
<file path=[Content_Types].xml><?xml version="1.0" encoding="utf-8"?>
<Types xmlns="http://schemas.openxmlformats.org/package/2006/content-types">
  <Default Extension="bin" ContentType="image/unknown"/>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5.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6A9F5" w14:textId="77777777" w:rsidR="00BA4DC7" w:rsidRPr="00DE3DB4" w:rsidRDefault="00BA4DC7" w:rsidP="003A254E">
      <w:pPr>
        <w:contextualSpacing/>
        <w:jc w:val="both"/>
        <w:rPr>
          <w:rFonts w:ascii="Trebuchet MS" w:hAnsi="Trebuchet MS"/>
          <w:b/>
          <w:bCs/>
          <w:color w:val="032348" w:themeColor="accent1" w:themeShade="BF"/>
          <w:sz w:val="24"/>
          <w:lang w:val="pt-BR"/>
        </w:rPr>
      </w:pPr>
      <w:r w:rsidRPr="00DE3DB4">
        <w:rPr>
          <w:rFonts w:ascii="Trebuchet MS" w:hAnsi="Trebuchet MS"/>
          <w:b/>
          <w:bCs/>
          <w:color w:val="032348" w:themeColor="accent1" w:themeShade="BF"/>
          <w:sz w:val="24"/>
          <w:lang w:val="pt-BR"/>
        </w:rPr>
        <w:t>INTRODUCERE</w:t>
      </w:r>
    </w:p>
    <w:p w14:paraId="25530AAD"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 xml:space="preserve">Strategia de dezvoltare locala a Comunei </w:t>
      </w:r>
      <w:r>
        <w:rPr>
          <w:rFonts w:ascii="Trebuchet MS" w:hAnsi="Trebuchet MS"/>
          <w:noProof/>
          <w:szCs w:val="20"/>
        </w:rPr>
        <w:t>Salacea</w:t>
      </w:r>
      <w:r w:rsidRPr="00C874C4">
        <w:rPr>
          <w:rFonts w:ascii="Trebuchet MS" w:hAnsi="Trebuchet MS"/>
          <w:noProof/>
          <w:szCs w:val="20"/>
        </w:rPr>
        <w:t xml:space="preserve"> pentru perioada 2021 - 2027 este rezultatul vointei comunitatii locale din </w:t>
      </w:r>
      <w:r>
        <w:rPr>
          <w:rFonts w:ascii="Trebuchet MS" w:hAnsi="Trebuchet MS"/>
          <w:noProof/>
          <w:szCs w:val="20"/>
        </w:rPr>
        <w:t>Salacea</w:t>
      </w:r>
      <w:r w:rsidRPr="00C874C4">
        <w:rPr>
          <w:rFonts w:ascii="Trebuchet MS" w:hAnsi="Trebuchet MS"/>
          <w:noProof/>
          <w:szCs w:val="20"/>
        </w:rPr>
        <w:t xml:space="preserve">, care are la baza colaborarea dintre membrii comunitatii si reprezentantii administratiei publice. Obiectivul acestei Strategii este de a sustine eforturile viitoare de dezvoltare ale comunei, prin stabilirea unor directii strategice care au la baza analiza a 4 factori importanti: resurse, puncte slabe, oportunitati si amenintari cu care se confrunta comuna </w:t>
      </w:r>
      <w:r>
        <w:rPr>
          <w:rFonts w:ascii="Trebuchet MS" w:hAnsi="Trebuchet MS"/>
          <w:noProof/>
          <w:szCs w:val="20"/>
        </w:rPr>
        <w:t>Salacea</w:t>
      </w:r>
      <w:r w:rsidRPr="00C874C4">
        <w:rPr>
          <w:rFonts w:ascii="Trebuchet MS" w:hAnsi="Trebuchet MS"/>
          <w:noProof/>
          <w:szCs w:val="20"/>
        </w:rPr>
        <w:t xml:space="preserve">. </w:t>
      </w:r>
    </w:p>
    <w:p w14:paraId="7DCD4D2F"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 xml:space="preserve">Etapele metodologice principale ale Procesul de Planificare Strategica sunt urmatoarele: </w:t>
      </w:r>
    </w:p>
    <w:p w14:paraId="48170912"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1. Realizarea analizei preliminare. Planificarea strategica presupune o analiza preliminara a caracteristicilor comunitatii vizate. Aceasta analiza</w:t>
      </w:r>
      <w:r>
        <w:rPr>
          <w:rFonts w:ascii="Trebuchet MS" w:hAnsi="Trebuchet MS"/>
          <w:noProof/>
          <w:szCs w:val="20"/>
        </w:rPr>
        <w:t xml:space="preserve"> cuprinde elemente diverse precum </w:t>
      </w:r>
      <w:r w:rsidRPr="00C874C4">
        <w:rPr>
          <w:rFonts w:ascii="Trebuchet MS" w:hAnsi="Trebuchet MS"/>
          <w:noProof/>
          <w:szCs w:val="20"/>
        </w:rPr>
        <w:t>elemente de istorie a comunitat</w:t>
      </w:r>
      <w:r>
        <w:rPr>
          <w:rFonts w:ascii="Trebuchet MS" w:hAnsi="Trebuchet MS"/>
          <w:noProof/>
          <w:szCs w:val="20"/>
        </w:rPr>
        <w:t xml:space="preserve">ii, analiza de mediu, </w:t>
      </w:r>
      <w:r w:rsidRPr="00C874C4">
        <w:rPr>
          <w:rFonts w:ascii="Trebuchet MS" w:hAnsi="Trebuchet MS"/>
          <w:noProof/>
          <w:szCs w:val="20"/>
        </w:rPr>
        <w:t xml:space="preserve">analiza cadrului strategic la nivel national, regional si judetean. Principala misiune a analizei preliminare se refera la structurarea mediului in care se plaseaza comunitatea si la identificarea capacitatilor reale detinute de aceasta. </w:t>
      </w:r>
    </w:p>
    <w:p w14:paraId="36C3E144"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 xml:space="preserve">2. Stabilirea viziunii asupra dezvoltarii strategice a comunitatii. </w:t>
      </w:r>
    </w:p>
    <w:p w14:paraId="13A5AC7F"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 xml:space="preserve">Pasul al doilea se refera la stabilirea unei viziuni asupra dezvoltarii strategice a comunei </w:t>
      </w:r>
      <w:r>
        <w:rPr>
          <w:rFonts w:ascii="Trebuchet MS" w:hAnsi="Trebuchet MS"/>
          <w:noProof/>
          <w:szCs w:val="20"/>
        </w:rPr>
        <w:t>Salacea</w:t>
      </w:r>
      <w:r w:rsidRPr="00C874C4">
        <w:rPr>
          <w:rFonts w:ascii="Trebuchet MS" w:hAnsi="Trebuchet MS"/>
          <w:noProof/>
          <w:szCs w:val="20"/>
        </w:rPr>
        <w:t xml:space="preserve">. Aceasta viziune trebuie sa tina seama de elementele principale ale analizei preliminare. </w:t>
      </w:r>
    </w:p>
    <w:p w14:paraId="55D73FDB"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 xml:space="preserve">3. Analiza sectoriala a domeniilor strategice principale. Aceasta analiza se realizeaza pe domenii. In cadrul fiecarui domeniu au fost elaborate sinteze de lucru pe baza carora au fost organizate dezbateri publice. Domenii strategice principale identificate pentru comuna </w:t>
      </w:r>
      <w:r>
        <w:rPr>
          <w:rFonts w:ascii="Trebuchet MS" w:hAnsi="Trebuchet MS"/>
          <w:noProof/>
          <w:szCs w:val="20"/>
        </w:rPr>
        <w:t>Salacea</w:t>
      </w:r>
      <w:r w:rsidRPr="00C874C4">
        <w:rPr>
          <w:rFonts w:ascii="Trebuchet MS" w:hAnsi="Trebuchet MS"/>
          <w:noProof/>
          <w:szCs w:val="20"/>
        </w:rPr>
        <w:t xml:space="preserve"> sunt: </w:t>
      </w:r>
    </w:p>
    <w:p w14:paraId="3DB9857B"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sym w:font="Symbol" w:char="F0B7"/>
      </w:r>
      <w:r w:rsidRPr="00C874C4">
        <w:rPr>
          <w:rFonts w:ascii="Trebuchet MS" w:hAnsi="Trebuchet MS"/>
          <w:noProof/>
          <w:szCs w:val="20"/>
        </w:rPr>
        <w:t xml:space="preserve"> dezvoltare si competitivitate economica; </w:t>
      </w:r>
    </w:p>
    <w:p w14:paraId="1142A01F"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sym w:font="Symbol" w:char="F0B7"/>
      </w:r>
      <w:r w:rsidRPr="00C874C4">
        <w:rPr>
          <w:rFonts w:ascii="Trebuchet MS" w:hAnsi="Trebuchet MS"/>
          <w:noProof/>
          <w:szCs w:val="20"/>
        </w:rPr>
        <w:t xml:space="preserve"> dezvoltare rurala si infrastructura (urbanism, transport, mediu etc); </w:t>
      </w:r>
    </w:p>
    <w:p w14:paraId="44056FF9"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sym w:font="Symbol" w:char="F0B7"/>
      </w:r>
      <w:r w:rsidRPr="00C874C4">
        <w:rPr>
          <w:rFonts w:ascii="Trebuchet MS" w:hAnsi="Trebuchet MS"/>
          <w:noProof/>
          <w:szCs w:val="20"/>
        </w:rPr>
        <w:t xml:space="preserve"> dezvoltarea resurselor umane (educatie, pregatire continua, relatia cu unitatile de invatamant, etc); </w:t>
      </w:r>
    </w:p>
    <w:p w14:paraId="1FA56B77"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sym w:font="Symbol" w:char="F0B7"/>
      </w:r>
      <w:r w:rsidRPr="00C874C4">
        <w:rPr>
          <w:rFonts w:ascii="Trebuchet MS" w:hAnsi="Trebuchet MS"/>
          <w:noProof/>
          <w:szCs w:val="20"/>
        </w:rPr>
        <w:t xml:space="preserve"> dezvoltare comunitara (cultura, tineret, sport, ong-uri, social, sanatate). </w:t>
      </w:r>
    </w:p>
    <w:p w14:paraId="28187D10"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 xml:space="preserve">Metodologia presupune urmatoarele elemente principale: </w:t>
      </w:r>
    </w:p>
    <w:p w14:paraId="4E829791"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sym w:font="Symbol" w:char="F0B7"/>
      </w:r>
      <w:r w:rsidRPr="00C874C4">
        <w:rPr>
          <w:rFonts w:ascii="Trebuchet MS" w:hAnsi="Trebuchet MS"/>
          <w:noProof/>
          <w:szCs w:val="20"/>
        </w:rPr>
        <w:t xml:space="preserve"> analiza SWOT (puncte slabe, puncte tari, oportunitati, amenintari); </w:t>
      </w:r>
    </w:p>
    <w:p w14:paraId="02FD7DD5"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sym w:font="Symbol" w:char="F0B7"/>
      </w:r>
      <w:r w:rsidRPr="00C874C4">
        <w:rPr>
          <w:rFonts w:ascii="Trebuchet MS" w:hAnsi="Trebuchet MS"/>
          <w:noProof/>
          <w:szCs w:val="20"/>
        </w:rPr>
        <w:t xml:space="preserve"> identificarea problemelor strategice pe baza analizei SWOT; </w:t>
      </w:r>
    </w:p>
    <w:p w14:paraId="51D0F3EC"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sym w:font="Symbol" w:char="F0B7"/>
      </w:r>
      <w:r w:rsidRPr="00C874C4">
        <w:rPr>
          <w:rFonts w:ascii="Trebuchet MS" w:hAnsi="Trebuchet MS"/>
          <w:noProof/>
          <w:szCs w:val="20"/>
        </w:rPr>
        <w:t xml:space="preserve"> elaborarea de strategii sectoriale care sa raspunda problemelor strategice identificate; </w:t>
      </w:r>
    </w:p>
    <w:p w14:paraId="582A90A2"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sym w:font="Symbol" w:char="F0B7"/>
      </w:r>
      <w:r w:rsidRPr="00C874C4">
        <w:rPr>
          <w:rFonts w:ascii="Trebuchet MS" w:hAnsi="Trebuchet MS"/>
          <w:noProof/>
          <w:szCs w:val="20"/>
        </w:rPr>
        <w:t xml:space="preserve"> modalitati de evaluare a rezultatelor pe termen mediu si lung. </w:t>
      </w:r>
    </w:p>
    <w:p w14:paraId="73FB76E8"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Toate sintezele de lucru au fost supuse dezbaterii publice, la care au fost invitate sa ia parte toate partile interesate. Sintezele au fost modificate pe baza acestor dezbateri publice, pentru ca ele trebuie sa reflecte realitatea si sa reprezinte dorintele si interesele comunitatii.</w:t>
      </w:r>
    </w:p>
    <w:p w14:paraId="110D9D3E"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 xml:space="preserve">4. Articularea documentului strategic. Acest document strategic principal a fost elaborat in urma definirii strategiilor sectoriale bazate pe sintezele de lucru si dezbaterile publice. Acesta este necesar sa fie analizat de Consiliul Local si de societatea civila din comuna </w:t>
      </w:r>
      <w:r>
        <w:rPr>
          <w:rFonts w:ascii="Trebuchet MS" w:hAnsi="Trebuchet MS"/>
          <w:noProof/>
          <w:szCs w:val="20"/>
        </w:rPr>
        <w:t>Salacea</w:t>
      </w:r>
      <w:r w:rsidRPr="00C874C4">
        <w:rPr>
          <w:rFonts w:ascii="Trebuchet MS" w:hAnsi="Trebuchet MS"/>
          <w:noProof/>
          <w:szCs w:val="20"/>
        </w:rPr>
        <w:t xml:space="preserve">, forma lui finala putand fi asumata ca document de planificare strategica pentru comunitate. </w:t>
      </w:r>
    </w:p>
    <w:p w14:paraId="525609D8" w14:textId="77777777" w:rsidR="00C874C4" w:rsidRPr="00C874C4" w:rsidRDefault="00C874C4" w:rsidP="003A254E">
      <w:pPr>
        <w:spacing w:after="0"/>
        <w:jc w:val="both"/>
        <w:rPr>
          <w:rFonts w:ascii="Trebuchet MS" w:hAnsi="Trebuchet MS"/>
          <w:noProof/>
          <w:szCs w:val="20"/>
        </w:rPr>
      </w:pPr>
      <w:r w:rsidRPr="00C874C4">
        <w:rPr>
          <w:rFonts w:ascii="Trebuchet MS" w:hAnsi="Trebuchet MS"/>
          <w:noProof/>
          <w:szCs w:val="20"/>
        </w:rPr>
        <w:t>Strategia de Dezvoltare Locala va fi instrumentul de lucru al administratiei publice locale care va orienta gandirea, decizia si actiunea catre obiectivele superioare sau catre premisele obiectivelor, fara ca pe parcurs sa existe abateri datorate urgentelor sau avantajelor si dezavantajelor ce pot interveni in anumite momente.</w:t>
      </w:r>
      <w:r>
        <w:rPr>
          <w:rFonts w:ascii="Trebuchet MS" w:hAnsi="Trebuchet MS"/>
          <w:noProof/>
          <w:szCs w:val="20"/>
        </w:rPr>
        <w:t xml:space="preserve"> </w:t>
      </w:r>
      <w:r w:rsidRPr="00C874C4">
        <w:rPr>
          <w:rFonts w:ascii="Trebuchet MS" w:hAnsi="Trebuchet MS"/>
          <w:noProof/>
          <w:szCs w:val="20"/>
        </w:rPr>
        <w:t>Strategia reprezinta un raspuns planificat, integrat la condit</w:t>
      </w:r>
      <w:r>
        <w:rPr>
          <w:rFonts w:ascii="Trebuchet MS" w:hAnsi="Trebuchet MS"/>
          <w:noProof/>
          <w:szCs w:val="20"/>
        </w:rPr>
        <w:t>iile locale socio-economice, de i</w:t>
      </w:r>
      <w:r w:rsidRPr="00C874C4">
        <w:rPr>
          <w:rFonts w:ascii="Trebuchet MS" w:hAnsi="Trebuchet MS"/>
          <w:noProof/>
          <w:szCs w:val="20"/>
        </w:rPr>
        <w:t>nfrastructura si de mediu cu scopul de a evidentia oportunitatile pe care le avem ca cetateni ai Romaniei, stat membru in Uniunea Europeana. Politica actuala a Uniunii Europene este concentrata pe dezvoltarea durabila a societatii din toate punctele de vedere. Pentru aceasta, ea pune la dispozitia statelor membre diverse instrumente financiare menite a rezolva problemele economice si sociale.</w:t>
      </w:r>
    </w:p>
    <w:p w14:paraId="49C497C2" w14:textId="77777777" w:rsidR="00C62597" w:rsidRDefault="00C62597" w:rsidP="003A254E">
      <w:pPr>
        <w:contextualSpacing/>
        <w:jc w:val="both"/>
        <w:rPr>
          <w:rFonts w:ascii="Trebuchet MS" w:hAnsi="Trebuchet MS"/>
          <w:noProof/>
          <w:lang w:eastAsia="ro-RO"/>
        </w:rPr>
        <w:sectPr w:rsidR="00C62597" w:rsidSect="00A12B79">
          <w:footerReference w:type="default" r:id="rId8"/>
          <w:footerReference w:type="first" r:id="rId9"/>
          <w:pgSz w:w="11907" w:h="16839" w:code="9"/>
          <w:pgMar w:top="1440" w:right="1440" w:bottom="1440" w:left="1440" w:header="708" w:footer="419" w:gutter="0"/>
          <w:cols w:num="2" w:space="708"/>
          <w:titlePg/>
          <w:docGrid w:linePitch="360"/>
        </w:sectPr>
      </w:pPr>
    </w:p>
    <w:p w14:paraId="15FEC3B9" w14:textId="77777777" w:rsidR="00C874C4" w:rsidRDefault="00C874C4" w:rsidP="003A254E">
      <w:pPr>
        <w:contextualSpacing/>
        <w:jc w:val="both"/>
        <w:rPr>
          <w:rFonts w:ascii="Trebuchet MS" w:hAnsi="Trebuchet MS"/>
          <w:noProof/>
          <w:lang w:eastAsia="ro-RO"/>
        </w:rPr>
      </w:pPr>
    </w:p>
    <w:p w14:paraId="69A7464E" w14:textId="77777777" w:rsidR="00C874C4" w:rsidRDefault="00A12B79" w:rsidP="003A254E">
      <w:pPr>
        <w:contextualSpacing/>
        <w:jc w:val="both"/>
        <w:rPr>
          <w:rFonts w:ascii="Trebuchet MS" w:hAnsi="Trebuchet MS"/>
          <w:noProof/>
          <w:lang w:eastAsia="ro-RO"/>
        </w:rPr>
      </w:pPr>
      <w:r>
        <w:rPr>
          <w:rFonts w:ascii="Trebuchet MS" w:hAnsi="Trebuchet MS"/>
          <w:noProof/>
          <w:lang w:eastAsia="ro-RO"/>
        </w:rPr>
        <w:fldChar w:fldCharType="begin"/>
      </w:r>
      <w:r>
        <w:rPr>
          <w:rFonts w:ascii="Trebuchet MS" w:hAnsi="Trebuchet MS"/>
          <w:noProof/>
          <w:lang w:eastAsia="ro-RO"/>
        </w:rPr>
        <w:instrText xml:space="preserve"> </w:instrText>
      </w:r>
      <w:r>
        <w:rPr>
          <w:rFonts w:ascii="Segoe UI" w:hAnsi="Segoe UI" w:cs="Segoe UI"/>
          <w:color w:val="000000"/>
          <w:sz w:val="23"/>
          <w:szCs w:val="23"/>
          <w:shd w:val="clear" w:color="auto" w:fill="F7F7F7"/>
        </w:rPr>
        <w:instrText>seq \h pagenum</w:instrText>
      </w:r>
      <w:r>
        <w:rPr>
          <w:rFonts w:ascii="Trebuchet MS" w:hAnsi="Trebuchet MS"/>
          <w:noProof/>
          <w:lang w:eastAsia="ro-RO"/>
        </w:rPr>
        <w:fldChar w:fldCharType="end"/>
      </w:r>
    </w:p>
    <w:p w14:paraId="5140FDB8" w14:textId="77777777" w:rsidR="00C874C4" w:rsidRDefault="00C874C4" w:rsidP="003A254E">
      <w:pPr>
        <w:contextualSpacing/>
        <w:jc w:val="both"/>
        <w:rPr>
          <w:rFonts w:ascii="Trebuchet MS" w:hAnsi="Trebuchet MS"/>
          <w:noProof/>
          <w:lang w:eastAsia="ro-RO"/>
        </w:rPr>
      </w:pPr>
    </w:p>
    <w:p w14:paraId="45525E73" w14:textId="77777777" w:rsidR="00C874C4" w:rsidRDefault="00C874C4" w:rsidP="003A254E">
      <w:pPr>
        <w:contextualSpacing/>
        <w:jc w:val="both"/>
        <w:rPr>
          <w:rFonts w:ascii="Trebuchet MS" w:hAnsi="Trebuchet MS"/>
          <w:noProof/>
          <w:lang w:eastAsia="ro-RO"/>
        </w:rPr>
      </w:pPr>
    </w:p>
    <w:p w14:paraId="03FE3D1E" w14:textId="77777777" w:rsidR="00C874C4" w:rsidRDefault="00C874C4" w:rsidP="003A254E">
      <w:pPr>
        <w:contextualSpacing/>
        <w:jc w:val="both"/>
        <w:rPr>
          <w:rFonts w:ascii="Trebuchet MS" w:hAnsi="Trebuchet MS"/>
          <w:noProof/>
          <w:lang w:eastAsia="ro-RO"/>
        </w:rPr>
      </w:pPr>
    </w:p>
    <w:p w14:paraId="4B7B6B7C" w14:textId="77777777" w:rsidR="00C62597" w:rsidRDefault="00C62597" w:rsidP="003A254E">
      <w:pPr>
        <w:spacing w:after="0"/>
        <w:contextualSpacing/>
        <w:jc w:val="both"/>
        <w:rPr>
          <w:rFonts w:ascii="Trebuchet MS" w:hAnsi="Trebuchet MS"/>
          <w:b/>
          <w:color w:val="032348" w:themeColor="accent1" w:themeShade="BF"/>
          <w:sz w:val="24"/>
        </w:rPr>
        <w:sectPr w:rsidR="00C62597" w:rsidSect="00A12B79">
          <w:footerReference w:type="default" r:id="rId10"/>
          <w:type w:val="continuous"/>
          <w:pgSz w:w="11907" w:h="16839" w:code="9"/>
          <w:pgMar w:top="1440" w:right="1440" w:bottom="1440" w:left="1440" w:header="708" w:footer="419" w:gutter="0"/>
          <w:cols w:space="708"/>
          <w:titlePg/>
          <w:docGrid w:linePitch="360"/>
        </w:sectPr>
      </w:pPr>
    </w:p>
    <w:p w14:paraId="58D747BE" w14:textId="77777777" w:rsidR="00C62597" w:rsidRDefault="00C62597" w:rsidP="003A254E">
      <w:pPr>
        <w:spacing w:after="0"/>
        <w:contextualSpacing/>
        <w:jc w:val="both"/>
        <w:rPr>
          <w:rFonts w:ascii="Trebuchet MS" w:hAnsi="Trebuchet MS"/>
          <w:b/>
          <w:color w:val="032348" w:themeColor="accent1" w:themeShade="BF"/>
          <w:sz w:val="24"/>
        </w:rPr>
      </w:pPr>
      <w:r w:rsidRPr="00C62597">
        <w:rPr>
          <w:rFonts w:ascii="Trebuchet MS" w:hAnsi="Trebuchet MS"/>
          <w:b/>
          <w:noProof/>
          <w:color w:val="052F61" w:themeColor="accent1"/>
          <w:sz w:val="28"/>
          <w:lang w:eastAsia="ro-RO"/>
        </w:rPr>
        <w:lastRenderedPageBreak/>
        <w:drawing>
          <wp:anchor distT="0" distB="0" distL="114300" distR="114300" simplePos="0" relativeHeight="251660288" behindDoc="1" locked="0" layoutInCell="1" allowOverlap="1" wp14:anchorId="42B0D31C" wp14:editId="5BA81D79">
            <wp:simplePos x="0" y="0"/>
            <wp:positionH relativeFrom="margin">
              <wp:posOffset>19630</wp:posOffset>
            </wp:positionH>
            <wp:positionV relativeFrom="margin">
              <wp:posOffset>-278682</wp:posOffset>
            </wp:positionV>
            <wp:extent cx="5775960" cy="3491865"/>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zalacs-4.jpg"/>
                    <pic:cNvPicPr/>
                  </pic:nvPicPr>
                  <pic:blipFill rotWithShape="1">
                    <a:blip r:embed="rId11" cstate="print">
                      <a:extLst>
                        <a:ext uri="{28A0092B-C50C-407E-A947-70E740481C1C}">
                          <a14:useLocalDpi xmlns:a14="http://schemas.microsoft.com/office/drawing/2010/main" val="0"/>
                        </a:ext>
                      </a:extLst>
                    </a:blip>
                    <a:srcRect t="5893"/>
                    <a:stretch/>
                  </pic:blipFill>
                  <pic:spPr bwMode="auto">
                    <a:xfrm>
                      <a:off x="0" y="0"/>
                      <a:ext cx="5775960" cy="3491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E819BE" w14:textId="77777777" w:rsidR="00C62597" w:rsidRDefault="00C62597" w:rsidP="003A254E">
      <w:pPr>
        <w:spacing w:after="0"/>
        <w:contextualSpacing/>
        <w:jc w:val="both"/>
        <w:rPr>
          <w:rFonts w:ascii="Trebuchet MS" w:hAnsi="Trebuchet MS"/>
          <w:b/>
          <w:color w:val="032348" w:themeColor="accent1" w:themeShade="BF"/>
          <w:sz w:val="24"/>
        </w:rPr>
        <w:sectPr w:rsidR="00C62597" w:rsidSect="00A12B79">
          <w:type w:val="continuous"/>
          <w:pgSz w:w="11907" w:h="16839" w:code="9"/>
          <w:pgMar w:top="1440" w:right="1440" w:bottom="1440" w:left="1440" w:header="708" w:footer="419" w:gutter="0"/>
          <w:cols w:num="2" w:space="708"/>
          <w:titlePg/>
          <w:docGrid w:linePitch="360"/>
        </w:sectPr>
      </w:pPr>
    </w:p>
    <w:p w14:paraId="44306012" w14:textId="77777777" w:rsidR="00984C33" w:rsidRPr="00C62597" w:rsidRDefault="00984C33" w:rsidP="003A254E">
      <w:pPr>
        <w:spacing w:after="0"/>
        <w:contextualSpacing/>
        <w:jc w:val="both"/>
        <w:rPr>
          <w:rFonts w:ascii="Trebuchet MS" w:hAnsi="Trebuchet MS"/>
          <w:b/>
          <w:color w:val="032348" w:themeColor="accent1" w:themeShade="BF"/>
          <w:sz w:val="28"/>
        </w:rPr>
      </w:pPr>
      <w:r w:rsidRPr="00C62597">
        <w:rPr>
          <w:rFonts w:ascii="Trebuchet MS" w:hAnsi="Trebuchet MS"/>
          <w:b/>
          <w:color w:val="032348" w:themeColor="accent1" w:themeShade="BF"/>
          <w:sz w:val="28"/>
        </w:rPr>
        <w:t xml:space="preserve">DATE ISTORICE </w:t>
      </w:r>
    </w:p>
    <w:p w14:paraId="0EE26869" w14:textId="77777777" w:rsidR="00C62597" w:rsidRPr="00C62597" w:rsidRDefault="00C62597" w:rsidP="003A254E">
      <w:pPr>
        <w:spacing w:after="0"/>
        <w:contextualSpacing/>
        <w:jc w:val="both"/>
        <w:rPr>
          <w:rFonts w:ascii="Trebuchet MS" w:hAnsi="Trebuchet MS"/>
          <w:b/>
          <w:color w:val="032348" w:themeColor="accent1" w:themeShade="BF"/>
          <w:sz w:val="22"/>
        </w:rPr>
        <w:sectPr w:rsidR="00C62597" w:rsidRPr="00C62597" w:rsidSect="00A12B79">
          <w:type w:val="continuous"/>
          <w:pgSz w:w="11907" w:h="16839" w:code="9"/>
          <w:pgMar w:top="1440" w:right="1440" w:bottom="1440" w:left="1440" w:header="708" w:footer="419" w:gutter="0"/>
          <w:cols w:space="708"/>
          <w:titlePg/>
          <w:docGrid w:linePitch="360"/>
        </w:sectPr>
      </w:pPr>
    </w:p>
    <w:p w14:paraId="1ECC3DC4" w14:textId="77777777" w:rsidR="00984C33" w:rsidRPr="009A7700" w:rsidRDefault="00984C33" w:rsidP="003A254E">
      <w:pPr>
        <w:spacing w:after="0"/>
        <w:contextualSpacing/>
        <w:jc w:val="both"/>
        <w:rPr>
          <w:rFonts w:ascii="Trebuchet MS" w:hAnsi="Trebuchet MS"/>
          <w:b/>
          <w:color w:val="032348" w:themeColor="accent1" w:themeShade="BF"/>
        </w:rPr>
      </w:pPr>
      <w:r w:rsidRPr="009A7700">
        <w:rPr>
          <w:rFonts w:ascii="Trebuchet MS" w:hAnsi="Trebuchet MS"/>
          <w:b/>
          <w:color w:val="032348" w:themeColor="accent1" w:themeShade="BF"/>
        </w:rPr>
        <w:t xml:space="preserve">Descoperiri arheologice </w:t>
      </w:r>
    </w:p>
    <w:p w14:paraId="1C6A55D5" w14:textId="77777777" w:rsidR="00C62597" w:rsidRDefault="00C62597" w:rsidP="003A254E">
      <w:pPr>
        <w:spacing w:after="0"/>
        <w:contextualSpacing/>
        <w:jc w:val="both"/>
        <w:rPr>
          <w:rFonts w:ascii="Trebuchet MS" w:hAnsi="Trebuchet MS"/>
        </w:rPr>
        <w:sectPr w:rsidR="00C62597" w:rsidSect="00A12B79">
          <w:type w:val="continuous"/>
          <w:pgSz w:w="11907" w:h="16839" w:code="9"/>
          <w:pgMar w:top="1440" w:right="1440" w:bottom="1440" w:left="1440" w:header="708" w:footer="419" w:gutter="0"/>
          <w:cols w:space="708"/>
          <w:titlePg/>
          <w:docGrid w:linePitch="360"/>
        </w:sectPr>
      </w:pPr>
    </w:p>
    <w:p w14:paraId="366B86C0"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Acest mediu bogat în </w:t>
      </w:r>
      <w:proofErr w:type="spellStart"/>
      <w:r w:rsidRPr="00C874C4">
        <w:rPr>
          <w:rFonts w:ascii="Trebuchet MS" w:hAnsi="Trebuchet MS"/>
        </w:rPr>
        <w:t>vegetaţie</w:t>
      </w:r>
      <w:proofErr w:type="spellEnd"/>
      <w:r w:rsidRPr="00C874C4">
        <w:rPr>
          <w:rFonts w:ascii="Trebuchet MS" w:hAnsi="Trebuchet MS"/>
        </w:rPr>
        <w:t xml:space="preserve">, </w:t>
      </w:r>
      <w:proofErr w:type="spellStart"/>
      <w:r w:rsidRPr="00C874C4">
        <w:rPr>
          <w:rFonts w:ascii="Trebuchet MS" w:hAnsi="Trebuchet MS"/>
        </w:rPr>
        <w:t>peşte</w:t>
      </w:r>
      <w:proofErr w:type="spellEnd"/>
      <w:r w:rsidRPr="00C874C4">
        <w:rPr>
          <w:rFonts w:ascii="Trebuchet MS" w:hAnsi="Trebuchet MS"/>
        </w:rPr>
        <w:t xml:space="preserve"> </w:t>
      </w:r>
      <w:proofErr w:type="spellStart"/>
      <w:r w:rsidRPr="00C874C4">
        <w:rPr>
          <w:rFonts w:ascii="Trebuchet MS" w:hAnsi="Trebuchet MS"/>
        </w:rPr>
        <w:t>şi</w:t>
      </w:r>
      <w:proofErr w:type="spellEnd"/>
      <w:r w:rsidRPr="00C874C4">
        <w:rPr>
          <w:rFonts w:ascii="Trebuchet MS" w:hAnsi="Trebuchet MS"/>
        </w:rPr>
        <w:t xml:space="preserve"> vânat de odinioară, oferea deja cu secole în urmă un excelent habitat </w:t>
      </w:r>
      <w:proofErr w:type="spellStart"/>
      <w:r w:rsidRPr="00C874C4">
        <w:rPr>
          <w:rFonts w:ascii="Trebuchet MS" w:hAnsi="Trebuchet MS"/>
        </w:rPr>
        <w:t>şi</w:t>
      </w:r>
      <w:proofErr w:type="spellEnd"/>
      <w:r w:rsidRPr="00C874C4">
        <w:rPr>
          <w:rFonts w:ascii="Trebuchet MS" w:hAnsi="Trebuchet MS"/>
        </w:rPr>
        <w:t xml:space="preserve"> pentru oameni. Primele urme de </w:t>
      </w:r>
      <w:proofErr w:type="spellStart"/>
      <w:r w:rsidRPr="00C874C4">
        <w:rPr>
          <w:rFonts w:ascii="Trebuchet MS" w:hAnsi="Trebuchet MS"/>
        </w:rPr>
        <w:t>aşezăminte</w:t>
      </w:r>
      <w:proofErr w:type="spellEnd"/>
      <w:r w:rsidRPr="00C874C4">
        <w:rPr>
          <w:rFonts w:ascii="Trebuchet MS" w:hAnsi="Trebuchet MS"/>
        </w:rPr>
        <w:t xml:space="preserve"> </w:t>
      </w:r>
      <w:proofErr w:type="spellStart"/>
      <w:r w:rsidRPr="00C874C4">
        <w:rPr>
          <w:rFonts w:ascii="Trebuchet MS" w:hAnsi="Trebuchet MS"/>
        </w:rPr>
        <w:t>omeneşti</w:t>
      </w:r>
      <w:proofErr w:type="spellEnd"/>
      <w:r w:rsidRPr="00C874C4">
        <w:rPr>
          <w:rFonts w:ascii="Trebuchet MS" w:hAnsi="Trebuchet MS"/>
        </w:rPr>
        <w:t xml:space="preserve"> datează din epoca de piatră. </w:t>
      </w:r>
      <w:proofErr w:type="spellStart"/>
      <w:r w:rsidRPr="00C874C4">
        <w:rPr>
          <w:rFonts w:ascii="Trebuchet MS" w:hAnsi="Trebuchet MS"/>
        </w:rPr>
        <w:t>Reprezentanţii</w:t>
      </w:r>
      <w:proofErr w:type="spellEnd"/>
      <w:r w:rsidRPr="00C874C4">
        <w:rPr>
          <w:rFonts w:ascii="Trebuchet MS" w:hAnsi="Trebuchet MS"/>
        </w:rPr>
        <w:t xml:space="preserve"> culturii de Tisa erau pescari </w:t>
      </w:r>
      <w:proofErr w:type="spellStart"/>
      <w:r w:rsidRPr="00C874C4">
        <w:rPr>
          <w:rFonts w:ascii="Trebuchet MS" w:hAnsi="Trebuchet MS"/>
        </w:rPr>
        <w:t>şi</w:t>
      </w:r>
      <w:proofErr w:type="spellEnd"/>
      <w:r w:rsidRPr="00C874C4">
        <w:rPr>
          <w:rFonts w:ascii="Trebuchet MS" w:hAnsi="Trebuchet MS"/>
        </w:rPr>
        <w:t xml:space="preserve"> vânători, a căror urme s-</w:t>
      </w:r>
      <w:r w:rsidR="00B15831" w:rsidRPr="00C874C4">
        <w:rPr>
          <w:rFonts w:ascii="Trebuchet MS" w:hAnsi="Trebuchet MS"/>
        </w:rPr>
        <w:t xml:space="preserve">au găsit din anii 2200-1800 î. </w:t>
      </w:r>
      <w:proofErr w:type="spellStart"/>
      <w:r w:rsidR="00B15831" w:rsidRPr="00C874C4">
        <w:rPr>
          <w:rFonts w:ascii="Trebuchet MS" w:hAnsi="Trebuchet MS"/>
        </w:rPr>
        <w:t>Ch</w:t>
      </w:r>
      <w:proofErr w:type="spellEnd"/>
      <w:r w:rsidRPr="00C874C4">
        <w:rPr>
          <w:rFonts w:ascii="Trebuchet MS" w:hAnsi="Trebuchet MS"/>
        </w:rPr>
        <w:t xml:space="preserve">., iar pe promontoriul numit </w:t>
      </w:r>
      <w:proofErr w:type="spellStart"/>
      <w:r w:rsidRPr="00C874C4">
        <w:rPr>
          <w:rFonts w:ascii="Trebuchet MS" w:hAnsi="Trebuchet MS"/>
        </w:rPr>
        <w:t>Varbot</w:t>
      </w:r>
      <w:proofErr w:type="spellEnd"/>
      <w:r w:rsidRPr="00C874C4">
        <w:rPr>
          <w:rFonts w:ascii="Trebuchet MS" w:hAnsi="Trebuchet MS"/>
        </w:rPr>
        <w:t xml:space="preserve"> (</w:t>
      </w:r>
      <w:proofErr w:type="spellStart"/>
      <w:r w:rsidRPr="00C874C4">
        <w:rPr>
          <w:rFonts w:ascii="Trebuchet MS" w:hAnsi="Trebuchet MS"/>
        </w:rPr>
        <w:t>Varbocz</w:t>
      </w:r>
      <w:proofErr w:type="spellEnd"/>
      <w:r w:rsidRPr="00C874C4">
        <w:rPr>
          <w:rFonts w:ascii="Trebuchet MS" w:hAnsi="Trebuchet MS"/>
        </w:rPr>
        <w:t xml:space="preserve">) s-au descoperit urme ale unei </w:t>
      </w:r>
      <w:proofErr w:type="spellStart"/>
      <w:r w:rsidRPr="00C874C4">
        <w:rPr>
          <w:rFonts w:ascii="Trebuchet MS" w:hAnsi="Trebuchet MS"/>
        </w:rPr>
        <w:t>aşezări</w:t>
      </w:r>
      <w:proofErr w:type="spellEnd"/>
      <w:r w:rsidRPr="00C874C4">
        <w:rPr>
          <w:rFonts w:ascii="Trebuchet MS" w:hAnsi="Trebuchet MS"/>
        </w:rPr>
        <w:t xml:space="preserve"> din epoca de bronz, pe care obiceiurile funerare din secolele XI-XIV le-au distrus aproape în totalitate. Cele mai bogate materiale arheologice descoperite la Sălacea datează din epoca bronzului, din perioada 1850-1450 î</w:t>
      </w:r>
      <w:r w:rsidR="003073CB" w:rsidRPr="00C874C4">
        <w:rPr>
          <w:rFonts w:ascii="Trebuchet MS" w:hAnsi="Trebuchet MS"/>
        </w:rPr>
        <w:t xml:space="preserve">naintea </w:t>
      </w:r>
      <w:r w:rsidRPr="00C874C4">
        <w:rPr>
          <w:rFonts w:ascii="Trebuchet MS" w:hAnsi="Trebuchet MS"/>
        </w:rPr>
        <w:t>e</w:t>
      </w:r>
      <w:r w:rsidR="003073CB" w:rsidRPr="00C874C4">
        <w:rPr>
          <w:rFonts w:ascii="Trebuchet MS" w:hAnsi="Trebuchet MS"/>
        </w:rPr>
        <w:t xml:space="preserve">rei </w:t>
      </w:r>
      <w:r w:rsidRPr="00C874C4">
        <w:rPr>
          <w:rFonts w:ascii="Trebuchet MS" w:hAnsi="Trebuchet MS"/>
        </w:rPr>
        <w:t>n</w:t>
      </w:r>
      <w:r w:rsidR="003073CB" w:rsidRPr="00C874C4">
        <w:rPr>
          <w:rFonts w:ascii="Trebuchet MS" w:hAnsi="Trebuchet MS"/>
        </w:rPr>
        <w:t>oastre</w:t>
      </w:r>
      <w:r w:rsidRPr="00C874C4">
        <w:rPr>
          <w:rFonts w:ascii="Trebuchet MS" w:hAnsi="Trebuchet MS"/>
        </w:rPr>
        <w:t xml:space="preserve">. </w:t>
      </w:r>
    </w:p>
    <w:p w14:paraId="561D3A55"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Săpături metodice s-au făcu</w:t>
      </w:r>
      <w:r w:rsidR="0037689B" w:rsidRPr="00C874C4">
        <w:rPr>
          <w:rFonts w:ascii="Trebuchet MS" w:hAnsi="Trebuchet MS"/>
        </w:rPr>
        <w:t>t doar între anii 1964-1969 pe D</w:t>
      </w:r>
      <w:r w:rsidRPr="00C874C4">
        <w:rPr>
          <w:rFonts w:ascii="Trebuchet MS" w:hAnsi="Trebuchet MS"/>
        </w:rPr>
        <w:t xml:space="preserve">ealul Vida. Arheologii muzeului din Oradea au găsit urmele unei </w:t>
      </w:r>
      <w:proofErr w:type="spellStart"/>
      <w:r w:rsidRPr="00C874C4">
        <w:rPr>
          <w:rFonts w:ascii="Trebuchet MS" w:hAnsi="Trebuchet MS"/>
        </w:rPr>
        <w:t>aşezări</w:t>
      </w:r>
      <w:proofErr w:type="spellEnd"/>
      <w:r w:rsidRPr="00C874C4">
        <w:rPr>
          <w:rFonts w:ascii="Trebuchet MS" w:hAnsi="Trebuchet MS"/>
        </w:rPr>
        <w:t xml:space="preserve"> înfloritoare din epoca bronzului,</w:t>
      </w:r>
      <w:r w:rsidR="0097166E" w:rsidRPr="00C874C4">
        <w:rPr>
          <w:rFonts w:ascii="Trebuchet MS" w:hAnsi="Trebuchet MS"/>
        </w:rPr>
        <w:t xml:space="preserve"> </w:t>
      </w:r>
      <w:r w:rsidRPr="00C874C4">
        <w:rPr>
          <w:rFonts w:ascii="Trebuchet MS" w:hAnsi="Trebuchet MS"/>
        </w:rPr>
        <w:t xml:space="preserve">ce </w:t>
      </w:r>
      <w:proofErr w:type="spellStart"/>
      <w:r w:rsidRPr="00C874C4">
        <w:rPr>
          <w:rFonts w:ascii="Trebuchet MS" w:hAnsi="Trebuchet MS"/>
        </w:rPr>
        <w:t>aparţine</w:t>
      </w:r>
      <w:proofErr w:type="spellEnd"/>
      <w:r w:rsidRPr="00C874C4">
        <w:rPr>
          <w:rFonts w:ascii="Trebuchet MS" w:hAnsi="Trebuchet MS"/>
        </w:rPr>
        <w:t xml:space="preserve"> triburilor culturii Otomani. Satul descoperit la Sălacea era înconjurat de </w:t>
      </w:r>
      <w:proofErr w:type="spellStart"/>
      <w:r w:rsidRPr="00C874C4">
        <w:rPr>
          <w:rFonts w:ascii="Trebuchet MS" w:hAnsi="Trebuchet MS"/>
        </w:rPr>
        <w:t>şanţuri</w:t>
      </w:r>
      <w:proofErr w:type="spellEnd"/>
      <w:r w:rsidRPr="00C874C4">
        <w:rPr>
          <w:rFonts w:ascii="Trebuchet MS" w:hAnsi="Trebuchet MS"/>
        </w:rPr>
        <w:t xml:space="preserve"> de apărare cu adâncimea de 7,55 metri </w:t>
      </w:r>
      <w:proofErr w:type="spellStart"/>
      <w:r w:rsidRPr="00C874C4">
        <w:rPr>
          <w:rFonts w:ascii="Trebuchet MS" w:hAnsi="Trebuchet MS"/>
        </w:rPr>
        <w:t>şi</w:t>
      </w:r>
      <w:proofErr w:type="spellEnd"/>
      <w:r w:rsidRPr="00C874C4">
        <w:rPr>
          <w:rFonts w:ascii="Trebuchet MS" w:hAnsi="Trebuchet MS"/>
        </w:rPr>
        <w:t xml:space="preserve"> </w:t>
      </w:r>
      <w:proofErr w:type="spellStart"/>
      <w:r w:rsidRPr="00C874C4">
        <w:rPr>
          <w:rFonts w:ascii="Trebuchet MS" w:hAnsi="Trebuchet MS"/>
        </w:rPr>
        <w:t>lăţimea</w:t>
      </w:r>
      <w:proofErr w:type="spellEnd"/>
      <w:r w:rsidRPr="00C874C4">
        <w:rPr>
          <w:rFonts w:ascii="Trebuchet MS" w:hAnsi="Trebuchet MS"/>
        </w:rPr>
        <w:t xml:space="preserve"> de 20 de metri. Acest tip de </w:t>
      </w:r>
      <w:proofErr w:type="spellStart"/>
      <w:r w:rsidRPr="00C874C4">
        <w:rPr>
          <w:rFonts w:ascii="Trebuchet MS" w:hAnsi="Trebuchet MS"/>
        </w:rPr>
        <w:t>aşezare</w:t>
      </w:r>
      <w:proofErr w:type="spellEnd"/>
      <w:r w:rsidRPr="00C874C4">
        <w:rPr>
          <w:rFonts w:ascii="Trebuchet MS" w:hAnsi="Trebuchet MS"/>
        </w:rPr>
        <w:t xml:space="preserve"> este specifică primei </w:t>
      </w:r>
      <w:proofErr w:type="spellStart"/>
      <w:r w:rsidRPr="00C874C4">
        <w:rPr>
          <w:rFonts w:ascii="Trebuchet MS" w:hAnsi="Trebuchet MS"/>
        </w:rPr>
        <w:t>şi</w:t>
      </w:r>
      <w:proofErr w:type="spellEnd"/>
      <w:r w:rsidRPr="00C874C4">
        <w:rPr>
          <w:rFonts w:ascii="Trebuchet MS" w:hAnsi="Trebuchet MS"/>
        </w:rPr>
        <w:t xml:space="preserve"> celei de-a doua faze a culturii Otomani. </w:t>
      </w:r>
      <w:r w:rsidR="004908A7" w:rsidRPr="00C874C4">
        <w:rPr>
          <w:rFonts w:ascii="Trebuchet MS" w:hAnsi="Trebuchet MS"/>
        </w:rPr>
        <w:t>O</w:t>
      </w:r>
      <w:r w:rsidRPr="00C874C4">
        <w:rPr>
          <w:rFonts w:ascii="Trebuchet MS" w:hAnsi="Trebuchet MS"/>
        </w:rPr>
        <w:t xml:space="preserve">amenii din epoca bronzului au ales această zonă ca loc de trai </w:t>
      </w:r>
      <w:r w:rsidR="004908A7" w:rsidRPr="00C874C4">
        <w:rPr>
          <w:rFonts w:ascii="Trebuchet MS" w:hAnsi="Trebuchet MS"/>
        </w:rPr>
        <w:t xml:space="preserve">deoarece </w:t>
      </w:r>
      <w:r w:rsidRPr="00C874C4">
        <w:rPr>
          <w:rFonts w:ascii="Trebuchet MS" w:hAnsi="Trebuchet MS"/>
        </w:rPr>
        <w:t xml:space="preserve">tehnica din acele timpuri nu permitea construirea unei </w:t>
      </w:r>
      <w:proofErr w:type="spellStart"/>
      <w:r w:rsidRPr="00C874C4">
        <w:rPr>
          <w:rFonts w:ascii="Trebuchet MS" w:hAnsi="Trebuchet MS"/>
        </w:rPr>
        <w:t>reţele</w:t>
      </w:r>
      <w:proofErr w:type="spellEnd"/>
      <w:r w:rsidRPr="00C874C4">
        <w:rPr>
          <w:rFonts w:ascii="Trebuchet MS" w:hAnsi="Trebuchet MS"/>
        </w:rPr>
        <w:t xml:space="preserve"> de apărare mai considerabile.</w:t>
      </w:r>
      <w:r w:rsidR="0024791E" w:rsidRPr="00C874C4">
        <w:rPr>
          <w:rFonts w:ascii="Trebuchet MS" w:hAnsi="Trebuchet MS"/>
        </w:rPr>
        <w:t xml:space="preserve"> În zona </w:t>
      </w:r>
      <w:r w:rsidR="0097166E" w:rsidRPr="00C874C4">
        <w:rPr>
          <w:rFonts w:ascii="Trebuchet MS" w:hAnsi="Trebuchet MS"/>
        </w:rPr>
        <w:t>V</w:t>
      </w:r>
      <w:r w:rsidR="0024791E" w:rsidRPr="00C874C4">
        <w:rPr>
          <w:rFonts w:ascii="Trebuchet MS" w:hAnsi="Trebuchet MS"/>
        </w:rPr>
        <w:t xml:space="preserve">ăii Ierului </w:t>
      </w:r>
      <w:proofErr w:type="spellStart"/>
      <w:r w:rsidR="0024791E" w:rsidRPr="00C874C4">
        <w:rPr>
          <w:rFonts w:ascii="Trebuchet MS" w:hAnsi="Trebuchet MS"/>
        </w:rPr>
        <w:t>şi</w:t>
      </w:r>
      <w:proofErr w:type="spellEnd"/>
      <w:r w:rsidR="0024791E" w:rsidRPr="00C874C4">
        <w:rPr>
          <w:rFonts w:ascii="Trebuchet MS" w:hAnsi="Trebuchet MS"/>
        </w:rPr>
        <w:t xml:space="preserve"> în alte </w:t>
      </w:r>
      <w:proofErr w:type="spellStart"/>
      <w:r w:rsidR="0024791E" w:rsidRPr="00C874C4">
        <w:rPr>
          <w:rFonts w:ascii="Trebuchet MS" w:hAnsi="Trebuchet MS"/>
        </w:rPr>
        <w:t>aşezări</w:t>
      </w:r>
      <w:proofErr w:type="spellEnd"/>
      <w:r w:rsidR="0024791E" w:rsidRPr="00C874C4">
        <w:rPr>
          <w:rFonts w:ascii="Trebuchet MS" w:hAnsi="Trebuchet MS"/>
        </w:rPr>
        <w:t xml:space="preserve"> din </w:t>
      </w:r>
      <w:proofErr w:type="spellStart"/>
      <w:r w:rsidR="0024791E" w:rsidRPr="00C874C4">
        <w:rPr>
          <w:rFonts w:ascii="Trebuchet MS" w:hAnsi="Trebuchet MS"/>
        </w:rPr>
        <w:t>aceeaşi</w:t>
      </w:r>
      <w:proofErr w:type="spellEnd"/>
      <w:r w:rsidR="0024791E" w:rsidRPr="00C874C4">
        <w:rPr>
          <w:rFonts w:ascii="Trebuchet MS" w:hAnsi="Trebuchet MS"/>
        </w:rPr>
        <w:t xml:space="preserve"> perioadă s-a </w:t>
      </w:r>
      <w:proofErr w:type="spellStart"/>
      <w:r w:rsidR="0024791E" w:rsidRPr="00C874C4">
        <w:rPr>
          <w:rFonts w:ascii="Trebuchet MS" w:hAnsi="Trebuchet MS"/>
        </w:rPr>
        <w:t>evidenţiat</w:t>
      </w:r>
      <w:proofErr w:type="spellEnd"/>
      <w:r w:rsidR="0024791E" w:rsidRPr="00C874C4">
        <w:rPr>
          <w:rFonts w:ascii="Trebuchet MS" w:hAnsi="Trebuchet MS"/>
        </w:rPr>
        <w:t xml:space="preserve"> faptul că triburile au părăsit </w:t>
      </w:r>
      <w:proofErr w:type="spellStart"/>
      <w:r w:rsidR="0024791E" w:rsidRPr="00C874C4">
        <w:rPr>
          <w:rFonts w:ascii="Trebuchet MS" w:hAnsi="Trebuchet MS"/>
        </w:rPr>
        <w:t>înălţimile</w:t>
      </w:r>
      <w:proofErr w:type="spellEnd"/>
      <w:r w:rsidR="0024791E" w:rsidRPr="00C874C4">
        <w:rPr>
          <w:rFonts w:ascii="Trebuchet MS" w:hAnsi="Trebuchet MS"/>
        </w:rPr>
        <w:t xml:space="preserve"> apărate în favoarea insulelor înconjurate de </w:t>
      </w:r>
      <w:proofErr w:type="spellStart"/>
      <w:r w:rsidR="0024791E" w:rsidRPr="00C874C4">
        <w:rPr>
          <w:rFonts w:ascii="Trebuchet MS" w:hAnsi="Trebuchet MS"/>
        </w:rPr>
        <w:t>mlaştini</w:t>
      </w:r>
      <w:proofErr w:type="spellEnd"/>
      <w:r w:rsidR="0024791E" w:rsidRPr="00C874C4">
        <w:rPr>
          <w:rFonts w:ascii="Trebuchet MS" w:hAnsi="Trebuchet MS"/>
        </w:rPr>
        <w:t>. Materialul arheologi</w:t>
      </w:r>
      <w:r w:rsidR="0097166E" w:rsidRPr="00C874C4">
        <w:rPr>
          <w:rFonts w:ascii="Trebuchet MS" w:hAnsi="Trebuchet MS"/>
        </w:rPr>
        <w:t>c</w:t>
      </w:r>
      <w:r w:rsidR="0024791E" w:rsidRPr="00C874C4">
        <w:rPr>
          <w:rFonts w:ascii="Trebuchet MS" w:hAnsi="Trebuchet MS"/>
        </w:rPr>
        <w:t xml:space="preserve"> descoperit pe</w:t>
      </w:r>
      <w:r w:rsidR="00223A1B" w:rsidRPr="00C874C4">
        <w:rPr>
          <w:rFonts w:ascii="Trebuchet MS" w:hAnsi="Trebuchet MS"/>
        </w:rPr>
        <w:t xml:space="preserve"> </w:t>
      </w:r>
      <w:r w:rsidRPr="00C874C4">
        <w:rPr>
          <w:rFonts w:ascii="Trebuchet MS" w:hAnsi="Trebuchet MS"/>
        </w:rPr>
        <w:t xml:space="preserve"> </w:t>
      </w:r>
      <w:r w:rsidR="00223A1B" w:rsidRPr="00C874C4">
        <w:rPr>
          <w:rFonts w:ascii="Trebuchet MS" w:hAnsi="Trebuchet MS"/>
        </w:rPr>
        <w:t xml:space="preserve">Dealul Vida este sărac în obiecte folosite ca arme, ceea ce indică latura civilă a </w:t>
      </w:r>
      <w:proofErr w:type="spellStart"/>
      <w:r w:rsidR="00223A1B" w:rsidRPr="00C874C4">
        <w:rPr>
          <w:rFonts w:ascii="Trebuchet MS" w:hAnsi="Trebuchet MS"/>
        </w:rPr>
        <w:t>aşezării</w:t>
      </w:r>
      <w:proofErr w:type="spellEnd"/>
      <w:r w:rsidR="00223A1B" w:rsidRPr="00C874C4">
        <w:rPr>
          <w:rFonts w:ascii="Trebuchet MS" w:hAnsi="Trebuchet MS"/>
        </w:rPr>
        <w:t xml:space="preserve">. Locuitorii acestei </w:t>
      </w:r>
      <w:proofErr w:type="spellStart"/>
      <w:r w:rsidR="00223A1B" w:rsidRPr="00C874C4">
        <w:rPr>
          <w:rFonts w:ascii="Trebuchet MS" w:hAnsi="Trebuchet MS"/>
        </w:rPr>
        <w:t>aşezări</w:t>
      </w:r>
      <w:proofErr w:type="spellEnd"/>
      <w:r w:rsidR="00223A1B" w:rsidRPr="00C874C4">
        <w:rPr>
          <w:rFonts w:ascii="Trebuchet MS" w:hAnsi="Trebuchet MS"/>
        </w:rPr>
        <w:t xml:space="preserve"> </w:t>
      </w:r>
      <w:proofErr w:type="spellStart"/>
      <w:r w:rsidR="00223A1B" w:rsidRPr="00C874C4">
        <w:rPr>
          <w:rFonts w:ascii="Trebuchet MS" w:hAnsi="Trebuchet MS"/>
        </w:rPr>
        <w:t>îşi</w:t>
      </w:r>
      <w:proofErr w:type="spellEnd"/>
      <w:r w:rsidR="00223A1B" w:rsidRPr="00C874C4">
        <w:rPr>
          <w:rFonts w:ascii="Trebuchet MS" w:hAnsi="Trebuchet MS"/>
        </w:rPr>
        <w:t xml:space="preserve"> construiau casele în formă dreptunghiulară din lut, acoperite </w:t>
      </w:r>
      <w:r w:rsidRPr="00C874C4">
        <w:rPr>
          <w:rFonts w:ascii="Trebuchet MS" w:hAnsi="Trebuchet MS"/>
        </w:rPr>
        <w:t xml:space="preserve">cu stuf, la nivelul solului, având o singură încăpere. Înăuntru aveau în mijloc una sau două vetre pentru foc </w:t>
      </w:r>
      <w:proofErr w:type="spellStart"/>
      <w:r w:rsidRPr="00C874C4">
        <w:rPr>
          <w:rFonts w:ascii="Trebuchet MS" w:hAnsi="Trebuchet MS"/>
        </w:rPr>
        <w:t>şi</w:t>
      </w:r>
      <w:proofErr w:type="spellEnd"/>
      <w:r w:rsidRPr="00C874C4">
        <w:rPr>
          <w:rFonts w:ascii="Trebuchet MS" w:hAnsi="Trebuchet MS"/>
        </w:rPr>
        <w:t xml:space="preserve"> câte o groapă săpată pentru depozitarea alimentelor.</w:t>
      </w:r>
      <w:r w:rsidR="0037689B" w:rsidRPr="00C874C4">
        <w:rPr>
          <w:rFonts w:ascii="Trebuchet MS" w:hAnsi="Trebuchet MS"/>
        </w:rPr>
        <w:t xml:space="preserve"> </w:t>
      </w:r>
    </w:p>
    <w:p w14:paraId="3A53ACC4" w14:textId="77777777" w:rsidR="0037689B" w:rsidRDefault="0037689B" w:rsidP="003A254E">
      <w:pPr>
        <w:spacing w:after="0"/>
        <w:contextualSpacing/>
        <w:jc w:val="both"/>
        <w:rPr>
          <w:rFonts w:ascii="Trebuchet MS" w:hAnsi="Trebuchet MS"/>
        </w:rPr>
      </w:pPr>
      <w:r w:rsidRPr="00C874C4">
        <w:rPr>
          <w:rFonts w:ascii="Trebuchet MS" w:hAnsi="Trebuchet MS"/>
        </w:rPr>
        <w:t xml:space="preserve">Totuși, s-a descoperit un unic templu  Megaron în regiunea </w:t>
      </w:r>
      <w:proofErr w:type="spellStart"/>
      <w:r w:rsidRPr="00C874C4">
        <w:rPr>
          <w:rFonts w:ascii="Trebuchet MS" w:hAnsi="Trebuchet MS"/>
        </w:rPr>
        <w:t>eurpoean</w:t>
      </w:r>
      <w:proofErr w:type="spellEnd"/>
      <w:r w:rsidRPr="00C874C4">
        <w:rPr>
          <w:rFonts w:ascii="Trebuchet MS" w:hAnsi="Trebuchet MS"/>
        </w:rPr>
        <w:t xml:space="preserve">-centrală,  de forma dreptunghiulară, cu vestibul deschis. Acest templu era împodobit cu simboluri solare, ca  un altar-vatră din aceeași vreme, folosit pentru „arderi de tot”. Era adorat un zeu solar, precum </w:t>
      </w:r>
      <w:proofErr w:type="spellStart"/>
      <w:r w:rsidRPr="00C874C4">
        <w:rPr>
          <w:rFonts w:ascii="Trebuchet MS" w:hAnsi="Trebuchet MS"/>
        </w:rPr>
        <w:t>Apollon</w:t>
      </w:r>
      <w:proofErr w:type="spellEnd"/>
      <w:r w:rsidRPr="00C874C4">
        <w:rPr>
          <w:rFonts w:ascii="Trebuchet MS" w:hAnsi="Trebuchet MS"/>
        </w:rPr>
        <w:t xml:space="preserve">, a cărui origine tracă pare indicată de dragostea sa pentru  misterioasa patrie </w:t>
      </w:r>
      <w:proofErr w:type="spellStart"/>
      <w:r w:rsidRPr="00C874C4">
        <w:rPr>
          <w:rFonts w:ascii="Trebuchet MS" w:hAnsi="Trebuchet MS"/>
        </w:rPr>
        <w:t>hyp</w:t>
      </w:r>
      <w:r w:rsidR="0097166E" w:rsidRPr="00C874C4">
        <w:rPr>
          <w:rFonts w:ascii="Trebuchet MS" w:hAnsi="Trebuchet MS"/>
        </w:rPr>
        <w:t>erboreeană</w:t>
      </w:r>
      <w:proofErr w:type="spellEnd"/>
      <w:r w:rsidR="0097166E" w:rsidRPr="00C874C4">
        <w:rPr>
          <w:rFonts w:ascii="Trebuchet MS" w:hAnsi="Trebuchet MS"/>
        </w:rPr>
        <w:t xml:space="preserve"> a mamei lui, Ț</w:t>
      </w:r>
      <w:r w:rsidRPr="00C874C4">
        <w:rPr>
          <w:rFonts w:ascii="Trebuchet MS" w:hAnsi="Trebuchet MS"/>
        </w:rPr>
        <w:t>ara de Nord de unde, în fiecare an, la întoarcere</w:t>
      </w:r>
      <w:r w:rsidR="0097166E" w:rsidRPr="00C874C4">
        <w:rPr>
          <w:rFonts w:ascii="Trebuchet MS" w:hAnsi="Trebuchet MS"/>
        </w:rPr>
        <w:t>a anotimpului cald, se credea că</w:t>
      </w:r>
      <w:r w:rsidRPr="00C874C4">
        <w:rPr>
          <w:rFonts w:ascii="Trebuchet MS" w:hAnsi="Trebuchet MS"/>
        </w:rPr>
        <w:t xml:space="preserve"> revine triumfal în Grecia.</w:t>
      </w:r>
    </w:p>
    <w:p w14:paraId="3717A588" w14:textId="77777777" w:rsidR="00C62597" w:rsidRPr="00C874C4" w:rsidRDefault="00C62597" w:rsidP="003A254E">
      <w:pPr>
        <w:spacing w:after="0"/>
        <w:contextualSpacing/>
        <w:jc w:val="both"/>
        <w:rPr>
          <w:rFonts w:ascii="Trebuchet MS" w:hAnsi="Trebuchet MS"/>
        </w:rPr>
      </w:pPr>
    </w:p>
    <w:p w14:paraId="21363371" w14:textId="77777777" w:rsidR="00BA4DC7" w:rsidRPr="009A7700" w:rsidRDefault="00BA4DC7" w:rsidP="003A254E">
      <w:pPr>
        <w:spacing w:after="0"/>
        <w:contextualSpacing/>
        <w:rPr>
          <w:rFonts w:ascii="Trebuchet MS" w:hAnsi="Trebuchet MS"/>
          <w:color w:val="032348" w:themeColor="accent1" w:themeShade="BF"/>
        </w:rPr>
      </w:pPr>
      <w:r w:rsidRPr="009A7700">
        <w:rPr>
          <w:rFonts w:ascii="Trebuchet MS" w:hAnsi="Trebuchet MS"/>
          <w:b/>
          <w:bCs/>
          <w:color w:val="032348" w:themeColor="accent1" w:themeShade="BF"/>
        </w:rPr>
        <w:t>Sălacea în timpul regatului maghiar din Evul Mediu</w:t>
      </w:r>
    </w:p>
    <w:p w14:paraId="37603225"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Prima autentificare scrisă a </w:t>
      </w:r>
      <w:proofErr w:type="spellStart"/>
      <w:r w:rsidRPr="00C874C4">
        <w:rPr>
          <w:rFonts w:ascii="Trebuchet MS" w:hAnsi="Trebuchet MS"/>
        </w:rPr>
        <w:t>localităţii</w:t>
      </w:r>
      <w:proofErr w:type="spellEnd"/>
      <w:r w:rsidRPr="00C874C4">
        <w:rPr>
          <w:rFonts w:ascii="Trebuchet MS" w:hAnsi="Trebuchet MS"/>
        </w:rPr>
        <w:t xml:space="preserve"> Sălacea este din 1067, ca </w:t>
      </w:r>
      <w:proofErr w:type="spellStart"/>
      <w:r w:rsidRPr="00C874C4">
        <w:rPr>
          <w:rFonts w:ascii="Trebuchet MS" w:hAnsi="Trebuchet MS"/>
        </w:rPr>
        <w:t>aparţinând</w:t>
      </w:r>
      <w:proofErr w:type="spellEnd"/>
      <w:r w:rsidRPr="00C874C4">
        <w:rPr>
          <w:rFonts w:ascii="Trebuchet MS" w:hAnsi="Trebuchet MS"/>
        </w:rPr>
        <w:t xml:space="preserve"> </w:t>
      </w:r>
      <w:proofErr w:type="spellStart"/>
      <w:r w:rsidRPr="00C874C4">
        <w:rPr>
          <w:rFonts w:ascii="Trebuchet MS" w:hAnsi="Trebuchet MS"/>
        </w:rPr>
        <w:t>judeţului</w:t>
      </w:r>
      <w:proofErr w:type="spellEnd"/>
      <w:r w:rsidRPr="00C874C4">
        <w:rPr>
          <w:rFonts w:ascii="Trebuchet MS" w:hAnsi="Trebuchet MS"/>
        </w:rPr>
        <w:t xml:space="preserve"> Săbolciu. S-au păstrat diverse denumiri în documentele vremii cum ar fi: </w:t>
      </w:r>
      <w:proofErr w:type="spellStart"/>
      <w:r w:rsidRPr="00C874C4">
        <w:rPr>
          <w:rFonts w:ascii="Trebuchet MS" w:hAnsi="Trebuchet MS"/>
        </w:rPr>
        <w:t>Zolochy</w:t>
      </w:r>
      <w:proofErr w:type="spellEnd"/>
      <w:r w:rsidRPr="00C874C4">
        <w:rPr>
          <w:rFonts w:ascii="Trebuchet MS" w:hAnsi="Trebuchet MS"/>
        </w:rPr>
        <w:t xml:space="preserve">, în anii 1163-1173; în 1570 </w:t>
      </w:r>
      <w:proofErr w:type="spellStart"/>
      <w:r w:rsidRPr="00C874C4">
        <w:rPr>
          <w:rFonts w:ascii="Trebuchet MS" w:hAnsi="Trebuchet MS"/>
        </w:rPr>
        <w:t>Szalaczy</w:t>
      </w:r>
      <w:proofErr w:type="spellEnd"/>
      <w:r w:rsidRPr="00C874C4">
        <w:rPr>
          <w:rFonts w:ascii="Trebuchet MS" w:hAnsi="Trebuchet MS"/>
        </w:rPr>
        <w:t xml:space="preserve">; în 1692 </w:t>
      </w:r>
      <w:proofErr w:type="spellStart"/>
      <w:r w:rsidRPr="00C874C4">
        <w:rPr>
          <w:rFonts w:ascii="Trebuchet MS" w:hAnsi="Trebuchet MS"/>
        </w:rPr>
        <w:t>Szalácz</w:t>
      </w:r>
      <w:proofErr w:type="spellEnd"/>
      <w:r w:rsidRPr="00C874C4">
        <w:rPr>
          <w:rFonts w:ascii="Trebuchet MS" w:hAnsi="Trebuchet MS"/>
        </w:rPr>
        <w:t xml:space="preserve">, </w:t>
      </w:r>
      <w:proofErr w:type="spellStart"/>
      <w:r w:rsidRPr="00C874C4">
        <w:rPr>
          <w:rFonts w:ascii="Trebuchet MS" w:hAnsi="Trebuchet MS"/>
        </w:rPr>
        <w:t>Szalacz</w:t>
      </w:r>
      <w:proofErr w:type="spellEnd"/>
      <w:r w:rsidRPr="00C874C4">
        <w:rPr>
          <w:rFonts w:ascii="Trebuchet MS" w:hAnsi="Trebuchet MS"/>
        </w:rPr>
        <w:t xml:space="preserve">, </w:t>
      </w:r>
      <w:proofErr w:type="spellStart"/>
      <w:r w:rsidRPr="00C874C4">
        <w:rPr>
          <w:rFonts w:ascii="Trebuchet MS" w:hAnsi="Trebuchet MS"/>
        </w:rPr>
        <w:t>Szaláz</w:t>
      </w:r>
      <w:proofErr w:type="spellEnd"/>
      <w:r w:rsidRPr="00C874C4">
        <w:rPr>
          <w:rFonts w:ascii="Trebuchet MS" w:hAnsi="Trebuchet MS"/>
        </w:rPr>
        <w:t xml:space="preserve">; în 1772 </w:t>
      </w:r>
      <w:proofErr w:type="spellStart"/>
      <w:r w:rsidRPr="00C874C4">
        <w:rPr>
          <w:rFonts w:ascii="Trebuchet MS" w:hAnsi="Trebuchet MS"/>
        </w:rPr>
        <w:t>Szalacs</w:t>
      </w:r>
      <w:proofErr w:type="spellEnd"/>
      <w:r w:rsidRPr="00C874C4">
        <w:rPr>
          <w:rFonts w:ascii="Trebuchet MS" w:hAnsi="Trebuchet MS"/>
        </w:rPr>
        <w:t xml:space="preserve">, </w:t>
      </w:r>
      <w:proofErr w:type="spellStart"/>
      <w:r w:rsidRPr="00C874C4">
        <w:rPr>
          <w:rFonts w:ascii="Trebuchet MS" w:hAnsi="Trebuchet MS"/>
        </w:rPr>
        <w:t>Szaláts</w:t>
      </w:r>
      <w:proofErr w:type="spellEnd"/>
      <w:r w:rsidRPr="00C874C4">
        <w:rPr>
          <w:rFonts w:ascii="Trebuchet MS" w:hAnsi="Trebuchet MS"/>
        </w:rPr>
        <w:t xml:space="preserve">; în 1813 </w:t>
      </w:r>
      <w:proofErr w:type="spellStart"/>
      <w:r w:rsidRPr="00C874C4">
        <w:rPr>
          <w:rFonts w:ascii="Trebuchet MS" w:hAnsi="Trebuchet MS"/>
        </w:rPr>
        <w:t>Ér</w:t>
      </w:r>
      <w:proofErr w:type="spellEnd"/>
      <w:r w:rsidRPr="00C874C4">
        <w:rPr>
          <w:rFonts w:ascii="Trebuchet MS" w:hAnsi="Trebuchet MS"/>
        </w:rPr>
        <w:t xml:space="preserve"> </w:t>
      </w:r>
      <w:proofErr w:type="spellStart"/>
      <w:r w:rsidRPr="00C874C4">
        <w:rPr>
          <w:rFonts w:ascii="Trebuchet MS" w:hAnsi="Trebuchet MS"/>
        </w:rPr>
        <w:t>Szalacs</w:t>
      </w:r>
      <w:proofErr w:type="spellEnd"/>
      <w:r w:rsidRPr="00C874C4">
        <w:rPr>
          <w:rFonts w:ascii="Trebuchet MS" w:hAnsi="Trebuchet MS"/>
        </w:rPr>
        <w:t>; în</w:t>
      </w:r>
      <w:r w:rsidR="0097166E" w:rsidRPr="00C874C4">
        <w:rPr>
          <w:rFonts w:ascii="Trebuchet MS" w:hAnsi="Trebuchet MS"/>
        </w:rPr>
        <w:t xml:space="preserve"> </w:t>
      </w:r>
      <w:r w:rsidRPr="00C874C4">
        <w:rPr>
          <w:rFonts w:ascii="Trebuchet MS" w:hAnsi="Trebuchet MS"/>
        </w:rPr>
        <w:t xml:space="preserve">1828 </w:t>
      </w:r>
      <w:proofErr w:type="spellStart"/>
      <w:r w:rsidRPr="00C874C4">
        <w:rPr>
          <w:rFonts w:ascii="Trebuchet MS" w:hAnsi="Trebuchet MS"/>
        </w:rPr>
        <w:t>Szaláts</w:t>
      </w:r>
      <w:proofErr w:type="spellEnd"/>
      <w:r w:rsidRPr="00C874C4">
        <w:rPr>
          <w:rFonts w:ascii="Trebuchet MS" w:hAnsi="Trebuchet MS"/>
        </w:rPr>
        <w:t xml:space="preserve">; în1851 </w:t>
      </w:r>
      <w:proofErr w:type="spellStart"/>
      <w:r w:rsidRPr="00C874C4">
        <w:rPr>
          <w:rFonts w:ascii="Trebuchet MS" w:hAnsi="Trebuchet MS"/>
        </w:rPr>
        <w:t>Szalacs</w:t>
      </w:r>
      <w:proofErr w:type="spellEnd"/>
      <w:r w:rsidR="0097166E" w:rsidRPr="00C874C4">
        <w:rPr>
          <w:rFonts w:ascii="Trebuchet MS" w:hAnsi="Trebuchet MS"/>
        </w:rPr>
        <w:t>, iar azi Sălacea sau</w:t>
      </w:r>
      <w:r w:rsidRPr="00C874C4">
        <w:rPr>
          <w:rFonts w:ascii="Trebuchet MS" w:hAnsi="Trebuchet MS"/>
        </w:rPr>
        <w:t xml:space="preserve"> </w:t>
      </w:r>
      <w:proofErr w:type="spellStart"/>
      <w:r w:rsidRPr="00C874C4">
        <w:rPr>
          <w:rFonts w:ascii="Trebuchet MS" w:hAnsi="Trebuchet MS"/>
        </w:rPr>
        <w:t>Erszalacs</w:t>
      </w:r>
      <w:proofErr w:type="spellEnd"/>
      <w:r w:rsidR="0097166E" w:rsidRPr="00C874C4">
        <w:rPr>
          <w:rFonts w:ascii="Trebuchet MS" w:hAnsi="Trebuchet MS"/>
        </w:rPr>
        <w:t>,</w:t>
      </w:r>
      <w:r w:rsidR="00C62597">
        <w:rPr>
          <w:rFonts w:ascii="Trebuchet MS" w:hAnsi="Trebuchet MS"/>
        </w:rPr>
        <w:t xml:space="preserve"> </w:t>
      </w:r>
      <w:r w:rsidR="0097166E" w:rsidRPr="00C874C4">
        <w:rPr>
          <w:rFonts w:ascii="Trebuchet MS" w:hAnsi="Trebuchet MS"/>
        </w:rPr>
        <w:t>denumirea în limba maghiară</w:t>
      </w:r>
      <w:r w:rsidRPr="00C874C4">
        <w:rPr>
          <w:rFonts w:ascii="Trebuchet MS" w:hAnsi="Trebuchet MS"/>
        </w:rPr>
        <w:t>.</w:t>
      </w:r>
    </w:p>
    <w:p w14:paraId="007082D9"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Localitatea ca atare este amintită în </w:t>
      </w:r>
      <w:proofErr w:type="spellStart"/>
      <w:r w:rsidRPr="00C874C4">
        <w:rPr>
          <w:rFonts w:ascii="Trebuchet MS" w:hAnsi="Trebuchet MS"/>
        </w:rPr>
        <w:t>Regestrum-ul</w:t>
      </w:r>
      <w:proofErr w:type="spellEnd"/>
      <w:r w:rsidRPr="00C874C4">
        <w:rPr>
          <w:rFonts w:ascii="Trebuchet MS" w:hAnsi="Trebuchet MS"/>
        </w:rPr>
        <w:t xml:space="preserve"> </w:t>
      </w:r>
      <w:proofErr w:type="spellStart"/>
      <w:r w:rsidRPr="00C874C4">
        <w:rPr>
          <w:rFonts w:ascii="Trebuchet MS" w:hAnsi="Trebuchet MS"/>
        </w:rPr>
        <w:t>Oradiei</w:t>
      </w:r>
      <w:proofErr w:type="spellEnd"/>
      <w:r w:rsidRPr="00C874C4">
        <w:rPr>
          <w:rFonts w:ascii="Trebuchet MS" w:hAnsi="Trebuchet MS"/>
        </w:rPr>
        <w:t xml:space="preserve"> în 1215 cu denumirea de </w:t>
      </w:r>
      <w:proofErr w:type="spellStart"/>
      <w:r w:rsidRPr="00C874C4">
        <w:rPr>
          <w:rFonts w:ascii="Trebuchet MS" w:hAnsi="Trebuchet MS"/>
        </w:rPr>
        <w:t>Zolos</w:t>
      </w:r>
      <w:proofErr w:type="spellEnd"/>
      <w:r w:rsidRPr="00C874C4">
        <w:rPr>
          <w:rFonts w:ascii="Trebuchet MS" w:hAnsi="Trebuchet MS"/>
        </w:rPr>
        <w:t>. Numele este de origine slavă însemnând </w:t>
      </w:r>
      <w:r w:rsidR="00C145B7" w:rsidRPr="00C874C4">
        <w:rPr>
          <w:rFonts w:ascii="Trebuchet MS" w:hAnsi="Trebuchet MS"/>
        </w:rPr>
        <w:t>„</w:t>
      </w:r>
      <w:r w:rsidRPr="00C874C4">
        <w:rPr>
          <w:rFonts w:ascii="Trebuchet MS" w:hAnsi="Trebuchet MS"/>
          <w:bCs/>
        </w:rPr>
        <w:t>loc de depozitare a sării</w:t>
      </w:r>
      <w:r w:rsidR="00C145B7" w:rsidRPr="00C874C4">
        <w:rPr>
          <w:rFonts w:ascii="Trebuchet MS" w:hAnsi="Trebuchet MS"/>
          <w:bCs/>
        </w:rPr>
        <w:t>”</w:t>
      </w:r>
      <w:r w:rsidRPr="00C874C4">
        <w:rPr>
          <w:rFonts w:ascii="Trebuchet MS" w:hAnsi="Trebuchet MS"/>
          <w:b/>
          <w:bCs/>
        </w:rPr>
        <w:t>.</w:t>
      </w:r>
      <w:r w:rsidRPr="00C874C4">
        <w:rPr>
          <w:rFonts w:ascii="Trebuchet MS" w:hAnsi="Trebuchet MS"/>
        </w:rPr>
        <w:t xml:space="preserve"> De aici deducem că maghiarii ce au descins aici au găsit o </w:t>
      </w:r>
      <w:proofErr w:type="spellStart"/>
      <w:r w:rsidRPr="00C874C4">
        <w:rPr>
          <w:rFonts w:ascii="Trebuchet MS" w:hAnsi="Trebuchet MS"/>
        </w:rPr>
        <w:t>aşezare</w:t>
      </w:r>
      <w:proofErr w:type="spellEnd"/>
      <w:r w:rsidRPr="00C874C4">
        <w:rPr>
          <w:rFonts w:ascii="Trebuchet MS" w:hAnsi="Trebuchet MS"/>
        </w:rPr>
        <w:t xml:space="preserve"> slavă, având o </w:t>
      </w:r>
      <w:proofErr w:type="spellStart"/>
      <w:r w:rsidRPr="00C874C4">
        <w:rPr>
          <w:rFonts w:ascii="Trebuchet MS" w:hAnsi="Trebuchet MS"/>
        </w:rPr>
        <w:t>populaţie</w:t>
      </w:r>
      <w:proofErr w:type="spellEnd"/>
      <w:r w:rsidRPr="00C874C4">
        <w:rPr>
          <w:rFonts w:ascii="Trebuchet MS" w:hAnsi="Trebuchet MS"/>
        </w:rPr>
        <w:t xml:space="preserve"> suficient de mare pentru a justifica rolul jucat în </w:t>
      </w:r>
      <w:proofErr w:type="spellStart"/>
      <w:r w:rsidRPr="00C874C4">
        <w:rPr>
          <w:rFonts w:ascii="Trebuchet MS" w:hAnsi="Trebuchet MS"/>
        </w:rPr>
        <w:t>comerţul</w:t>
      </w:r>
      <w:proofErr w:type="spellEnd"/>
      <w:r w:rsidRPr="00C874C4">
        <w:rPr>
          <w:rFonts w:ascii="Trebuchet MS" w:hAnsi="Trebuchet MS"/>
        </w:rPr>
        <w:t xml:space="preserve"> cu sare, pe carte îl indică denumirea ei.</w:t>
      </w:r>
    </w:p>
    <w:p w14:paraId="7758644B"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Cunoscând istoria zonei putem să presupunem că </w:t>
      </w:r>
      <w:proofErr w:type="spellStart"/>
      <w:r w:rsidRPr="00C874C4">
        <w:rPr>
          <w:rFonts w:ascii="Trebuchet MS" w:hAnsi="Trebuchet MS"/>
        </w:rPr>
        <w:t>populaţia</w:t>
      </w:r>
      <w:proofErr w:type="spellEnd"/>
      <w:r w:rsidRPr="00C874C4">
        <w:rPr>
          <w:rFonts w:ascii="Trebuchet MS" w:hAnsi="Trebuchet MS"/>
        </w:rPr>
        <w:t xml:space="preserve"> slavonă s-a amestecat cu cea maghiară, </w:t>
      </w:r>
      <w:r w:rsidR="0097166E" w:rsidRPr="00C874C4">
        <w:rPr>
          <w:rFonts w:ascii="Trebuchet MS" w:hAnsi="Trebuchet MS"/>
        </w:rPr>
        <w:t>iar la mijlocul secolului XII a</w:t>
      </w:r>
      <w:r w:rsidRPr="00C874C4">
        <w:rPr>
          <w:rFonts w:ascii="Trebuchet MS" w:hAnsi="Trebuchet MS"/>
        </w:rPr>
        <w:t xml:space="preserve"> fost adus aici un grup de </w:t>
      </w:r>
      <w:proofErr w:type="spellStart"/>
      <w:r w:rsidRPr="00C874C4">
        <w:rPr>
          <w:rFonts w:ascii="Trebuchet MS" w:hAnsi="Trebuchet MS"/>
        </w:rPr>
        <w:t>imigranţi</w:t>
      </w:r>
      <w:proofErr w:type="spellEnd"/>
      <w:r w:rsidRPr="00C874C4">
        <w:rPr>
          <w:rFonts w:ascii="Trebuchet MS" w:hAnsi="Trebuchet MS"/>
        </w:rPr>
        <w:t xml:space="preserve"> germani de cătr</w:t>
      </w:r>
      <w:r w:rsidR="0097166E" w:rsidRPr="00C874C4">
        <w:rPr>
          <w:rFonts w:ascii="Trebuchet MS" w:hAnsi="Trebuchet MS"/>
        </w:rPr>
        <w:t xml:space="preserve">e </w:t>
      </w:r>
      <w:proofErr w:type="spellStart"/>
      <w:r w:rsidR="0097166E" w:rsidRPr="00C874C4">
        <w:rPr>
          <w:rFonts w:ascii="Trebuchet MS" w:hAnsi="Trebuchet MS"/>
        </w:rPr>
        <w:t>ispanul</w:t>
      </w:r>
      <w:proofErr w:type="spellEnd"/>
      <w:r w:rsidR="0097166E" w:rsidRPr="00C874C4">
        <w:rPr>
          <w:rFonts w:ascii="Trebuchet MS" w:hAnsi="Trebuchet MS"/>
        </w:rPr>
        <w:t xml:space="preserve"> regal. Nu s-a </w:t>
      </w:r>
      <w:proofErr w:type="spellStart"/>
      <w:r w:rsidR="0097166E" w:rsidRPr="00C874C4">
        <w:rPr>
          <w:rFonts w:ascii="Trebuchet MS" w:hAnsi="Trebuchet MS"/>
        </w:rPr>
        <w:t>următit</w:t>
      </w:r>
      <w:proofErr w:type="spellEnd"/>
      <w:r w:rsidR="00C145B7" w:rsidRPr="00C874C4">
        <w:rPr>
          <w:rFonts w:ascii="Trebuchet MS" w:hAnsi="Trebuchet MS"/>
        </w:rPr>
        <w:t xml:space="preserve"> scopul</w:t>
      </w:r>
      <w:r w:rsidRPr="00C874C4">
        <w:rPr>
          <w:rFonts w:ascii="Trebuchet MS" w:hAnsi="Trebuchet MS"/>
        </w:rPr>
        <w:t xml:space="preserve"> de a </w:t>
      </w:r>
      <w:proofErr w:type="spellStart"/>
      <w:r w:rsidRPr="00C874C4">
        <w:rPr>
          <w:rFonts w:ascii="Trebuchet MS" w:hAnsi="Trebuchet MS"/>
        </w:rPr>
        <w:t>înfiinţa</w:t>
      </w:r>
      <w:proofErr w:type="spellEnd"/>
      <w:r w:rsidRPr="00C874C4">
        <w:rPr>
          <w:rFonts w:ascii="Trebuchet MS" w:hAnsi="Trebuchet MS"/>
        </w:rPr>
        <w:t xml:space="preserve"> o nouă </w:t>
      </w:r>
      <w:proofErr w:type="spellStart"/>
      <w:r w:rsidRPr="00C874C4">
        <w:rPr>
          <w:rFonts w:ascii="Trebuchet MS" w:hAnsi="Trebuchet MS"/>
        </w:rPr>
        <w:t>aşezare</w:t>
      </w:r>
      <w:proofErr w:type="spellEnd"/>
      <w:r w:rsidR="00C145B7" w:rsidRPr="00C874C4">
        <w:rPr>
          <w:rFonts w:ascii="Trebuchet MS" w:hAnsi="Trebuchet MS"/>
        </w:rPr>
        <w:t>, ci de a o extinde pe cea deja existentă</w:t>
      </w:r>
      <w:r w:rsidRPr="00C874C4">
        <w:rPr>
          <w:rFonts w:ascii="Trebuchet MS" w:hAnsi="Trebuchet MS"/>
        </w:rPr>
        <w:t xml:space="preserve">. Acest lucru este demonstrat de </w:t>
      </w:r>
      <w:proofErr w:type="spellStart"/>
      <w:r w:rsidRPr="00C874C4">
        <w:rPr>
          <w:rFonts w:ascii="Trebuchet MS" w:hAnsi="Trebuchet MS"/>
        </w:rPr>
        <w:t>stuctura</w:t>
      </w:r>
      <w:proofErr w:type="spellEnd"/>
      <w:r w:rsidRPr="00C874C4">
        <w:rPr>
          <w:rFonts w:ascii="Trebuchet MS" w:hAnsi="Trebuchet MS"/>
        </w:rPr>
        <w:t xml:space="preserve"> </w:t>
      </w:r>
      <w:proofErr w:type="spellStart"/>
      <w:r w:rsidRPr="00C874C4">
        <w:rPr>
          <w:rFonts w:ascii="Trebuchet MS" w:hAnsi="Trebuchet MS"/>
        </w:rPr>
        <w:t>localităţii</w:t>
      </w:r>
      <w:proofErr w:type="spellEnd"/>
      <w:r w:rsidRPr="00C874C4">
        <w:rPr>
          <w:rFonts w:ascii="Trebuchet MS" w:hAnsi="Trebuchet MS"/>
        </w:rPr>
        <w:t xml:space="preserve">, Sălacea fiind alcătuită atunci din două </w:t>
      </w:r>
      <w:proofErr w:type="spellStart"/>
      <w:r w:rsidRPr="00C874C4">
        <w:rPr>
          <w:rFonts w:ascii="Trebuchet MS" w:hAnsi="Trebuchet MS"/>
        </w:rPr>
        <w:t>părţi</w:t>
      </w:r>
      <w:proofErr w:type="spellEnd"/>
      <w:r w:rsidRPr="00C874C4">
        <w:rPr>
          <w:rFonts w:ascii="Trebuchet MS" w:hAnsi="Trebuchet MS"/>
        </w:rPr>
        <w:t xml:space="preserve">, fiecare având propria sa parohie. O parte </w:t>
      </w:r>
      <w:proofErr w:type="spellStart"/>
      <w:r w:rsidRPr="00C874C4">
        <w:rPr>
          <w:rFonts w:ascii="Trebuchet MS" w:hAnsi="Trebuchet MS"/>
        </w:rPr>
        <w:t>aparţinea</w:t>
      </w:r>
      <w:proofErr w:type="spellEnd"/>
      <w:r w:rsidRPr="00C874C4">
        <w:rPr>
          <w:rFonts w:ascii="Trebuchet MS" w:hAnsi="Trebuchet MS"/>
        </w:rPr>
        <w:t xml:space="preserve"> </w:t>
      </w:r>
      <w:proofErr w:type="spellStart"/>
      <w:r w:rsidRPr="00C874C4">
        <w:rPr>
          <w:rFonts w:ascii="Trebuchet MS" w:hAnsi="Trebuchet MS"/>
        </w:rPr>
        <w:t>judeţului</w:t>
      </w:r>
      <w:proofErr w:type="spellEnd"/>
      <w:r w:rsidRPr="00C874C4">
        <w:rPr>
          <w:rFonts w:ascii="Trebuchet MS" w:hAnsi="Trebuchet MS"/>
        </w:rPr>
        <w:t xml:space="preserve"> </w:t>
      </w:r>
      <w:proofErr w:type="spellStart"/>
      <w:r w:rsidRPr="00C874C4">
        <w:rPr>
          <w:rFonts w:ascii="Trebuchet MS" w:hAnsi="Trebuchet MS"/>
        </w:rPr>
        <w:t>Solnocul</w:t>
      </w:r>
      <w:proofErr w:type="spellEnd"/>
      <w:r w:rsidRPr="00C874C4">
        <w:rPr>
          <w:rFonts w:ascii="Trebuchet MS" w:hAnsi="Trebuchet MS"/>
        </w:rPr>
        <w:t xml:space="preserve">-de-mijloc </w:t>
      </w:r>
      <w:r w:rsidR="0097166E" w:rsidRPr="00C874C4">
        <w:rPr>
          <w:rFonts w:ascii="Trebuchet MS" w:hAnsi="Trebuchet MS"/>
        </w:rPr>
        <w:t xml:space="preserve">, </w:t>
      </w:r>
      <w:r w:rsidRPr="00C874C4">
        <w:rPr>
          <w:rFonts w:ascii="Trebuchet MS" w:hAnsi="Trebuchet MS"/>
        </w:rPr>
        <w:t xml:space="preserve">iar o parte Bihorului. Această dualitate s-a păstrat până la începutul secolului XV, când a intrat sub </w:t>
      </w:r>
      <w:proofErr w:type="spellStart"/>
      <w:r w:rsidRPr="00C874C4">
        <w:rPr>
          <w:rFonts w:ascii="Trebuchet MS" w:hAnsi="Trebuchet MS"/>
        </w:rPr>
        <w:t>jurisdicţia</w:t>
      </w:r>
      <w:proofErr w:type="spellEnd"/>
      <w:r w:rsidRPr="00C874C4">
        <w:rPr>
          <w:rFonts w:ascii="Trebuchet MS" w:hAnsi="Trebuchet MS"/>
        </w:rPr>
        <w:t xml:space="preserve"> </w:t>
      </w:r>
      <w:proofErr w:type="spellStart"/>
      <w:r w:rsidRPr="00C874C4">
        <w:rPr>
          <w:rFonts w:ascii="Trebuchet MS" w:hAnsi="Trebuchet MS"/>
        </w:rPr>
        <w:t>moşierilor</w:t>
      </w:r>
      <w:proofErr w:type="spellEnd"/>
      <w:r w:rsidRPr="00C874C4">
        <w:rPr>
          <w:rFonts w:ascii="Trebuchet MS" w:hAnsi="Trebuchet MS"/>
        </w:rPr>
        <w:t xml:space="preserve"> locali.</w:t>
      </w:r>
    </w:p>
    <w:p w14:paraId="150C8A8F" w14:textId="77777777" w:rsidR="00BA4DC7" w:rsidRPr="00C874C4" w:rsidRDefault="0097166E" w:rsidP="003A254E">
      <w:pPr>
        <w:spacing w:after="0"/>
        <w:contextualSpacing/>
        <w:jc w:val="both"/>
        <w:rPr>
          <w:rFonts w:ascii="Trebuchet MS" w:hAnsi="Trebuchet MS"/>
        </w:rPr>
      </w:pPr>
      <w:r w:rsidRPr="00C874C4">
        <w:rPr>
          <w:rFonts w:ascii="Trebuchet MS" w:hAnsi="Trebuchet MS"/>
        </w:rPr>
        <w:t>Referitor</w:t>
      </w:r>
      <w:r w:rsidR="00BA4DC7" w:rsidRPr="00C874C4">
        <w:rPr>
          <w:rFonts w:ascii="Trebuchet MS" w:hAnsi="Trebuchet MS"/>
        </w:rPr>
        <w:t xml:space="preserve"> la germanii din această localitate avem date concrete înregistrate în </w:t>
      </w:r>
      <w:proofErr w:type="spellStart"/>
      <w:r w:rsidR="00BA4DC7" w:rsidRPr="00C874C4">
        <w:rPr>
          <w:rFonts w:ascii="Trebuchet MS" w:hAnsi="Trebuchet MS"/>
        </w:rPr>
        <w:t>Regestrum-ul</w:t>
      </w:r>
      <w:proofErr w:type="spellEnd"/>
      <w:r w:rsidR="00BA4DC7" w:rsidRPr="00C874C4">
        <w:rPr>
          <w:rFonts w:ascii="Trebuchet MS" w:hAnsi="Trebuchet MS"/>
        </w:rPr>
        <w:t xml:space="preserve"> </w:t>
      </w:r>
      <w:proofErr w:type="spellStart"/>
      <w:r w:rsidR="00BA4DC7" w:rsidRPr="00C874C4">
        <w:rPr>
          <w:rFonts w:ascii="Trebuchet MS" w:hAnsi="Trebuchet MS"/>
        </w:rPr>
        <w:t>Oradiei</w:t>
      </w:r>
      <w:proofErr w:type="spellEnd"/>
      <w:r w:rsidR="00BA4DC7" w:rsidRPr="00C874C4">
        <w:rPr>
          <w:rFonts w:ascii="Trebuchet MS" w:hAnsi="Trebuchet MS"/>
        </w:rPr>
        <w:t>. Conform unei relatări</w:t>
      </w:r>
      <w:r w:rsidRPr="00C874C4">
        <w:rPr>
          <w:rFonts w:ascii="Trebuchet MS" w:hAnsi="Trebuchet MS"/>
        </w:rPr>
        <w:t>,</w:t>
      </w:r>
      <w:r w:rsidR="00BA4DC7" w:rsidRPr="00C874C4">
        <w:rPr>
          <w:rFonts w:ascii="Trebuchet MS" w:hAnsi="Trebuchet MS"/>
        </w:rPr>
        <w:t xml:space="preserve"> </w:t>
      </w:r>
      <w:proofErr w:type="spellStart"/>
      <w:r w:rsidR="00BA4DC7" w:rsidRPr="00C874C4">
        <w:rPr>
          <w:rFonts w:ascii="Trebuchet MS" w:hAnsi="Trebuchet MS"/>
        </w:rPr>
        <w:t>cetăţenii</w:t>
      </w:r>
      <w:proofErr w:type="spellEnd"/>
      <w:r w:rsidR="00BA4DC7" w:rsidRPr="00C874C4">
        <w:rPr>
          <w:rFonts w:ascii="Trebuchet MS" w:hAnsi="Trebuchet MS"/>
        </w:rPr>
        <w:t xml:space="preserve"> </w:t>
      </w:r>
      <w:proofErr w:type="spellStart"/>
      <w:r w:rsidR="00BA4DC7" w:rsidRPr="00C874C4">
        <w:rPr>
          <w:rFonts w:ascii="Trebuchet MS" w:hAnsi="Trebuchet MS"/>
        </w:rPr>
        <w:t>şi</w:t>
      </w:r>
      <w:proofErr w:type="spellEnd"/>
      <w:r w:rsidR="00BA4DC7" w:rsidRPr="00C874C4">
        <w:rPr>
          <w:rFonts w:ascii="Trebuchet MS" w:hAnsi="Trebuchet MS"/>
        </w:rPr>
        <w:t xml:space="preserve"> iobagii din </w:t>
      </w:r>
      <w:proofErr w:type="spellStart"/>
      <w:r w:rsidR="00BA4DC7" w:rsidRPr="00C874C4">
        <w:rPr>
          <w:rFonts w:ascii="Trebuchet MS" w:hAnsi="Trebuchet MS"/>
        </w:rPr>
        <w:t>Solnoc</w:t>
      </w:r>
      <w:proofErr w:type="spellEnd"/>
      <w:r w:rsidR="00BA4DC7" w:rsidRPr="00C874C4">
        <w:rPr>
          <w:rFonts w:ascii="Trebuchet MS" w:hAnsi="Trebuchet MS"/>
        </w:rPr>
        <w:t xml:space="preserve"> au dat în judecată un om din Sălacea, pe </w:t>
      </w:r>
      <w:proofErr w:type="spellStart"/>
      <w:r w:rsidR="00BA4DC7" w:rsidRPr="00C874C4">
        <w:rPr>
          <w:rFonts w:ascii="Trebuchet MS" w:hAnsi="Trebuchet MS"/>
        </w:rPr>
        <w:t>Posat</w:t>
      </w:r>
      <w:proofErr w:type="spellEnd"/>
      <w:r w:rsidR="00BA4DC7" w:rsidRPr="00C874C4">
        <w:rPr>
          <w:rFonts w:ascii="Trebuchet MS" w:hAnsi="Trebuchet MS"/>
        </w:rPr>
        <w:t xml:space="preserve">, fiul lui Pal, vrând să demonstreze că ar fi din </w:t>
      </w:r>
      <w:proofErr w:type="spellStart"/>
      <w:r w:rsidR="00BA4DC7" w:rsidRPr="00C874C4">
        <w:rPr>
          <w:rFonts w:ascii="Trebuchet MS" w:hAnsi="Trebuchet MS"/>
        </w:rPr>
        <w:t>or</w:t>
      </w:r>
      <w:r w:rsidRPr="00C874C4">
        <w:rPr>
          <w:rFonts w:ascii="Trebuchet MS" w:hAnsi="Trebuchet MS"/>
        </w:rPr>
        <w:t>aşul</w:t>
      </w:r>
      <w:proofErr w:type="spellEnd"/>
      <w:r w:rsidRPr="00C874C4">
        <w:rPr>
          <w:rFonts w:ascii="Trebuchet MS" w:hAnsi="Trebuchet MS"/>
        </w:rPr>
        <w:t xml:space="preserve"> lor, dar acesta se apăra</w:t>
      </w:r>
      <w:r w:rsidR="00BA4DC7" w:rsidRPr="00C874C4">
        <w:rPr>
          <w:rFonts w:ascii="Trebuchet MS" w:hAnsi="Trebuchet MS"/>
        </w:rPr>
        <w:t xml:space="preserve"> spunând că este un german liber din Sălacea </w:t>
      </w:r>
      <w:proofErr w:type="spellStart"/>
      <w:r w:rsidR="00BA4DC7" w:rsidRPr="00C874C4">
        <w:rPr>
          <w:rFonts w:ascii="Trebuchet MS" w:hAnsi="Trebuchet MS"/>
        </w:rPr>
        <w:t>şi</w:t>
      </w:r>
      <w:proofErr w:type="spellEnd"/>
      <w:r w:rsidR="00BA4DC7" w:rsidRPr="00C874C4">
        <w:rPr>
          <w:rFonts w:ascii="Trebuchet MS" w:hAnsi="Trebuchet MS"/>
        </w:rPr>
        <w:t xml:space="preserve"> de aceea nu </w:t>
      </w:r>
      <w:proofErr w:type="spellStart"/>
      <w:r w:rsidR="00BA4DC7" w:rsidRPr="00C874C4">
        <w:rPr>
          <w:rFonts w:ascii="Trebuchet MS" w:hAnsi="Trebuchet MS"/>
        </w:rPr>
        <w:t>aparţine</w:t>
      </w:r>
      <w:proofErr w:type="spellEnd"/>
      <w:r w:rsidR="00BA4DC7" w:rsidRPr="00C874C4">
        <w:rPr>
          <w:rFonts w:ascii="Trebuchet MS" w:hAnsi="Trebuchet MS"/>
        </w:rPr>
        <w:t xml:space="preserve"> iobăgimii din </w:t>
      </w:r>
      <w:proofErr w:type="spellStart"/>
      <w:r w:rsidR="00BA4DC7" w:rsidRPr="00C874C4">
        <w:rPr>
          <w:rFonts w:ascii="Trebuchet MS" w:hAnsi="Trebuchet MS"/>
        </w:rPr>
        <w:t>Solnoc</w:t>
      </w:r>
      <w:proofErr w:type="spellEnd"/>
      <w:r w:rsidR="00BA4DC7" w:rsidRPr="00C874C4">
        <w:rPr>
          <w:rFonts w:ascii="Trebuchet MS" w:hAnsi="Trebuchet MS"/>
        </w:rPr>
        <w:t>.</w:t>
      </w:r>
      <w:r w:rsidR="00C62597">
        <w:rPr>
          <w:rFonts w:ascii="Trebuchet MS" w:hAnsi="Trebuchet MS"/>
        </w:rPr>
        <w:t xml:space="preserve"> </w:t>
      </w:r>
      <w:r w:rsidR="00BA4DC7" w:rsidRPr="00C874C4">
        <w:rPr>
          <w:rFonts w:ascii="Trebuchet MS" w:hAnsi="Trebuchet MS"/>
        </w:rPr>
        <w:t xml:space="preserve">Se pare că </w:t>
      </w:r>
      <w:proofErr w:type="spellStart"/>
      <w:r w:rsidR="00BA4DC7" w:rsidRPr="00C874C4">
        <w:rPr>
          <w:rFonts w:ascii="Trebuchet MS" w:hAnsi="Trebuchet MS"/>
        </w:rPr>
        <w:t>aceştia</w:t>
      </w:r>
      <w:proofErr w:type="spellEnd"/>
      <w:r w:rsidR="00BA4DC7" w:rsidRPr="00C874C4">
        <w:rPr>
          <w:rFonts w:ascii="Trebuchet MS" w:hAnsi="Trebuchet MS"/>
        </w:rPr>
        <w:t xml:space="preserve"> au venit cu primul val de </w:t>
      </w:r>
      <w:proofErr w:type="spellStart"/>
      <w:r w:rsidR="00BA4DC7" w:rsidRPr="00C874C4">
        <w:rPr>
          <w:rFonts w:ascii="Trebuchet MS" w:hAnsi="Trebuchet MS"/>
        </w:rPr>
        <w:t>imigranţi</w:t>
      </w:r>
      <w:proofErr w:type="spellEnd"/>
      <w:r w:rsidR="00BA4DC7" w:rsidRPr="00C874C4">
        <w:rPr>
          <w:rFonts w:ascii="Trebuchet MS" w:hAnsi="Trebuchet MS"/>
        </w:rPr>
        <w:t xml:space="preserve"> la mijlocul secolului al XII-lea fiind </w:t>
      </w:r>
      <w:proofErr w:type="spellStart"/>
      <w:r w:rsidR="00BA4DC7" w:rsidRPr="00C874C4">
        <w:rPr>
          <w:rFonts w:ascii="Trebuchet MS" w:hAnsi="Trebuchet MS"/>
        </w:rPr>
        <w:t>aşezaţi</w:t>
      </w:r>
      <w:proofErr w:type="spellEnd"/>
      <w:r w:rsidR="00BA4DC7" w:rsidRPr="00C874C4">
        <w:rPr>
          <w:rFonts w:ascii="Trebuchet MS" w:hAnsi="Trebuchet MS"/>
        </w:rPr>
        <w:t xml:space="preserve"> pe </w:t>
      </w:r>
      <w:proofErr w:type="spellStart"/>
      <w:r w:rsidR="00BA4DC7" w:rsidRPr="00C874C4">
        <w:rPr>
          <w:rFonts w:ascii="Trebuchet MS" w:hAnsi="Trebuchet MS"/>
        </w:rPr>
        <w:t>proprietăţile</w:t>
      </w:r>
      <w:proofErr w:type="spellEnd"/>
      <w:r w:rsidR="00BA4DC7" w:rsidRPr="00C874C4">
        <w:rPr>
          <w:rFonts w:ascii="Trebuchet MS" w:hAnsi="Trebuchet MS"/>
        </w:rPr>
        <w:t xml:space="preserve"> monarhiei. Majoritatea erau </w:t>
      </w:r>
      <w:proofErr w:type="spellStart"/>
      <w:r w:rsidR="00BA4DC7" w:rsidRPr="00C874C4">
        <w:rPr>
          <w:rFonts w:ascii="Trebuchet MS" w:hAnsi="Trebuchet MS"/>
        </w:rPr>
        <w:t>ţărani</w:t>
      </w:r>
      <w:proofErr w:type="spellEnd"/>
      <w:r w:rsidR="00BA4DC7" w:rsidRPr="00C874C4">
        <w:rPr>
          <w:rFonts w:ascii="Trebuchet MS" w:hAnsi="Trebuchet MS"/>
        </w:rPr>
        <w:t xml:space="preserve">; Ungaria din secolele XI-XII avea nevoie mai ales de </w:t>
      </w:r>
      <w:proofErr w:type="spellStart"/>
      <w:r w:rsidR="00BA4DC7" w:rsidRPr="00C874C4">
        <w:rPr>
          <w:rFonts w:ascii="Trebuchet MS" w:hAnsi="Trebuchet MS"/>
        </w:rPr>
        <w:t>ţărani</w:t>
      </w:r>
      <w:proofErr w:type="spellEnd"/>
      <w:r w:rsidR="00BA4DC7" w:rsidRPr="00C874C4">
        <w:rPr>
          <w:rFonts w:ascii="Trebuchet MS" w:hAnsi="Trebuchet MS"/>
        </w:rPr>
        <w:t xml:space="preserve"> să lucreze pământul. </w:t>
      </w:r>
      <w:proofErr w:type="spellStart"/>
      <w:r w:rsidR="00BA4DC7" w:rsidRPr="00C874C4">
        <w:rPr>
          <w:rFonts w:ascii="Trebuchet MS" w:hAnsi="Trebuchet MS"/>
        </w:rPr>
        <w:t>Imigranţii</w:t>
      </w:r>
      <w:proofErr w:type="spellEnd"/>
      <w:r w:rsidR="00BA4DC7" w:rsidRPr="00C874C4">
        <w:rPr>
          <w:rFonts w:ascii="Trebuchet MS" w:hAnsi="Trebuchet MS"/>
        </w:rPr>
        <w:t xml:space="preserve"> aveau unele prerogative.</w:t>
      </w:r>
    </w:p>
    <w:p w14:paraId="1D2C51F7"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Denumirea de „</w:t>
      </w:r>
      <w:proofErr w:type="spellStart"/>
      <w:r w:rsidRPr="00C874C4">
        <w:rPr>
          <w:rFonts w:ascii="Trebuchet MS" w:hAnsi="Trebuchet MS"/>
        </w:rPr>
        <w:t>hospes</w:t>
      </w:r>
      <w:proofErr w:type="spellEnd"/>
      <w:r w:rsidRPr="00C874C4">
        <w:rPr>
          <w:rFonts w:ascii="Trebuchet MS" w:hAnsi="Trebuchet MS"/>
        </w:rPr>
        <w:t>” înseamnă musafir, un st</w:t>
      </w:r>
      <w:r w:rsidR="0097166E" w:rsidRPr="00C874C4">
        <w:rPr>
          <w:rFonts w:ascii="Trebuchet MS" w:hAnsi="Trebuchet MS"/>
        </w:rPr>
        <w:t>r</w:t>
      </w:r>
      <w:r w:rsidRPr="00C874C4">
        <w:rPr>
          <w:rFonts w:ascii="Trebuchet MS" w:hAnsi="Trebuchet MS"/>
        </w:rPr>
        <w:t xml:space="preserve">ăin liber care </w:t>
      </w:r>
      <w:proofErr w:type="spellStart"/>
      <w:r w:rsidRPr="00C874C4">
        <w:rPr>
          <w:rFonts w:ascii="Trebuchet MS" w:hAnsi="Trebuchet MS"/>
        </w:rPr>
        <w:t>doreşte</w:t>
      </w:r>
      <w:proofErr w:type="spellEnd"/>
      <w:r w:rsidRPr="00C874C4">
        <w:rPr>
          <w:rFonts w:ascii="Trebuchet MS" w:hAnsi="Trebuchet MS"/>
        </w:rPr>
        <w:t xml:space="preserve"> să se stabilească aici, de aceea are dreptul la </w:t>
      </w:r>
      <w:proofErr w:type="spellStart"/>
      <w:r w:rsidRPr="00C874C4">
        <w:rPr>
          <w:rFonts w:ascii="Trebuchet MS" w:hAnsi="Trebuchet MS"/>
        </w:rPr>
        <w:t>protecţie</w:t>
      </w:r>
      <w:proofErr w:type="spellEnd"/>
      <w:r w:rsidRPr="00C874C4">
        <w:rPr>
          <w:rFonts w:ascii="Trebuchet MS" w:hAnsi="Trebuchet MS"/>
        </w:rPr>
        <w:t xml:space="preserve"> </w:t>
      </w:r>
      <w:proofErr w:type="spellStart"/>
      <w:r w:rsidRPr="00C874C4">
        <w:rPr>
          <w:rFonts w:ascii="Trebuchet MS" w:hAnsi="Trebuchet MS"/>
        </w:rPr>
        <w:t>şi</w:t>
      </w:r>
      <w:proofErr w:type="spellEnd"/>
      <w:r w:rsidRPr="00C874C4">
        <w:rPr>
          <w:rFonts w:ascii="Trebuchet MS" w:hAnsi="Trebuchet MS"/>
        </w:rPr>
        <w:t xml:space="preserve"> anumite </w:t>
      </w:r>
      <w:proofErr w:type="spellStart"/>
      <w:r w:rsidRPr="00C874C4">
        <w:rPr>
          <w:rFonts w:ascii="Trebuchet MS" w:hAnsi="Trebuchet MS"/>
        </w:rPr>
        <w:t>libertăţi</w:t>
      </w:r>
      <w:proofErr w:type="spellEnd"/>
      <w:r w:rsidRPr="00C874C4">
        <w:rPr>
          <w:rFonts w:ascii="Trebuchet MS" w:hAnsi="Trebuchet MS"/>
        </w:rPr>
        <w:t xml:space="preserve">. Acest nume se referă deci la statusul legal </w:t>
      </w:r>
      <w:proofErr w:type="spellStart"/>
      <w:r w:rsidRPr="00C874C4">
        <w:rPr>
          <w:rFonts w:ascii="Trebuchet MS" w:hAnsi="Trebuchet MS"/>
        </w:rPr>
        <w:t>şi</w:t>
      </w:r>
      <w:proofErr w:type="spellEnd"/>
      <w:r w:rsidRPr="00C874C4">
        <w:rPr>
          <w:rFonts w:ascii="Trebuchet MS" w:hAnsi="Trebuchet MS"/>
        </w:rPr>
        <w:t xml:space="preserve"> social al </w:t>
      </w:r>
      <w:proofErr w:type="spellStart"/>
      <w:r w:rsidRPr="00C874C4">
        <w:rPr>
          <w:rFonts w:ascii="Trebuchet MS" w:hAnsi="Trebuchet MS"/>
        </w:rPr>
        <w:t>imigranţilor</w:t>
      </w:r>
      <w:proofErr w:type="spellEnd"/>
      <w:r w:rsidRPr="00C874C4">
        <w:rPr>
          <w:rFonts w:ascii="Trebuchet MS" w:hAnsi="Trebuchet MS"/>
        </w:rPr>
        <w:t xml:space="preserve">, nu la cel </w:t>
      </w:r>
      <w:proofErr w:type="spellStart"/>
      <w:r w:rsidRPr="00C874C4">
        <w:rPr>
          <w:rFonts w:ascii="Trebuchet MS" w:hAnsi="Trebuchet MS"/>
        </w:rPr>
        <w:t>naţional</w:t>
      </w:r>
      <w:proofErr w:type="spellEnd"/>
      <w:r w:rsidRPr="00C874C4">
        <w:rPr>
          <w:rFonts w:ascii="Trebuchet MS" w:hAnsi="Trebuchet MS"/>
        </w:rPr>
        <w:t xml:space="preserve">. Dacă doreau să facă referire la </w:t>
      </w:r>
      <w:proofErr w:type="spellStart"/>
      <w:r w:rsidRPr="00C874C4">
        <w:rPr>
          <w:rFonts w:ascii="Trebuchet MS" w:hAnsi="Trebuchet MS"/>
        </w:rPr>
        <w:t>naţionalitatea</w:t>
      </w:r>
      <w:proofErr w:type="spellEnd"/>
      <w:r w:rsidRPr="00C874C4">
        <w:rPr>
          <w:rFonts w:ascii="Trebuchet MS" w:hAnsi="Trebuchet MS"/>
        </w:rPr>
        <w:t xml:space="preserve">  acestora se adăuga </w:t>
      </w:r>
      <w:proofErr w:type="spellStart"/>
      <w:r w:rsidRPr="00C874C4">
        <w:rPr>
          <w:rFonts w:ascii="Trebuchet MS" w:hAnsi="Trebuchet MS"/>
        </w:rPr>
        <w:t>şi</w:t>
      </w:r>
      <w:proofErr w:type="spellEnd"/>
      <w:r w:rsidRPr="00C874C4">
        <w:rPr>
          <w:rFonts w:ascii="Trebuchet MS" w:hAnsi="Trebuchet MS"/>
        </w:rPr>
        <w:t xml:space="preserve"> numele ei (în cazul Sălacei - </w:t>
      </w:r>
      <w:proofErr w:type="spellStart"/>
      <w:r w:rsidRPr="00C874C4">
        <w:rPr>
          <w:rFonts w:ascii="Trebuchet MS" w:hAnsi="Trebuchet MS"/>
        </w:rPr>
        <w:t>Tentonicum</w:t>
      </w:r>
      <w:proofErr w:type="spellEnd"/>
      <w:r w:rsidRPr="00C874C4">
        <w:rPr>
          <w:rFonts w:ascii="Trebuchet MS" w:hAnsi="Trebuchet MS"/>
        </w:rPr>
        <w:t xml:space="preserve">). Sălacea avea la rândul ei anumite drepturi, dar documentul care le atestă nu s-a păstrat. Avem însă date referitoare la exercitarea autonomiei administrative, putând alege liberi judecătorul, în afara căruia numai regele sau generalul regelui putea face dreptate. În </w:t>
      </w:r>
      <w:proofErr w:type="spellStart"/>
      <w:r w:rsidRPr="00C874C4">
        <w:rPr>
          <w:rFonts w:ascii="Trebuchet MS" w:hAnsi="Trebuchet MS"/>
        </w:rPr>
        <w:t>acelaşi</w:t>
      </w:r>
      <w:proofErr w:type="spellEnd"/>
      <w:r w:rsidRPr="00C874C4">
        <w:rPr>
          <w:rFonts w:ascii="Trebuchet MS" w:hAnsi="Trebuchet MS"/>
        </w:rPr>
        <w:t xml:space="preserve"> fel </w:t>
      </w:r>
      <w:proofErr w:type="spellStart"/>
      <w:r w:rsidRPr="00C874C4">
        <w:rPr>
          <w:rFonts w:ascii="Trebuchet MS" w:hAnsi="Trebuchet MS"/>
        </w:rPr>
        <w:t>îşi</w:t>
      </w:r>
      <w:proofErr w:type="spellEnd"/>
      <w:r w:rsidRPr="00C874C4">
        <w:rPr>
          <w:rFonts w:ascii="Trebuchet MS" w:hAnsi="Trebuchet MS"/>
        </w:rPr>
        <w:t xml:space="preserve"> alegeau pastorul care avea dreptul la un sfert din zeciuială.</w:t>
      </w:r>
    </w:p>
    <w:p w14:paraId="4851252E"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La fel ca în </w:t>
      </w:r>
      <w:proofErr w:type="spellStart"/>
      <w:r w:rsidRPr="00C874C4">
        <w:rPr>
          <w:rFonts w:ascii="Trebuchet MS" w:hAnsi="Trebuchet MS"/>
        </w:rPr>
        <w:t>judeţul</w:t>
      </w:r>
      <w:proofErr w:type="spellEnd"/>
      <w:r w:rsidRPr="00C874C4">
        <w:rPr>
          <w:rFonts w:ascii="Trebuchet MS" w:hAnsi="Trebuchet MS"/>
        </w:rPr>
        <w:t xml:space="preserve"> Satu-Mare</w:t>
      </w:r>
      <w:r w:rsidR="00C145B7" w:rsidRPr="00C874C4">
        <w:rPr>
          <w:rFonts w:ascii="Trebuchet MS" w:hAnsi="Trebuchet MS"/>
        </w:rPr>
        <w:t>,</w:t>
      </w:r>
      <w:r w:rsidRPr="00C874C4">
        <w:rPr>
          <w:rFonts w:ascii="Trebuchet MS" w:hAnsi="Trebuchet MS"/>
        </w:rPr>
        <w:t xml:space="preserve"> </w:t>
      </w:r>
      <w:proofErr w:type="spellStart"/>
      <w:r w:rsidRPr="00C874C4">
        <w:rPr>
          <w:rFonts w:ascii="Trebuchet MS" w:hAnsi="Trebuchet MS"/>
        </w:rPr>
        <w:t>sălăcenii</w:t>
      </w:r>
      <w:proofErr w:type="spellEnd"/>
      <w:r w:rsidRPr="00C874C4">
        <w:rPr>
          <w:rFonts w:ascii="Trebuchet MS" w:hAnsi="Trebuchet MS"/>
        </w:rPr>
        <w:t xml:space="preserve"> aveau </w:t>
      </w:r>
      <w:proofErr w:type="spellStart"/>
      <w:r w:rsidRPr="00C874C4">
        <w:rPr>
          <w:rFonts w:ascii="Trebuchet MS" w:hAnsi="Trebuchet MS"/>
        </w:rPr>
        <w:t>şi</w:t>
      </w:r>
      <w:proofErr w:type="spellEnd"/>
      <w:r w:rsidRPr="00C874C4">
        <w:rPr>
          <w:rFonts w:ascii="Trebuchet MS" w:hAnsi="Trebuchet MS"/>
        </w:rPr>
        <w:t xml:space="preserve"> unele drepturi de proprietate </w:t>
      </w:r>
      <w:proofErr w:type="spellStart"/>
      <w:r w:rsidRPr="00C874C4">
        <w:rPr>
          <w:rFonts w:ascii="Trebuchet MS" w:hAnsi="Trebuchet MS"/>
        </w:rPr>
        <w:t>şi</w:t>
      </w:r>
      <w:proofErr w:type="spellEnd"/>
      <w:r w:rsidRPr="00C874C4">
        <w:rPr>
          <w:rFonts w:ascii="Trebuchet MS" w:hAnsi="Trebuchet MS"/>
        </w:rPr>
        <w:t xml:space="preserve"> de vamă locală. În ceea ce </w:t>
      </w:r>
      <w:proofErr w:type="spellStart"/>
      <w:r w:rsidRPr="00C874C4">
        <w:rPr>
          <w:rFonts w:ascii="Trebuchet MS" w:hAnsi="Trebuchet MS"/>
        </w:rPr>
        <w:t>priveşte</w:t>
      </w:r>
      <w:proofErr w:type="spellEnd"/>
      <w:r w:rsidRPr="00C874C4">
        <w:rPr>
          <w:rFonts w:ascii="Trebuchet MS" w:hAnsi="Trebuchet MS"/>
        </w:rPr>
        <w:t xml:space="preserve"> numărul </w:t>
      </w:r>
      <w:proofErr w:type="spellStart"/>
      <w:r w:rsidRPr="00C874C4">
        <w:rPr>
          <w:rFonts w:ascii="Trebuchet MS" w:hAnsi="Trebuchet MS"/>
        </w:rPr>
        <w:t>imigranţilor</w:t>
      </w:r>
      <w:proofErr w:type="spellEnd"/>
      <w:r w:rsidRPr="00C874C4">
        <w:rPr>
          <w:rFonts w:ascii="Trebuchet MS" w:hAnsi="Trebuchet MS"/>
        </w:rPr>
        <w:t xml:space="preserve"> germani în Sălacea, </w:t>
      </w:r>
      <w:r w:rsidR="00C145B7" w:rsidRPr="00C874C4">
        <w:rPr>
          <w:rFonts w:ascii="Trebuchet MS" w:hAnsi="Trebuchet MS"/>
        </w:rPr>
        <w:t>se presupune</w:t>
      </w:r>
      <w:r w:rsidRPr="00C874C4">
        <w:rPr>
          <w:rFonts w:ascii="Trebuchet MS" w:hAnsi="Trebuchet MS"/>
        </w:rPr>
        <w:t xml:space="preserve"> că trebuie să fi fost mai mic decât al </w:t>
      </w:r>
      <w:proofErr w:type="spellStart"/>
      <w:r w:rsidRPr="00C874C4">
        <w:rPr>
          <w:rFonts w:ascii="Trebuchet MS" w:hAnsi="Trebuchet MS"/>
        </w:rPr>
        <w:t>populaţiei</w:t>
      </w:r>
      <w:proofErr w:type="spellEnd"/>
      <w:r w:rsidRPr="00C874C4">
        <w:rPr>
          <w:rFonts w:ascii="Trebuchet MS" w:hAnsi="Trebuchet MS"/>
        </w:rPr>
        <w:t xml:space="preserve"> de </w:t>
      </w:r>
      <w:proofErr w:type="spellStart"/>
      <w:r w:rsidRPr="00C874C4">
        <w:rPr>
          <w:rFonts w:ascii="Trebuchet MS" w:hAnsi="Trebuchet MS"/>
        </w:rPr>
        <w:t>baştină</w:t>
      </w:r>
      <w:proofErr w:type="spellEnd"/>
      <w:r w:rsidRPr="00C874C4">
        <w:rPr>
          <w:rFonts w:ascii="Trebuchet MS" w:hAnsi="Trebuchet MS"/>
        </w:rPr>
        <w:t xml:space="preserve"> deoarece </w:t>
      </w:r>
      <w:proofErr w:type="spellStart"/>
      <w:r w:rsidRPr="00C874C4">
        <w:rPr>
          <w:rFonts w:ascii="Trebuchet MS" w:hAnsi="Trebuchet MS"/>
        </w:rPr>
        <w:t>aşezarea</w:t>
      </w:r>
      <w:proofErr w:type="spellEnd"/>
      <w:r w:rsidRPr="00C874C4">
        <w:rPr>
          <w:rFonts w:ascii="Trebuchet MS" w:hAnsi="Trebuchet MS"/>
        </w:rPr>
        <w:t xml:space="preserve"> lor nu a primit un nume de sine stătător, fiind </w:t>
      </w:r>
      <w:proofErr w:type="spellStart"/>
      <w:r w:rsidRPr="00C874C4">
        <w:rPr>
          <w:rFonts w:ascii="Trebuchet MS" w:hAnsi="Trebuchet MS"/>
        </w:rPr>
        <w:t>înglobaţi</w:t>
      </w:r>
      <w:proofErr w:type="spellEnd"/>
      <w:r w:rsidRPr="00C874C4">
        <w:rPr>
          <w:rFonts w:ascii="Trebuchet MS" w:hAnsi="Trebuchet MS"/>
        </w:rPr>
        <w:t xml:space="preserve"> treptat în mediul maghiar. Maghiarizarea lor a fost accelerată </w:t>
      </w:r>
      <w:proofErr w:type="spellStart"/>
      <w:r w:rsidRPr="00C874C4">
        <w:rPr>
          <w:rFonts w:ascii="Trebuchet MS" w:hAnsi="Trebuchet MS"/>
        </w:rPr>
        <w:t>şi</w:t>
      </w:r>
      <w:proofErr w:type="spellEnd"/>
      <w:r w:rsidRPr="00C874C4">
        <w:rPr>
          <w:rFonts w:ascii="Trebuchet MS" w:hAnsi="Trebuchet MS"/>
        </w:rPr>
        <w:t xml:space="preserve"> de faptul că după invazia tătarilor</w:t>
      </w:r>
      <w:r w:rsidR="00C145B7" w:rsidRPr="00C874C4">
        <w:rPr>
          <w:rFonts w:ascii="Trebuchet MS" w:hAnsi="Trebuchet MS"/>
        </w:rPr>
        <w:t>,</w:t>
      </w:r>
      <w:r w:rsidRPr="00C874C4">
        <w:rPr>
          <w:rFonts w:ascii="Trebuchet MS" w:hAnsi="Trebuchet MS"/>
        </w:rPr>
        <w:t xml:space="preserve"> </w:t>
      </w:r>
      <w:proofErr w:type="spellStart"/>
      <w:r w:rsidRPr="00C874C4">
        <w:rPr>
          <w:rFonts w:ascii="Trebuchet MS" w:hAnsi="Trebuchet MS"/>
        </w:rPr>
        <w:t>puţinii</w:t>
      </w:r>
      <w:proofErr w:type="spellEnd"/>
      <w:r w:rsidRPr="00C874C4">
        <w:rPr>
          <w:rFonts w:ascii="Trebuchet MS" w:hAnsi="Trebuchet MS"/>
        </w:rPr>
        <w:t xml:space="preserve"> germani </w:t>
      </w:r>
      <w:proofErr w:type="spellStart"/>
      <w:r w:rsidRPr="00C874C4">
        <w:rPr>
          <w:rFonts w:ascii="Trebuchet MS" w:hAnsi="Trebuchet MS"/>
        </w:rPr>
        <w:t>rămaşi</w:t>
      </w:r>
      <w:proofErr w:type="spellEnd"/>
      <w:r w:rsidRPr="00C874C4">
        <w:rPr>
          <w:rFonts w:ascii="Trebuchet MS" w:hAnsi="Trebuchet MS"/>
        </w:rPr>
        <w:t xml:space="preserve"> nu au avut </w:t>
      </w:r>
      <w:proofErr w:type="spellStart"/>
      <w:r w:rsidRPr="00C874C4">
        <w:rPr>
          <w:rFonts w:ascii="Trebuchet MS" w:hAnsi="Trebuchet MS"/>
        </w:rPr>
        <w:t>suficienţi</w:t>
      </w:r>
      <w:proofErr w:type="spellEnd"/>
      <w:r w:rsidRPr="00C874C4">
        <w:rPr>
          <w:rFonts w:ascii="Trebuchet MS" w:hAnsi="Trebuchet MS"/>
        </w:rPr>
        <w:t xml:space="preserve"> </w:t>
      </w:r>
      <w:proofErr w:type="spellStart"/>
      <w:r w:rsidRPr="00C874C4">
        <w:rPr>
          <w:rFonts w:ascii="Trebuchet MS" w:hAnsi="Trebuchet MS"/>
        </w:rPr>
        <w:t>urmaşi</w:t>
      </w:r>
      <w:proofErr w:type="spellEnd"/>
      <w:r w:rsidRPr="00C874C4">
        <w:rPr>
          <w:rFonts w:ascii="Trebuchet MS" w:hAnsi="Trebuchet MS"/>
        </w:rPr>
        <w:t>. Documentele din sec</w:t>
      </w:r>
      <w:r w:rsidR="00C145B7" w:rsidRPr="00C874C4">
        <w:rPr>
          <w:rFonts w:ascii="Trebuchet MS" w:hAnsi="Trebuchet MS"/>
        </w:rPr>
        <w:t>olul</w:t>
      </w:r>
      <w:r w:rsidRPr="00C874C4">
        <w:rPr>
          <w:rFonts w:ascii="Trebuchet MS" w:hAnsi="Trebuchet MS"/>
        </w:rPr>
        <w:t xml:space="preserve"> XV atestă faptul că toate numele locuitorilor din acea perioadă erau maghiare.</w:t>
      </w:r>
    </w:p>
    <w:p w14:paraId="6C0C353E"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Urme ale denumirilor germane au rămas însă, ca dovadă a originii lor germane, numele de persoane fiind importante dovezi ale etniei unei </w:t>
      </w:r>
      <w:proofErr w:type="spellStart"/>
      <w:r w:rsidRPr="00C874C4">
        <w:rPr>
          <w:rFonts w:ascii="Trebuchet MS" w:hAnsi="Trebuchet MS"/>
        </w:rPr>
        <w:t>localităţi</w:t>
      </w:r>
      <w:proofErr w:type="spellEnd"/>
      <w:r w:rsidRPr="00C874C4">
        <w:rPr>
          <w:rFonts w:ascii="Trebuchet MS" w:hAnsi="Trebuchet MS"/>
        </w:rPr>
        <w:t>. La începutul secolului al XV-lea</w:t>
      </w:r>
      <w:r w:rsidR="00C145B7" w:rsidRPr="00C874C4">
        <w:rPr>
          <w:rFonts w:ascii="Trebuchet MS" w:hAnsi="Trebuchet MS"/>
        </w:rPr>
        <w:t>,</w:t>
      </w:r>
      <w:r w:rsidRPr="00C874C4">
        <w:rPr>
          <w:rFonts w:ascii="Trebuchet MS" w:hAnsi="Trebuchet MS"/>
        </w:rPr>
        <w:t xml:space="preserve"> Sălacea a intrat în </w:t>
      </w:r>
      <w:r w:rsidR="00C145B7" w:rsidRPr="00C874C4">
        <w:rPr>
          <w:rFonts w:ascii="Trebuchet MS" w:hAnsi="Trebuchet MS"/>
        </w:rPr>
        <w:t>proprietatea eclezială (</w:t>
      </w:r>
      <w:proofErr w:type="spellStart"/>
      <w:r w:rsidRPr="00C874C4">
        <w:rPr>
          <w:rFonts w:ascii="Trebuchet MS" w:hAnsi="Trebuchet MS"/>
        </w:rPr>
        <w:t>Capitulum</w:t>
      </w:r>
      <w:proofErr w:type="spellEnd"/>
      <w:r w:rsidRPr="00C874C4">
        <w:rPr>
          <w:rFonts w:ascii="Trebuchet MS" w:hAnsi="Trebuchet MS"/>
        </w:rPr>
        <w:t xml:space="preserve">) a </w:t>
      </w:r>
      <w:proofErr w:type="spellStart"/>
      <w:r w:rsidRPr="00C874C4">
        <w:rPr>
          <w:rFonts w:ascii="Trebuchet MS" w:hAnsi="Trebuchet MS"/>
        </w:rPr>
        <w:t>Oradiei</w:t>
      </w:r>
      <w:proofErr w:type="spellEnd"/>
      <w:r w:rsidRPr="00C874C4">
        <w:rPr>
          <w:rFonts w:ascii="Trebuchet MS" w:hAnsi="Trebuchet MS"/>
        </w:rPr>
        <w:t xml:space="preserve">, </w:t>
      </w:r>
      <w:proofErr w:type="spellStart"/>
      <w:r w:rsidRPr="00C874C4">
        <w:rPr>
          <w:rFonts w:ascii="Trebuchet MS" w:hAnsi="Trebuchet MS"/>
        </w:rPr>
        <w:t>pierzându-şi</w:t>
      </w:r>
      <w:proofErr w:type="spellEnd"/>
      <w:r w:rsidRPr="00C874C4">
        <w:rPr>
          <w:rFonts w:ascii="Trebuchet MS" w:hAnsi="Trebuchet MS"/>
        </w:rPr>
        <w:t xml:space="preserve"> drepturile de odinioară iar astfel dispărând orice obstacol </w:t>
      </w:r>
      <w:proofErr w:type="spellStart"/>
      <w:r w:rsidRPr="00C874C4">
        <w:rPr>
          <w:rFonts w:ascii="Trebuchet MS" w:hAnsi="Trebuchet MS"/>
        </w:rPr>
        <w:t>faţă</w:t>
      </w:r>
      <w:proofErr w:type="spellEnd"/>
      <w:r w:rsidRPr="00C874C4">
        <w:rPr>
          <w:rFonts w:ascii="Trebuchet MS" w:hAnsi="Trebuchet MS"/>
        </w:rPr>
        <w:t xml:space="preserve"> de mediul pur maghiar din jurul ei.</w:t>
      </w:r>
    </w:p>
    <w:p w14:paraId="2B637C11" w14:textId="77777777" w:rsidR="00BA4DC7" w:rsidRPr="00C874C4" w:rsidRDefault="00BA4DC7" w:rsidP="003A254E">
      <w:pPr>
        <w:spacing w:after="0"/>
        <w:contextualSpacing/>
        <w:jc w:val="both"/>
        <w:rPr>
          <w:rFonts w:ascii="Trebuchet MS" w:hAnsi="Trebuchet MS"/>
        </w:rPr>
      </w:pPr>
    </w:p>
    <w:p w14:paraId="229B6B6C" w14:textId="77777777" w:rsidR="00BA4DC7" w:rsidRPr="009A7700" w:rsidRDefault="00BA4DC7" w:rsidP="003A254E">
      <w:pPr>
        <w:spacing w:after="0"/>
        <w:contextualSpacing/>
        <w:rPr>
          <w:rFonts w:ascii="Trebuchet MS" w:hAnsi="Trebuchet MS"/>
          <w:color w:val="032348" w:themeColor="accent1" w:themeShade="BF"/>
        </w:rPr>
      </w:pPr>
      <w:r w:rsidRPr="009A7700">
        <w:rPr>
          <w:rFonts w:ascii="Trebuchet MS" w:hAnsi="Trebuchet MS"/>
          <w:b/>
          <w:bCs/>
          <w:color w:val="032348" w:themeColor="accent1" w:themeShade="BF"/>
        </w:rPr>
        <w:t xml:space="preserve">Sălacea </w:t>
      </w:r>
      <w:proofErr w:type="spellStart"/>
      <w:r w:rsidRPr="009A7700">
        <w:rPr>
          <w:rFonts w:ascii="Trebuchet MS" w:hAnsi="Trebuchet MS"/>
          <w:b/>
          <w:bCs/>
          <w:color w:val="032348" w:themeColor="accent1" w:themeShade="BF"/>
        </w:rPr>
        <w:t>şi</w:t>
      </w:r>
      <w:proofErr w:type="spellEnd"/>
      <w:r w:rsidRPr="009A7700">
        <w:rPr>
          <w:rFonts w:ascii="Trebuchet MS" w:hAnsi="Trebuchet MS"/>
          <w:b/>
          <w:bCs/>
          <w:color w:val="032348" w:themeColor="accent1" w:themeShade="BF"/>
        </w:rPr>
        <w:t xml:space="preserve"> </w:t>
      </w:r>
      <w:proofErr w:type="spellStart"/>
      <w:r w:rsidRPr="009A7700">
        <w:rPr>
          <w:rFonts w:ascii="Trebuchet MS" w:hAnsi="Trebuchet MS"/>
          <w:b/>
          <w:bCs/>
          <w:color w:val="032348" w:themeColor="accent1" w:themeShade="BF"/>
        </w:rPr>
        <w:t>comerţul</w:t>
      </w:r>
      <w:proofErr w:type="spellEnd"/>
      <w:r w:rsidRPr="009A7700">
        <w:rPr>
          <w:rFonts w:ascii="Trebuchet MS" w:hAnsi="Trebuchet MS"/>
          <w:b/>
          <w:bCs/>
          <w:color w:val="032348" w:themeColor="accent1" w:themeShade="BF"/>
        </w:rPr>
        <w:t xml:space="preserve"> cu sare</w:t>
      </w:r>
    </w:p>
    <w:p w14:paraId="3F74E082"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În </w:t>
      </w:r>
      <w:proofErr w:type="spellStart"/>
      <w:r w:rsidRPr="00C874C4">
        <w:rPr>
          <w:rFonts w:ascii="Trebuchet MS" w:hAnsi="Trebuchet MS"/>
        </w:rPr>
        <w:t>viaţa</w:t>
      </w:r>
      <w:proofErr w:type="spellEnd"/>
      <w:r w:rsidRPr="00C874C4">
        <w:rPr>
          <w:rFonts w:ascii="Trebuchet MS" w:hAnsi="Trebuchet MS"/>
        </w:rPr>
        <w:t xml:space="preserve"> </w:t>
      </w:r>
      <w:proofErr w:type="spellStart"/>
      <w:r w:rsidRPr="00C874C4">
        <w:rPr>
          <w:rFonts w:ascii="Trebuchet MS" w:hAnsi="Trebuchet MS"/>
        </w:rPr>
        <w:t>localităţii</w:t>
      </w:r>
      <w:proofErr w:type="spellEnd"/>
      <w:r w:rsidRPr="00C874C4">
        <w:rPr>
          <w:rFonts w:ascii="Trebuchet MS" w:hAnsi="Trebuchet MS"/>
        </w:rPr>
        <w:t xml:space="preserve"> Sălacea din Evul Mediu, sarea juca un rol important, dovadă </w:t>
      </w:r>
      <w:proofErr w:type="spellStart"/>
      <w:r w:rsidRPr="00C874C4">
        <w:rPr>
          <w:rFonts w:ascii="Trebuchet MS" w:hAnsi="Trebuchet MS"/>
        </w:rPr>
        <w:t>şi</w:t>
      </w:r>
      <w:proofErr w:type="spellEnd"/>
      <w:r w:rsidRPr="00C874C4">
        <w:rPr>
          <w:rFonts w:ascii="Trebuchet MS" w:hAnsi="Trebuchet MS"/>
        </w:rPr>
        <w:t xml:space="preserve"> denumirea ei (loc de depozitare a sării). Din cele mai vechi timpuri, pe aici trecea drumul sării din nordul Transilvaniei.</w:t>
      </w:r>
    </w:p>
    <w:p w14:paraId="01D59FA4"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În Evul Mediu</w:t>
      </w:r>
      <w:r w:rsidR="00C145B7" w:rsidRPr="00C874C4">
        <w:rPr>
          <w:rFonts w:ascii="Trebuchet MS" w:hAnsi="Trebuchet MS"/>
        </w:rPr>
        <w:t>,</w:t>
      </w:r>
      <w:r w:rsidRPr="00C874C4">
        <w:rPr>
          <w:rFonts w:ascii="Trebuchet MS" w:hAnsi="Trebuchet MS"/>
        </w:rPr>
        <w:t xml:space="preserve"> sarea era aproape exclusiv condimentul </w:t>
      </w:r>
      <w:proofErr w:type="spellStart"/>
      <w:r w:rsidRPr="00C874C4">
        <w:rPr>
          <w:rFonts w:ascii="Trebuchet MS" w:hAnsi="Trebuchet MS"/>
        </w:rPr>
        <w:t>şi</w:t>
      </w:r>
      <w:proofErr w:type="spellEnd"/>
      <w:r w:rsidRPr="00C874C4">
        <w:rPr>
          <w:rFonts w:ascii="Trebuchet MS" w:hAnsi="Trebuchet MS"/>
        </w:rPr>
        <w:t xml:space="preserve"> conservantul folosit. Datorită </w:t>
      </w:r>
      <w:proofErr w:type="spellStart"/>
      <w:r w:rsidRPr="00C874C4">
        <w:rPr>
          <w:rFonts w:ascii="Trebuchet MS" w:hAnsi="Trebuchet MS"/>
        </w:rPr>
        <w:t>importanţei</w:t>
      </w:r>
      <w:proofErr w:type="spellEnd"/>
      <w:r w:rsidRPr="00C874C4">
        <w:rPr>
          <w:rFonts w:ascii="Trebuchet MS" w:hAnsi="Trebuchet MS"/>
        </w:rPr>
        <w:t xml:space="preserve"> ei a fost una dintre cele mai importante mărfuri. De asemenea, sarea brută reprezenta în acea vreme o modalitate de plată în statul medieval.</w:t>
      </w:r>
    </w:p>
    <w:p w14:paraId="7B5A03D5"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Nu </w:t>
      </w:r>
      <w:r w:rsidR="009A7700">
        <w:rPr>
          <w:rFonts w:ascii="Trebuchet MS" w:hAnsi="Trebuchet MS"/>
        </w:rPr>
        <w:t xml:space="preserve">se </w:t>
      </w:r>
      <w:proofErr w:type="spellStart"/>
      <w:r w:rsidR="009A7700">
        <w:rPr>
          <w:rFonts w:ascii="Trebuchet MS" w:hAnsi="Trebuchet MS"/>
        </w:rPr>
        <w:t>stie</w:t>
      </w:r>
      <w:proofErr w:type="spellEnd"/>
      <w:r w:rsidRPr="00C874C4">
        <w:rPr>
          <w:rFonts w:ascii="Trebuchet MS" w:hAnsi="Trebuchet MS"/>
        </w:rPr>
        <w:t xml:space="preserve"> exact când a fost </w:t>
      </w:r>
      <w:proofErr w:type="spellStart"/>
      <w:r w:rsidRPr="00C874C4">
        <w:rPr>
          <w:rFonts w:ascii="Trebuchet MS" w:hAnsi="Trebuchet MS"/>
        </w:rPr>
        <w:t>înfiinţat</w:t>
      </w:r>
      <w:proofErr w:type="spellEnd"/>
      <w:r w:rsidRPr="00C874C4">
        <w:rPr>
          <w:rFonts w:ascii="Trebuchet MS" w:hAnsi="Trebuchet MS"/>
        </w:rPr>
        <w:t xml:space="preserve"> depozitul de sare de la Sălacea, dar exista cu </w:t>
      </w:r>
      <w:proofErr w:type="spellStart"/>
      <w:r w:rsidRPr="00C874C4">
        <w:rPr>
          <w:rFonts w:ascii="Trebuchet MS" w:hAnsi="Trebuchet MS"/>
        </w:rPr>
        <w:t>siguranţă</w:t>
      </w:r>
      <w:proofErr w:type="spellEnd"/>
      <w:r w:rsidRPr="00C874C4">
        <w:rPr>
          <w:rFonts w:ascii="Trebuchet MS" w:hAnsi="Trebuchet MS"/>
        </w:rPr>
        <w:t xml:space="preserve"> în 1217, deoarece Andrei al II-lea, în timpul cruciadei din 1217 a decis plata 500 de mărci din venitul centrului de sare de la Sălacea unui ordin călugăresc.</w:t>
      </w:r>
    </w:p>
    <w:p w14:paraId="4751F77E"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Cu timpul</w:t>
      </w:r>
      <w:r w:rsidR="00930BDA" w:rsidRPr="00C874C4">
        <w:rPr>
          <w:rFonts w:ascii="Trebuchet MS" w:hAnsi="Trebuchet MS"/>
        </w:rPr>
        <w:t>,</w:t>
      </w:r>
      <w:r w:rsidRPr="00C874C4">
        <w:rPr>
          <w:rFonts w:ascii="Trebuchet MS" w:hAnsi="Trebuchet MS"/>
        </w:rPr>
        <w:t xml:space="preserve"> a scăzut </w:t>
      </w:r>
      <w:proofErr w:type="spellStart"/>
      <w:r w:rsidRPr="00C874C4">
        <w:rPr>
          <w:rFonts w:ascii="Trebuchet MS" w:hAnsi="Trebuchet MS"/>
        </w:rPr>
        <w:t>importanţa</w:t>
      </w:r>
      <w:proofErr w:type="spellEnd"/>
      <w:r w:rsidRPr="00C874C4">
        <w:rPr>
          <w:rFonts w:ascii="Trebuchet MS" w:hAnsi="Trebuchet MS"/>
        </w:rPr>
        <w:t xml:space="preserve"> depozitului de sare </w:t>
      </w:r>
      <w:proofErr w:type="spellStart"/>
      <w:r w:rsidRPr="00C874C4">
        <w:rPr>
          <w:rFonts w:ascii="Trebuchet MS" w:hAnsi="Trebuchet MS"/>
        </w:rPr>
        <w:t>şi</w:t>
      </w:r>
      <w:proofErr w:type="spellEnd"/>
      <w:r w:rsidRPr="00C874C4">
        <w:rPr>
          <w:rFonts w:ascii="Trebuchet MS" w:hAnsi="Trebuchet MS"/>
        </w:rPr>
        <w:t xml:space="preserve"> nu a mai fost acel centru comercial înfloritor ca în prima jumătate a secolului al XIII-lea.</w:t>
      </w:r>
    </w:p>
    <w:p w14:paraId="2E9089F2" w14:textId="77777777" w:rsidR="00BA4DC7" w:rsidRPr="00C874C4" w:rsidRDefault="00BA4DC7" w:rsidP="003A254E">
      <w:pPr>
        <w:spacing w:after="0"/>
        <w:contextualSpacing/>
        <w:jc w:val="both"/>
        <w:rPr>
          <w:rFonts w:ascii="Trebuchet MS" w:hAnsi="Trebuchet MS"/>
        </w:rPr>
      </w:pPr>
    </w:p>
    <w:p w14:paraId="7A08D556" w14:textId="77777777" w:rsidR="00BA4DC7" w:rsidRPr="009A7700" w:rsidRDefault="00BA4DC7" w:rsidP="003A254E">
      <w:pPr>
        <w:spacing w:after="0"/>
        <w:contextualSpacing/>
        <w:rPr>
          <w:rFonts w:ascii="Trebuchet MS" w:hAnsi="Trebuchet MS"/>
          <w:color w:val="032348" w:themeColor="accent1" w:themeShade="BF"/>
        </w:rPr>
      </w:pPr>
      <w:r w:rsidRPr="009A7700">
        <w:rPr>
          <w:rFonts w:ascii="Trebuchet MS" w:hAnsi="Trebuchet MS"/>
          <w:b/>
          <w:bCs/>
          <w:color w:val="032348" w:themeColor="accent1" w:themeShade="BF"/>
        </w:rPr>
        <w:t xml:space="preserve">Sălacea pe calea dezvoltării ca </w:t>
      </w:r>
      <w:proofErr w:type="spellStart"/>
      <w:r w:rsidRPr="009A7700">
        <w:rPr>
          <w:rFonts w:ascii="Trebuchet MS" w:hAnsi="Trebuchet MS"/>
          <w:b/>
          <w:bCs/>
          <w:color w:val="032348" w:themeColor="accent1" w:themeShade="BF"/>
        </w:rPr>
        <w:t>oraş</w:t>
      </w:r>
      <w:proofErr w:type="spellEnd"/>
    </w:p>
    <w:p w14:paraId="3FED4EEF"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Sălacea era o localitate bine dezvoltată, </w:t>
      </w:r>
      <w:proofErr w:type="spellStart"/>
      <w:r w:rsidRPr="00C874C4">
        <w:rPr>
          <w:rFonts w:ascii="Trebuchet MS" w:hAnsi="Trebuchet MS"/>
        </w:rPr>
        <w:t>ieşind</w:t>
      </w:r>
      <w:proofErr w:type="spellEnd"/>
      <w:r w:rsidRPr="00C874C4">
        <w:rPr>
          <w:rFonts w:ascii="Trebuchet MS" w:hAnsi="Trebuchet MS"/>
        </w:rPr>
        <w:t xml:space="preserve"> în </w:t>
      </w:r>
      <w:proofErr w:type="spellStart"/>
      <w:r w:rsidRPr="00C874C4">
        <w:rPr>
          <w:rFonts w:ascii="Trebuchet MS" w:hAnsi="Trebuchet MS"/>
        </w:rPr>
        <w:t>evidenţă</w:t>
      </w:r>
      <w:proofErr w:type="spellEnd"/>
      <w:r w:rsidRPr="00C874C4">
        <w:rPr>
          <w:rFonts w:ascii="Trebuchet MS" w:hAnsi="Trebuchet MS"/>
        </w:rPr>
        <w:t xml:space="preserve"> printre </w:t>
      </w:r>
      <w:proofErr w:type="spellStart"/>
      <w:r w:rsidRPr="00C874C4">
        <w:rPr>
          <w:rFonts w:ascii="Trebuchet MS" w:hAnsi="Trebuchet MS"/>
        </w:rPr>
        <w:t>aşezările</w:t>
      </w:r>
      <w:proofErr w:type="spellEnd"/>
      <w:r w:rsidRPr="00C874C4">
        <w:rPr>
          <w:rFonts w:ascii="Trebuchet MS" w:hAnsi="Trebuchet MS"/>
        </w:rPr>
        <w:t xml:space="preserve"> vremii, în perioada Arpad, datorită celor doi factori: </w:t>
      </w:r>
      <w:proofErr w:type="spellStart"/>
      <w:r w:rsidRPr="00C874C4">
        <w:rPr>
          <w:rFonts w:ascii="Trebuchet MS" w:hAnsi="Trebuchet MS"/>
        </w:rPr>
        <w:t>imigranţii</w:t>
      </w:r>
      <w:proofErr w:type="spellEnd"/>
      <w:r w:rsidRPr="00C874C4">
        <w:rPr>
          <w:rFonts w:ascii="Trebuchet MS" w:hAnsi="Trebuchet MS"/>
        </w:rPr>
        <w:t xml:space="preserve"> germani (</w:t>
      </w:r>
      <w:proofErr w:type="spellStart"/>
      <w:r w:rsidRPr="00C874C4">
        <w:rPr>
          <w:rFonts w:ascii="Trebuchet MS" w:hAnsi="Trebuchet MS"/>
        </w:rPr>
        <w:t>hospes</w:t>
      </w:r>
      <w:proofErr w:type="spellEnd"/>
      <w:r w:rsidRPr="00C874C4">
        <w:rPr>
          <w:rFonts w:ascii="Trebuchet MS" w:hAnsi="Trebuchet MS"/>
        </w:rPr>
        <w:t xml:space="preserve">) </w:t>
      </w:r>
      <w:proofErr w:type="spellStart"/>
      <w:r w:rsidRPr="00C874C4">
        <w:rPr>
          <w:rFonts w:ascii="Trebuchet MS" w:hAnsi="Trebuchet MS"/>
        </w:rPr>
        <w:t>şi</w:t>
      </w:r>
      <w:proofErr w:type="spellEnd"/>
      <w:r w:rsidRPr="00C874C4">
        <w:rPr>
          <w:rFonts w:ascii="Trebuchet MS" w:hAnsi="Trebuchet MS"/>
        </w:rPr>
        <w:t xml:space="preserve"> prerogativele lor, iar pe de altă parte drumul sării </w:t>
      </w:r>
      <w:proofErr w:type="spellStart"/>
      <w:r w:rsidRPr="00C874C4">
        <w:rPr>
          <w:rFonts w:ascii="Trebuchet MS" w:hAnsi="Trebuchet MS"/>
        </w:rPr>
        <w:t>şi</w:t>
      </w:r>
      <w:proofErr w:type="spellEnd"/>
      <w:r w:rsidRPr="00C874C4">
        <w:rPr>
          <w:rFonts w:ascii="Trebuchet MS" w:hAnsi="Trebuchet MS"/>
        </w:rPr>
        <w:t xml:space="preserve"> depozitul regal de sare.</w:t>
      </w:r>
    </w:p>
    <w:p w14:paraId="0DFA090F"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Analizând împrejurările prin care s-au dezvoltat </w:t>
      </w:r>
      <w:proofErr w:type="spellStart"/>
      <w:r w:rsidRPr="00C874C4">
        <w:rPr>
          <w:rFonts w:ascii="Trebuchet MS" w:hAnsi="Trebuchet MS"/>
        </w:rPr>
        <w:t>aşezările</w:t>
      </w:r>
      <w:proofErr w:type="spellEnd"/>
      <w:r w:rsidRPr="00C874C4">
        <w:rPr>
          <w:rFonts w:ascii="Trebuchet MS" w:hAnsi="Trebuchet MS"/>
        </w:rPr>
        <w:t xml:space="preserve"> maghiare medievale în </w:t>
      </w:r>
      <w:proofErr w:type="spellStart"/>
      <w:r w:rsidRPr="00C874C4">
        <w:rPr>
          <w:rFonts w:ascii="Trebuchet MS" w:hAnsi="Trebuchet MS"/>
        </w:rPr>
        <w:t>oraşe</w:t>
      </w:r>
      <w:proofErr w:type="spellEnd"/>
      <w:r w:rsidRPr="00C874C4">
        <w:rPr>
          <w:rFonts w:ascii="Trebuchet MS" w:hAnsi="Trebuchet MS"/>
        </w:rPr>
        <w:t xml:space="preserve">, putem conchide că Sălacea avea toate </w:t>
      </w:r>
      <w:proofErr w:type="spellStart"/>
      <w:r w:rsidRPr="00C874C4">
        <w:rPr>
          <w:rFonts w:ascii="Trebuchet MS" w:hAnsi="Trebuchet MS"/>
        </w:rPr>
        <w:t>posibilităţile</w:t>
      </w:r>
      <w:proofErr w:type="spellEnd"/>
      <w:r w:rsidRPr="00C874C4">
        <w:rPr>
          <w:rFonts w:ascii="Trebuchet MS" w:hAnsi="Trebuchet MS"/>
        </w:rPr>
        <w:t xml:space="preserve"> să devină la rândul ei </w:t>
      </w:r>
      <w:proofErr w:type="spellStart"/>
      <w:r w:rsidRPr="00C874C4">
        <w:rPr>
          <w:rFonts w:ascii="Trebuchet MS" w:hAnsi="Trebuchet MS"/>
        </w:rPr>
        <w:t>oraş</w:t>
      </w:r>
      <w:proofErr w:type="spellEnd"/>
      <w:r w:rsidRPr="00C874C4">
        <w:rPr>
          <w:rFonts w:ascii="Trebuchet MS" w:hAnsi="Trebuchet MS"/>
        </w:rPr>
        <w:t>. Împrejurările naturale erau rep</w:t>
      </w:r>
      <w:r w:rsidR="0097166E" w:rsidRPr="00C874C4">
        <w:rPr>
          <w:rFonts w:ascii="Trebuchet MS" w:hAnsi="Trebuchet MS"/>
        </w:rPr>
        <w:t xml:space="preserve">rezentate de terenul </w:t>
      </w:r>
      <w:proofErr w:type="spellStart"/>
      <w:r w:rsidR="0097166E" w:rsidRPr="00C874C4">
        <w:rPr>
          <w:rFonts w:ascii="Trebuchet MS" w:hAnsi="Trebuchet MS"/>
        </w:rPr>
        <w:t>mlăştinos</w:t>
      </w:r>
      <w:proofErr w:type="spellEnd"/>
      <w:r w:rsidR="0097166E" w:rsidRPr="00C874C4">
        <w:rPr>
          <w:rFonts w:ascii="Trebuchet MS" w:hAnsi="Trebuchet MS"/>
        </w:rPr>
        <w:t xml:space="preserve"> </w:t>
      </w:r>
      <w:r w:rsidRPr="00C874C4">
        <w:rPr>
          <w:rFonts w:ascii="Trebuchet MS" w:hAnsi="Trebuchet MS"/>
        </w:rPr>
        <w:t xml:space="preserve">ca </w:t>
      </w:r>
      <w:proofErr w:type="spellStart"/>
      <w:r w:rsidRPr="00C874C4">
        <w:rPr>
          <w:rFonts w:ascii="Trebuchet MS" w:hAnsi="Trebuchet MS"/>
        </w:rPr>
        <w:t>şi</w:t>
      </w:r>
      <w:proofErr w:type="spellEnd"/>
      <w:r w:rsidRPr="00C874C4">
        <w:rPr>
          <w:rFonts w:ascii="Trebuchet MS" w:hAnsi="Trebuchet MS"/>
        </w:rPr>
        <w:t xml:space="preserve"> în cazul </w:t>
      </w:r>
      <w:proofErr w:type="spellStart"/>
      <w:r w:rsidRPr="00C874C4">
        <w:rPr>
          <w:rFonts w:ascii="Trebuchet MS" w:hAnsi="Trebuchet MS"/>
        </w:rPr>
        <w:t>oraş</w:t>
      </w:r>
      <w:r w:rsidR="0097166E" w:rsidRPr="00C874C4">
        <w:rPr>
          <w:rFonts w:ascii="Trebuchet MS" w:hAnsi="Trebuchet MS"/>
        </w:rPr>
        <w:t>elor</w:t>
      </w:r>
      <w:proofErr w:type="spellEnd"/>
      <w:r w:rsidR="0097166E" w:rsidRPr="00C874C4">
        <w:rPr>
          <w:rFonts w:ascii="Trebuchet MS" w:hAnsi="Trebuchet MS"/>
        </w:rPr>
        <w:t xml:space="preserve"> </w:t>
      </w:r>
      <w:proofErr w:type="spellStart"/>
      <w:r w:rsidR="0097166E" w:rsidRPr="00C874C4">
        <w:rPr>
          <w:rFonts w:ascii="Trebuchet MS" w:hAnsi="Trebuchet MS"/>
        </w:rPr>
        <w:t>Szekesfehervar</w:t>
      </w:r>
      <w:proofErr w:type="spellEnd"/>
      <w:r w:rsidR="0097166E" w:rsidRPr="00C874C4">
        <w:rPr>
          <w:rFonts w:ascii="Trebuchet MS" w:hAnsi="Trebuchet MS"/>
        </w:rPr>
        <w:t xml:space="preserve"> </w:t>
      </w:r>
      <w:proofErr w:type="spellStart"/>
      <w:r w:rsidR="0097166E" w:rsidRPr="00C874C4">
        <w:rPr>
          <w:rFonts w:ascii="Trebuchet MS" w:hAnsi="Trebuchet MS"/>
        </w:rPr>
        <w:t>şi</w:t>
      </w:r>
      <w:proofErr w:type="spellEnd"/>
      <w:r w:rsidR="0097166E" w:rsidRPr="00C874C4">
        <w:rPr>
          <w:rFonts w:ascii="Trebuchet MS" w:hAnsi="Trebuchet MS"/>
        </w:rPr>
        <w:t xml:space="preserve"> Seghedin</w:t>
      </w:r>
      <w:r w:rsidRPr="00C874C4">
        <w:rPr>
          <w:rFonts w:ascii="Trebuchet MS" w:hAnsi="Trebuchet MS"/>
        </w:rPr>
        <w:t xml:space="preserve">, ce-i ofereau apărare </w:t>
      </w:r>
      <w:proofErr w:type="spellStart"/>
      <w:r w:rsidR="0097166E" w:rsidRPr="00C874C4">
        <w:rPr>
          <w:rFonts w:ascii="Trebuchet MS" w:hAnsi="Trebuchet MS"/>
        </w:rPr>
        <w:t>şi</w:t>
      </w:r>
      <w:proofErr w:type="spellEnd"/>
      <w:r w:rsidR="0097166E" w:rsidRPr="00C874C4">
        <w:rPr>
          <w:rFonts w:ascii="Trebuchet MS" w:hAnsi="Trebuchet MS"/>
        </w:rPr>
        <w:t xml:space="preserve"> </w:t>
      </w:r>
      <w:proofErr w:type="spellStart"/>
      <w:r w:rsidR="0097166E" w:rsidRPr="00C874C4">
        <w:rPr>
          <w:rFonts w:ascii="Trebuchet MS" w:hAnsi="Trebuchet MS"/>
        </w:rPr>
        <w:t>condiţii</w:t>
      </w:r>
      <w:proofErr w:type="spellEnd"/>
      <w:r w:rsidRPr="00C874C4">
        <w:rPr>
          <w:rFonts w:ascii="Trebuchet MS" w:hAnsi="Trebuchet MS"/>
        </w:rPr>
        <w:t xml:space="preserve"> de trai.</w:t>
      </w:r>
    </w:p>
    <w:p w14:paraId="4C3A3CF2"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Pe aici trecea un drum comercial peste care se suprapunea un vechi drum militar. Probabil că pe baza </w:t>
      </w:r>
      <w:proofErr w:type="spellStart"/>
      <w:r w:rsidRPr="00C874C4">
        <w:rPr>
          <w:rFonts w:ascii="Trebuchet MS" w:hAnsi="Trebuchet MS"/>
        </w:rPr>
        <w:t>comerţului</w:t>
      </w:r>
      <w:proofErr w:type="spellEnd"/>
      <w:r w:rsidRPr="00C874C4">
        <w:rPr>
          <w:rFonts w:ascii="Trebuchet MS" w:hAnsi="Trebuchet MS"/>
        </w:rPr>
        <w:t xml:space="preserve"> cu sare s-a dezvoltat aici </w:t>
      </w:r>
      <w:proofErr w:type="spellStart"/>
      <w:r w:rsidRPr="00C874C4">
        <w:rPr>
          <w:rFonts w:ascii="Trebuchet MS" w:hAnsi="Trebuchet MS"/>
        </w:rPr>
        <w:t>şi</w:t>
      </w:r>
      <w:proofErr w:type="spellEnd"/>
      <w:r w:rsidRPr="00C874C4">
        <w:rPr>
          <w:rFonts w:ascii="Trebuchet MS" w:hAnsi="Trebuchet MS"/>
        </w:rPr>
        <w:t xml:space="preserve"> industria </w:t>
      </w:r>
      <w:proofErr w:type="spellStart"/>
      <w:r w:rsidRPr="00C874C4">
        <w:rPr>
          <w:rFonts w:ascii="Trebuchet MS" w:hAnsi="Trebuchet MS"/>
        </w:rPr>
        <w:t>şi</w:t>
      </w:r>
      <w:proofErr w:type="spellEnd"/>
      <w:r w:rsidRPr="00C874C4">
        <w:rPr>
          <w:rFonts w:ascii="Trebuchet MS" w:hAnsi="Trebuchet MS"/>
        </w:rPr>
        <w:t xml:space="preserve"> </w:t>
      </w:r>
      <w:proofErr w:type="spellStart"/>
      <w:r w:rsidRPr="00C874C4">
        <w:rPr>
          <w:rFonts w:ascii="Trebuchet MS" w:hAnsi="Trebuchet MS"/>
        </w:rPr>
        <w:t>comerţul</w:t>
      </w:r>
      <w:proofErr w:type="spellEnd"/>
      <w:r w:rsidRPr="00C874C4">
        <w:rPr>
          <w:rFonts w:ascii="Trebuchet MS" w:hAnsi="Trebuchet MS"/>
        </w:rPr>
        <w:t xml:space="preserve">. De asemenea trebuia să existe </w:t>
      </w:r>
      <w:proofErr w:type="spellStart"/>
      <w:r w:rsidRPr="00C874C4">
        <w:rPr>
          <w:rFonts w:ascii="Trebuchet MS" w:hAnsi="Trebuchet MS"/>
        </w:rPr>
        <w:t>şi</w:t>
      </w:r>
      <w:proofErr w:type="spellEnd"/>
      <w:r w:rsidRPr="00C874C4">
        <w:rPr>
          <w:rFonts w:ascii="Trebuchet MS" w:hAnsi="Trebuchet MS"/>
        </w:rPr>
        <w:t xml:space="preserve"> </w:t>
      </w:r>
      <w:proofErr w:type="spellStart"/>
      <w:r w:rsidRPr="00C874C4">
        <w:rPr>
          <w:rFonts w:ascii="Trebuchet MS" w:hAnsi="Trebuchet MS"/>
        </w:rPr>
        <w:t>administraţia</w:t>
      </w:r>
      <w:proofErr w:type="spellEnd"/>
      <w:r w:rsidRPr="00C874C4">
        <w:rPr>
          <w:rFonts w:ascii="Trebuchet MS" w:hAnsi="Trebuchet MS"/>
        </w:rPr>
        <w:t xml:space="preserve"> </w:t>
      </w:r>
      <w:proofErr w:type="spellStart"/>
      <w:r w:rsidRPr="00C874C4">
        <w:rPr>
          <w:rFonts w:ascii="Trebuchet MS" w:hAnsi="Trebuchet MS"/>
        </w:rPr>
        <w:t>comerţului</w:t>
      </w:r>
      <w:proofErr w:type="spellEnd"/>
      <w:r w:rsidRPr="00C874C4">
        <w:rPr>
          <w:rFonts w:ascii="Trebuchet MS" w:hAnsi="Trebuchet MS"/>
        </w:rPr>
        <w:t xml:space="preserve"> cu sare ca </w:t>
      </w:r>
      <w:proofErr w:type="spellStart"/>
      <w:r w:rsidRPr="00C874C4">
        <w:rPr>
          <w:rFonts w:ascii="Trebuchet MS" w:hAnsi="Trebuchet MS"/>
        </w:rPr>
        <w:t>şi</w:t>
      </w:r>
      <w:proofErr w:type="spellEnd"/>
      <w:r w:rsidRPr="00C874C4">
        <w:rPr>
          <w:rFonts w:ascii="Trebuchet MS" w:hAnsi="Trebuchet MS"/>
        </w:rPr>
        <w:t xml:space="preserve"> dreptul la o </w:t>
      </w:r>
      <w:proofErr w:type="spellStart"/>
      <w:r w:rsidRPr="00C874C4">
        <w:rPr>
          <w:rFonts w:ascii="Trebuchet MS" w:hAnsi="Trebuchet MS"/>
        </w:rPr>
        <w:t>piaţă</w:t>
      </w:r>
      <w:proofErr w:type="spellEnd"/>
      <w:r w:rsidRPr="00C874C4">
        <w:rPr>
          <w:rFonts w:ascii="Trebuchet MS" w:hAnsi="Trebuchet MS"/>
        </w:rPr>
        <w:t xml:space="preserve"> liberă, putând chiar opri mărfurile în trecere, drept pe care l-a pierdut în 1332.</w:t>
      </w:r>
    </w:p>
    <w:p w14:paraId="7140E81A" w14:textId="77777777" w:rsidR="00BA4DC7" w:rsidRPr="00C874C4" w:rsidRDefault="00BA4DC7" w:rsidP="003A254E">
      <w:pPr>
        <w:spacing w:after="0"/>
        <w:contextualSpacing/>
        <w:jc w:val="both"/>
        <w:rPr>
          <w:rFonts w:ascii="Trebuchet MS" w:hAnsi="Trebuchet MS"/>
        </w:rPr>
      </w:pPr>
      <w:proofErr w:type="spellStart"/>
      <w:r w:rsidRPr="00C874C4">
        <w:rPr>
          <w:rFonts w:ascii="Trebuchet MS" w:hAnsi="Trebuchet MS"/>
        </w:rPr>
        <w:t>Ţinând</w:t>
      </w:r>
      <w:proofErr w:type="spellEnd"/>
      <w:r w:rsidRPr="00C874C4">
        <w:rPr>
          <w:rFonts w:ascii="Trebuchet MS" w:hAnsi="Trebuchet MS"/>
        </w:rPr>
        <w:t xml:space="preserve"> cont de cele enumerate mai sus putem spune că Sălacea a pornit pe calea transformării în </w:t>
      </w:r>
      <w:proofErr w:type="spellStart"/>
      <w:r w:rsidRPr="00C874C4">
        <w:rPr>
          <w:rFonts w:ascii="Trebuchet MS" w:hAnsi="Trebuchet MS"/>
        </w:rPr>
        <w:t>oraş</w:t>
      </w:r>
      <w:proofErr w:type="spellEnd"/>
      <w:r w:rsidRPr="00C874C4">
        <w:rPr>
          <w:rFonts w:ascii="Trebuchet MS" w:hAnsi="Trebuchet MS"/>
        </w:rPr>
        <w:t xml:space="preserve">, la fel ca </w:t>
      </w:r>
      <w:proofErr w:type="spellStart"/>
      <w:r w:rsidRPr="00C874C4">
        <w:rPr>
          <w:rFonts w:ascii="Trebuchet MS" w:hAnsi="Trebuchet MS"/>
        </w:rPr>
        <w:t>şi</w:t>
      </w:r>
      <w:proofErr w:type="spellEnd"/>
      <w:r w:rsidRPr="00C874C4">
        <w:rPr>
          <w:rFonts w:ascii="Trebuchet MS" w:hAnsi="Trebuchet MS"/>
        </w:rPr>
        <w:t xml:space="preserve"> Seghedin. Dar nu putea deveni un </w:t>
      </w:r>
      <w:proofErr w:type="spellStart"/>
      <w:r w:rsidRPr="00C874C4">
        <w:rPr>
          <w:rFonts w:ascii="Trebuchet MS" w:hAnsi="Trebuchet MS"/>
        </w:rPr>
        <w:t>oraş</w:t>
      </w:r>
      <w:proofErr w:type="spellEnd"/>
      <w:r w:rsidRPr="00C874C4">
        <w:rPr>
          <w:rFonts w:ascii="Trebuchet MS" w:hAnsi="Trebuchet MS"/>
        </w:rPr>
        <w:t xml:space="preserve"> într</w:t>
      </w:r>
      <w:r w:rsidR="0097166E" w:rsidRPr="00C874C4">
        <w:rPr>
          <w:rFonts w:ascii="Trebuchet MS" w:hAnsi="Trebuchet MS"/>
        </w:rPr>
        <w:t>-</w:t>
      </w:r>
      <w:r w:rsidRPr="00C874C4">
        <w:rPr>
          <w:rFonts w:ascii="Trebuchet MS" w:hAnsi="Trebuchet MS"/>
        </w:rPr>
        <w:t xml:space="preserve">adevăr liber. În anii 1400 Sălacea intra sub </w:t>
      </w:r>
      <w:proofErr w:type="spellStart"/>
      <w:r w:rsidRPr="00C874C4">
        <w:rPr>
          <w:rFonts w:ascii="Trebuchet MS" w:hAnsi="Trebuchet MS"/>
        </w:rPr>
        <w:t>jurisdicţia</w:t>
      </w:r>
      <w:proofErr w:type="spellEnd"/>
      <w:r w:rsidRPr="00C874C4">
        <w:rPr>
          <w:rFonts w:ascii="Trebuchet MS" w:hAnsi="Trebuchet MS"/>
        </w:rPr>
        <w:t xml:space="preserve"> </w:t>
      </w:r>
      <w:proofErr w:type="spellStart"/>
      <w:r w:rsidRPr="00C874C4">
        <w:rPr>
          <w:rFonts w:ascii="Trebuchet MS" w:hAnsi="Trebuchet MS"/>
        </w:rPr>
        <w:t>moşierilor</w:t>
      </w:r>
      <w:proofErr w:type="spellEnd"/>
      <w:r w:rsidRPr="00C874C4">
        <w:rPr>
          <w:rFonts w:ascii="Trebuchet MS" w:hAnsi="Trebuchet MS"/>
        </w:rPr>
        <w:t xml:space="preserve">, dispărând </w:t>
      </w:r>
      <w:proofErr w:type="spellStart"/>
      <w:r w:rsidRPr="00C874C4">
        <w:rPr>
          <w:rFonts w:ascii="Trebuchet MS" w:hAnsi="Trebuchet MS"/>
        </w:rPr>
        <w:t>şi</w:t>
      </w:r>
      <w:proofErr w:type="spellEnd"/>
      <w:r w:rsidRPr="00C874C4">
        <w:rPr>
          <w:rFonts w:ascii="Trebuchet MS" w:hAnsi="Trebuchet MS"/>
        </w:rPr>
        <w:t xml:space="preserve"> autonomia sa administrativă. În 1520 este amintită printre </w:t>
      </w:r>
      <w:proofErr w:type="spellStart"/>
      <w:r w:rsidRPr="00C874C4">
        <w:rPr>
          <w:rFonts w:ascii="Trebuchet MS" w:hAnsi="Trebuchet MS"/>
        </w:rPr>
        <w:t>vămurile</w:t>
      </w:r>
      <w:proofErr w:type="spellEnd"/>
      <w:r w:rsidRPr="00C874C4">
        <w:rPr>
          <w:rFonts w:ascii="Trebuchet MS" w:hAnsi="Trebuchet MS"/>
        </w:rPr>
        <w:t xml:space="preserve"> vremii.</w:t>
      </w:r>
    </w:p>
    <w:p w14:paraId="621525A1" w14:textId="77777777" w:rsidR="00BA4DC7" w:rsidRPr="00C874C4" w:rsidRDefault="00BA4DC7" w:rsidP="003A254E">
      <w:pPr>
        <w:spacing w:after="0"/>
        <w:contextualSpacing/>
        <w:jc w:val="both"/>
        <w:rPr>
          <w:rFonts w:ascii="Trebuchet MS" w:hAnsi="Trebuchet MS"/>
          <w:b/>
          <w:bCs/>
          <w:u w:val="single"/>
        </w:rPr>
      </w:pPr>
    </w:p>
    <w:p w14:paraId="605178D0" w14:textId="77777777" w:rsidR="00BA4DC7" w:rsidRPr="009A7700" w:rsidRDefault="00BA4DC7" w:rsidP="003A254E">
      <w:pPr>
        <w:spacing w:after="0"/>
        <w:contextualSpacing/>
        <w:rPr>
          <w:rFonts w:ascii="Trebuchet MS" w:hAnsi="Trebuchet MS"/>
          <w:color w:val="032348" w:themeColor="accent1" w:themeShade="BF"/>
        </w:rPr>
      </w:pPr>
      <w:r w:rsidRPr="009A7700">
        <w:rPr>
          <w:rFonts w:ascii="Trebuchet MS" w:hAnsi="Trebuchet MS"/>
          <w:b/>
          <w:bCs/>
          <w:iCs/>
          <w:color w:val="032348" w:themeColor="accent1" w:themeShade="BF"/>
        </w:rPr>
        <w:t xml:space="preserve">De la </w:t>
      </w:r>
      <w:proofErr w:type="spellStart"/>
      <w:r w:rsidRPr="009A7700">
        <w:rPr>
          <w:rFonts w:ascii="Trebuchet MS" w:hAnsi="Trebuchet MS"/>
          <w:b/>
          <w:bCs/>
          <w:iCs/>
          <w:color w:val="032348" w:themeColor="accent1" w:themeShade="BF"/>
        </w:rPr>
        <w:t>reformaţie</w:t>
      </w:r>
      <w:proofErr w:type="spellEnd"/>
      <w:r w:rsidRPr="009A7700">
        <w:rPr>
          <w:rFonts w:ascii="Trebuchet MS" w:hAnsi="Trebuchet MS"/>
          <w:b/>
          <w:bCs/>
          <w:iCs/>
          <w:color w:val="032348" w:themeColor="accent1" w:themeShade="BF"/>
        </w:rPr>
        <w:t xml:space="preserve"> până la eliberarea de sub </w:t>
      </w:r>
      <w:proofErr w:type="spellStart"/>
      <w:r w:rsidRPr="009A7700">
        <w:rPr>
          <w:rFonts w:ascii="Trebuchet MS" w:hAnsi="Trebuchet MS"/>
          <w:b/>
          <w:bCs/>
          <w:iCs/>
          <w:color w:val="032348" w:themeColor="accent1" w:themeShade="BF"/>
        </w:rPr>
        <w:t>dominaţia</w:t>
      </w:r>
      <w:proofErr w:type="spellEnd"/>
      <w:r w:rsidRPr="009A7700">
        <w:rPr>
          <w:rFonts w:ascii="Trebuchet MS" w:hAnsi="Trebuchet MS"/>
          <w:b/>
          <w:bCs/>
          <w:iCs/>
          <w:color w:val="032348" w:themeColor="accent1" w:themeShade="BF"/>
        </w:rPr>
        <w:t xml:space="preserve"> turcă</w:t>
      </w:r>
    </w:p>
    <w:p w14:paraId="3094AFE9" w14:textId="77777777" w:rsidR="00BA4DC7" w:rsidRPr="00C874C4" w:rsidRDefault="00BA4DC7" w:rsidP="003A254E">
      <w:pPr>
        <w:spacing w:after="0"/>
        <w:contextualSpacing/>
        <w:jc w:val="both"/>
        <w:rPr>
          <w:rFonts w:ascii="Trebuchet MS" w:hAnsi="Trebuchet MS"/>
        </w:rPr>
      </w:pPr>
      <w:proofErr w:type="spellStart"/>
      <w:r w:rsidRPr="00C874C4">
        <w:rPr>
          <w:rFonts w:ascii="Trebuchet MS" w:hAnsi="Trebuchet MS"/>
        </w:rPr>
        <w:t>Reformaţia</w:t>
      </w:r>
      <w:proofErr w:type="spellEnd"/>
      <w:r w:rsidRPr="00C874C4">
        <w:rPr>
          <w:rFonts w:ascii="Trebuchet MS" w:hAnsi="Trebuchet MS"/>
        </w:rPr>
        <w:t xml:space="preserve">, dispersia rapidă a cultului protestant în zona </w:t>
      </w:r>
      <w:proofErr w:type="spellStart"/>
      <w:r w:rsidRPr="00C874C4">
        <w:rPr>
          <w:rFonts w:ascii="Trebuchet MS" w:hAnsi="Trebuchet MS"/>
        </w:rPr>
        <w:t>Partium</w:t>
      </w:r>
      <w:proofErr w:type="spellEnd"/>
      <w:r w:rsidRPr="00C874C4">
        <w:rPr>
          <w:rFonts w:ascii="Trebuchet MS" w:hAnsi="Trebuchet MS"/>
        </w:rPr>
        <w:t xml:space="preserve">, a avut un impact însemnat </w:t>
      </w:r>
      <w:proofErr w:type="spellStart"/>
      <w:r w:rsidRPr="00C874C4">
        <w:rPr>
          <w:rFonts w:ascii="Trebuchet MS" w:hAnsi="Trebuchet MS"/>
        </w:rPr>
        <w:t>şi</w:t>
      </w:r>
      <w:proofErr w:type="spellEnd"/>
      <w:r w:rsidRPr="00C874C4">
        <w:rPr>
          <w:rFonts w:ascii="Trebuchet MS" w:hAnsi="Trebuchet MS"/>
        </w:rPr>
        <w:t xml:space="preserve"> în </w:t>
      </w:r>
      <w:proofErr w:type="spellStart"/>
      <w:r w:rsidRPr="00C874C4">
        <w:rPr>
          <w:rFonts w:ascii="Trebuchet MS" w:hAnsi="Trebuchet MS"/>
        </w:rPr>
        <w:t>viaţa</w:t>
      </w:r>
      <w:proofErr w:type="spellEnd"/>
      <w:r w:rsidRPr="00C874C4">
        <w:rPr>
          <w:rFonts w:ascii="Trebuchet MS" w:hAnsi="Trebuchet MS"/>
        </w:rPr>
        <w:t xml:space="preserve"> </w:t>
      </w:r>
      <w:proofErr w:type="spellStart"/>
      <w:r w:rsidRPr="00C874C4">
        <w:rPr>
          <w:rFonts w:ascii="Trebuchet MS" w:hAnsi="Trebuchet MS"/>
        </w:rPr>
        <w:t>localităţii</w:t>
      </w:r>
      <w:proofErr w:type="spellEnd"/>
      <w:r w:rsidRPr="00C874C4">
        <w:rPr>
          <w:rFonts w:ascii="Trebuchet MS" w:hAnsi="Trebuchet MS"/>
        </w:rPr>
        <w:t xml:space="preserve"> Sălacea. Documente </w:t>
      </w:r>
      <w:proofErr w:type="spellStart"/>
      <w:r w:rsidRPr="00C874C4">
        <w:rPr>
          <w:rFonts w:ascii="Trebuchet MS" w:hAnsi="Trebuchet MS"/>
        </w:rPr>
        <w:t>bisericeşti</w:t>
      </w:r>
      <w:proofErr w:type="spellEnd"/>
      <w:r w:rsidRPr="00C874C4">
        <w:rPr>
          <w:rFonts w:ascii="Trebuchet MS" w:hAnsi="Trebuchet MS"/>
        </w:rPr>
        <w:t xml:space="preserve"> din 1836 atestă faptul că  în 1549 noua </w:t>
      </w:r>
      <w:proofErr w:type="spellStart"/>
      <w:r w:rsidRPr="00C874C4">
        <w:rPr>
          <w:rFonts w:ascii="Trebuchet MS" w:hAnsi="Trebuchet MS"/>
        </w:rPr>
        <w:t>credinţă</w:t>
      </w:r>
      <w:proofErr w:type="spellEnd"/>
      <w:r w:rsidRPr="00C874C4">
        <w:rPr>
          <w:rFonts w:ascii="Trebuchet MS" w:hAnsi="Trebuchet MS"/>
        </w:rPr>
        <w:t xml:space="preserve"> avea deja </w:t>
      </w:r>
      <w:proofErr w:type="spellStart"/>
      <w:r w:rsidRPr="00C874C4">
        <w:rPr>
          <w:rFonts w:ascii="Trebuchet MS" w:hAnsi="Trebuchet MS"/>
        </w:rPr>
        <w:t>adepţi</w:t>
      </w:r>
      <w:proofErr w:type="spellEnd"/>
      <w:r w:rsidRPr="00C874C4">
        <w:rPr>
          <w:rFonts w:ascii="Trebuchet MS" w:hAnsi="Trebuchet MS"/>
        </w:rPr>
        <w:t xml:space="preserve"> iar în 1577 tot satul s-a convertit la religia reformată.</w:t>
      </w:r>
      <w:r w:rsidR="00C62597">
        <w:rPr>
          <w:rFonts w:ascii="Trebuchet MS" w:hAnsi="Trebuchet MS"/>
        </w:rPr>
        <w:t xml:space="preserve"> </w:t>
      </w:r>
      <w:r w:rsidRPr="00C874C4">
        <w:rPr>
          <w:rFonts w:ascii="Trebuchet MS" w:hAnsi="Trebuchet MS"/>
        </w:rPr>
        <w:t xml:space="preserve">Ca urmare a invaziei turcilor în 1552, partea de dincolo de Tisa </w:t>
      </w:r>
      <w:proofErr w:type="spellStart"/>
      <w:r w:rsidRPr="00C874C4">
        <w:rPr>
          <w:rFonts w:ascii="Trebuchet MS" w:hAnsi="Trebuchet MS"/>
        </w:rPr>
        <w:t>şi</w:t>
      </w:r>
      <w:proofErr w:type="spellEnd"/>
      <w:r w:rsidRPr="00C874C4">
        <w:rPr>
          <w:rFonts w:ascii="Trebuchet MS" w:hAnsi="Trebuchet MS"/>
        </w:rPr>
        <w:t xml:space="preserve"> astfel </w:t>
      </w:r>
      <w:proofErr w:type="spellStart"/>
      <w:r w:rsidRPr="00C874C4">
        <w:rPr>
          <w:rFonts w:ascii="Trebuchet MS" w:hAnsi="Trebuchet MS"/>
        </w:rPr>
        <w:t>şi</w:t>
      </w:r>
      <w:proofErr w:type="spellEnd"/>
      <w:r w:rsidRPr="00C874C4">
        <w:rPr>
          <w:rFonts w:ascii="Trebuchet MS" w:hAnsi="Trebuchet MS"/>
        </w:rPr>
        <w:t xml:space="preserve"> o parte a </w:t>
      </w:r>
      <w:proofErr w:type="spellStart"/>
      <w:r w:rsidRPr="00C874C4">
        <w:rPr>
          <w:rFonts w:ascii="Trebuchet MS" w:hAnsi="Trebuchet MS"/>
        </w:rPr>
        <w:t>judeţului</w:t>
      </w:r>
      <w:proofErr w:type="spellEnd"/>
      <w:r w:rsidRPr="00C874C4">
        <w:rPr>
          <w:rFonts w:ascii="Trebuchet MS" w:hAnsi="Trebuchet MS"/>
        </w:rPr>
        <w:t xml:space="preserve"> Bihor a căzut sub </w:t>
      </w:r>
      <w:proofErr w:type="spellStart"/>
      <w:r w:rsidRPr="00C874C4">
        <w:rPr>
          <w:rFonts w:ascii="Trebuchet MS" w:hAnsi="Trebuchet MS"/>
        </w:rPr>
        <w:t>domminaţia</w:t>
      </w:r>
      <w:proofErr w:type="spellEnd"/>
      <w:r w:rsidRPr="00C874C4">
        <w:rPr>
          <w:rFonts w:ascii="Trebuchet MS" w:hAnsi="Trebuchet MS"/>
        </w:rPr>
        <w:t xml:space="preserve"> otomană. În anul 1583 turcii au ocupat </w:t>
      </w:r>
      <w:proofErr w:type="spellStart"/>
      <w:r w:rsidRPr="00C874C4">
        <w:rPr>
          <w:rFonts w:ascii="Trebuchet MS" w:hAnsi="Trebuchet MS"/>
        </w:rPr>
        <w:t>şi</w:t>
      </w:r>
      <w:proofErr w:type="spellEnd"/>
      <w:r w:rsidRPr="00C874C4">
        <w:rPr>
          <w:rFonts w:ascii="Trebuchet MS" w:hAnsi="Trebuchet MS"/>
        </w:rPr>
        <w:t xml:space="preserve"> Sălacea înrobind 440 de oameni iar în 1660 întregul </w:t>
      </w:r>
      <w:proofErr w:type="spellStart"/>
      <w:r w:rsidRPr="00C874C4">
        <w:rPr>
          <w:rFonts w:ascii="Trebuchet MS" w:hAnsi="Trebuchet MS"/>
        </w:rPr>
        <w:t>judeţ</w:t>
      </w:r>
      <w:proofErr w:type="spellEnd"/>
      <w:r w:rsidRPr="00C874C4">
        <w:rPr>
          <w:rFonts w:ascii="Trebuchet MS" w:hAnsi="Trebuchet MS"/>
        </w:rPr>
        <w:t xml:space="preserve"> era sub jugul turcesc.</w:t>
      </w:r>
    </w:p>
    <w:p w14:paraId="532D4A25" w14:textId="77777777" w:rsidR="00BA4DC7" w:rsidRDefault="00BA4DC7" w:rsidP="003A254E">
      <w:pPr>
        <w:spacing w:after="0"/>
        <w:contextualSpacing/>
        <w:jc w:val="both"/>
        <w:rPr>
          <w:rFonts w:ascii="Trebuchet MS" w:hAnsi="Trebuchet MS"/>
        </w:rPr>
      </w:pPr>
      <w:proofErr w:type="spellStart"/>
      <w:r w:rsidRPr="00C874C4">
        <w:rPr>
          <w:rFonts w:ascii="Trebuchet MS" w:hAnsi="Trebuchet MS"/>
        </w:rPr>
        <w:t>Csaky</w:t>
      </w:r>
      <w:proofErr w:type="spellEnd"/>
      <w:r w:rsidRPr="00C874C4">
        <w:rPr>
          <w:rFonts w:ascii="Trebuchet MS" w:hAnsi="Trebuchet MS"/>
        </w:rPr>
        <w:t xml:space="preserve"> Istvan este </w:t>
      </w:r>
      <w:proofErr w:type="spellStart"/>
      <w:r w:rsidRPr="00C874C4">
        <w:rPr>
          <w:rFonts w:ascii="Trebuchet MS" w:hAnsi="Trebuchet MS"/>
        </w:rPr>
        <w:t>menţionat</w:t>
      </w:r>
      <w:proofErr w:type="spellEnd"/>
      <w:r w:rsidRPr="00C874C4">
        <w:rPr>
          <w:rFonts w:ascii="Trebuchet MS" w:hAnsi="Trebuchet MS"/>
        </w:rPr>
        <w:t xml:space="preserve"> ca unul dintre cei mai </w:t>
      </w:r>
      <w:proofErr w:type="spellStart"/>
      <w:r w:rsidRPr="00C874C4">
        <w:rPr>
          <w:rFonts w:ascii="Trebuchet MS" w:hAnsi="Trebuchet MS"/>
        </w:rPr>
        <w:t>importanţi</w:t>
      </w:r>
      <w:proofErr w:type="spellEnd"/>
      <w:r w:rsidRPr="00C874C4">
        <w:rPr>
          <w:rFonts w:ascii="Trebuchet MS" w:hAnsi="Trebuchet MS"/>
        </w:rPr>
        <w:t xml:space="preserve"> </w:t>
      </w:r>
      <w:proofErr w:type="spellStart"/>
      <w:r w:rsidRPr="00C874C4">
        <w:rPr>
          <w:rFonts w:ascii="Trebuchet MS" w:hAnsi="Trebuchet MS"/>
        </w:rPr>
        <w:t>moşieri</w:t>
      </w:r>
      <w:proofErr w:type="spellEnd"/>
      <w:r w:rsidRPr="00C874C4">
        <w:rPr>
          <w:rFonts w:ascii="Trebuchet MS" w:hAnsi="Trebuchet MS"/>
        </w:rPr>
        <w:t xml:space="preserve"> ai </w:t>
      </w:r>
      <w:proofErr w:type="spellStart"/>
      <w:r w:rsidRPr="00C874C4">
        <w:rPr>
          <w:rFonts w:ascii="Trebuchet MS" w:hAnsi="Trebuchet MS"/>
        </w:rPr>
        <w:t>judeţului</w:t>
      </w:r>
      <w:proofErr w:type="spellEnd"/>
      <w:r w:rsidRPr="00C874C4">
        <w:rPr>
          <w:rFonts w:ascii="Trebuchet MS" w:hAnsi="Trebuchet MS"/>
        </w:rPr>
        <w:t xml:space="preserve">. După eliberare, la ordinul împăratului </w:t>
      </w:r>
      <w:proofErr w:type="spellStart"/>
      <w:r w:rsidRPr="00C874C4">
        <w:rPr>
          <w:rFonts w:ascii="Trebuchet MS" w:hAnsi="Trebuchet MS"/>
        </w:rPr>
        <w:t>Lipot</w:t>
      </w:r>
      <w:proofErr w:type="spellEnd"/>
      <w:r w:rsidRPr="00C874C4">
        <w:rPr>
          <w:rFonts w:ascii="Trebuchet MS" w:hAnsi="Trebuchet MS"/>
        </w:rPr>
        <w:t xml:space="preserve">, odată reorganizată episcopia </w:t>
      </w:r>
      <w:proofErr w:type="spellStart"/>
      <w:r w:rsidRPr="00C874C4">
        <w:rPr>
          <w:rFonts w:ascii="Trebuchet MS" w:hAnsi="Trebuchet MS"/>
        </w:rPr>
        <w:t>Oradiei</w:t>
      </w:r>
      <w:proofErr w:type="spellEnd"/>
      <w:r w:rsidRPr="00C874C4">
        <w:rPr>
          <w:rFonts w:ascii="Trebuchet MS" w:hAnsi="Trebuchet MS"/>
        </w:rPr>
        <w:t xml:space="preserve"> </w:t>
      </w:r>
      <w:proofErr w:type="spellStart"/>
      <w:r w:rsidRPr="00C874C4">
        <w:rPr>
          <w:rFonts w:ascii="Trebuchet MS" w:hAnsi="Trebuchet MS"/>
        </w:rPr>
        <w:t>şi</w:t>
      </w:r>
      <w:proofErr w:type="spellEnd"/>
      <w:r w:rsidRPr="00C874C4">
        <w:rPr>
          <w:rFonts w:ascii="Trebuchet MS" w:hAnsi="Trebuchet MS"/>
        </w:rPr>
        <w:t xml:space="preserve"> </w:t>
      </w:r>
      <w:proofErr w:type="spellStart"/>
      <w:r w:rsidRPr="00C874C4">
        <w:rPr>
          <w:rFonts w:ascii="Trebuchet MS" w:hAnsi="Trebuchet MS"/>
        </w:rPr>
        <w:t>Capitulum</w:t>
      </w:r>
      <w:proofErr w:type="spellEnd"/>
      <w:r w:rsidRPr="00C874C4">
        <w:rPr>
          <w:rFonts w:ascii="Trebuchet MS" w:hAnsi="Trebuchet MS"/>
        </w:rPr>
        <w:t xml:space="preserve"> (reprezentat de Corpul canonicilor) a primit din nou </w:t>
      </w:r>
      <w:proofErr w:type="spellStart"/>
      <w:r w:rsidRPr="00C874C4">
        <w:rPr>
          <w:rFonts w:ascii="Trebuchet MS" w:hAnsi="Trebuchet MS"/>
        </w:rPr>
        <w:t>moşiile</w:t>
      </w:r>
      <w:proofErr w:type="spellEnd"/>
      <w:r w:rsidRPr="00C874C4">
        <w:rPr>
          <w:rFonts w:ascii="Trebuchet MS" w:hAnsi="Trebuchet MS"/>
        </w:rPr>
        <w:t xml:space="preserve"> pe care le </w:t>
      </w:r>
      <w:proofErr w:type="spellStart"/>
      <w:r w:rsidRPr="00C874C4">
        <w:rPr>
          <w:rFonts w:ascii="Trebuchet MS" w:hAnsi="Trebuchet MS"/>
        </w:rPr>
        <w:t>deţinea</w:t>
      </w:r>
      <w:proofErr w:type="spellEnd"/>
      <w:r w:rsidRPr="00C874C4">
        <w:rPr>
          <w:rFonts w:ascii="Trebuchet MS" w:hAnsi="Trebuchet MS"/>
        </w:rPr>
        <w:t xml:space="preserve"> înainte de invazia turcă, conform recensământului din 1552. Ca urmare Sălacea revenea</w:t>
      </w:r>
      <w:r w:rsidR="0024791E" w:rsidRPr="00C874C4">
        <w:rPr>
          <w:rFonts w:ascii="Trebuchet MS" w:hAnsi="Trebuchet MS"/>
        </w:rPr>
        <w:t xml:space="preserve"> în proprietatea </w:t>
      </w:r>
      <w:proofErr w:type="spellStart"/>
      <w:r w:rsidR="0024791E" w:rsidRPr="00C874C4">
        <w:rPr>
          <w:rFonts w:ascii="Trebuchet MS" w:hAnsi="Trebuchet MS"/>
        </w:rPr>
        <w:t>Capitulum</w:t>
      </w:r>
      <w:proofErr w:type="spellEnd"/>
      <w:r w:rsidR="0024791E" w:rsidRPr="00C874C4">
        <w:rPr>
          <w:rFonts w:ascii="Trebuchet MS" w:hAnsi="Trebuchet MS"/>
        </w:rPr>
        <w:t>.</w:t>
      </w:r>
    </w:p>
    <w:p w14:paraId="0B8258BE" w14:textId="77777777" w:rsidR="009A7700" w:rsidRPr="00C874C4" w:rsidRDefault="009A7700" w:rsidP="003A254E">
      <w:pPr>
        <w:spacing w:after="0"/>
        <w:contextualSpacing/>
        <w:jc w:val="both"/>
        <w:rPr>
          <w:rFonts w:ascii="Trebuchet MS" w:hAnsi="Trebuchet MS"/>
        </w:rPr>
      </w:pPr>
    </w:p>
    <w:p w14:paraId="229328B3" w14:textId="77777777" w:rsidR="00BA4DC7" w:rsidRPr="009A7700" w:rsidRDefault="00BA4DC7" w:rsidP="003A254E">
      <w:pPr>
        <w:spacing w:after="0"/>
        <w:contextualSpacing/>
        <w:rPr>
          <w:rFonts w:ascii="Trebuchet MS" w:hAnsi="Trebuchet MS"/>
          <w:color w:val="032348" w:themeColor="accent1" w:themeShade="BF"/>
        </w:rPr>
      </w:pPr>
      <w:r w:rsidRPr="009A7700">
        <w:rPr>
          <w:rFonts w:ascii="Trebuchet MS" w:hAnsi="Trebuchet MS"/>
          <w:b/>
          <w:bCs/>
          <w:iCs/>
          <w:color w:val="032348" w:themeColor="accent1" w:themeShade="BF"/>
        </w:rPr>
        <w:t xml:space="preserve">Din nou în posesia </w:t>
      </w:r>
      <w:proofErr w:type="spellStart"/>
      <w:r w:rsidRPr="009A7700">
        <w:rPr>
          <w:rFonts w:ascii="Trebuchet MS" w:hAnsi="Trebuchet MS"/>
          <w:b/>
          <w:bCs/>
          <w:iCs/>
          <w:color w:val="032348" w:themeColor="accent1" w:themeShade="BF"/>
        </w:rPr>
        <w:t>Capitulum</w:t>
      </w:r>
      <w:proofErr w:type="spellEnd"/>
      <w:r w:rsidRPr="009A7700">
        <w:rPr>
          <w:rFonts w:ascii="Trebuchet MS" w:hAnsi="Trebuchet MS"/>
          <w:b/>
          <w:bCs/>
          <w:iCs/>
          <w:color w:val="032348" w:themeColor="accent1" w:themeShade="BF"/>
        </w:rPr>
        <w:t>-ului</w:t>
      </w:r>
    </w:p>
    <w:p w14:paraId="028D0CEF"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Urmează anii </w:t>
      </w:r>
      <w:proofErr w:type="spellStart"/>
      <w:r w:rsidRPr="00C874C4">
        <w:rPr>
          <w:rFonts w:ascii="Trebuchet MS" w:hAnsi="Trebuchet MS"/>
        </w:rPr>
        <w:t>reconstrucţiei</w:t>
      </w:r>
      <w:proofErr w:type="spellEnd"/>
      <w:r w:rsidRPr="00C874C4">
        <w:rPr>
          <w:rFonts w:ascii="Trebuchet MS" w:hAnsi="Trebuchet MS"/>
        </w:rPr>
        <w:t xml:space="preserve">. O dovadă a dezvoltării materiale este faptul că fost </w:t>
      </w:r>
      <w:proofErr w:type="spellStart"/>
      <w:r w:rsidRPr="00C874C4">
        <w:rPr>
          <w:rFonts w:ascii="Trebuchet MS" w:hAnsi="Trebuchet MS"/>
        </w:rPr>
        <w:t>menţionat</w:t>
      </w:r>
      <w:proofErr w:type="spellEnd"/>
      <w:r w:rsidRPr="00C874C4">
        <w:rPr>
          <w:rFonts w:ascii="Trebuchet MS" w:hAnsi="Trebuchet MS"/>
        </w:rPr>
        <w:t xml:space="preserve"> în 1694 un student din Sălacea, un anume Samuel </w:t>
      </w:r>
      <w:proofErr w:type="spellStart"/>
      <w:r w:rsidRPr="00C874C4">
        <w:rPr>
          <w:rFonts w:ascii="Trebuchet MS" w:hAnsi="Trebuchet MS"/>
        </w:rPr>
        <w:t>Salacsi</w:t>
      </w:r>
      <w:proofErr w:type="spellEnd"/>
      <w:r w:rsidRPr="00C874C4">
        <w:rPr>
          <w:rFonts w:ascii="Trebuchet MS" w:hAnsi="Trebuchet MS"/>
        </w:rPr>
        <w:t xml:space="preserve"> la Colegiul Bethlen din </w:t>
      </w:r>
      <w:proofErr w:type="spellStart"/>
      <w:r w:rsidRPr="00C874C4">
        <w:rPr>
          <w:rFonts w:ascii="Trebuchet MS" w:hAnsi="Trebuchet MS"/>
        </w:rPr>
        <w:t>Nagyenyed</w:t>
      </w:r>
      <w:proofErr w:type="spellEnd"/>
      <w:r w:rsidRPr="00C874C4">
        <w:rPr>
          <w:rFonts w:ascii="Trebuchet MS" w:hAnsi="Trebuchet MS"/>
        </w:rPr>
        <w:t xml:space="preserve">. La începutul secolului, Corpul canonicilor aduce slovaci din </w:t>
      </w:r>
      <w:proofErr w:type="spellStart"/>
      <w:r w:rsidRPr="00C874C4">
        <w:rPr>
          <w:rFonts w:ascii="Trebuchet MS" w:hAnsi="Trebuchet MS"/>
        </w:rPr>
        <w:t>judeţul</w:t>
      </w:r>
      <w:proofErr w:type="spellEnd"/>
      <w:r w:rsidRPr="00C874C4">
        <w:rPr>
          <w:rFonts w:ascii="Trebuchet MS" w:hAnsi="Trebuchet MS"/>
        </w:rPr>
        <w:t xml:space="preserve"> </w:t>
      </w:r>
      <w:proofErr w:type="spellStart"/>
      <w:r w:rsidRPr="00C874C4">
        <w:rPr>
          <w:rFonts w:ascii="Trebuchet MS" w:hAnsi="Trebuchet MS"/>
        </w:rPr>
        <w:t>Zemplen</w:t>
      </w:r>
      <w:proofErr w:type="spellEnd"/>
      <w:r w:rsidRPr="00C874C4">
        <w:rPr>
          <w:rFonts w:ascii="Trebuchet MS" w:hAnsi="Trebuchet MS"/>
        </w:rPr>
        <w:t xml:space="preserve"> care se stabilesc în Sălacea. Slovacii de religie catolică au avut cu </w:t>
      </w:r>
      <w:proofErr w:type="spellStart"/>
      <w:r w:rsidRPr="00C874C4">
        <w:rPr>
          <w:rFonts w:ascii="Trebuchet MS" w:hAnsi="Trebuchet MS"/>
        </w:rPr>
        <w:t>siguranţă</w:t>
      </w:r>
      <w:proofErr w:type="spellEnd"/>
      <w:r w:rsidRPr="00C874C4">
        <w:rPr>
          <w:rFonts w:ascii="Trebuchet MS" w:hAnsi="Trebuchet MS"/>
        </w:rPr>
        <w:t xml:space="preserve"> un rol important în r</w:t>
      </w:r>
      <w:r w:rsidR="00CC2676" w:rsidRPr="00C874C4">
        <w:rPr>
          <w:rFonts w:ascii="Trebuchet MS" w:hAnsi="Trebuchet MS"/>
        </w:rPr>
        <w:t>econstruirea parohiei catolice  în anul 1763</w:t>
      </w:r>
      <w:r w:rsidRPr="00C874C4">
        <w:rPr>
          <w:rFonts w:ascii="Trebuchet MS" w:hAnsi="Trebuchet MS"/>
        </w:rPr>
        <w:t>.</w:t>
      </w:r>
    </w:p>
    <w:p w14:paraId="7835DF3F" w14:textId="77777777" w:rsidR="00BA4DC7" w:rsidRPr="00C874C4" w:rsidRDefault="00BA4DC7" w:rsidP="003A254E">
      <w:pPr>
        <w:spacing w:after="0"/>
        <w:contextualSpacing/>
        <w:jc w:val="both"/>
        <w:rPr>
          <w:rFonts w:ascii="Trebuchet MS" w:hAnsi="Trebuchet MS"/>
        </w:rPr>
      </w:pPr>
      <w:proofErr w:type="spellStart"/>
      <w:r w:rsidRPr="00C874C4">
        <w:rPr>
          <w:rFonts w:ascii="Trebuchet MS" w:hAnsi="Trebuchet MS"/>
        </w:rPr>
        <w:t>Informaţii</w:t>
      </w:r>
      <w:proofErr w:type="spellEnd"/>
      <w:r w:rsidRPr="00C874C4">
        <w:rPr>
          <w:rFonts w:ascii="Trebuchet MS" w:hAnsi="Trebuchet MS"/>
        </w:rPr>
        <w:t xml:space="preserve"> semnificative referitoare la această perioadă despre Sălacea avem din chestionarul ce </w:t>
      </w:r>
      <w:proofErr w:type="spellStart"/>
      <w:r w:rsidRPr="00C874C4">
        <w:rPr>
          <w:rFonts w:ascii="Trebuchet MS" w:hAnsi="Trebuchet MS"/>
        </w:rPr>
        <w:t>precede</w:t>
      </w:r>
      <w:proofErr w:type="spellEnd"/>
      <w:r w:rsidRPr="00C874C4">
        <w:rPr>
          <w:rFonts w:ascii="Trebuchet MS" w:hAnsi="Trebuchet MS"/>
        </w:rPr>
        <w:t xml:space="preserve"> </w:t>
      </w:r>
      <w:proofErr w:type="spellStart"/>
      <w:r w:rsidRPr="00C874C4">
        <w:rPr>
          <w:rFonts w:ascii="Trebuchet MS" w:hAnsi="Trebuchet MS"/>
        </w:rPr>
        <w:t>urbarium-ul</w:t>
      </w:r>
      <w:proofErr w:type="spellEnd"/>
      <w:r w:rsidRPr="00C874C4">
        <w:rPr>
          <w:rFonts w:ascii="Trebuchet MS" w:hAnsi="Trebuchet MS"/>
        </w:rPr>
        <w:t xml:space="preserve"> din 1772-</w:t>
      </w:r>
      <w:r w:rsidR="00CC2676" w:rsidRPr="00C874C4">
        <w:rPr>
          <w:rFonts w:ascii="Trebuchet MS" w:hAnsi="Trebuchet MS"/>
        </w:rPr>
        <w:t>17</w:t>
      </w:r>
      <w:r w:rsidRPr="00C874C4">
        <w:rPr>
          <w:rFonts w:ascii="Trebuchet MS" w:hAnsi="Trebuchet MS"/>
        </w:rPr>
        <w:t xml:space="preserve">74 </w:t>
      </w:r>
      <w:proofErr w:type="spellStart"/>
      <w:r w:rsidRPr="00C874C4">
        <w:rPr>
          <w:rFonts w:ascii="Trebuchet MS" w:hAnsi="Trebuchet MS"/>
        </w:rPr>
        <w:t>şi</w:t>
      </w:r>
      <w:proofErr w:type="spellEnd"/>
      <w:r w:rsidRPr="00C874C4">
        <w:rPr>
          <w:rFonts w:ascii="Trebuchet MS" w:hAnsi="Trebuchet MS"/>
        </w:rPr>
        <w:t xml:space="preserve"> care evaluează </w:t>
      </w:r>
      <w:proofErr w:type="spellStart"/>
      <w:r w:rsidRPr="00C874C4">
        <w:rPr>
          <w:rFonts w:ascii="Trebuchet MS" w:hAnsi="Trebuchet MS"/>
        </w:rPr>
        <w:t>situaţia</w:t>
      </w:r>
      <w:proofErr w:type="spellEnd"/>
      <w:r w:rsidRPr="00C874C4">
        <w:rPr>
          <w:rFonts w:ascii="Trebuchet MS" w:hAnsi="Trebuchet MS"/>
        </w:rPr>
        <w:t xml:space="preserve"> dinainte de 1770. De aici deducem că exista deja de zece ani un oarecare </w:t>
      </w:r>
      <w:proofErr w:type="spellStart"/>
      <w:r w:rsidRPr="00C874C4">
        <w:rPr>
          <w:rFonts w:ascii="Trebuchet MS" w:hAnsi="Trebuchet MS"/>
        </w:rPr>
        <w:t>urbarium</w:t>
      </w:r>
      <w:proofErr w:type="spellEnd"/>
      <w:r w:rsidRPr="00C874C4">
        <w:rPr>
          <w:rFonts w:ascii="Trebuchet MS" w:hAnsi="Trebuchet MS"/>
        </w:rPr>
        <w:t xml:space="preserve"> al </w:t>
      </w:r>
      <w:proofErr w:type="spellStart"/>
      <w:r w:rsidRPr="00C874C4">
        <w:rPr>
          <w:rFonts w:ascii="Trebuchet MS" w:hAnsi="Trebuchet MS"/>
        </w:rPr>
        <w:t>localităţii</w:t>
      </w:r>
      <w:proofErr w:type="spellEnd"/>
      <w:r w:rsidRPr="00C874C4">
        <w:rPr>
          <w:rFonts w:ascii="Trebuchet MS" w:hAnsi="Trebuchet MS"/>
        </w:rPr>
        <w:t xml:space="preserve">. Din </w:t>
      </w:r>
      <w:proofErr w:type="spellStart"/>
      <w:r w:rsidRPr="00C874C4">
        <w:rPr>
          <w:rFonts w:ascii="Trebuchet MS" w:hAnsi="Trebuchet MS"/>
        </w:rPr>
        <w:t>acelaşi</w:t>
      </w:r>
      <w:proofErr w:type="spellEnd"/>
      <w:r w:rsidRPr="00C874C4">
        <w:rPr>
          <w:rFonts w:ascii="Trebuchet MS" w:hAnsi="Trebuchet MS"/>
        </w:rPr>
        <w:t xml:space="preserve"> document reiese că începând cu a doua jumătate a secolului al XII-lea existau </w:t>
      </w:r>
      <w:proofErr w:type="spellStart"/>
      <w:r w:rsidRPr="00C874C4">
        <w:rPr>
          <w:rFonts w:ascii="Trebuchet MS" w:hAnsi="Trebuchet MS"/>
        </w:rPr>
        <w:t>aşa-zişii</w:t>
      </w:r>
      <w:proofErr w:type="spellEnd"/>
      <w:r w:rsidRPr="00C874C4">
        <w:rPr>
          <w:rFonts w:ascii="Trebuchet MS" w:hAnsi="Trebuchet MS"/>
        </w:rPr>
        <w:t xml:space="preserve"> iobagi cu taxă în Sălacea care puteau răscumpăra o parte din serviciile datorate plătind o sumă anuală </w:t>
      </w:r>
      <w:proofErr w:type="spellStart"/>
      <w:r w:rsidRPr="00C874C4">
        <w:rPr>
          <w:rFonts w:ascii="Trebuchet MS" w:hAnsi="Trebuchet MS"/>
        </w:rPr>
        <w:t>şi</w:t>
      </w:r>
      <w:proofErr w:type="spellEnd"/>
      <w:r w:rsidRPr="00C874C4">
        <w:rPr>
          <w:rFonts w:ascii="Trebuchet MS" w:hAnsi="Trebuchet MS"/>
        </w:rPr>
        <w:t xml:space="preserve"> se puteau muta liberi.</w:t>
      </w:r>
      <w:r w:rsidR="00CC2676" w:rsidRPr="00C874C4">
        <w:rPr>
          <w:rFonts w:ascii="Trebuchet MS" w:hAnsi="Trebuchet MS"/>
        </w:rPr>
        <w:t xml:space="preserve"> </w:t>
      </w:r>
      <w:r w:rsidRPr="00C874C4">
        <w:rPr>
          <w:rFonts w:ascii="Trebuchet MS" w:hAnsi="Trebuchet MS"/>
        </w:rPr>
        <w:t xml:space="preserve">De la mijlocul secolului aceste </w:t>
      </w:r>
      <w:proofErr w:type="spellStart"/>
      <w:r w:rsidRPr="00C874C4">
        <w:rPr>
          <w:rFonts w:ascii="Trebuchet MS" w:hAnsi="Trebuchet MS"/>
        </w:rPr>
        <w:t>obligaţii</w:t>
      </w:r>
      <w:proofErr w:type="spellEnd"/>
      <w:r w:rsidRPr="00C874C4">
        <w:rPr>
          <w:rFonts w:ascii="Trebuchet MS" w:hAnsi="Trebuchet MS"/>
        </w:rPr>
        <w:t xml:space="preserve"> de muncă au crescut. Primul recensământ din Ungaria (1784-</w:t>
      </w:r>
      <w:r w:rsidR="00CC2676" w:rsidRPr="00C874C4">
        <w:rPr>
          <w:rFonts w:ascii="Trebuchet MS" w:hAnsi="Trebuchet MS"/>
        </w:rPr>
        <w:t>17</w:t>
      </w:r>
      <w:r w:rsidRPr="00C874C4">
        <w:rPr>
          <w:rFonts w:ascii="Trebuchet MS" w:hAnsi="Trebuchet MS"/>
        </w:rPr>
        <w:t xml:space="preserve">87) arată că în Sălacea </w:t>
      </w:r>
      <w:proofErr w:type="spellStart"/>
      <w:r w:rsidRPr="00C874C4">
        <w:rPr>
          <w:rFonts w:ascii="Trebuchet MS" w:hAnsi="Trebuchet MS"/>
        </w:rPr>
        <w:t>populaţia</w:t>
      </w:r>
      <w:proofErr w:type="spellEnd"/>
      <w:r w:rsidRPr="00C874C4">
        <w:rPr>
          <w:rFonts w:ascii="Trebuchet MS" w:hAnsi="Trebuchet MS"/>
        </w:rPr>
        <w:t xml:space="preserve"> era formată din 2529 de persoane, din care 1298 </w:t>
      </w:r>
      <w:proofErr w:type="spellStart"/>
      <w:r w:rsidRPr="00C874C4">
        <w:rPr>
          <w:rFonts w:ascii="Trebuchet MS" w:hAnsi="Trebuchet MS"/>
        </w:rPr>
        <w:t>bărbaţi</w:t>
      </w:r>
      <w:proofErr w:type="spellEnd"/>
      <w:r w:rsidRPr="00C874C4">
        <w:rPr>
          <w:rFonts w:ascii="Trebuchet MS" w:hAnsi="Trebuchet MS"/>
        </w:rPr>
        <w:t xml:space="preserve"> </w:t>
      </w:r>
      <w:proofErr w:type="spellStart"/>
      <w:r w:rsidRPr="00C874C4">
        <w:rPr>
          <w:rFonts w:ascii="Trebuchet MS" w:hAnsi="Trebuchet MS"/>
        </w:rPr>
        <w:t>şi</w:t>
      </w:r>
      <w:proofErr w:type="spellEnd"/>
      <w:r w:rsidRPr="00C874C4">
        <w:rPr>
          <w:rFonts w:ascii="Trebuchet MS" w:hAnsi="Trebuchet MS"/>
        </w:rPr>
        <w:t xml:space="preserve"> 1226 femei iar localitatea era amintită ca </w:t>
      </w:r>
      <w:proofErr w:type="spellStart"/>
      <w:r w:rsidRPr="00C874C4">
        <w:rPr>
          <w:rFonts w:ascii="Trebuchet MS" w:hAnsi="Trebuchet MS"/>
        </w:rPr>
        <w:t>şi</w:t>
      </w:r>
      <w:proofErr w:type="spellEnd"/>
      <w:r w:rsidRPr="00C874C4">
        <w:rPr>
          <w:rFonts w:ascii="Trebuchet MS" w:hAnsi="Trebuchet MS"/>
        </w:rPr>
        <w:t xml:space="preserve"> comună, proprietarul fiind în continuare Corpul canonicilor din Oradea, până la eliberarea iobagilor din 1848. </w:t>
      </w:r>
    </w:p>
    <w:p w14:paraId="45C27D75" w14:textId="77777777" w:rsidR="00CC2676" w:rsidRPr="00C874C4" w:rsidRDefault="00BA4DC7" w:rsidP="003A254E">
      <w:pPr>
        <w:spacing w:after="0"/>
        <w:contextualSpacing/>
        <w:jc w:val="both"/>
        <w:rPr>
          <w:rFonts w:ascii="Trebuchet MS" w:hAnsi="Trebuchet MS"/>
        </w:rPr>
      </w:pPr>
      <w:proofErr w:type="spellStart"/>
      <w:r w:rsidRPr="00C874C4">
        <w:rPr>
          <w:rFonts w:ascii="Trebuchet MS" w:hAnsi="Trebuchet MS"/>
        </w:rPr>
        <w:t>Sfârşitul</w:t>
      </w:r>
      <w:proofErr w:type="spellEnd"/>
      <w:r w:rsidRPr="00C874C4">
        <w:rPr>
          <w:rFonts w:ascii="Trebuchet MS" w:hAnsi="Trebuchet MS"/>
        </w:rPr>
        <w:t xml:space="preserve"> sec</w:t>
      </w:r>
      <w:r w:rsidR="00CC2676" w:rsidRPr="00C874C4">
        <w:rPr>
          <w:rFonts w:ascii="Trebuchet MS" w:hAnsi="Trebuchet MS"/>
        </w:rPr>
        <w:t>olului</w:t>
      </w:r>
      <w:r w:rsidRPr="00C874C4">
        <w:rPr>
          <w:rFonts w:ascii="Trebuchet MS" w:hAnsi="Trebuchet MS"/>
        </w:rPr>
        <w:t xml:space="preserve"> XVIII </w:t>
      </w:r>
      <w:proofErr w:type="spellStart"/>
      <w:r w:rsidRPr="00C874C4">
        <w:rPr>
          <w:rFonts w:ascii="Trebuchet MS" w:hAnsi="Trebuchet MS"/>
        </w:rPr>
        <w:t>şi</w:t>
      </w:r>
      <w:proofErr w:type="spellEnd"/>
      <w:r w:rsidRPr="00C874C4">
        <w:rPr>
          <w:rFonts w:ascii="Trebuchet MS" w:hAnsi="Trebuchet MS"/>
        </w:rPr>
        <w:t xml:space="preserve"> începutul sec</w:t>
      </w:r>
      <w:r w:rsidR="00CC2676" w:rsidRPr="00C874C4">
        <w:rPr>
          <w:rFonts w:ascii="Trebuchet MS" w:hAnsi="Trebuchet MS"/>
        </w:rPr>
        <w:t>olului</w:t>
      </w:r>
      <w:r w:rsidRPr="00C874C4">
        <w:rPr>
          <w:rFonts w:ascii="Trebuchet MS" w:hAnsi="Trebuchet MS"/>
        </w:rPr>
        <w:t xml:space="preserve"> XIX este marcat de marile </w:t>
      </w:r>
      <w:proofErr w:type="spellStart"/>
      <w:r w:rsidRPr="00C874C4">
        <w:rPr>
          <w:rFonts w:ascii="Trebuchet MS" w:hAnsi="Trebuchet MS"/>
        </w:rPr>
        <w:t>construcţii</w:t>
      </w:r>
      <w:proofErr w:type="spellEnd"/>
      <w:r w:rsidRPr="00C874C4">
        <w:rPr>
          <w:rFonts w:ascii="Trebuchet MS" w:hAnsi="Trebuchet MS"/>
        </w:rPr>
        <w:t xml:space="preserve"> în Sălacea, datorită </w:t>
      </w:r>
      <w:proofErr w:type="spellStart"/>
      <w:r w:rsidRPr="00C874C4">
        <w:rPr>
          <w:rFonts w:ascii="Trebuchet MS" w:hAnsi="Trebuchet MS"/>
        </w:rPr>
        <w:t>creşterii</w:t>
      </w:r>
      <w:proofErr w:type="spellEnd"/>
      <w:r w:rsidRPr="00C874C4">
        <w:rPr>
          <w:rFonts w:ascii="Trebuchet MS" w:hAnsi="Trebuchet MS"/>
        </w:rPr>
        <w:t xml:space="preserve"> materiale </w:t>
      </w:r>
      <w:proofErr w:type="spellStart"/>
      <w:r w:rsidRPr="00C874C4">
        <w:rPr>
          <w:rFonts w:ascii="Trebuchet MS" w:hAnsi="Trebuchet MS"/>
        </w:rPr>
        <w:t>şi</w:t>
      </w:r>
      <w:proofErr w:type="spellEnd"/>
      <w:r w:rsidRPr="00C874C4">
        <w:rPr>
          <w:rFonts w:ascii="Trebuchet MS" w:hAnsi="Trebuchet MS"/>
        </w:rPr>
        <w:t xml:space="preserve"> a spiritului de </w:t>
      </w:r>
      <w:proofErr w:type="spellStart"/>
      <w:r w:rsidRPr="00C874C4">
        <w:rPr>
          <w:rFonts w:ascii="Trebuchet MS" w:hAnsi="Trebuchet MS"/>
        </w:rPr>
        <w:t>iniţiativă</w:t>
      </w:r>
      <w:proofErr w:type="spellEnd"/>
      <w:r w:rsidRPr="00C874C4">
        <w:rPr>
          <w:rFonts w:ascii="Trebuchet MS" w:hAnsi="Trebuchet MS"/>
        </w:rPr>
        <w:t xml:space="preserve">. Din această perioadă datează primele </w:t>
      </w:r>
      <w:proofErr w:type="spellStart"/>
      <w:r w:rsidRPr="00C874C4">
        <w:rPr>
          <w:rFonts w:ascii="Trebuchet MS" w:hAnsi="Trebuchet MS"/>
        </w:rPr>
        <w:t>şiruri</w:t>
      </w:r>
      <w:proofErr w:type="spellEnd"/>
      <w:r w:rsidRPr="00C874C4">
        <w:rPr>
          <w:rFonts w:ascii="Trebuchet MS" w:hAnsi="Trebuchet MS"/>
        </w:rPr>
        <w:t xml:space="preserve"> de </w:t>
      </w:r>
      <w:proofErr w:type="spellStart"/>
      <w:r w:rsidRPr="00C874C4">
        <w:rPr>
          <w:rFonts w:ascii="Trebuchet MS" w:hAnsi="Trebuchet MS"/>
        </w:rPr>
        <w:t>pivniţe</w:t>
      </w:r>
      <w:proofErr w:type="spellEnd"/>
      <w:r w:rsidRPr="00C874C4">
        <w:rPr>
          <w:rFonts w:ascii="Trebuchet MS" w:hAnsi="Trebuchet MS"/>
        </w:rPr>
        <w:t xml:space="preserve"> din cărămidă, săpate în latura dealului, ce pot fi văzute </w:t>
      </w:r>
      <w:proofErr w:type="spellStart"/>
      <w:r w:rsidRPr="00C874C4">
        <w:rPr>
          <w:rFonts w:ascii="Trebuchet MS" w:hAnsi="Trebuchet MS"/>
        </w:rPr>
        <w:t>şi</w:t>
      </w:r>
      <w:proofErr w:type="spellEnd"/>
      <w:r w:rsidRPr="00C874C4">
        <w:rPr>
          <w:rFonts w:ascii="Trebuchet MS" w:hAnsi="Trebuchet MS"/>
        </w:rPr>
        <w:t xml:space="preserve"> azi.</w:t>
      </w:r>
      <w:r w:rsidR="00CC2676" w:rsidRPr="00C874C4">
        <w:rPr>
          <w:rFonts w:ascii="Trebuchet MS" w:hAnsi="Trebuchet MS"/>
        </w:rPr>
        <w:t xml:space="preserve"> </w:t>
      </w:r>
    </w:p>
    <w:p w14:paraId="5153CEF0" w14:textId="77777777" w:rsidR="00DE510C" w:rsidRDefault="00DE510C" w:rsidP="003A254E">
      <w:pPr>
        <w:spacing w:after="0"/>
        <w:contextualSpacing/>
        <w:jc w:val="both"/>
        <w:rPr>
          <w:rFonts w:ascii="Trebuchet MS" w:hAnsi="Trebuchet MS"/>
          <w:b/>
          <w:bCs/>
        </w:rPr>
      </w:pPr>
    </w:p>
    <w:p w14:paraId="1736BA70" w14:textId="77777777" w:rsidR="00BA4DC7" w:rsidRPr="00DE510C" w:rsidRDefault="00BA4DC7" w:rsidP="003A254E">
      <w:pPr>
        <w:spacing w:after="0"/>
        <w:contextualSpacing/>
        <w:jc w:val="both"/>
        <w:rPr>
          <w:rFonts w:ascii="Trebuchet MS" w:hAnsi="Trebuchet MS"/>
          <w:color w:val="032348" w:themeColor="accent1" w:themeShade="BF"/>
        </w:rPr>
      </w:pPr>
      <w:proofErr w:type="spellStart"/>
      <w:r w:rsidRPr="00DE510C">
        <w:rPr>
          <w:rFonts w:ascii="Trebuchet MS" w:hAnsi="Trebuchet MS"/>
          <w:b/>
          <w:bCs/>
          <w:color w:val="032348" w:themeColor="accent1" w:themeShade="BF"/>
        </w:rPr>
        <w:t>Viaţa</w:t>
      </w:r>
      <w:proofErr w:type="spellEnd"/>
      <w:r w:rsidRPr="00DE510C">
        <w:rPr>
          <w:rFonts w:ascii="Trebuchet MS" w:hAnsi="Trebuchet MS"/>
          <w:b/>
          <w:bCs/>
          <w:color w:val="032348" w:themeColor="accent1" w:themeShade="BF"/>
        </w:rPr>
        <w:t xml:space="preserve"> </w:t>
      </w:r>
      <w:proofErr w:type="spellStart"/>
      <w:r w:rsidRPr="00DE510C">
        <w:rPr>
          <w:rFonts w:ascii="Trebuchet MS" w:hAnsi="Trebuchet MS"/>
          <w:b/>
          <w:bCs/>
          <w:color w:val="032348" w:themeColor="accent1" w:themeShade="BF"/>
        </w:rPr>
        <w:t>localităţii</w:t>
      </w:r>
      <w:proofErr w:type="spellEnd"/>
      <w:r w:rsidRPr="00DE510C">
        <w:rPr>
          <w:rFonts w:ascii="Trebuchet MS" w:hAnsi="Trebuchet MS"/>
          <w:b/>
          <w:bCs/>
          <w:color w:val="032348" w:themeColor="accent1" w:themeShade="BF"/>
        </w:rPr>
        <w:t xml:space="preserve"> între anii 1848-1914</w:t>
      </w:r>
    </w:p>
    <w:p w14:paraId="299B07B9" w14:textId="77777777" w:rsidR="00BA4DC7" w:rsidRPr="00C874C4" w:rsidRDefault="00BA4DC7" w:rsidP="003A254E">
      <w:pPr>
        <w:spacing w:after="0"/>
        <w:contextualSpacing/>
        <w:jc w:val="both"/>
        <w:rPr>
          <w:rFonts w:ascii="Trebuchet MS" w:hAnsi="Trebuchet MS"/>
        </w:rPr>
      </w:pPr>
      <w:r w:rsidRPr="00C874C4">
        <w:rPr>
          <w:rFonts w:ascii="Trebuchet MS" w:hAnsi="Trebuchet MS"/>
        </w:rPr>
        <w:t xml:space="preserve">Anul 1848 este marcant în </w:t>
      </w:r>
      <w:proofErr w:type="spellStart"/>
      <w:r w:rsidRPr="00C874C4">
        <w:rPr>
          <w:rFonts w:ascii="Trebuchet MS" w:hAnsi="Trebuchet MS"/>
        </w:rPr>
        <w:t>viaţa</w:t>
      </w:r>
      <w:proofErr w:type="spellEnd"/>
      <w:r w:rsidRPr="00C874C4">
        <w:rPr>
          <w:rFonts w:ascii="Trebuchet MS" w:hAnsi="Trebuchet MS"/>
        </w:rPr>
        <w:t xml:space="preserve"> </w:t>
      </w:r>
      <w:proofErr w:type="spellStart"/>
      <w:r w:rsidRPr="00C874C4">
        <w:rPr>
          <w:rFonts w:ascii="Trebuchet MS" w:hAnsi="Trebuchet MS"/>
        </w:rPr>
        <w:t>localităţii</w:t>
      </w:r>
      <w:proofErr w:type="spellEnd"/>
      <w:r w:rsidRPr="00C874C4">
        <w:rPr>
          <w:rFonts w:ascii="Trebuchet MS" w:hAnsi="Trebuchet MS"/>
        </w:rPr>
        <w:t xml:space="preserve">. Schimbările sociale, economice </w:t>
      </w:r>
      <w:proofErr w:type="spellStart"/>
      <w:r w:rsidRPr="00C874C4">
        <w:rPr>
          <w:rFonts w:ascii="Trebuchet MS" w:hAnsi="Trebuchet MS"/>
        </w:rPr>
        <w:t>şi</w:t>
      </w:r>
      <w:proofErr w:type="spellEnd"/>
      <w:r w:rsidRPr="00C874C4">
        <w:rPr>
          <w:rFonts w:ascii="Trebuchet MS" w:hAnsi="Trebuchet MS"/>
        </w:rPr>
        <w:t xml:space="preserve"> politice de după </w:t>
      </w:r>
      <w:proofErr w:type="spellStart"/>
      <w:r w:rsidRPr="00C874C4">
        <w:rPr>
          <w:rFonts w:ascii="Trebuchet MS" w:hAnsi="Trebuchet MS"/>
        </w:rPr>
        <w:t>revoluţie</w:t>
      </w:r>
      <w:proofErr w:type="spellEnd"/>
      <w:r w:rsidRPr="00C874C4">
        <w:rPr>
          <w:rFonts w:ascii="Trebuchet MS" w:hAnsi="Trebuchet MS"/>
        </w:rPr>
        <w:t xml:space="preserve">, se resimt </w:t>
      </w:r>
      <w:proofErr w:type="spellStart"/>
      <w:r w:rsidRPr="00C874C4">
        <w:rPr>
          <w:rFonts w:ascii="Trebuchet MS" w:hAnsi="Trebuchet MS"/>
        </w:rPr>
        <w:t>şi</w:t>
      </w:r>
      <w:proofErr w:type="spellEnd"/>
      <w:r w:rsidRPr="00C874C4">
        <w:rPr>
          <w:rFonts w:ascii="Trebuchet MS" w:hAnsi="Trebuchet MS"/>
        </w:rPr>
        <w:t xml:space="preserve"> în </w:t>
      </w:r>
      <w:proofErr w:type="spellStart"/>
      <w:r w:rsidRPr="00C874C4">
        <w:rPr>
          <w:rFonts w:ascii="Trebuchet MS" w:hAnsi="Trebuchet MS"/>
        </w:rPr>
        <w:t>viaţa</w:t>
      </w:r>
      <w:proofErr w:type="spellEnd"/>
      <w:r w:rsidRPr="00C874C4">
        <w:rPr>
          <w:rFonts w:ascii="Trebuchet MS" w:hAnsi="Trebuchet MS"/>
        </w:rPr>
        <w:t xml:space="preserve"> sa. La </w:t>
      </w:r>
      <w:proofErr w:type="spellStart"/>
      <w:r w:rsidRPr="00C874C4">
        <w:rPr>
          <w:rFonts w:ascii="Trebuchet MS" w:hAnsi="Trebuchet MS"/>
        </w:rPr>
        <w:t>sfârşitul</w:t>
      </w:r>
      <w:proofErr w:type="spellEnd"/>
      <w:r w:rsidRPr="00C874C4">
        <w:rPr>
          <w:rFonts w:ascii="Trebuchet MS" w:hAnsi="Trebuchet MS"/>
        </w:rPr>
        <w:t xml:space="preserve"> secolului a fost construită linia de cale ferată Oradea – Satu-Mare </w:t>
      </w:r>
      <w:proofErr w:type="spellStart"/>
      <w:r w:rsidRPr="00C874C4">
        <w:rPr>
          <w:rFonts w:ascii="Trebuchet MS" w:hAnsi="Trebuchet MS"/>
        </w:rPr>
        <w:t>şi</w:t>
      </w:r>
      <w:proofErr w:type="spellEnd"/>
      <w:r w:rsidRPr="00C874C4">
        <w:rPr>
          <w:rFonts w:ascii="Trebuchet MS" w:hAnsi="Trebuchet MS"/>
        </w:rPr>
        <w:t xml:space="preserve"> Oradea – Marghita, dar acestea nu ating Sălacea, de aceea </w:t>
      </w:r>
      <w:proofErr w:type="spellStart"/>
      <w:r w:rsidRPr="00C874C4">
        <w:rPr>
          <w:rFonts w:ascii="Trebuchet MS" w:hAnsi="Trebuchet MS"/>
        </w:rPr>
        <w:t>importanţa</w:t>
      </w:r>
      <w:proofErr w:type="spellEnd"/>
      <w:r w:rsidRPr="00C874C4">
        <w:rPr>
          <w:rFonts w:ascii="Trebuchet MS" w:hAnsi="Trebuchet MS"/>
        </w:rPr>
        <w:t xml:space="preserve"> sa economică este în scădere.</w:t>
      </w:r>
    </w:p>
    <w:p w14:paraId="3B83FE0D" w14:textId="77777777" w:rsidR="00991D69" w:rsidRDefault="00991D69" w:rsidP="003A254E">
      <w:pPr>
        <w:spacing w:after="0"/>
        <w:jc w:val="right"/>
        <w:rPr>
          <w:rFonts w:ascii="Trebuchet MS" w:hAnsi="Trebuchet MS"/>
          <w:b/>
          <w:color w:val="032348" w:themeColor="accent1" w:themeShade="BF"/>
          <w:sz w:val="40"/>
          <w:szCs w:val="28"/>
        </w:rPr>
        <w:sectPr w:rsidR="00991D69" w:rsidSect="00A12B79">
          <w:footerReference w:type="default" r:id="rId12"/>
          <w:type w:val="continuous"/>
          <w:pgSz w:w="11907" w:h="16839" w:code="9"/>
          <w:pgMar w:top="1440" w:right="1440" w:bottom="1440" w:left="1440" w:header="708" w:footer="419" w:gutter="0"/>
          <w:cols w:num="2" w:space="708"/>
          <w:titlePg/>
          <w:docGrid w:linePitch="360"/>
        </w:sectPr>
      </w:pPr>
    </w:p>
    <w:p w14:paraId="51B61B41" w14:textId="77777777" w:rsidR="00991D69" w:rsidRDefault="00991D69" w:rsidP="00991D69">
      <w:pPr>
        <w:spacing w:after="0"/>
        <w:jc w:val="center"/>
        <w:rPr>
          <w:rFonts w:ascii="Trebuchet MS" w:hAnsi="Trebuchet MS"/>
          <w:b/>
          <w:color w:val="032348" w:themeColor="accent1" w:themeShade="BF"/>
          <w:sz w:val="40"/>
          <w:szCs w:val="28"/>
        </w:rPr>
        <w:sectPr w:rsidR="00991D69" w:rsidSect="00A12B79">
          <w:type w:val="continuous"/>
          <w:pgSz w:w="11907" w:h="16839" w:code="9"/>
          <w:pgMar w:top="1440" w:right="1440" w:bottom="1440" w:left="1440" w:header="708" w:footer="419" w:gutter="0"/>
          <w:cols w:space="708"/>
          <w:titlePg/>
          <w:docGrid w:linePitch="360"/>
        </w:sectPr>
      </w:pPr>
      <w:r>
        <w:rPr>
          <w:rFonts w:ascii="Trebuchet MS" w:hAnsi="Trebuchet MS"/>
          <w:b/>
          <w:noProof/>
          <w:color w:val="032348" w:themeColor="accent1" w:themeShade="BF"/>
          <w:sz w:val="40"/>
          <w:szCs w:val="28"/>
          <w:lang w:eastAsia="ro-RO"/>
        </w:rPr>
        <w:drawing>
          <wp:inline distT="0" distB="0" distL="0" distR="0" wp14:anchorId="149FC3A6" wp14:editId="036F12B2">
            <wp:extent cx="5636596" cy="3170583"/>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ălacea-satul-celor-1000-de-pivniț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72658" cy="3190868"/>
                    </a:xfrm>
                    <a:prstGeom prst="rect">
                      <a:avLst/>
                    </a:prstGeom>
                  </pic:spPr>
                </pic:pic>
              </a:graphicData>
            </a:graphic>
          </wp:inline>
        </w:drawing>
      </w:r>
    </w:p>
    <w:p w14:paraId="524060FB" w14:textId="77777777" w:rsidR="00C874C4" w:rsidRPr="00DE510C" w:rsidRDefault="00C874C4" w:rsidP="002C6E24">
      <w:pPr>
        <w:spacing w:after="0"/>
        <w:rPr>
          <w:rFonts w:ascii="Trebuchet MS" w:hAnsi="Trebuchet MS"/>
          <w:b/>
          <w:color w:val="032348" w:themeColor="accent1" w:themeShade="BF"/>
          <w:sz w:val="32"/>
          <w:szCs w:val="28"/>
        </w:rPr>
      </w:pPr>
      <w:r w:rsidRPr="00DE510C">
        <w:rPr>
          <w:rFonts w:ascii="Trebuchet MS" w:hAnsi="Trebuchet MS"/>
          <w:b/>
          <w:color w:val="032348" w:themeColor="accent1" w:themeShade="BF"/>
          <w:sz w:val="40"/>
          <w:szCs w:val="28"/>
        </w:rPr>
        <w:t xml:space="preserve">CAPITOLUL I </w:t>
      </w:r>
    </w:p>
    <w:p w14:paraId="0AD56B42" w14:textId="77777777" w:rsidR="00991D69" w:rsidRDefault="00C874C4" w:rsidP="002C6E24">
      <w:pPr>
        <w:spacing w:after="0"/>
        <w:contextualSpacing/>
        <w:rPr>
          <w:rFonts w:ascii="Trebuchet MS" w:hAnsi="Trebuchet MS"/>
          <w:b/>
          <w:color w:val="032348" w:themeColor="accent1" w:themeShade="BF"/>
          <w:sz w:val="28"/>
          <w:szCs w:val="28"/>
        </w:rPr>
        <w:sectPr w:rsidR="00991D69" w:rsidSect="00A12B79">
          <w:type w:val="continuous"/>
          <w:pgSz w:w="11907" w:h="16839" w:code="9"/>
          <w:pgMar w:top="1440" w:right="1440" w:bottom="1440" w:left="1440" w:header="708" w:footer="419" w:gutter="0"/>
          <w:cols w:space="708"/>
          <w:titlePg/>
          <w:docGrid w:linePitch="360"/>
        </w:sectPr>
      </w:pPr>
      <w:r w:rsidRPr="00DE510C">
        <w:rPr>
          <w:rFonts w:ascii="Trebuchet MS" w:hAnsi="Trebuchet MS"/>
          <w:b/>
          <w:color w:val="032348" w:themeColor="accent1" w:themeShade="BF"/>
          <w:sz w:val="28"/>
          <w:szCs w:val="28"/>
        </w:rPr>
        <w:t>ANALIZA SITUAȚIEI EXISTENTE</w:t>
      </w:r>
    </w:p>
    <w:p w14:paraId="38806FEF" w14:textId="77777777" w:rsidR="00803A68" w:rsidRPr="00DE3DB4" w:rsidRDefault="00803A68" w:rsidP="003A254E">
      <w:pPr>
        <w:spacing w:after="0"/>
        <w:contextualSpacing/>
        <w:rPr>
          <w:rFonts w:ascii="Trebuchet MS" w:hAnsi="Trebuchet MS"/>
          <w:b/>
          <w:color w:val="032348" w:themeColor="accent1" w:themeShade="BF"/>
          <w:sz w:val="24"/>
          <w:lang w:val="pt-BR"/>
        </w:rPr>
      </w:pPr>
      <w:r w:rsidRPr="00DE3DB4">
        <w:rPr>
          <w:rFonts w:ascii="Trebuchet MS" w:hAnsi="Trebuchet MS"/>
          <w:b/>
          <w:color w:val="032348" w:themeColor="accent1" w:themeShade="BF"/>
          <w:sz w:val="24"/>
          <w:lang w:val="pt-BR"/>
        </w:rPr>
        <w:t>I.I CARACTERISTICI GENERALE ALE COMUNEI SALACEA</w:t>
      </w:r>
    </w:p>
    <w:p w14:paraId="3252FD11" w14:textId="77777777" w:rsidR="002C6E24" w:rsidRPr="00DE3DB4" w:rsidRDefault="002C6E24" w:rsidP="003A254E">
      <w:pPr>
        <w:spacing w:after="0"/>
        <w:contextualSpacing/>
        <w:rPr>
          <w:rFonts w:ascii="Trebuchet MS" w:hAnsi="Trebuchet MS"/>
          <w:b/>
          <w:color w:val="032348" w:themeColor="accent1" w:themeShade="BF"/>
          <w:lang w:val="pt-BR"/>
        </w:rPr>
        <w:sectPr w:rsidR="002C6E24" w:rsidRPr="00DE3DB4" w:rsidSect="00A12B79">
          <w:type w:val="continuous"/>
          <w:pgSz w:w="11907" w:h="16839" w:code="9"/>
          <w:pgMar w:top="1440" w:right="1440" w:bottom="1440" w:left="1440" w:header="708" w:footer="419" w:gutter="0"/>
          <w:cols w:space="708"/>
          <w:titlePg/>
          <w:docGrid w:linePitch="360"/>
        </w:sectPr>
      </w:pPr>
    </w:p>
    <w:p w14:paraId="34C33577" w14:textId="77777777" w:rsidR="00984C33" w:rsidRPr="00DE3DB4" w:rsidRDefault="00984C33" w:rsidP="003A254E">
      <w:pPr>
        <w:spacing w:after="0"/>
        <w:contextualSpacing/>
        <w:rPr>
          <w:rFonts w:ascii="Trebuchet MS" w:hAnsi="Trebuchet MS"/>
          <w:b/>
          <w:color w:val="032348" w:themeColor="accent1" w:themeShade="BF"/>
          <w:lang w:val="pt-BR"/>
        </w:rPr>
      </w:pPr>
      <w:r w:rsidRPr="00DE3DB4">
        <w:rPr>
          <w:rFonts w:ascii="Trebuchet MS" w:hAnsi="Trebuchet MS"/>
          <w:b/>
          <w:color w:val="032348" w:themeColor="accent1" w:themeShade="BF"/>
          <w:lang w:val="pt-BR"/>
        </w:rPr>
        <w:t>AMPLASARE SI ACCESIBILITATE</w:t>
      </w:r>
    </w:p>
    <w:p w14:paraId="3FE6EA3A" w14:textId="77777777" w:rsidR="002C6E24" w:rsidRPr="00DE3DB4" w:rsidRDefault="002C6E24" w:rsidP="003A254E">
      <w:pPr>
        <w:spacing w:after="0"/>
        <w:contextualSpacing/>
        <w:jc w:val="both"/>
        <w:rPr>
          <w:rFonts w:ascii="Trebuchet MS" w:hAnsi="Trebuchet MS"/>
          <w:lang w:val="pt-BR"/>
        </w:rPr>
        <w:sectPr w:rsidR="002C6E24" w:rsidRPr="00DE3DB4" w:rsidSect="00A12B79">
          <w:type w:val="continuous"/>
          <w:pgSz w:w="11907" w:h="16839" w:code="9"/>
          <w:pgMar w:top="1440" w:right="1440" w:bottom="1440" w:left="1440" w:header="708" w:footer="419" w:gutter="0"/>
          <w:cols w:space="708"/>
          <w:titlePg/>
          <w:docGrid w:linePitch="360"/>
        </w:sectPr>
      </w:pPr>
    </w:p>
    <w:p w14:paraId="18B47E4D" w14:textId="77777777" w:rsidR="0034647F" w:rsidRPr="00DE3DB4" w:rsidRDefault="00984C33" w:rsidP="003A254E">
      <w:pPr>
        <w:spacing w:after="0"/>
        <w:contextualSpacing/>
        <w:jc w:val="both"/>
        <w:rPr>
          <w:rFonts w:ascii="Trebuchet MS" w:hAnsi="Trebuchet MS"/>
          <w:lang w:val="pt-BR"/>
        </w:rPr>
      </w:pPr>
      <w:r w:rsidRPr="00DE3DB4">
        <w:rPr>
          <w:rFonts w:ascii="Trebuchet MS" w:hAnsi="Trebuchet MS"/>
          <w:lang w:val="pt-BR"/>
        </w:rPr>
        <w:t>Comuna Sălacea este situată în partea de nord-vest a României, iar în cadrul judeţului Bihor se af</w:t>
      </w:r>
      <w:r w:rsidR="0037689B" w:rsidRPr="00DE3DB4">
        <w:rPr>
          <w:rFonts w:ascii="Trebuchet MS" w:hAnsi="Trebuchet MS"/>
          <w:lang w:val="pt-BR"/>
        </w:rPr>
        <w:t>lă</w:t>
      </w:r>
      <w:r w:rsidR="006D596C" w:rsidRPr="00DE3DB4">
        <w:rPr>
          <w:rFonts w:ascii="Trebuchet MS" w:hAnsi="Trebuchet MS"/>
          <w:lang w:val="pt-BR"/>
        </w:rPr>
        <w:t xml:space="preserve"> </w:t>
      </w:r>
      <w:r w:rsidRPr="00DE3DB4">
        <w:rPr>
          <w:rFonts w:ascii="Trebuchet MS" w:hAnsi="Trebuchet MS"/>
          <w:lang w:val="pt-BR"/>
        </w:rPr>
        <w:t xml:space="preserve">în partea de nord, în vecinătatea judeţului Satu-Mare, la o distantță de 65 km de Oradea, 75 km de Satu Mare, la 23 km de Marghita și 22 km de Valea lui Mihai. Se întinde la intersecţia meridianului de 21 55 longitudine cu paralela de 47 26 latitudine nordică. </w:t>
      </w:r>
    </w:p>
    <w:p w14:paraId="5F5E1189" w14:textId="77777777" w:rsidR="0034647F" w:rsidRPr="00DE3DB4" w:rsidRDefault="0034647F" w:rsidP="003A254E">
      <w:pPr>
        <w:spacing w:after="0"/>
        <w:contextualSpacing/>
        <w:jc w:val="both"/>
        <w:rPr>
          <w:rFonts w:ascii="Trebuchet MS" w:hAnsi="Trebuchet MS"/>
          <w:lang w:val="pt-BR"/>
        </w:rPr>
      </w:pPr>
    </w:p>
    <w:p w14:paraId="36D38C23" w14:textId="77777777" w:rsidR="0034647F" w:rsidRDefault="0034647F" w:rsidP="0034647F">
      <w:pPr>
        <w:spacing w:after="0"/>
        <w:contextualSpacing/>
        <w:jc w:val="center"/>
        <w:rPr>
          <w:rFonts w:ascii="Trebuchet MS" w:hAnsi="Trebuchet MS"/>
          <w:lang w:val="en-US"/>
        </w:rPr>
      </w:pPr>
      <w:r>
        <w:rPr>
          <w:rFonts w:ascii="Trebuchet MS" w:hAnsi="Trebuchet MS"/>
          <w:noProof/>
          <w:lang w:eastAsia="ro-RO"/>
        </w:rPr>
        <w:drawing>
          <wp:inline distT="0" distB="0" distL="0" distR="0" wp14:anchorId="50216F0D">
            <wp:extent cx="1987826" cy="29340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lacea_jud_Bihor.png"/>
                    <pic:cNvPicPr/>
                  </pic:nvPicPr>
                  <pic:blipFill>
                    <a:blip r:embed="rId14">
                      <a:extLst>
                        <a:ext uri="{28A0092B-C50C-407E-A947-70E740481C1C}">
                          <a14:useLocalDpi xmlns:a14="http://schemas.microsoft.com/office/drawing/2010/main" val="0"/>
                        </a:ext>
                      </a:extLst>
                    </a:blip>
                    <a:stretch>
                      <a:fillRect/>
                    </a:stretch>
                  </pic:blipFill>
                  <pic:spPr>
                    <a:xfrm>
                      <a:off x="0" y="0"/>
                      <a:ext cx="2026366" cy="2990946"/>
                    </a:xfrm>
                    <a:prstGeom prst="rect">
                      <a:avLst/>
                    </a:prstGeom>
                  </pic:spPr>
                </pic:pic>
              </a:graphicData>
            </a:graphic>
          </wp:inline>
        </w:drawing>
      </w:r>
    </w:p>
    <w:p w14:paraId="6CB3EC9C" w14:textId="77777777" w:rsidR="0024791E" w:rsidRPr="00DE3DB4" w:rsidRDefault="00984C33" w:rsidP="003A254E">
      <w:pPr>
        <w:spacing w:after="0"/>
        <w:contextualSpacing/>
        <w:jc w:val="both"/>
        <w:rPr>
          <w:rFonts w:ascii="Trebuchet MS" w:hAnsi="Trebuchet MS"/>
          <w:lang w:val="pt-BR"/>
        </w:rPr>
      </w:pPr>
      <w:r w:rsidRPr="00C874C4">
        <w:rPr>
          <w:rFonts w:ascii="Trebuchet MS" w:hAnsi="Trebuchet MS"/>
          <w:lang w:val="en-US"/>
        </w:rPr>
        <w:t xml:space="preserve">Se </w:t>
      </w:r>
      <w:proofErr w:type="spellStart"/>
      <w:r w:rsidRPr="00C874C4">
        <w:rPr>
          <w:rFonts w:ascii="Trebuchet MS" w:hAnsi="Trebuchet MS"/>
          <w:lang w:val="en-US"/>
        </w:rPr>
        <w:t>învecinează</w:t>
      </w:r>
      <w:proofErr w:type="spellEnd"/>
      <w:r w:rsidRPr="00C874C4">
        <w:rPr>
          <w:rFonts w:ascii="Trebuchet MS" w:hAnsi="Trebuchet MS"/>
          <w:lang w:val="en-US"/>
        </w:rPr>
        <w:t xml:space="preserve"> cu </w:t>
      </w:r>
      <w:proofErr w:type="spellStart"/>
      <w:r w:rsidRPr="00C874C4">
        <w:rPr>
          <w:rFonts w:ascii="Trebuchet MS" w:hAnsi="Trebuchet MS"/>
          <w:lang w:val="en-US"/>
        </w:rPr>
        <w:t>şapte</w:t>
      </w:r>
      <w:proofErr w:type="spellEnd"/>
      <w:r w:rsidRPr="00C874C4">
        <w:rPr>
          <w:rFonts w:ascii="Trebuchet MS" w:hAnsi="Trebuchet MS"/>
          <w:lang w:val="en-US"/>
        </w:rPr>
        <w:t xml:space="preserve"> </w:t>
      </w:r>
      <w:proofErr w:type="spellStart"/>
      <w:r w:rsidRPr="00C874C4">
        <w:rPr>
          <w:rFonts w:ascii="Trebuchet MS" w:hAnsi="Trebuchet MS"/>
          <w:lang w:val="en-US"/>
        </w:rPr>
        <w:t>localităţi</w:t>
      </w:r>
      <w:proofErr w:type="spellEnd"/>
      <w:r w:rsidRPr="00C874C4">
        <w:rPr>
          <w:rFonts w:ascii="Trebuchet MS" w:hAnsi="Trebuchet MS"/>
          <w:lang w:val="en-US"/>
        </w:rPr>
        <w:t xml:space="preserve">: la </w:t>
      </w:r>
      <w:proofErr w:type="spellStart"/>
      <w:r w:rsidRPr="00C874C4">
        <w:rPr>
          <w:rFonts w:ascii="Trebuchet MS" w:hAnsi="Trebuchet MS"/>
          <w:lang w:val="en-US"/>
        </w:rPr>
        <w:t>est</w:t>
      </w:r>
      <w:proofErr w:type="spellEnd"/>
      <w:r w:rsidRPr="00C874C4">
        <w:rPr>
          <w:rFonts w:ascii="Trebuchet MS" w:hAnsi="Trebuchet MS"/>
          <w:lang w:val="en-US"/>
        </w:rPr>
        <w:t xml:space="preserve"> cu Pir, la </w:t>
      </w:r>
      <w:proofErr w:type="spellStart"/>
      <w:r w:rsidRPr="00C874C4">
        <w:rPr>
          <w:rFonts w:ascii="Trebuchet MS" w:hAnsi="Trebuchet MS"/>
          <w:lang w:val="en-US"/>
        </w:rPr>
        <w:t>sud</w:t>
      </w:r>
      <w:proofErr w:type="spellEnd"/>
      <w:r w:rsidRPr="00C874C4">
        <w:rPr>
          <w:rFonts w:ascii="Trebuchet MS" w:hAnsi="Trebuchet MS"/>
          <w:lang w:val="en-US"/>
        </w:rPr>
        <w:t xml:space="preserve"> cu </w:t>
      </w:r>
      <w:proofErr w:type="spellStart"/>
      <w:r w:rsidRPr="00C874C4">
        <w:rPr>
          <w:rFonts w:ascii="Trebuchet MS" w:hAnsi="Trebuchet MS"/>
          <w:lang w:val="en-US"/>
        </w:rPr>
        <w:t>Cheţ</w:t>
      </w:r>
      <w:proofErr w:type="spellEnd"/>
      <w:r w:rsidRPr="00C874C4">
        <w:rPr>
          <w:rFonts w:ascii="Trebuchet MS" w:hAnsi="Trebuchet MS"/>
          <w:lang w:val="en-US"/>
        </w:rPr>
        <w:t xml:space="preserve">, la </w:t>
      </w:r>
      <w:proofErr w:type="spellStart"/>
      <w:r w:rsidRPr="00C874C4">
        <w:rPr>
          <w:rFonts w:ascii="Trebuchet MS" w:hAnsi="Trebuchet MS"/>
          <w:lang w:val="en-US"/>
        </w:rPr>
        <w:t>sud</w:t>
      </w:r>
      <w:proofErr w:type="spellEnd"/>
      <w:r w:rsidRPr="00C874C4">
        <w:rPr>
          <w:rFonts w:ascii="Trebuchet MS" w:hAnsi="Trebuchet MS"/>
          <w:lang w:val="en-US"/>
        </w:rPr>
        <w:t xml:space="preserve">-vest cu </w:t>
      </w:r>
      <w:proofErr w:type="spellStart"/>
      <w:r w:rsidRPr="00C874C4">
        <w:rPr>
          <w:rFonts w:ascii="Trebuchet MS" w:hAnsi="Trebuchet MS"/>
          <w:lang w:val="en-US"/>
        </w:rPr>
        <w:t>Buduslău</w:t>
      </w:r>
      <w:proofErr w:type="spellEnd"/>
      <w:r w:rsidRPr="00C874C4">
        <w:rPr>
          <w:rFonts w:ascii="Trebuchet MS" w:hAnsi="Trebuchet MS"/>
          <w:lang w:val="en-US"/>
        </w:rPr>
        <w:t xml:space="preserve">, la vest cu </w:t>
      </w:r>
      <w:proofErr w:type="spellStart"/>
      <w:r w:rsidRPr="00C874C4">
        <w:rPr>
          <w:rFonts w:ascii="Trebuchet MS" w:hAnsi="Trebuchet MS"/>
          <w:lang w:val="en-US"/>
        </w:rPr>
        <w:t>Otomani</w:t>
      </w:r>
      <w:proofErr w:type="spellEnd"/>
      <w:r w:rsidRPr="00C874C4">
        <w:rPr>
          <w:rFonts w:ascii="Trebuchet MS" w:hAnsi="Trebuchet MS"/>
          <w:lang w:val="en-US"/>
        </w:rPr>
        <w:t xml:space="preserve">, la </w:t>
      </w:r>
      <w:proofErr w:type="spellStart"/>
      <w:r w:rsidRPr="00C874C4">
        <w:rPr>
          <w:rFonts w:ascii="Trebuchet MS" w:hAnsi="Trebuchet MS"/>
          <w:lang w:val="en-US"/>
        </w:rPr>
        <w:t>nord</w:t>
      </w:r>
      <w:proofErr w:type="spellEnd"/>
      <w:r w:rsidRPr="00C874C4">
        <w:rPr>
          <w:rFonts w:ascii="Trebuchet MS" w:hAnsi="Trebuchet MS"/>
          <w:lang w:val="en-US"/>
        </w:rPr>
        <w:t xml:space="preserve">-vest cu </w:t>
      </w:r>
      <w:proofErr w:type="spellStart"/>
      <w:r w:rsidRPr="00C874C4">
        <w:rPr>
          <w:rFonts w:ascii="Trebuchet MS" w:hAnsi="Trebuchet MS"/>
          <w:lang w:val="en-US"/>
        </w:rPr>
        <w:t>Galoşpetreu</w:t>
      </w:r>
      <w:proofErr w:type="spellEnd"/>
      <w:r w:rsidRPr="00C874C4">
        <w:rPr>
          <w:rFonts w:ascii="Trebuchet MS" w:hAnsi="Trebuchet MS"/>
          <w:lang w:val="en-US"/>
        </w:rPr>
        <w:t xml:space="preserve">, la </w:t>
      </w:r>
      <w:proofErr w:type="spellStart"/>
      <w:r w:rsidRPr="00C874C4">
        <w:rPr>
          <w:rFonts w:ascii="Trebuchet MS" w:hAnsi="Trebuchet MS"/>
          <w:lang w:val="en-US"/>
        </w:rPr>
        <w:t>nord</w:t>
      </w:r>
      <w:proofErr w:type="spellEnd"/>
      <w:r w:rsidRPr="00C874C4">
        <w:rPr>
          <w:rFonts w:ascii="Trebuchet MS" w:hAnsi="Trebuchet MS"/>
          <w:lang w:val="en-US"/>
        </w:rPr>
        <w:t xml:space="preserve"> cu </w:t>
      </w:r>
      <w:proofErr w:type="spellStart"/>
      <w:r w:rsidRPr="00C874C4">
        <w:rPr>
          <w:rFonts w:ascii="Trebuchet MS" w:hAnsi="Trebuchet MS"/>
          <w:lang w:val="en-US"/>
        </w:rPr>
        <w:t>Văşad</w:t>
      </w:r>
      <w:proofErr w:type="spellEnd"/>
      <w:r w:rsidRPr="00C874C4">
        <w:rPr>
          <w:rFonts w:ascii="Trebuchet MS" w:hAnsi="Trebuchet MS"/>
          <w:lang w:val="en-US"/>
        </w:rPr>
        <w:t xml:space="preserve"> </w:t>
      </w:r>
      <w:proofErr w:type="spellStart"/>
      <w:r w:rsidRPr="00C874C4">
        <w:rPr>
          <w:rFonts w:ascii="Trebuchet MS" w:hAnsi="Trebuchet MS"/>
          <w:lang w:val="en-US"/>
        </w:rPr>
        <w:t>şi</w:t>
      </w:r>
      <w:proofErr w:type="spellEnd"/>
      <w:r w:rsidRPr="00C874C4">
        <w:rPr>
          <w:rFonts w:ascii="Trebuchet MS" w:hAnsi="Trebuchet MS"/>
          <w:lang w:val="en-US"/>
        </w:rPr>
        <w:t xml:space="preserve"> </w:t>
      </w:r>
      <w:proofErr w:type="spellStart"/>
      <w:r w:rsidRPr="00C874C4">
        <w:rPr>
          <w:rFonts w:ascii="Trebuchet MS" w:hAnsi="Trebuchet MS"/>
          <w:lang w:val="en-US"/>
        </w:rPr>
        <w:t>Andrid</w:t>
      </w:r>
      <w:proofErr w:type="spellEnd"/>
      <w:r w:rsidRPr="00C874C4">
        <w:rPr>
          <w:rFonts w:ascii="Trebuchet MS" w:hAnsi="Trebuchet MS"/>
          <w:lang w:val="en-US"/>
        </w:rPr>
        <w:t xml:space="preserve">. </w:t>
      </w:r>
      <w:r w:rsidRPr="00DE3DB4">
        <w:rPr>
          <w:rFonts w:ascii="Trebuchet MS" w:hAnsi="Trebuchet MS"/>
          <w:lang w:val="pt-BR"/>
        </w:rPr>
        <w:t>Aparţine din punct de vedere geografic ţinutului Câmpia Ierului.</w:t>
      </w:r>
      <w:r w:rsidR="00DE510C" w:rsidRPr="00DE3DB4">
        <w:rPr>
          <w:rFonts w:ascii="Trebuchet MS" w:hAnsi="Trebuchet MS"/>
          <w:lang w:val="pt-BR"/>
        </w:rPr>
        <w:t xml:space="preserve"> </w:t>
      </w:r>
      <w:r w:rsidRPr="00DE3DB4">
        <w:rPr>
          <w:rFonts w:ascii="Trebuchet MS" w:hAnsi="Trebuchet MS"/>
          <w:lang w:val="pt-BR"/>
        </w:rPr>
        <w:t xml:space="preserve">Din punct de vedere administrativ, de comuna Sălacea aparţine şi satul Otomani. </w:t>
      </w:r>
    </w:p>
    <w:p w14:paraId="4D890AF7" w14:textId="77777777" w:rsidR="00984C33" w:rsidRPr="00DE3DB4" w:rsidRDefault="00984C33" w:rsidP="003A254E">
      <w:pPr>
        <w:spacing w:after="0"/>
        <w:contextualSpacing/>
        <w:jc w:val="both"/>
        <w:rPr>
          <w:rFonts w:ascii="Trebuchet MS" w:hAnsi="Trebuchet MS"/>
          <w:lang w:val="pt-BR"/>
        </w:rPr>
      </w:pPr>
      <w:r w:rsidRPr="00DE3DB4">
        <w:rPr>
          <w:rFonts w:ascii="Trebuchet MS" w:hAnsi="Trebuchet MS"/>
          <w:lang w:val="pt-BR"/>
        </w:rPr>
        <w:t xml:space="preserve">La Sălacea se poate ajunge cu maşina pe şoseaua judeţeană 191 F ce leagă Valea lui Mihai de Marghita, prin Otomani. </w:t>
      </w:r>
      <w:r w:rsidR="00CD518D" w:rsidRPr="00DE3DB4">
        <w:rPr>
          <w:rFonts w:ascii="Trebuchet MS" w:hAnsi="Trebuchet MS"/>
          <w:lang w:val="pt-BR"/>
        </w:rPr>
        <w:t>Nu există</w:t>
      </w:r>
      <w:r w:rsidR="00F11D3E" w:rsidRPr="00DE3DB4">
        <w:rPr>
          <w:rFonts w:ascii="Trebuchet MS" w:hAnsi="Trebuchet MS"/>
          <w:lang w:val="pt-BR"/>
        </w:rPr>
        <w:t xml:space="preserve"> nicun punct CFR în comună</w:t>
      </w:r>
      <w:r w:rsidRPr="00DE3DB4">
        <w:rPr>
          <w:rFonts w:ascii="Trebuchet MS" w:hAnsi="Trebuchet MS"/>
          <w:lang w:val="pt-BR"/>
        </w:rPr>
        <w:t>. În ceea ce privește accesul prin intermediul căilor aeriene, cel mai apropiat aeroport se află la Oradea.</w:t>
      </w:r>
    </w:p>
    <w:p w14:paraId="1D768DF5" w14:textId="77777777" w:rsidR="005D79AD" w:rsidRPr="00DE3DB4" w:rsidRDefault="005D79AD" w:rsidP="003A254E">
      <w:pPr>
        <w:spacing w:after="0"/>
        <w:contextualSpacing/>
        <w:jc w:val="both"/>
        <w:rPr>
          <w:rFonts w:ascii="Trebuchet MS" w:hAnsi="Trebuchet MS"/>
          <w:lang w:val="pt-BR"/>
        </w:rPr>
      </w:pPr>
    </w:p>
    <w:p w14:paraId="6830BCE1" w14:textId="77777777" w:rsidR="005D79AD" w:rsidRPr="00DE3DB4" w:rsidRDefault="005D79AD" w:rsidP="003A254E">
      <w:pPr>
        <w:spacing w:after="0"/>
        <w:contextualSpacing/>
        <w:rPr>
          <w:rFonts w:ascii="Trebuchet MS" w:hAnsi="Trebuchet MS"/>
          <w:b/>
          <w:color w:val="032348" w:themeColor="accent1" w:themeShade="BF"/>
          <w:lang w:val="pt-BR"/>
        </w:rPr>
      </w:pPr>
      <w:r w:rsidRPr="00DE3DB4">
        <w:rPr>
          <w:rFonts w:ascii="Trebuchet MS" w:hAnsi="Trebuchet MS"/>
          <w:b/>
          <w:color w:val="032348" w:themeColor="accent1" w:themeShade="BF"/>
          <w:lang w:val="pt-BR"/>
        </w:rPr>
        <w:t>SUPRAFAȚĂ</w:t>
      </w:r>
    </w:p>
    <w:p w14:paraId="30CAEB84" w14:textId="77777777" w:rsidR="005D79AD" w:rsidRPr="00C874C4" w:rsidRDefault="005D79AD" w:rsidP="003A254E">
      <w:pPr>
        <w:spacing w:after="0"/>
        <w:contextualSpacing/>
        <w:jc w:val="both"/>
        <w:rPr>
          <w:rFonts w:ascii="Trebuchet MS" w:hAnsi="Trebuchet MS"/>
        </w:rPr>
      </w:pPr>
      <w:proofErr w:type="spellStart"/>
      <w:r w:rsidRPr="00C874C4">
        <w:rPr>
          <w:rFonts w:ascii="Trebuchet MS" w:hAnsi="Trebuchet MS"/>
        </w:rPr>
        <w:t>Suprafaţa</w:t>
      </w:r>
      <w:proofErr w:type="spellEnd"/>
      <w:r w:rsidRPr="00C874C4">
        <w:rPr>
          <w:rFonts w:ascii="Trebuchet MS" w:hAnsi="Trebuchet MS"/>
        </w:rPr>
        <w:t xml:space="preserve"> tot</w:t>
      </w:r>
      <w:r w:rsidR="00AD6AA2">
        <w:rPr>
          <w:rFonts w:ascii="Trebuchet MS" w:hAnsi="Trebuchet MS"/>
        </w:rPr>
        <w:t>ală a comunei Sălacea este de 6</w:t>
      </w:r>
      <w:r w:rsidR="0024791E" w:rsidRPr="00C874C4">
        <w:rPr>
          <w:rFonts w:ascii="Trebuchet MS" w:hAnsi="Trebuchet MS"/>
        </w:rPr>
        <w:t>41</w:t>
      </w:r>
      <w:r w:rsidR="002E7D7E">
        <w:rPr>
          <w:rFonts w:ascii="Trebuchet MS" w:hAnsi="Trebuchet MS"/>
        </w:rPr>
        <w:t xml:space="preserve">6 </w:t>
      </w:r>
      <w:r w:rsidR="00AD6AA2">
        <w:rPr>
          <w:rFonts w:ascii="Trebuchet MS" w:hAnsi="Trebuchet MS"/>
        </w:rPr>
        <w:t>ha, din care extravilan 5</w:t>
      </w:r>
      <w:r w:rsidR="0024791E" w:rsidRPr="00C874C4">
        <w:rPr>
          <w:rFonts w:ascii="Trebuchet MS" w:hAnsi="Trebuchet MS"/>
        </w:rPr>
        <w:t>44</w:t>
      </w:r>
      <w:r w:rsidR="002E7D7E">
        <w:rPr>
          <w:rFonts w:ascii="Trebuchet MS" w:hAnsi="Trebuchet MS"/>
        </w:rPr>
        <w:t>6</w:t>
      </w:r>
      <w:r w:rsidRPr="00C874C4">
        <w:rPr>
          <w:rFonts w:ascii="Trebuchet MS" w:hAnsi="Trebuchet MS"/>
        </w:rPr>
        <w:t xml:space="preserve"> ha și intravilan 970 ha. Teritoriul comunei Sălacea este alcătuit din localitatea Sălacea</w:t>
      </w:r>
      <w:r w:rsidR="00E06943" w:rsidRPr="00C874C4">
        <w:rPr>
          <w:rFonts w:ascii="Trebuchet MS" w:hAnsi="Trebuchet MS"/>
        </w:rPr>
        <w:t xml:space="preserve">: </w:t>
      </w:r>
      <w:r w:rsidR="00337765">
        <w:rPr>
          <w:rFonts w:ascii="Trebuchet MS" w:hAnsi="Trebuchet MS"/>
        </w:rPr>
        <w:t>4913</w:t>
      </w:r>
      <w:r w:rsidR="00E06943" w:rsidRPr="00C874C4">
        <w:rPr>
          <w:rFonts w:ascii="Trebuchet MS" w:hAnsi="Trebuchet MS"/>
        </w:rPr>
        <w:t xml:space="preserve"> ha și localitatea Otomani: </w:t>
      </w:r>
      <w:r w:rsidR="00C04DA9" w:rsidRPr="00C874C4">
        <w:rPr>
          <w:rFonts w:ascii="Trebuchet MS" w:hAnsi="Trebuchet MS"/>
        </w:rPr>
        <w:t>1503</w:t>
      </w:r>
      <w:r w:rsidR="00E06943" w:rsidRPr="00C874C4">
        <w:rPr>
          <w:rFonts w:ascii="Trebuchet MS" w:hAnsi="Trebuchet MS"/>
        </w:rPr>
        <w:t xml:space="preserve"> ha</w:t>
      </w:r>
      <w:r w:rsidRPr="00C874C4">
        <w:rPr>
          <w:rFonts w:ascii="Trebuchet MS" w:hAnsi="Trebuchet MS"/>
        </w:rPr>
        <w:t>.</w:t>
      </w:r>
    </w:p>
    <w:p w14:paraId="73B9F061" w14:textId="77777777" w:rsidR="005D79AD" w:rsidRPr="00C874C4" w:rsidRDefault="00DE510C" w:rsidP="003A254E">
      <w:pPr>
        <w:spacing w:after="0"/>
        <w:contextualSpacing/>
        <w:jc w:val="both"/>
        <w:rPr>
          <w:rFonts w:ascii="Trebuchet MS" w:hAnsi="Trebuchet MS"/>
        </w:rPr>
      </w:pPr>
      <w:r>
        <w:rPr>
          <w:rFonts w:ascii="Trebuchet MS" w:hAnsi="Trebuchet MS"/>
        </w:rPr>
        <w:t xml:space="preserve">Din suprafața comunei </w:t>
      </w:r>
      <w:r w:rsidR="00AD6AA2">
        <w:rPr>
          <w:rFonts w:ascii="Trebuchet MS" w:hAnsi="Trebuchet MS"/>
        </w:rPr>
        <w:t>Sălacea de 6</w:t>
      </w:r>
      <w:r w:rsidR="0024791E" w:rsidRPr="00C874C4">
        <w:rPr>
          <w:rFonts w:ascii="Trebuchet MS" w:hAnsi="Trebuchet MS"/>
        </w:rPr>
        <w:t>41</w:t>
      </w:r>
      <w:r w:rsidR="00337765">
        <w:rPr>
          <w:rFonts w:ascii="Trebuchet MS" w:hAnsi="Trebuchet MS"/>
        </w:rPr>
        <w:t>6</w:t>
      </w:r>
      <w:r w:rsidR="0024791E" w:rsidRPr="00C874C4">
        <w:rPr>
          <w:rFonts w:ascii="Trebuchet MS" w:hAnsi="Trebuchet MS"/>
        </w:rPr>
        <w:t xml:space="preserve"> </w:t>
      </w:r>
      <w:r w:rsidR="005D79AD" w:rsidRPr="00C874C4">
        <w:rPr>
          <w:rFonts w:ascii="Trebuchet MS" w:hAnsi="Trebuchet MS"/>
        </w:rPr>
        <w:t xml:space="preserve">ha, suprafața agricolă este de </w:t>
      </w:r>
      <w:r w:rsidR="00337765">
        <w:rPr>
          <w:rFonts w:ascii="Trebuchet MS" w:hAnsi="Trebuchet MS"/>
        </w:rPr>
        <w:t>5577</w:t>
      </w:r>
      <w:r w:rsidR="0081059A" w:rsidRPr="00C874C4">
        <w:rPr>
          <w:rFonts w:ascii="Trebuchet MS" w:hAnsi="Trebuchet MS"/>
        </w:rPr>
        <w:t xml:space="preserve"> </w:t>
      </w:r>
      <w:r w:rsidR="005D79AD" w:rsidRPr="00C874C4">
        <w:rPr>
          <w:rFonts w:ascii="Trebuchet MS" w:hAnsi="Trebuchet MS"/>
        </w:rPr>
        <w:t>ha din care:</w:t>
      </w:r>
    </w:p>
    <w:p w14:paraId="3F47B9BE" w14:textId="77777777" w:rsidR="005D79AD" w:rsidRPr="00C874C4" w:rsidRDefault="005D79AD" w:rsidP="002C6E24">
      <w:pPr>
        <w:pStyle w:val="ListParagraph"/>
        <w:numPr>
          <w:ilvl w:val="0"/>
          <w:numId w:val="1"/>
        </w:numPr>
        <w:spacing w:line="276" w:lineRule="auto"/>
        <w:ind w:left="284" w:hanging="284"/>
        <w:rPr>
          <w:rFonts w:ascii="Trebuchet MS" w:hAnsi="Trebuchet MS"/>
          <w:sz w:val="20"/>
          <w:szCs w:val="22"/>
          <w:lang w:val="en-US"/>
        </w:rPr>
      </w:pPr>
      <w:proofErr w:type="spellStart"/>
      <w:r w:rsidRPr="00C874C4">
        <w:rPr>
          <w:rFonts w:ascii="Trebuchet MS" w:hAnsi="Trebuchet MS"/>
          <w:sz w:val="20"/>
          <w:szCs w:val="22"/>
          <w:lang w:val="en-US"/>
        </w:rPr>
        <w:t>Suprafață</w:t>
      </w:r>
      <w:proofErr w:type="spellEnd"/>
      <w:r w:rsidRPr="00C874C4">
        <w:rPr>
          <w:rFonts w:ascii="Trebuchet MS" w:hAnsi="Trebuchet MS"/>
          <w:sz w:val="20"/>
          <w:szCs w:val="22"/>
          <w:lang w:val="en-US"/>
        </w:rPr>
        <w:t xml:space="preserve"> </w:t>
      </w:r>
      <w:proofErr w:type="spellStart"/>
      <w:r w:rsidRPr="00C874C4">
        <w:rPr>
          <w:rFonts w:ascii="Trebuchet MS" w:hAnsi="Trebuchet MS"/>
          <w:sz w:val="20"/>
          <w:szCs w:val="22"/>
          <w:lang w:val="en-US"/>
        </w:rPr>
        <w:t>arabilă</w:t>
      </w:r>
      <w:proofErr w:type="spellEnd"/>
      <w:r w:rsidRPr="00C874C4">
        <w:rPr>
          <w:rFonts w:ascii="Trebuchet MS" w:hAnsi="Trebuchet MS"/>
          <w:sz w:val="20"/>
          <w:szCs w:val="22"/>
          <w:lang w:val="en-US"/>
        </w:rPr>
        <w:t xml:space="preserve"> – </w:t>
      </w:r>
      <w:r w:rsidR="00337765">
        <w:rPr>
          <w:rFonts w:ascii="Trebuchet MS" w:hAnsi="Trebuchet MS"/>
          <w:sz w:val="20"/>
          <w:szCs w:val="22"/>
        </w:rPr>
        <w:t>4622</w:t>
      </w:r>
      <w:r w:rsidRPr="00C874C4">
        <w:rPr>
          <w:rFonts w:ascii="Trebuchet MS" w:hAnsi="Trebuchet MS"/>
          <w:sz w:val="20"/>
          <w:szCs w:val="22"/>
          <w:lang w:val="en-US"/>
        </w:rPr>
        <w:t xml:space="preserve"> </w:t>
      </w:r>
      <w:proofErr w:type="gramStart"/>
      <w:r w:rsidRPr="00C874C4">
        <w:rPr>
          <w:rFonts w:ascii="Trebuchet MS" w:hAnsi="Trebuchet MS"/>
          <w:sz w:val="20"/>
          <w:szCs w:val="22"/>
          <w:lang w:val="en-US"/>
        </w:rPr>
        <w:t>ha;</w:t>
      </w:r>
      <w:proofErr w:type="gramEnd"/>
      <w:r w:rsidRPr="00C874C4">
        <w:rPr>
          <w:rFonts w:ascii="Trebuchet MS" w:hAnsi="Trebuchet MS"/>
          <w:sz w:val="20"/>
          <w:szCs w:val="22"/>
          <w:lang w:val="en-US"/>
        </w:rPr>
        <w:t xml:space="preserve"> </w:t>
      </w:r>
    </w:p>
    <w:p w14:paraId="3DAD7548" w14:textId="77777777" w:rsidR="005D79AD" w:rsidRPr="00C874C4" w:rsidRDefault="005D79AD" w:rsidP="002C6E24">
      <w:pPr>
        <w:pStyle w:val="ListParagraph"/>
        <w:numPr>
          <w:ilvl w:val="0"/>
          <w:numId w:val="1"/>
        </w:numPr>
        <w:spacing w:line="276" w:lineRule="auto"/>
        <w:ind w:left="284" w:hanging="284"/>
        <w:rPr>
          <w:rFonts w:ascii="Trebuchet MS" w:hAnsi="Trebuchet MS"/>
          <w:sz w:val="20"/>
          <w:szCs w:val="22"/>
          <w:lang w:val="en-US"/>
        </w:rPr>
      </w:pPr>
      <w:proofErr w:type="spellStart"/>
      <w:r w:rsidRPr="00C874C4">
        <w:rPr>
          <w:rFonts w:ascii="Trebuchet MS" w:hAnsi="Trebuchet MS"/>
          <w:sz w:val="20"/>
          <w:szCs w:val="22"/>
          <w:lang w:val="en-US"/>
        </w:rPr>
        <w:t>Pășuni</w:t>
      </w:r>
      <w:proofErr w:type="spellEnd"/>
      <w:r w:rsidRPr="00C874C4">
        <w:rPr>
          <w:rFonts w:ascii="Trebuchet MS" w:hAnsi="Trebuchet MS"/>
          <w:sz w:val="20"/>
          <w:szCs w:val="22"/>
          <w:lang w:val="en-US"/>
        </w:rPr>
        <w:t xml:space="preserve"> </w:t>
      </w:r>
      <w:r w:rsidR="0081059A" w:rsidRPr="00C874C4">
        <w:rPr>
          <w:rFonts w:ascii="Trebuchet MS" w:hAnsi="Trebuchet MS"/>
          <w:sz w:val="20"/>
          <w:szCs w:val="22"/>
          <w:lang w:val="en-US"/>
        </w:rPr>
        <w:t>–</w:t>
      </w:r>
      <w:r w:rsidRPr="00C874C4">
        <w:rPr>
          <w:rFonts w:ascii="Trebuchet MS" w:hAnsi="Trebuchet MS"/>
          <w:sz w:val="20"/>
          <w:szCs w:val="22"/>
          <w:lang w:val="en-US"/>
        </w:rPr>
        <w:t xml:space="preserve"> </w:t>
      </w:r>
      <w:r w:rsidR="00337765">
        <w:rPr>
          <w:rFonts w:ascii="Trebuchet MS" w:hAnsi="Trebuchet MS"/>
          <w:sz w:val="20"/>
          <w:szCs w:val="22"/>
          <w:lang w:val="en-US"/>
        </w:rPr>
        <w:t>542</w:t>
      </w:r>
      <w:r w:rsidR="0081059A" w:rsidRPr="00C874C4">
        <w:rPr>
          <w:rFonts w:ascii="Trebuchet MS" w:hAnsi="Trebuchet MS"/>
          <w:sz w:val="20"/>
          <w:szCs w:val="22"/>
          <w:lang w:val="en-US"/>
        </w:rPr>
        <w:t xml:space="preserve"> </w:t>
      </w:r>
      <w:proofErr w:type="gramStart"/>
      <w:r w:rsidRPr="00C874C4">
        <w:rPr>
          <w:rFonts w:ascii="Trebuchet MS" w:hAnsi="Trebuchet MS"/>
          <w:sz w:val="20"/>
          <w:szCs w:val="22"/>
          <w:lang w:val="en-US"/>
        </w:rPr>
        <w:t>ha</w:t>
      </w:r>
      <w:r w:rsidR="00337765">
        <w:rPr>
          <w:rFonts w:ascii="Trebuchet MS" w:hAnsi="Trebuchet MS"/>
          <w:sz w:val="20"/>
          <w:szCs w:val="22"/>
          <w:lang w:val="en-US"/>
        </w:rPr>
        <w:t>;</w:t>
      </w:r>
      <w:proofErr w:type="gramEnd"/>
    </w:p>
    <w:p w14:paraId="42791B08" w14:textId="77777777" w:rsidR="005D79AD" w:rsidRPr="00C874C4" w:rsidRDefault="005D79AD" w:rsidP="002C6E24">
      <w:pPr>
        <w:pStyle w:val="ListParagraph"/>
        <w:numPr>
          <w:ilvl w:val="0"/>
          <w:numId w:val="1"/>
        </w:numPr>
        <w:spacing w:line="276" w:lineRule="auto"/>
        <w:ind w:left="284" w:hanging="284"/>
        <w:rPr>
          <w:rFonts w:ascii="Trebuchet MS" w:hAnsi="Trebuchet MS"/>
          <w:sz w:val="20"/>
          <w:szCs w:val="22"/>
          <w:lang w:val="en-US"/>
        </w:rPr>
      </w:pPr>
      <w:proofErr w:type="spellStart"/>
      <w:r w:rsidRPr="00C874C4">
        <w:rPr>
          <w:rFonts w:ascii="Trebuchet MS" w:hAnsi="Trebuchet MS"/>
          <w:sz w:val="20"/>
          <w:szCs w:val="22"/>
          <w:lang w:val="en-US"/>
        </w:rPr>
        <w:t>Fânețe</w:t>
      </w:r>
      <w:proofErr w:type="spellEnd"/>
      <w:r w:rsidRPr="00C874C4">
        <w:rPr>
          <w:rFonts w:ascii="Trebuchet MS" w:hAnsi="Trebuchet MS"/>
          <w:sz w:val="20"/>
          <w:szCs w:val="22"/>
          <w:lang w:val="en-US"/>
        </w:rPr>
        <w:t xml:space="preserve"> – </w:t>
      </w:r>
      <w:r w:rsidR="00223A1B" w:rsidRPr="00C874C4">
        <w:rPr>
          <w:rFonts w:ascii="Trebuchet MS" w:hAnsi="Trebuchet MS"/>
          <w:sz w:val="20"/>
          <w:szCs w:val="22"/>
          <w:lang w:val="en-US"/>
        </w:rPr>
        <w:t>293</w:t>
      </w:r>
      <w:r w:rsidRPr="00C874C4">
        <w:rPr>
          <w:rFonts w:ascii="Trebuchet MS" w:hAnsi="Trebuchet MS"/>
          <w:sz w:val="20"/>
          <w:szCs w:val="22"/>
          <w:lang w:val="en-US"/>
        </w:rPr>
        <w:t xml:space="preserve"> </w:t>
      </w:r>
      <w:proofErr w:type="gramStart"/>
      <w:r w:rsidRPr="00C874C4">
        <w:rPr>
          <w:rFonts w:ascii="Trebuchet MS" w:hAnsi="Trebuchet MS"/>
          <w:sz w:val="20"/>
          <w:szCs w:val="22"/>
          <w:lang w:val="en-US"/>
        </w:rPr>
        <w:t>ha;</w:t>
      </w:r>
      <w:proofErr w:type="gramEnd"/>
    </w:p>
    <w:p w14:paraId="3B0ECD82" w14:textId="77777777" w:rsidR="005D79AD" w:rsidRPr="00C874C4" w:rsidRDefault="005D79AD" w:rsidP="002C6E24">
      <w:pPr>
        <w:pStyle w:val="ListParagraph"/>
        <w:numPr>
          <w:ilvl w:val="0"/>
          <w:numId w:val="1"/>
        </w:numPr>
        <w:spacing w:line="276" w:lineRule="auto"/>
        <w:ind w:left="284" w:hanging="284"/>
        <w:rPr>
          <w:rFonts w:ascii="Trebuchet MS" w:hAnsi="Trebuchet MS"/>
          <w:sz w:val="20"/>
          <w:szCs w:val="22"/>
          <w:lang w:val="en-US"/>
        </w:rPr>
      </w:pPr>
      <w:proofErr w:type="spellStart"/>
      <w:r w:rsidRPr="00C874C4">
        <w:rPr>
          <w:rFonts w:ascii="Trebuchet MS" w:hAnsi="Trebuchet MS"/>
          <w:sz w:val="20"/>
          <w:szCs w:val="22"/>
          <w:lang w:val="en-US"/>
        </w:rPr>
        <w:t>Vii</w:t>
      </w:r>
      <w:proofErr w:type="spellEnd"/>
      <w:r w:rsidRPr="00C874C4">
        <w:rPr>
          <w:rFonts w:ascii="Trebuchet MS" w:hAnsi="Trebuchet MS"/>
          <w:sz w:val="20"/>
          <w:szCs w:val="22"/>
          <w:lang w:val="en-US"/>
        </w:rPr>
        <w:t xml:space="preserve"> – </w:t>
      </w:r>
      <w:r w:rsidR="00337765">
        <w:rPr>
          <w:rFonts w:ascii="Trebuchet MS" w:hAnsi="Trebuchet MS"/>
          <w:sz w:val="20"/>
          <w:szCs w:val="22"/>
          <w:lang w:val="en-US"/>
        </w:rPr>
        <w:t>102</w:t>
      </w:r>
      <w:r w:rsidRPr="00C874C4">
        <w:rPr>
          <w:rFonts w:ascii="Trebuchet MS" w:hAnsi="Trebuchet MS"/>
          <w:sz w:val="20"/>
          <w:szCs w:val="22"/>
          <w:lang w:val="en-US"/>
        </w:rPr>
        <w:t xml:space="preserve"> </w:t>
      </w:r>
      <w:proofErr w:type="gramStart"/>
      <w:r w:rsidRPr="00C874C4">
        <w:rPr>
          <w:rFonts w:ascii="Trebuchet MS" w:hAnsi="Trebuchet MS"/>
          <w:sz w:val="20"/>
          <w:szCs w:val="22"/>
          <w:lang w:val="en-US"/>
        </w:rPr>
        <w:t>ha;</w:t>
      </w:r>
      <w:proofErr w:type="gramEnd"/>
      <w:r w:rsidRPr="00C874C4">
        <w:rPr>
          <w:rFonts w:ascii="Trebuchet MS" w:hAnsi="Trebuchet MS"/>
          <w:sz w:val="20"/>
          <w:szCs w:val="22"/>
          <w:lang w:val="en-US"/>
        </w:rPr>
        <w:t xml:space="preserve"> </w:t>
      </w:r>
    </w:p>
    <w:p w14:paraId="41EED8A1" w14:textId="77777777" w:rsidR="005D79AD" w:rsidRPr="00C874C4" w:rsidRDefault="005D79AD" w:rsidP="002C6E24">
      <w:pPr>
        <w:pStyle w:val="ListParagraph"/>
        <w:numPr>
          <w:ilvl w:val="0"/>
          <w:numId w:val="1"/>
        </w:numPr>
        <w:spacing w:line="276" w:lineRule="auto"/>
        <w:ind w:left="284" w:hanging="284"/>
        <w:rPr>
          <w:rFonts w:ascii="Trebuchet MS" w:hAnsi="Trebuchet MS"/>
          <w:sz w:val="20"/>
          <w:szCs w:val="22"/>
          <w:lang w:val="en-US"/>
        </w:rPr>
      </w:pPr>
      <w:proofErr w:type="spellStart"/>
      <w:r w:rsidRPr="00C874C4">
        <w:rPr>
          <w:rFonts w:ascii="Trebuchet MS" w:hAnsi="Trebuchet MS"/>
          <w:sz w:val="20"/>
          <w:szCs w:val="22"/>
          <w:lang w:val="en-US"/>
        </w:rPr>
        <w:t>Livezi</w:t>
      </w:r>
      <w:proofErr w:type="spellEnd"/>
      <w:r w:rsidRPr="00C874C4">
        <w:rPr>
          <w:rFonts w:ascii="Trebuchet MS" w:hAnsi="Trebuchet MS"/>
          <w:sz w:val="20"/>
          <w:szCs w:val="22"/>
          <w:lang w:val="en-US"/>
        </w:rPr>
        <w:t xml:space="preserve"> – </w:t>
      </w:r>
      <w:r w:rsidR="0081059A" w:rsidRPr="00C874C4">
        <w:rPr>
          <w:rFonts w:ascii="Trebuchet MS" w:hAnsi="Trebuchet MS"/>
          <w:sz w:val="20"/>
          <w:szCs w:val="22"/>
          <w:lang w:val="en-US"/>
        </w:rPr>
        <w:t>18</w:t>
      </w:r>
      <w:r w:rsidRPr="00C874C4">
        <w:rPr>
          <w:rFonts w:ascii="Trebuchet MS" w:hAnsi="Trebuchet MS"/>
          <w:sz w:val="20"/>
          <w:szCs w:val="22"/>
          <w:lang w:val="en-US"/>
        </w:rPr>
        <w:t xml:space="preserve"> ha</w:t>
      </w:r>
      <w:r w:rsidR="00337765">
        <w:rPr>
          <w:rFonts w:ascii="Trebuchet MS" w:hAnsi="Trebuchet MS"/>
          <w:sz w:val="20"/>
          <w:szCs w:val="22"/>
          <w:lang w:val="en-US"/>
        </w:rPr>
        <w:t>.</w:t>
      </w:r>
    </w:p>
    <w:p w14:paraId="02F9819E" w14:textId="77777777" w:rsidR="00DE510C" w:rsidRPr="00DE510C" w:rsidRDefault="00DE510C" w:rsidP="003A254E">
      <w:pPr>
        <w:spacing w:after="0"/>
        <w:rPr>
          <w:rFonts w:ascii="Trebuchet MS" w:eastAsia="Times New Roman" w:hAnsi="Trebuchet MS"/>
          <w:color w:val="032348" w:themeColor="accent1" w:themeShade="BF"/>
          <w:szCs w:val="20"/>
          <w:lang w:eastAsia="ro-RO"/>
        </w:rPr>
      </w:pPr>
      <w:proofErr w:type="spellStart"/>
      <w:r w:rsidRPr="00337765">
        <w:rPr>
          <w:rFonts w:ascii="Trebuchet MS" w:eastAsia="Times New Roman" w:hAnsi="Trebuchet MS"/>
          <w:szCs w:val="20"/>
          <w:lang w:eastAsia="ro-RO"/>
        </w:rPr>
        <w:t>Suprafata</w:t>
      </w:r>
      <w:proofErr w:type="spellEnd"/>
      <w:r w:rsidRPr="00337765">
        <w:rPr>
          <w:rFonts w:ascii="Trebuchet MS" w:eastAsia="Times New Roman" w:hAnsi="Trebuchet MS"/>
          <w:szCs w:val="20"/>
          <w:lang w:eastAsia="ro-RO"/>
        </w:rPr>
        <w:t xml:space="preserve"> neagricola de </w:t>
      </w:r>
      <w:r w:rsidR="00337765">
        <w:rPr>
          <w:rFonts w:ascii="Trebuchet MS" w:eastAsia="Times New Roman" w:hAnsi="Trebuchet MS"/>
          <w:szCs w:val="20"/>
          <w:lang w:eastAsia="ro-RO"/>
        </w:rPr>
        <w:t xml:space="preserve">839 </w:t>
      </w:r>
      <w:r w:rsidRPr="00337765">
        <w:rPr>
          <w:rFonts w:ascii="Trebuchet MS" w:eastAsia="Times New Roman" w:hAnsi="Trebuchet MS"/>
          <w:szCs w:val="20"/>
          <w:lang w:eastAsia="ro-RO"/>
        </w:rPr>
        <w:t>ha este compusa din:</w:t>
      </w:r>
    </w:p>
    <w:p w14:paraId="38EE37CE" w14:textId="77777777" w:rsidR="00DE510C" w:rsidRPr="00DE3DB4" w:rsidRDefault="00337765" w:rsidP="002C6E24">
      <w:pPr>
        <w:numPr>
          <w:ilvl w:val="0"/>
          <w:numId w:val="1"/>
        </w:numPr>
        <w:spacing w:after="0"/>
        <w:ind w:left="284" w:hanging="284"/>
        <w:contextualSpacing/>
        <w:jc w:val="both"/>
        <w:rPr>
          <w:rFonts w:ascii="Trebuchet MS" w:eastAsia="Times New Roman" w:hAnsi="Trebuchet MS"/>
          <w:szCs w:val="20"/>
          <w:lang w:val="de-DE"/>
        </w:rPr>
      </w:pPr>
      <w:r w:rsidRPr="00DE3DB4">
        <w:rPr>
          <w:rFonts w:ascii="Trebuchet MS" w:eastAsia="Times New Roman" w:hAnsi="Trebuchet MS"/>
          <w:szCs w:val="20"/>
          <w:lang w:val="de-DE"/>
        </w:rPr>
        <w:t xml:space="preserve">Paduri si alte terenuri forestiere – 22 </w:t>
      </w:r>
      <w:r w:rsidR="00DE510C" w:rsidRPr="00DE3DB4">
        <w:rPr>
          <w:rFonts w:ascii="Trebuchet MS" w:eastAsia="Times New Roman" w:hAnsi="Trebuchet MS"/>
          <w:szCs w:val="20"/>
          <w:lang w:val="de-DE"/>
        </w:rPr>
        <w:t>ha;</w:t>
      </w:r>
    </w:p>
    <w:p w14:paraId="25DFB687" w14:textId="77777777" w:rsidR="00DE510C" w:rsidRPr="00DE3DB4" w:rsidRDefault="00337765" w:rsidP="002C6E24">
      <w:pPr>
        <w:numPr>
          <w:ilvl w:val="0"/>
          <w:numId w:val="1"/>
        </w:numPr>
        <w:spacing w:after="0"/>
        <w:ind w:left="284" w:hanging="284"/>
        <w:contextualSpacing/>
        <w:jc w:val="both"/>
        <w:rPr>
          <w:rFonts w:ascii="Trebuchet MS" w:eastAsia="Times New Roman" w:hAnsi="Trebuchet MS"/>
          <w:szCs w:val="20"/>
          <w:lang w:val="pt-BR"/>
        </w:rPr>
      </w:pPr>
      <w:r w:rsidRPr="00DE3DB4">
        <w:rPr>
          <w:rFonts w:ascii="Trebuchet MS" w:eastAsia="Times New Roman" w:hAnsi="Trebuchet MS"/>
          <w:szCs w:val="20"/>
          <w:lang w:val="pt-BR"/>
        </w:rPr>
        <w:t>Terenuri cu ape si ape cu stuf – 268 h</w:t>
      </w:r>
      <w:r w:rsidR="00DE510C" w:rsidRPr="00DE3DB4">
        <w:rPr>
          <w:rFonts w:ascii="Trebuchet MS" w:eastAsia="Times New Roman" w:hAnsi="Trebuchet MS"/>
          <w:szCs w:val="20"/>
          <w:lang w:val="pt-BR"/>
        </w:rPr>
        <w:t xml:space="preserve">a; </w:t>
      </w:r>
    </w:p>
    <w:p w14:paraId="126A179C" w14:textId="77777777" w:rsidR="00DE510C" w:rsidRPr="00DE3DB4" w:rsidRDefault="00337765" w:rsidP="002C6E24">
      <w:pPr>
        <w:numPr>
          <w:ilvl w:val="0"/>
          <w:numId w:val="1"/>
        </w:numPr>
        <w:spacing w:after="0"/>
        <w:ind w:left="284" w:hanging="284"/>
        <w:contextualSpacing/>
        <w:jc w:val="both"/>
        <w:rPr>
          <w:rFonts w:ascii="Trebuchet MS" w:eastAsia="Times New Roman" w:hAnsi="Trebuchet MS"/>
          <w:szCs w:val="20"/>
          <w:lang w:val="pt-BR"/>
        </w:rPr>
      </w:pPr>
      <w:r w:rsidRPr="00DE3DB4">
        <w:rPr>
          <w:rFonts w:ascii="Trebuchet MS" w:eastAsia="Times New Roman" w:hAnsi="Trebuchet MS"/>
          <w:szCs w:val="20"/>
          <w:lang w:val="pt-BR"/>
        </w:rPr>
        <w:t>Cai de comunicatie</w:t>
      </w:r>
      <w:r w:rsidR="00DE510C" w:rsidRPr="00DE3DB4">
        <w:rPr>
          <w:rFonts w:ascii="Trebuchet MS" w:eastAsia="Times New Roman" w:hAnsi="Trebuchet MS"/>
          <w:szCs w:val="20"/>
          <w:lang w:val="pt-BR"/>
        </w:rPr>
        <w:t xml:space="preserve"> si cai ferate – </w:t>
      </w:r>
      <w:r w:rsidRPr="00DE3DB4">
        <w:rPr>
          <w:rFonts w:ascii="Trebuchet MS" w:eastAsia="Times New Roman" w:hAnsi="Trebuchet MS"/>
          <w:szCs w:val="20"/>
          <w:lang w:val="pt-BR"/>
        </w:rPr>
        <w:t>101</w:t>
      </w:r>
      <w:r w:rsidR="00DE510C" w:rsidRPr="00DE3DB4">
        <w:rPr>
          <w:rFonts w:ascii="Trebuchet MS" w:eastAsia="Times New Roman" w:hAnsi="Trebuchet MS"/>
          <w:szCs w:val="20"/>
          <w:lang w:val="pt-BR"/>
        </w:rPr>
        <w:t xml:space="preserve"> ha;</w:t>
      </w:r>
    </w:p>
    <w:p w14:paraId="0B1888DA" w14:textId="77777777" w:rsidR="00337765" w:rsidRPr="00DE3DB4" w:rsidRDefault="00337765" w:rsidP="002C6E24">
      <w:pPr>
        <w:numPr>
          <w:ilvl w:val="0"/>
          <w:numId w:val="1"/>
        </w:numPr>
        <w:spacing w:after="0"/>
        <w:ind w:left="284" w:hanging="284"/>
        <w:contextualSpacing/>
        <w:jc w:val="both"/>
        <w:rPr>
          <w:rFonts w:ascii="Trebuchet MS" w:eastAsia="Times New Roman" w:hAnsi="Trebuchet MS"/>
          <w:szCs w:val="20"/>
          <w:lang w:val="pt-BR"/>
        </w:rPr>
      </w:pPr>
      <w:r w:rsidRPr="00DE3DB4">
        <w:rPr>
          <w:rFonts w:ascii="Trebuchet MS" w:eastAsia="Times New Roman" w:hAnsi="Trebuchet MS"/>
          <w:szCs w:val="20"/>
          <w:lang w:val="pt-BR"/>
        </w:rPr>
        <w:t>Terenuri ocupate cu constructii si curti – 217 ha;</w:t>
      </w:r>
    </w:p>
    <w:p w14:paraId="4746CA1E" w14:textId="77777777" w:rsidR="00DE510C" w:rsidRPr="00DE510C" w:rsidRDefault="00DE510C" w:rsidP="002C6E24">
      <w:pPr>
        <w:numPr>
          <w:ilvl w:val="0"/>
          <w:numId w:val="1"/>
        </w:numPr>
        <w:spacing w:after="0"/>
        <w:ind w:left="284" w:hanging="284"/>
        <w:contextualSpacing/>
        <w:jc w:val="both"/>
        <w:rPr>
          <w:rFonts w:ascii="Trebuchet MS" w:eastAsia="Times New Roman" w:hAnsi="Trebuchet MS"/>
          <w:szCs w:val="20"/>
          <w:lang w:val="en-US"/>
        </w:rPr>
      </w:pPr>
      <w:proofErr w:type="spellStart"/>
      <w:r w:rsidRPr="00DE510C">
        <w:rPr>
          <w:rFonts w:ascii="Trebuchet MS" w:eastAsia="Times New Roman" w:hAnsi="Trebuchet MS"/>
          <w:szCs w:val="20"/>
          <w:lang w:val="en-US"/>
        </w:rPr>
        <w:t>Teren</w:t>
      </w:r>
      <w:r w:rsidR="00337765">
        <w:rPr>
          <w:rFonts w:ascii="Trebuchet MS" w:eastAsia="Times New Roman" w:hAnsi="Trebuchet MS"/>
          <w:szCs w:val="20"/>
          <w:lang w:val="en-US"/>
        </w:rPr>
        <w:t>uri</w:t>
      </w:r>
      <w:proofErr w:type="spellEnd"/>
      <w:r w:rsidR="00337765">
        <w:rPr>
          <w:rFonts w:ascii="Trebuchet MS" w:eastAsia="Times New Roman" w:hAnsi="Trebuchet MS"/>
          <w:szCs w:val="20"/>
          <w:lang w:val="en-US"/>
        </w:rPr>
        <w:t xml:space="preserve"> </w:t>
      </w:r>
      <w:proofErr w:type="spellStart"/>
      <w:r w:rsidR="00337765">
        <w:rPr>
          <w:rFonts w:ascii="Trebuchet MS" w:eastAsia="Times New Roman" w:hAnsi="Trebuchet MS"/>
          <w:szCs w:val="20"/>
          <w:lang w:val="en-US"/>
        </w:rPr>
        <w:t>degradate</w:t>
      </w:r>
      <w:proofErr w:type="spellEnd"/>
      <w:r w:rsidR="00337765">
        <w:rPr>
          <w:rFonts w:ascii="Trebuchet MS" w:eastAsia="Times New Roman" w:hAnsi="Trebuchet MS"/>
          <w:szCs w:val="20"/>
          <w:lang w:val="en-US"/>
        </w:rPr>
        <w:t xml:space="preserve"> </w:t>
      </w:r>
      <w:proofErr w:type="spellStart"/>
      <w:r w:rsidR="00337765">
        <w:rPr>
          <w:rFonts w:ascii="Trebuchet MS" w:eastAsia="Times New Roman" w:hAnsi="Trebuchet MS"/>
          <w:szCs w:val="20"/>
          <w:lang w:val="en-US"/>
        </w:rPr>
        <w:t>si</w:t>
      </w:r>
      <w:proofErr w:type="spellEnd"/>
      <w:r w:rsidR="00337765">
        <w:rPr>
          <w:rFonts w:ascii="Trebuchet MS" w:eastAsia="Times New Roman" w:hAnsi="Trebuchet MS"/>
          <w:szCs w:val="20"/>
          <w:lang w:val="en-US"/>
        </w:rPr>
        <w:t xml:space="preserve"> </w:t>
      </w:r>
      <w:proofErr w:type="spellStart"/>
      <w:r w:rsidRPr="00DE510C">
        <w:rPr>
          <w:rFonts w:ascii="Trebuchet MS" w:eastAsia="Times New Roman" w:hAnsi="Trebuchet MS"/>
          <w:szCs w:val="20"/>
          <w:lang w:val="en-US"/>
        </w:rPr>
        <w:t>neproductiv</w:t>
      </w:r>
      <w:r w:rsidR="00337765">
        <w:rPr>
          <w:rFonts w:ascii="Trebuchet MS" w:eastAsia="Times New Roman" w:hAnsi="Trebuchet MS"/>
          <w:szCs w:val="20"/>
          <w:lang w:val="en-US"/>
        </w:rPr>
        <w:t>e</w:t>
      </w:r>
      <w:proofErr w:type="spellEnd"/>
      <w:r w:rsidRPr="00DE510C">
        <w:rPr>
          <w:rFonts w:ascii="Trebuchet MS" w:eastAsia="Times New Roman" w:hAnsi="Trebuchet MS"/>
          <w:szCs w:val="20"/>
          <w:lang w:val="en-US"/>
        </w:rPr>
        <w:t xml:space="preserve"> –</w:t>
      </w:r>
      <w:r w:rsidR="00337765">
        <w:rPr>
          <w:rFonts w:ascii="Trebuchet MS" w:eastAsia="Times New Roman" w:hAnsi="Trebuchet MS"/>
          <w:szCs w:val="20"/>
          <w:lang w:val="en-US"/>
        </w:rPr>
        <w:t xml:space="preserve"> 231 h</w:t>
      </w:r>
      <w:r w:rsidRPr="00DE510C">
        <w:rPr>
          <w:rFonts w:ascii="Trebuchet MS" w:eastAsia="Times New Roman" w:hAnsi="Trebuchet MS"/>
          <w:szCs w:val="20"/>
          <w:lang w:val="en-US"/>
        </w:rPr>
        <w:t>a.</w:t>
      </w:r>
    </w:p>
    <w:p w14:paraId="01C4C036" w14:textId="77777777" w:rsidR="00DE510C" w:rsidRDefault="00DE510C" w:rsidP="003A254E">
      <w:pPr>
        <w:pStyle w:val="ListParagraph"/>
        <w:spacing w:line="276" w:lineRule="auto"/>
        <w:ind w:left="0" w:firstLine="0"/>
        <w:rPr>
          <w:rFonts w:ascii="Trebuchet MS" w:hAnsi="Trebuchet MS"/>
          <w:sz w:val="22"/>
          <w:szCs w:val="22"/>
          <w:lang w:val="en-US"/>
        </w:rPr>
      </w:pPr>
    </w:p>
    <w:p w14:paraId="740E8CE3" w14:textId="77777777" w:rsidR="0034647F" w:rsidRDefault="0034647F" w:rsidP="0034647F">
      <w:pPr>
        <w:pStyle w:val="ListParagraph"/>
        <w:spacing w:line="276" w:lineRule="auto"/>
        <w:ind w:left="0" w:firstLine="0"/>
        <w:jc w:val="center"/>
        <w:rPr>
          <w:rFonts w:ascii="Trebuchet MS" w:hAnsi="Trebuchet MS"/>
          <w:sz w:val="22"/>
          <w:szCs w:val="22"/>
          <w:lang w:val="en-US"/>
        </w:rPr>
      </w:pPr>
      <w:r>
        <w:rPr>
          <w:rFonts w:ascii="Trebuchet MS" w:hAnsi="Trebuchet MS"/>
          <w:noProof/>
          <w:sz w:val="22"/>
          <w:szCs w:val="22"/>
          <w:lang w:eastAsia="ro-RO"/>
        </w:rPr>
        <w:drawing>
          <wp:inline distT="0" distB="0" distL="0" distR="0" wp14:anchorId="2DAE24F5">
            <wp:extent cx="1981200" cy="2305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png"/>
                    <pic:cNvPicPr/>
                  </pic:nvPicPr>
                  <pic:blipFill>
                    <a:blip r:embed="rId15">
                      <a:extLst>
                        <a:ext uri="{28A0092B-C50C-407E-A947-70E740481C1C}">
                          <a14:useLocalDpi xmlns:a14="http://schemas.microsoft.com/office/drawing/2010/main" val="0"/>
                        </a:ext>
                      </a:extLst>
                    </a:blip>
                    <a:stretch>
                      <a:fillRect/>
                    </a:stretch>
                  </pic:blipFill>
                  <pic:spPr>
                    <a:xfrm>
                      <a:off x="0" y="0"/>
                      <a:ext cx="1981200" cy="2305050"/>
                    </a:xfrm>
                    <a:prstGeom prst="rect">
                      <a:avLst/>
                    </a:prstGeom>
                  </pic:spPr>
                </pic:pic>
              </a:graphicData>
            </a:graphic>
          </wp:inline>
        </w:drawing>
      </w:r>
    </w:p>
    <w:p w14:paraId="6D3FE649" w14:textId="77777777" w:rsidR="0034647F" w:rsidRPr="00C874C4" w:rsidRDefault="0034647F" w:rsidP="003A254E">
      <w:pPr>
        <w:pStyle w:val="ListParagraph"/>
        <w:spacing w:line="276" w:lineRule="auto"/>
        <w:ind w:left="0" w:firstLine="0"/>
        <w:rPr>
          <w:rFonts w:ascii="Trebuchet MS" w:hAnsi="Trebuchet MS"/>
          <w:sz w:val="22"/>
          <w:szCs w:val="22"/>
          <w:lang w:val="en-US"/>
        </w:rPr>
      </w:pPr>
    </w:p>
    <w:p w14:paraId="47727F2C" w14:textId="77777777" w:rsidR="005D79AD" w:rsidRPr="00C874C4" w:rsidRDefault="005D79AD" w:rsidP="003A254E">
      <w:pPr>
        <w:spacing w:after="0"/>
        <w:rPr>
          <w:rFonts w:ascii="Trebuchet MS" w:hAnsi="Trebuchet MS"/>
          <w:b/>
          <w:color w:val="052F61" w:themeColor="accent1"/>
        </w:rPr>
      </w:pPr>
      <w:r w:rsidRPr="00C874C4">
        <w:rPr>
          <w:rFonts w:ascii="Trebuchet MS" w:hAnsi="Trebuchet MS"/>
          <w:b/>
          <w:color w:val="052F61" w:themeColor="accent1"/>
        </w:rPr>
        <w:t>ORGANIZARE ADMINISTRATIVĂ</w:t>
      </w:r>
    </w:p>
    <w:p w14:paraId="0E85902E" w14:textId="77777777" w:rsidR="00DE510C" w:rsidRPr="00122FF9" w:rsidRDefault="00DE510C" w:rsidP="003A254E">
      <w:pPr>
        <w:spacing w:after="0"/>
        <w:jc w:val="both"/>
        <w:rPr>
          <w:rFonts w:ascii="Trebuchet MS" w:hAnsi="Trebuchet MS"/>
          <w:szCs w:val="20"/>
        </w:rPr>
      </w:pPr>
      <w:r w:rsidRPr="00122FF9">
        <w:rPr>
          <w:rFonts w:ascii="Trebuchet MS" w:hAnsi="Trebuchet MS"/>
          <w:szCs w:val="20"/>
        </w:rPr>
        <w:t xml:space="preserve">Comuna </w:t>
      </w:r>
      <w:proofErr w:type="spellStart"/>
      <w:r>
        <w:rPr>
          <w:rFonts w:ascii="Trebuchet MS" w:hAnsi="Trebuchet MS"/>
          <w:szCs w:val="20"/>
        </w:rPr>
        <w:t>Salacea</w:t>
      </w:r>
      <w:proofErr w:type="spellEnd"/>
      <w:r w:rsidRPr="00122FF9">
        <w:rPr>
          <w:rFonts w:ascii="Trebuchet MS" w:hAnsi="Trebuchet MS"/>
          <w:szCs w:val="20"/>
        </w:rPr>
        <w:t xml:space="preserve"> cuprinde in structura sa administrativa trei sate: satul </w:t>
      </w:r>
      <w:proofErr w:type="spellStart"/>
      <w:r w:rsidRPr="00122FF9">
        <w:rPr>
          <w:rFonts w:ascii="Trebuchet MS" w:hAnsi="Trebuchet MS"/>
          <w:szCs w:val="20"/>
        </w:rPr>
        <w:t>resedinta</w:t>
      </w:r>
      <w:proofErr w:type="spellEnd"/>
      <w:r w:rsidRPr="00122FF9">
        <w:rPr>
          <w:rFonts w:ascii="Trebuchet MS" w:hAnsi="Trebuchet MS"/>
          <w:szCs w:val="20"/>
        </w:rPr>
        <w:t xml:space="preserve"> </w:t>
      </w:r>
      <w:proofErr w:type="spellStart"/>
      <w:r w:rsidRPr="00DE510C">
        <w:rPr>
          <w:rFonts w:ascii="Trebuchet MS" w:hAnsi="Trebuchet MS"/>
          <w:szCs w:val="20"/>
        </w:rPr>
        <w:t>Salacea</w:t>
      </w:r>
      <w:proofErr w:type="spellEnd"/>
      <w:r w:rsidRPr="00122FF9">
        <w:rPr>
          <w:rFonts w:ascii="Trebuchet MS" w:hAnsi="Trebuchet MS"/>
          <w:szCs w:val="20"/>
        </w:rPr>
        <w:t xml:space="preserve">, care de altfel da si numele comunei, </w:t>
      </w:r>
      <w:proofErr w:type="spellStart"/>
      <w:r w:rsidRPr="00DE510C">
        <w:rPr>
          <w:rFonts w:ascii="Trebuchet MS" w:hAnsi="Trebuchet MS"/>
          <w:szCs w:val="20"/>
        </w:rPr>
        <w:t>Salacea</w:t>
      </w:r>
      <w:proofErr w:type="spellEnd"/>
      <w:r w:rsidRPr="00122FF9">
        <w:rPr>
          <w:rFonts w:ascii="Trebuchet MS" w:hAnsi="Trebuchet MS"/>
          <w:szCs w:val="20"/>
        </w:rPr>
        <w:t xml:space="preserve"> si </w:t>
      </w:r>
      <w:r>
        <w:rPr>
          <w:rFonts w:ascii="Trebuchet MS" w:hAnsi="Trebuchet MS"/>
          <w:szCs w:val="20"/>
        </w:rPr>
        <w:t>Otomani</w:t>
      </w:r>
      <w:r w:rsidRPr="00122FF9">
        <w:rPr>
          <w:rFonts w:ascii="Trebuchet MS" w:hAnsi="Trebuchet MS"/>
          <w:szCs w:val="20"/>
        </w:rPr>
        <w:t>.</w:t>
      </w:r>
      <w:r>
        <w:rPr>
          <w:rFonts w:ascii="Trebuchet MS" w:hAnsi="Trebuchet MS"/>
          <w:szCs w:val="20"/>
        </w:rPr>
        <w:t xml:space="preserve"> </w:t>
      </w:r>
      <w:proofErr w:type="spellStart"/>
      <w:r w:rsidRPr="00122FF9">
        <w:rPr>
          <w:rFonts w:ascii="Trebuchet MS" w:hAnsi="Trebuchet MS"/>
          <w:szCs w:val="20"/>
        </w:rPr>
        <w:t>Autoritatile</w:t>
      </w:r>
      <w:proofErr w:type="spellEnd"/>
      <w:r w:rsidRPr="00122FF9">
        <w:rPr>
          <w:rFonts w:ascii="Trebuchet MS" w:hAnsi="Trebuchet MS"/>
          <w:szCs w:val="20"/>
        </w:rPr>
        <w:t xml:space="preserve"> </w:t>
      </w:r>
      <w:proofErr w:type="spellStart"/>
      <w:r w:rsidRPr="00122FF9">
        <w:rPr>
          <w:rFonts w:ascii="Trebuchet MS" w:hAnsi="Trebuchet MS"/>
          <w:szCs w:val="20"/>
        </w:rPr>
        <w:t>administratiei</w:t>
      </w:r>
      <w:proofErr w:type="spellEnd"/>
      <w:r w:rsidRPr="00122FF9">
        <w:rPr>
          <w:rFonts w:ascii="Trebuchet MS" w:hAnsi="Trebuchet MS"/>
          <w:szCs w:val="20"/>
        </w:rPr>
        <w:t xml:space="preserve"> publice locale din comuna </w:t>
      </w:r>
      <w:proofErr w:type="spellStart"/>
      <w:r>
        <w:rPr>
          <w:rFonts w:ascii="Trebuchet MS" w:hAnsi="Trebuchet MS"/>
          <w:szCs w:val="20"/>
        </w:rPr>
        <w:t>Salacea</w:t>
      </w:r>
      <w:proofErr w:type="spellEnd"/>
      <w:r w:rsidRPr="00122FF9">
        <w:rPr>
          <w:rFonts w:ascii="Trebuchet MS" w:hAnsi="Trebuchet MS"/>
          <w:szCs w:val="20"/>
        </w:rPr>
        <w:t xml:space="preserve"> sunt Consiliul Local </w:t>
      </w:r>
      <w:proofErr w:type="spellStart"/>
      <w:r>
        <w:rPr>
          <w:rFonts w:ascii="Trebuchet MS" w:hAnsi="Trebuchet MS"/>
          <w:szCs w:val="20"/>
        </w:rPr>
        <w:t>Salacea</w:t>
      </w:r>
      <w:proofErr w:type="spellEnd"/>
      <w:r w:rsidRPr="00122FF9">
        <w:rPr>
          <w:rFonts w:ascii="Trebuchet MS" w:hAnsi="Trebuchet MS"/>
          <w:szCs w:val="20"/>
        </w:rPr>
        <w:t xml:space="preserve">, aparatul propriu al acestuia denumit </w:t>
      </w:r>
      <w:proofErr w:type="spellStart"/>
      <w:r w:rsidRPr="00122FF9">
        <w:rPr>
          <w:rFonts w:ascii="Trebuchet MS" w:hAnsi="Trebuchet MS"/>
          <w:szCs w:val="20"/>
        </w:rPr>
        <w:t>Primaria</w:t>
      </w:r>
      <w:proofErr w:type="spellEnd"/>
      <w:r w:rsidRPr="00122FF9">
        <w:rPr>
          <w:rFonts w:ascii="Trebuchet MS" w:hAnsi="Trebuchet MS"/>
          <w:szCs w:val="20"/>
        </w:rPr>
        <w:t xml:space="preserve"> comunei </w:t>
      </w:r>
      <w:proofErr w:type="spellStart"/>
      <w:r>
        <w:rPr>
          <w:rFonts w:ascii="Trebuchet MS" w:hAnsi="Trebuchet MS"/>
          <w:szCs w:val="20"/>
        </w:rPr>
        <w:t>Salacea</w:t>
      </w:r>
      <w:proofErr w:type="spellEnd"/>
      <w:r w:rsidRPr="00122FF9">
        <w:rPr>
          <w:rFonts w:ascii="Trebuchet MS" w:hAnsi="Trebuchet MS"/>
          <w:szCs w:val="20"/>
        </w:rPr>
        <w:t xml:space="preserve"> si Primarul comunei </w:t>
      </w:r>
      <w:proofErr w:type="spellStart"/>
      <w:r>
        <w:rPr>
          <w:rFonts w:ascii="Trebuchet MS" w:hAnsi="Trebuchet MS"/>
          <w:szCs w:val="20"/>
        </w:rPr>
        <w:t>Salacea</w:t>
      </w:r>
      <w:proofErr w:type="spellEnd"/>
      <w:r w:rsidRPr="00122FF9">
        <w:rPr>
          <w:rFonts w:ascii="Trebuchet MS" w:hAnsi="Trebuchet MS"/>
          <w:szCs w:val="20"/>
        </w:rPr>
        <w:t xml:space="preserve">. Comuna </w:t>
      </w:r>
      <w:proofErr w:type="spellStart"/>
      <w:r>
        <w:rPr>
          <w:rFonts w:ascii="Trebuchet MS" w:hAnsi="Trebuchet MS"/>
          <w:szCs w:val="20"/>
        </w:rPr>
        <w:t>Salacea</w:t>
      </w:r>
      <w:proofErr w:type="spellEnd"/>
      <w:r w:rsidRPr="00122FF9">
        <w:rPr>
          <w:rFonts w:ascii="Trebuchet MS" w:hAnsi="Trebuchet MS"/>
          <w:szCs w:val="20"/>
        </w:rPr>
        <w:t xml:space="preserve"> este persoana juridica de drept public. Are patrimoniu propriu si capacitate juridica deplina. </w:t>
      </w:r>
      <w:proofErr w:type="spellStart"/>
      <w:r w:rsidRPr="00122FF9">
        <w:rPr>
          <w:rFonts w:ascii="Trebuchet MS" w:hAnsi="Trebuchet MS"/>
          <w:szCs w:val="20"/>
        </w:rPr>
        <w:t>Autoritatile</w:t>
      </w:r>
      <w:proofErr w:type="spellEnd"/>
      <w:r w:rsidRPr="00122FF9">
        <w:rPr>
          <w:rFonts w:ascii="Trebuchet MS" w:hAnsi="Trebuchet MS"/>
          <w:szCs w:val="20"/>
        </w:rPr>
        <w:t xml:space="preserve"> </w:t>
      </w:r>
      <w:proofErr w:type="spellStart"/>
      <w:r w:rsidRPr="00122FF9">
        <w:rPr>
          <w:rFonts w:ascii="Trebuchet MS" w:hAnsi="Trebuchet MS"/>
          <w:szCs w:val="20"/>
        </w:rPr>
        <w:t>administratiei</w:t>
      </w:r>
      <w:proofErr w:type="spellEnd"/>
      <w:r w:rsidRPr="00122FF9">
        <w:rPr>
          <w:rFonts w:ascii="Trebuchet MS" w:hAnsi="Trebuchet MS"/>
          <w:szCs w:val="20"/>
        </w:rPr>
        <w:t xml:space="preserve"> publice prin care se </w:t>
      </w:r>
      <w:proofErr w:type="spellStart"/>
      <w:r w:rsidRPr="00122FF9">
        <w:rPr>
          <w:rFonts w:ascii="Trebuchet MS" w:hAnsi="Trebuchet MS"/>
          <w:szCs w:val="20"/>
        </w:rPr>
        <w:t>realizeaza</w:t>
      </w:r>
      <w:proofErr w:type="spellEnd"/>
      <w:r w:rsidRPr="00122FF9">
        <w:rPr>
          <w:rFonts w:ascii="Trebuchet MS" w:hAnsi="Trebuchet MS"/>
          <w:szCs w:val="20"/>
        </w:rPr>
        <w:t xml:space="preserve"> autonomia locala in comuna </w:t>
      </w:r>
      <w:proofErr w:type="spellStart"/>
      <w:r>
        <w:rPr>
          <w:rFonts w:ascii="Trebuchet MS" w:hAnsi="Trebuchet MS"/>
          <w:szCs w:val="20"/>
        </w:rPr>
        <w:t>Salacea</w:t>
      </w:r>
      <w:proofErr w:type="spellEnd"/>
      <w:r w:rsidRPr="00122FF9">
        <w:rPr>
          <w:rFonts w:ascii="Trebuchet MS" w:hAnsi="Trebuchet MS"/>
          <w:szCs w:val="20"/>
        </w:rPr>
        <w:t xml:space="preserve"> sunt Consiliul Local, ca autoritate deliberativa si Primarul, ca autoritate executiva.</w:t>
      </w:r>
    </w:p>
    <w:p w14:paraId="34F8FC58" w14:textId="77777777" w:rsidR="0034647F" w:rsidRDefault="00DE510C" w:rsidP="003A254E">
      <w:pPr>
        <w:spacing w:after="0"/>
        <w:jc w:val="both"/>
        <w:rPr>
          <w:rFonts w:ascii="Trebuchet MS" w:hAnsi="Trebuchet MS"/>
          <w:szCs w:val="20"/>
        </w:rPr>
      </w:pPr>
      <w:r w:rsidRPr="00122FF9">
        <w:rPr>
          <w:rFonts w:ascii="Trebuchet MS" w:hAnsi="Trebuchet MS"/>
          <w:szCs w:val="20"/>
        </w:rPr>
        <w:t xml:space="preserve">Consiliul local se compune din consilieri locali </w:t>
      </w:r>
      <w:proofErr w:type="spellStart"/>
      <w:r w:rsidRPr="00122FF9">
        <w:rPr>
          <w:rFonts w:ascii="Trebuchet MS" w:hAnsi="Trebuchet MS"/>
          <w:szCs w:val="20"/>
        </w:rPr>
        <w:t>alesi</w:t>
      </w:r>
      <w:proofErr w:type="spellEnd"/>
      <w:r w:rsidRPr="00122FF9">
        <w:rPr>
          <w:rFonts w:ascii="Trebuchet MS" w:hAnsi="Trebuchet MS"/>
          <w:szCs w:val="20"/>
        </w:rPr>
        <w:t xml:space="preserve"> in </w:t>
      </w:r>
      <w:proofErr w:type="spellStart"/>
      <w:r w:rsidRPr="00122FF9">
        <w:rPr>
          <w:rFonts w:ascii="Trebuchet MS" w:hAnsi="Trebuchet MS"/>
          <w:szCs w:val="20"/>
        </w:rPr>
        <w:t>conditiile</w:t>
      </w:r>
      <w:proofErr w:type="spellEnd"/>
      <w:r w:rsidRPr="00122FF9">
        <w:rPr>
          <w:rFonts w:ascii="Trebuchet MS" w:hAnsi="Trebuchet MS"/>
          <w:szCs w:val="20"/>
        </w:rPr>
        <w:t xml:space="preserve"> stabilite de legea pentru alegerea </w:t>
      </w:r>
      <w:proofErr w:type="spellStart"/>
      <w:r w:rsidRPr="00122FF9">
        <w:rPr>
          <w:rFonts w:ascii="Trebuchet MS" w:hAnsi="Trebuchet MS"/>
          <w:szCs w:val="20"/>
        </w:rPr>
        <w:t>autoritatilor</w:t>
      </w:r>
      <w:proofErr w:type="spellEnd"/>
      <w:r w:rsidRPr="00122FF9">
        <w:rPr>
          <w:rFonts w:ascii="Trebuchet MS" w:hAnsi="Trebuchet MS"/>
          <w:szCs w:val="20"/>
        </w:rPr>
        <w:t xml:space="preserve"> </w:t>
      </w:r>
      <w:proofErr w:type="spellStart"/>
      <w:r w:rsidRPr="00122FF9">
        <w:rPr>
          <w:rFonts w:ascii="Trebuchet MS" w:hAnsi="Trebuchet MS"/>
          <w:szCs w:val="20"/>
        </w:rPr>
        <w:t>administratiei</w:t>
      </w:r>
      <w:proofErr w:type="spellEnd"/>
      <w:r w:rsidRPr="00122FF9">
        <w:rPr>
          <w:rFonts w:ascii="Trebuchet MS" w:hAnsi="Trebuchet MS"/>
          <w:szCs w:val="20"/>
        </w:rPr>
        <w:t xml:space="preserve"> publice locale. Consiliul local are </w:t>
      </w:r>
      <w:proofErr w:type="spellStart"/>
      <w:r w:rsidRPr="00122FF9">
        <w:rPr>
          <w:rFonts w:ascii="Trebuchet MS" w:hAnsi="Trebuchet MS"/>
          <w:szCs w:val="20"/>
        </w:rPr>
        <w:t>initiativa</w:t>
      </w:r>
      <w:proofErr w:type="spellEnd"/>
      <w:r w:rsidRPr="00122FF9">
        <w:rPr>
          <w:rFonts w:ascii="Trebuchet MS" w:hAnsi="Trebuchet MS"/>
          <w:szCs w:val="20"/>
        </w:rPr>
        <w:t xml:space="preserve"> si </w:t>
      </w:r>
      <w:proofErr w:type="spellStart"/>
      <w:r w:rsidRPr="00122FF9">
        <w:rPr>
          <w:rFonts w:ascii="Trebuchet MS" w:hAnsi="Trebuchet MS"/>
          <w:szCs w:val="20"/>
        </w:rPr>
        <w:t>hotaraste</w:t>
      </w:r>
      <w:proofErr w:type="spellEnd"/>
      <w:r w:rsidRPr="00122FF9">
        <w:rPr>
          <w:rFonts w:ascii="Trebuchet MS" w:hAnsi="Trebuchet MS"/>
          <w:szCs w:val="20"/>
        </w:rPr>
        <w:t xml:space="preserve">, in </w:t>
      </w:r>
      <w:proofErr w:type="spellStart"/>
      <w:r w:rsidRPr="00122FF9">
        <w:rPr>
          <w:rFonts w:ascii="Trebuchet MS" w:hAnsi="Trebuchet MS"/>
          <w:szCs w:val="20"/>
        </w:rPr>
        <w:t>conditiile</w:t>
      </w:r>
      <w:proofErr w:type="spellEnd"/>
      <w:r w:rsidRPr="00122FF9">
        <w:rPr>
          <w:rFonts w:ascii="Trebuchet MS" w:hAnsi="Trebuchet MS"/>
          <w:szCs w:val="20"/>
        </w:rPr>
        <w:t xml:space="preserve"> legii, in toate problemele de interes local, cu </w:t>
      </w:r>
      <w:proofErr w:type="spellStart"/>
      <w:r w:rsidRPr="00122FF9">
        <w:rPr>
          <w:rFonts w:ascii="Trebuchet MS" w:hAnsi="Trebuchet MS"/>
          <w:szCs w:val="20"/>
        </w:rPr>
        <w:t>exceptia</w:t>
      </w:r>
      <w:proofErr w:type="spellEnd"/>
      <w:r w:rsidRPr="00122FF9">
        <w:rPr>
          <w:rFonts w:ascii="Trebuchet MS" w:hAnsi="Trebuchet MS"/>
          <w:szCs w:val="20"/>
        </w:rPr>
        <w:t xml:space="preserve"> celor care sunt date prin lege in competenta altor </w:t>
      </w:r>
      <w:proofErr w:type="spellStart"/>
      <w:r w:rsidRPr="00122FF9">
        <w:rPr>
          <w:rFonts w:ascii="Trebuchet MS" w:hAnsi="Trebuchet MS"/>
          <w:szCs w:val="20"/>
        </w:rPr>
        <w:t>autoritati</w:t>
      </w:r>
      <w:proofErr w:type="spellEnd"/>
      <w:r w:rsidRPr="00122FF9">
        <w:rPr>
          <w:rFonts w:ascii="Trebuchet MS" w:hAnsi="Trebuchet MS"/>
          <w:szCs w:val="20"/>
        </w:rPr>
        <w:t xml:space="preserve"> ale </w:t>
      </w:r>
      <w:proofErr w:type="spellStart"/>
      <w:r w:rsidRPr="00122FF9">
        <w:rPr>
          <w:rFonts w:ascii="Trebuchet MS" w:hAnsi="Trebuchet MS"/>
          <w:szCs w:val="20"/>
        </w:rPr>
        <w:t>administratiei</w:t>
      </w:r>
      <w:proofErr w:type="spellEnd"/>
      <w:r w:rsidRPr="00122FF9">
        <w:rPr>
          <w:rFonts w:ascii="Trebuchet MS" w:hAnsi="Trebuchet MS"/>
          <w:szCs w:val="20"/>
        </w:rPr>
        <w:t xml:space="preserve"> publice locale sau centrale. </w:t>
      </w:r>
    </w:p>
    <w:p w14:paraId="4EF58852" w14:textId="77777777" w:rsidR="0034647F" w:rsidRDefault="00DE510C" w:rsidP="003A254E">
      <w:pPr>
        <w:spacing w:after="0"/>
        <w:jc w:val="both"/>
        <w:rPr>
          <w:rFonts w:ascii="Trebuchet MS" w:hAnsi="Trebuchet MS"/>
          <w:szCs w:val="20"/>
        </w:rPr>
      </w:pPr>
      <w:r w:rsidRPr="00122FF9">
        <w:rPr>
          <w:rFonts w:ascii="Trebuchet MS" w:hAnsi="Trebuchet MS"/>
          <w:szCs w:val="20"/>
        </w:rPr>
        <w:t xml:space="preserve">Aparatul de specialitate al Primarului comunei </w:t>
      </w:r>
      <w:proofErr w:type="spellStart"/>
      <w:r>
        <w:rPr>
          <w:rFonts w:ascii="Trebuchet MS" w:hAnsi="Trebuchet MS"/>
          <w:szCs w:val="20"/>
        </w:rPr>
        <w:t>Salacea</w:t>
      </w:r>
      <w:proofErr w:type="spellEnd"/>
      <w:r w:rsidRPr="00122FF9">
        <w:rPr>
          <w:rFonts w:ascii="Trebuchet MS" w:hAnsi="Trebuchet MS"/>
          <w:szCs w:val="20"/>
        </w:rPr>
        <w:t xml:space="preserve"> este organizat si </w:t>
      </w:r>
      <w:proofErr w:type="spellStart"/>
      <w:r w:rsidRPr="00122FF9">
        <w:rPr>
          <w:rFonts w:ascii="Trebuchet MS" w:hAnsi="Trebuchet MS"/>
          <w:szCs w:val="20"/>
        </w:rPr>
        <w:t>functioneaza</w:t>
      </w:r>
      <w:proofErr w:type="spellEnd"/>
      <w:r w:rsidRPr="00122FF9">
        <w:rPr>
          <w:rFonts w:ascii="Trebuchet MS" w:hAnsi="Trebuchet MS"/>
          <w:szCs w:val="20"/>
        </w:rPr>
        <w:t xml:space="preserve"> in temeiul OUG nr. 57/2019 privind Codul administrativ.</w:t>
      </w:r>
      <w:r>
        <w:rPr>
          <w:rFonts w:ascii="Trebuchet MS" w:hAnsi="Trebuchet MS"/>
          <w:szCs w:val="20"/>
        </w:rPr>
        <w:t xml:space="preserve"> </w:t>
      </w:r>
      <w:r w:rsidRPr="00122FF9">
        <w:rPr>
          <w:rFonts w:ascii="Trebuchet MS" w:hAnsi="Trebuchet MS"/>
          <w:szCs w:val="20"/>
        </w:rPr>
        <w:t xml:space="preserve">Comuna </w:t>
      </w:r>
      <w:proofErr w:type="spellStart"/>
      <w:r>
        <w:rPr>
          <w:rFonts w:ascii="Trebuchet MS" w:hAnsi="Trebuchet MS"/>
          <w:szCs w:val="20"/>
        </w:rPr>
        <w:t>Salacea</w:t>
      </w:r>
      <w:proofErr w:type="spellEnd"/>
      <w:r w:rsidRPr="00122FF9">
        <w:rPr>
          <w:rFonts w:ascii="Trebuchet MS" w:hAnsi="Trebuchet MS"/>
          <w:szCs w:val="20"/>
        </w:rPr>
        <w:t xml:space="preserve"> are un primar si un viceprimar, </w:t>
      </w:r>
      <w:proofErr w:type="spellStart"/>
      <w:r w:rsidRPr="00122FF9">
        <w:rPr>
          <w:rFonts w:ascii="Trebuchet MS" w:hAnsi="Trebuchet MS"/>
          <w:szCs w:val="20"/>
        </w:rPr>
        <w:t>alesi</w:t>
      </w:r>
      <w:proofErr w:type="spellEnd"/>
      <w:r w:rsidRPr="00122FF9">
        <w:rPr>
          <w:rFonts w:ascii="Trebuchet MS" w:hAnsi="Trebuchet MS"/>
          <w:szCs w:val="20"/>
        </w:rPr>
        <w:t xml:space="preserve"> in </w:t>
      </w:r>
      <w:proofErr w:type="spellStart"/>
      <w:r w:rsidRPr="00122FF9">
        <w:rPr>
          <w:rFonts w:ascii="Trebuchet MS" w:hAnsi="Trebuchet MS"/>
          <w:szCs w:val="20"/>
        </w:rPr>
        <w:t>conditiile</w:t>
      </w:r>
      <w:proofErr w:type="spellEnd"/>
      <w:r w:rsidRPr="00122FF9">
        <w:rPr>
          <w:rFonts w:ascii="Trebuchet MS" w:hAnsi="Trebuchet MS"/>
          <w:szCs w:val="20"/>
        </w:rPr>
        <w:t xml:space="preserve"> legii. </w:t>
      </w:r>
      <w:proofErr w:type="spellStart"/>
      <w:r w:rsidRPr="00122FF9">
        <w:rPr>
          <w:rFonts w:ascii="Trebuchet MS" w:hAnsi="Trebuchet MS"/>
          <w:szCs w:val="20"/>
        </w:rPr>
        <w:t>Functia</w:t>
      </w:r>
      <w:proofErr w:type="spellEnd"/>
      <w:r w:rsidRPr="00122FF9">
        <w:rPr>
          <w:rFonts w:ascii="Trebuchet MS" w:hAnsi="Trebuchet MS"/>
          <w:szCs w:val="20"/>
        </w:rPr>
        <w:t xml:space="preserve"> de primar si </w:t>
      </w:r>
      <w:proofErr w:type="spellStart"/>
      <w:r w:rsidRPr="00122FF9">
        <w:rPr>
          <w:rFonts w:ascii="Trebuchet MS" w:hAnsi="Trebuchet MS"/>
          <w:szCs w:val="20"/>
        </w:rPr>
        <w:t>functia</w:t>
      </w:r>
      <w:proofErr w:type="spellEnd"/>
      <w:r w:rsidRPr="00122FF9">
        <w:rPr>
          <w:rFonts w:ascii="Trebuchet MS" w:hAnsi="Trebuchet MS"/>
          <w:szCs w:val="20"/>
        </w:rPr>
        <w:t xml:space="preserve"> de viceprimar sunt </w:t>
      </w:r>
      <w:proofErr w:type="spellStart"/>
      <w:r w:rsidRPr="00122FF9">
        <w:rPr>
          <w:rFonts w:ascii="Trebuchet MS" w:hAnsi="Trebuchet MS"/>
          <w:szCs w:val="20"/>
        </w:rPr>
        <w:t>functii</w:t>
      </w:r>
      <w:proofErr w:type="spellEnd"/>
      <w:r w:rsidRPr="00122FF9">
        <w:rPr>
          <w:rFonts w:ascii="Trebuchet MS" w:hAnsi="Trebuchet MS"/>
          <w:szCs w:val="20"/>
        </w:rPr>
        <w:t xml:space="preserve"> de demnitate publica. Viceprimarul este subordonat primarului si, in </w:t>
      </w:r>
      <w:proofErr w:type="spellStart"/>
      <w:r w:rsidRPr="00122FF9">
        <w:rPr>
          <w:rFonts w:ascii="Trebuchet MS" w:hAnsi="Trebuchet MS"/>
          <w:szCs w:val="20"/>
        </w:rPr>
        <w:t>situatiile</w:t>
      </w:r>
      <w:proofErr w:type="spellEnd"/>
      <w:r w:rsidRPr="00122FF9">
        <w:rPr>
          <w:rFonts w:ascii="Trebuchet MS" w:hAnsi="Trebuchet MS"/>
          <w:szCs w:val="20"/>
        </w:rPr>
        <w:t xml:space="preserve"> </w:t>
      </w:r>
      <w:proofErr w:type="spellStart"/>
      <w:r w:rsidRPr="00122FF9">
        <w:rPr>
          <w:rFonts w:ascii="Trebuchet MS" w:hAnsi="Trebuchet MS"/>
          <w:szCs w:val="20"/>
        </w:rPr>
        <w:t>prevazute</w:t>
      </w:r>
      <w:proofErr w:type="spellEnd"/>
      <w:r w:rsidRPr="00122FF9">
        <w:rPr>
          <w:rFonts w:ascii="Trebuchet MS" w:hAnsi="Trebuchet MS"/>
          <w:szCs w:val="20"/>
        </w:rPr>
        <w:t xml:space="preserve"> de lege, </w:t>
      </w:r>
      <w:proofErr w:type="spellStart"/>
      <w:r w:rsidRPr="00122FF9">
        <w:rPr>
          <w:rFonts w:ascii="Trebuchet MS" w:hAnsi="Trebuchet MS"/>
          <w:szCs w:val="20"/>
        </w:rPr>
        <w:t>inlocuitorul</w:t>
      </w:r>
      <w:proofErr w:type="spellEnd"/>
      <w:r w:rsidRPr="00122FF9">
        <w:rPr>
          <w:rFonts w:ascii="Trebuchet MS" w:hAnsi="Trebuchet MS"/>
          <w:szCs w:val="20"/>
        </w:rPr>
        <w:t xml:space="preserve"> de drept al acestuia, </w:t>
      </w:r>
      <w:proofErr w:type="spellStart"/>
      <w:r w:rsidRPr="00122FF9">
        <w:rPr>
          <w:rFonts w:ascii="Trebuchet MS" w:hAnsi="Trebuchet MS"/>
          <w:szCs w:val="20"/>
        </w:rPr>
        <w:t>situatie</w:t>
      </w:r>
      <w:proofErr w:type="spellEnd"/>
      <w:r w:rsidRPr="00122FF9">
        <w:rPr>
          <w:rFonts w:ascii="Trebuchet MS" w:hAnsi="Trebuchet MS"/>
          <w:szCs w:val="20"/>
        </w:rPr>
        <w:t xml:space="preserve"> in care exercita, in numele primarului, </w:t>
      </w:r>
      <w:proofErr w:type="spellStart"/>
      <w:r w:rsidRPr="00122FF9">
        <w:rPr>
          <w:rFonts w:ascii="Trebuchet MS" w:hAnsi="Trebuchet MS"/>
          <w:szCs w:val="20"/>
        </w:rPr>
        <w:t>atributiile</w:t>
      </w:r>
      <w:proofErr w:type="spellEnd"/>
      <w:r w:rsidRPr="00122FF9">
        <w:rPr>
          <w:rFonts w:ascii="Trebuchet MS" w:hAnsi="Trebuchet MS"/>
          <w:szCs w:val="20"/>
        </w:rPr>
        <w:t xml:space="preserve"> ce ii revin acestuia. Primarul poate delega o parte din </w:t>
      </w:r>
      <w:proofErr w:type="spellStart"/>
      <w:r w:rsidRPr="00122FF9">
        <w:rPr>
          <w:rFonts w:ascii="Trebuchet MS" w:hAnsi="Trebuchet MS"/>
          <w:szCs w:val="20"/>
        </w:rPr>
        <w:t>atributiile</w:t>
      </w:r>
      <w:proofErr w:type="spellEnd"/>
      <w:r w:rsidRPr="00122FF9">
        <w:rPr>
          <w:rFonts w:ascii="Trebuchet MS" w:hAnsi="Trebuchet MS"/>
          <w:szCs w:val="20"/>
        </w:rPr>
        <w:t xml:space="preserve"> sale viceprimarului. Aparatul de specialitate al Primarului comunei </w:t>
      </w:r>
      <w:proofErr w:type="spellStart"/>
      <w:r>
        <w:rPr>
          <w:rFonts w:ascii="Trebuchet MS" w:hAnsi="Trebuchet MS"/>
          <w:szCs w:val="20"/>
        </w:rPr>
        <w:t>Salacea</w:t>
      </w:r>
      <w:proofErr w:type="spellEnd"/>
      <w:r w:rsidRPr="00122FF9">
        <w:rPr>
          <w:rFonts w:ascii="Trebuchet MS" w:hAnsi="Trebuchet MS"/>
          <w:szCs w:val="20"/>
        </w:rPr>
        <w:t xml:space="preserve"> este organizat si </w:t>
      </w:r>
      <w:proofErr w:type="spellStart"/>
      <w:r w:rsidRPr="00CA1E42">
        <w:rPr>
          <w:rFonts w:ascii="Trebuchet MS" w:hAnsi="Trebuchet MS"/>
          <w:szCs w:val="20"/>
        </w:rPr>
        <w:t>functioneaza</w:t>
      </w:r>
      <w:proofErr w:type="spellEnd"/>
      <w:r w:rsidRPr="00CA1E42">
        <w:rPr>
          <w:rFonts w:ascii="Trebuchet MS" w:hAnsi="Trebuchet MS"/>
          <w:szCs w:val="20"/>
        </w:rPr>
        <w:t xml:space="preserve"> in temeiul OUG nr. 57/2019 privind Codul administrativ. </w:t>
      </w:r>
    </w:p>
    <w:p w14:paraId="3C7B8F26" w14:textId="77777777" w:rsidR="00DE510C" w:rsidRDefault="00DE510C" w:rsidP="003A254E">
      <w:pPr>
        <w:spacing w:after="0"/>
        <w:jc w:val="both"/>
        <w:rPr>
          <w:rFonts w:ascii="Trebuchet MS" w:hAnsi="Trebuchet MS"/>
          <w:szCs w:val="20"/>
        </w:rPr>
      </w:pPr>
      <w:r w:rsidRPr="00DF3570">
        <w:rPr>
          <w:rFonts w:ascii="Trebuchet MS" w:hAnsi="Trebuchet MS"/>
          <w:szCs w:val="20"/>
        </w:rPr>
        <w:t xml:space="preserve">Aparatul de specialitate al primarului cuprinde </w:t>
      </w:r>
      <w:r w:rsidR="00DF3570" w:rsidRPr="00DF3570">
        <w:rPr>
          <w:rFonts w:ascii="Trebuchet MS" w:hAnsi="Trebuchet MS"/>
          <w:szCs w:val="20"/>
        </w:rPr>
        <w:t xml:space="preserve">22 </w:t>
      </w:r>
      <w:r w:rsidRPr="00DF3570">
        <w:rPr>
          <w:rFonts w:ascii="Trebuchet MS" w:hAnsi="Trebuchet MS"/>
          <w:szCs w:val="20"/>
        </w:rPr>
        <w:t xml:space="preserve">de </w:t>
      </w:r>
      <w:proofErr w:type="spellStart"/>
      <w:r w:rsidRPr="00DF3570">
        <w:rPr>
          <w:rFonts w:ascii="Trebuchet MS" w:hAnsi="Trebuchet MS"/>
          <w:szCs w:val="20"/>
        </w:rPr>
        <w:t>functii</w:t>
      </w:r>
      <w:proofErr w:type="spellEnd"/>
      <w:r w:rsidRPr="00DF3570">
        <w:rPr>
          <w:rFonts w:ascii="Trebuchet MS" w:hAnsi="Trebuchet MS"/>
          <w:szCs w:val="20"/>
        </w:rPr>
        <w:t xml:space="preserve"> si este structurat conform organigramei aprobate prin </w:t>
      </w:r>
      <w:proofErr w:type="spellStart"/>
      <w:r w:rsidRPr="00DF3570">
        <w:rPr>
          <w:rFonts w:ascii="Trebuchet MS" w:hAnsi="Trebuchet MS"/>
          <w:szCs w:val="20"/>
        </w:rPr>
        <w:t>hotarare</w:t>
      </w:r>
      <w:proofErr w:type="spellEnd"/>
      <w:r w:rsidRPr="00DF3570">
        <w:rPr>
          <w:rFonts w:ascii="Trebuchet MS" w:hAnsi="Trebuchet MS"/>
          <w:szCs w:val="20"/>
        </w:rPr>
        <w:t xml:space="preserve"> a Consiliului Local al comunei </w:t>
      </w:r>
      <w:proofErr w:type="spellStart"/>
      <w:r w:rsidRPr="00DF3570">
        <w:rPr>
          <w:rFonts w:ascii="Trebuchet MS" w:hAnsi="Trebuchet MS"/>
          <w:szCs w:val="20"/>
        </w:rPr>
        <w:t>Salacea</w:t>
      </w:r>
      <w:proofErr w:type="spellEnd"/>
      <w:r w:rsidRPr="00DF3570">
        <w:rPr>
          <w:rFonts w:ascii="Trebuchet MS" w:hAnsi="Trebuchet MS"/>
          <w:szCs w:val="20"/>
        </w:rPr>
        <w:t xml:space="preserve">. Consiliul Local </w:t>
      </w:r>
      <w:proofErr w:type="spellStart"/>
      <w:r w:rsidRPr="00DF3570">
        <w:rPr>
          <w:rFonts w:ascii="Trebuchet MS" w:hAnsi="Trebuchet MS"/>
          <w:szCs w:val="20"/>
        </w:rPr>
        <w:t>Salacea</w:t>
      </w:r>
      <w:proofErr w:type="spellEnd"/>
      <w:r w:rsidRPr="00DF3570">
        <w:rPr>
          <w:rFonts w:ascii="Trebuchet MS" w:hAnsi="Trebuchet MS"/>
          <w:szCs w:val="20"/>
        </w:rPr>
        <w:t xml:space="preserve"> este format din </w:t>
      </w:r>
      <w:r w:rsidR="00DF3570" w:rsidRPr="00DF3570">
        <w:rPr>
          <w:rFonts w:ascii="Trebuchet MS" w:hAnsi="Trebuchet MS"/>
          <w:szCs w:val="20"/>
        </w:rPr>
        <w:t>13</w:t>
      </w:r>
      <w:r w:rsidRPr="00DF3570">
        <w:rPr>
          <w:rFonts w:ascii="Trebuchet MS" w:hAnsi="Trebuchet MS"/>
          <w:szCs w:val="20"/>
        </w:rPr>
        <w:t xml:space="preserve"> consilieri. </w:t>
      </w:r>
      <w:proofErr w:type="spellStart"/>
      <w:r w:rsidRPr="00DF3570">
        <w:rPr>
          <w:rFonts w:ascii="Trebuchet MS" w:hAnsi="Trebuchet MS"/>
          <w:szCs w:val="20"/>
        </w:rPr>
        <w:t>Primaria</w:t>
      </w:r>
      <w:proofErr w:type="spellEnd"/>
      <w:r w:rsidRPr="00DF3570">
        <w:rPr>
          <w:rFonts w:ascii="Trebuchet MS" w:hAnsi="Trebuchet MS"/>
          <w:szCs w:val="20"/>
        </w:rPr>
        <w:t xml:space="preserve"> comunei </w:t>
      </w:r>
      <w:proofErr w:type="spellStart"/>
      <w:r w:rsidRPr="00DF3570">
        <w:rPr>
          <w:rFonts w:ascii="Trebuchet MS" w:hAnsi="Trebuchet MS"/>
          <w:szCs w:val="20"/>
        </w:rPr>
        <w:t>Salacea</w:t>
      </w:r>
      <w:proofErr w:type="spellEnd"/>
      <w:r w:rsidRPr="00DF3570">
        <w:rPr>
          <w:rFonts w:ascii="Trebuchet MS" w:hAnsi="Trebuchet MS"/>
          <w:szCs w:val="20"/>
        </w:rPr>
        <w:t xml:space="preserve"> </w:t>
      </w:r>
      <w:proofErr w:type="spellStart"/>
      <w:r w:rsidRPr="00DF3570">
        <w:rPr>
          <w:rFonts w:ascii="Trebuchet MS" w:hAnsi="Trebuchet MS"/>
          <w:szCs w:val="20"/>
        </w:rPr>
        <w:t>numara</w:t>
      </w:r>
      <w:proofErr w:type="spellEnd"/>
      <w:r w:rsidRPr="00DF3570">
        <w:rPr>
          <w:rFonts w:ascii="Trebuchet MS" w:hAnsi="Trebuchet MS"/>
          <w:szCs w:val="20"/>
        </w:rPr>
        <w:t xml:space="preserve"> in componenta sa </w:t>
      </w:r>
      <w:r w:rsidR="00DF3570" w:rsidRPr="00DF3570">
        <w:rPr>
          <w:rFonts w:ascii="Trebuchet MS" w:hAnsi="Trebuchet MS"/>
          <w:szCs w:val="20"/>
        </w:rPr>
        <w:t>9</w:t>
      </w:r>
      <w:r w:rsidRPr="00DF3570">
        <w:rPr>
          <w:rFonts w:ascii="Trebuchet MS" w:hAnsi="Trebuchet MS"/>
          <w:szCs w:val="20"/>
        </w:rPr>
        <w:t xml:space="preserve"> </w:t>
      </w:r>
      <w:proofErr w:type="spellStart"/>
      <w:r w:rsidRPr="00DF3570">
        <w:rPr>
          <w:rFonts w:ascii="Trebuchet MS" w:hAnsi="Trebuchet MS"/>
          <w:szCs w:val="20"/>
        </w:rPr>
        <w:t>functionari</w:t>
      </w:r>
      <w:proofErr w:type="spellEnd"/>
      <w:r w:rsidRPr="00DF3570">
        <w:rPr>
          <w:rFonts w:ascii="Trebuchet MS" w:hAnsi="Trebuchet MS"/>
          <w:szCs w:val="20"/>
        </w:rPr>
        <w:t xml:space="preserve"> publici si personal contractual in </w:t>
      </w:r>
      <w:proofErr w:type="spellStart"/>
      <w:r w:rsidRPr="00DF3570">
        <w:rPr>
          <w:rFonts w:ascii="Trebuchet MS" w:hAnsi="Trebuchet MS"/>
          <w:szCs w:val="20"/>
        </w:rPr>
        <w:t>numar</w:t>
      </w:r>
      <w:proofErr w:type="spellEnd"/>
      <w:r w:rsidRPr="00DF3570">
        <w:rPr>
          <w:rFonts w:ascii="Trebuchet MS" w:hAnsi="Trebuchet MS"/>
          <w:szCs w:val="20"/>
        </w:rPr>
        <w:t xml:space="preserve"> de </w:t>
      </w:r>
      <w:r w:rsidR="00DF3570" w:rsidRPr="00DF3570">
        <w:rPr>
          <w:rFonts w:ascii="Trebuchet MS" w:hAnsi="Trebuchet MS"/>
          <w:szCs w:val="20"/>
        </w:rPr>
        <w:t>11</w:t>
      </w:r>
      <w:r w:rsidRPr="00DF3570">
        <w:rPr>
          <w:rFonts w:ascii="Trebuchet MS" w:hAnsi="Trebuchet MS"/>
          <w:szCs w:val="20"/>
        </w:rPr>
        <w:t xml:space="preserve">, respectiv </w:t>
      </w:r>
      <w:r w:rsidR="00DF3570" w:rsidRPr="00DF3570">
        <w:rPr>
          <w:rFonts w:ascii="Trebuchet MS" w:hAnsi="Trebuchet MS"/>
          <w:szCs w:val="20"/>
        </w:rPr>
        <w:t>2</w:t>
      </w:r>
      <w:r w:rsidRPr="00DF3570">
        <w:rPr>
          <w:rFonts w:ascii="Trebuchet MS" w:hAnsi="Trebuchet MS"/>
          <w:szCs w:val="20"/>
        </w:rPr>
        <w:t xml:space="preserve"> </w:t>
      </w:r>
      <w:proofErr w:type="spellStart"/>
      <w:r w:rsidRPr="00DF3570">
        <w:rPr>
          <w:rFonts w:ascii="Trebuchet MS" w:hAnsi="Trebuchet MS"/>
          <w:szCs w:val="20"/>
        </w:rPr>
        <w:t>f</w:t>
      </w:r>
      <w:r w:rsidR="00DF3570" w:rsidRPr="00DF3570">
        <w:rPr>
          <w:rFonts w:ascii="Trebuchet MS" w:hAnsi="Trebuchet MS"/>
          <w:szCs w:val="20"/>
        </w:rPr>
        <w:t>unctii</w:t>
      </w:r>
      <w:proofErr w:type="spellEnd"/>
      <w:r w:rsidR="00DF3570" w:rsidRPr="00DF3570">
        <w:rPr>
          <w:rFonts w:ascii="Trebuchet MS" w:hAnsi="Trebuchet MS"/>
          <w:szCs w:val="20"/>
        </w:rPr>
        <w:t xml:space="preserve"> de demnitate publica si niciun post vacant</w:t>
      </w:r>
      <w:r w:rsidRPr="00DF3570">
        <w:rPr>
          <w:rFonts w:ascii="Trebuchet MS" w:hAnsi="Trebuchet MS"/>
          <w:szCs w:val="20"/>
        </w:rPr>
        <w:t>.</w:t>
      </w:r>
    </w:p>
    <w:p w14:paraId="6B2F8B14" w14:textId="77777777" w:rsidR="007F63FE" w:rsidRPr="00122FF9" w:rsidRDefault="007F63FE" w:rsidP="003A254E">
      <w:pPr>
        <w:spacing w:after="0"/>
        <w:jc w:val="both"/>
        <w:rPr>
          <w:rFonts w:ascii="Trebuchet MS" w:hAnsi="Trebuchet MS"/>
          <w:szCs w:val="20"/>
        </w:rPr>
      </w:pPr>
    </w:p>
    <w:p w14:paraId="19F77C26" w14:textId="77777777" w:rsidR="005D79AD" w:rsidRPr="00DE3DB4" w:rsidRDefault="00EF4A85" w:rsidP="003A254E">
      <w:pPr>
        <w:pStyle w:val="ListParagraph"/>
        <w:spacing w:line="276" w:lineRule="auto"/>
        <w:ind w:left="0" w:firstLine="0"/>
        <w:rPr>
          <w:rFonts w:ascii="Trebuchet MS" w:hAnsi="Trebuchet MS"/>
          <w:b/>
          <w:color w:val="052F61" w:themeColor="accent1"/>
          <w:sz w:val="20"/>
        </w:rPr>
      </w:pPr>
      <w:r w:rsidRPr="00DE3DB4">
        <w:rPr>
          <w:rFonts w:ascii="Trebuchet MS" w:hAnsi="Trebuchet MS"/>
          <w:b/>
          <w:color w:val="052F61" w:themeColor="accent1"/>
          <w:sz w:val="20"/>
        </w:rPr>
        <w:t>R</w:t>
      </w:r>
      <w:r w:rsidR="005D79AD" w:rsidRPr="00DE3DB4">
        <w:rPr>
          <w:rFonts w:ascii="Trebuchet MS" w:hAnsi="Trebuchet MS"/>
          <w:b/>
          <w:color w:val="052F61" w:themeColor="accent1"/>
          <w:sz w:val="20"/>
        </w:rPr>
        <w:t>ELIEF</w:t>
      </w:r>
    </w:p>
    <w:p w14:paraId="46627746" w14:textId="77777777" w:rsidR="00785305" w:rsidRPr="00C874C4" w:rsidRDefault="005D79AD" w:rsidP="003A254E">
      <w:pPr>
        <w:spacing w:after="0"/>
        <w:contextualSpacing/>
        <w:jc w:val="both"/>
        <w:rPr>
          <w:rFonts w:ascii="Trebuchet MS" w:hAnsi="Trebuchet MS"/>
        </w:rPr>
      </w:pPr>
      <w:r w:rsidRPr="00C874C4">
        <w:rPr>
          <w:rFonts w:ascii="Trebuchet MS" w:hAnsi="Trebuchet MS"/>
        </w:rPr>
        <w:t xml:space="preserve">Comuna Sălacea este situată în partea de nord-vest a României, iar în cadrul județului Bihor se află în partea de nord, în vecinătatea județului Satu-Mare. Aparține din punct de vedere geografic ținutului </w:t>
      </w:r>
      <w:r w:rsidRPr="00C874C4">
        <w:rPr>
          <w:rFonts w:ascii="Trebuchet MS" w:hAnsi="Trebuchet MS"/>
          <w:color w:val="052F61" w:themeColor="accent1"/>
        </w:rPr>
        <w:t>Câmpia Ierului</w:t>
      </w:r>
      <w:r w:rsidRPr="00C874C4">
        <w:rPr>
          <w:rFonts w:ascii="Trebuchet MS" w:hAnsi="Trebuchet MS"/>
        </w:rPr>
        <w:t>.</w:t>
      </w:r>
      <w:r w:rsidR="000E6FDC" w:rsidRPr="00C874C4">
        <w:rPr>
          <w:rFonts w:ascii="Trebuchet MS" w:hAnsi="Trebuchet MS"/>
          <w:i/>
          <w:iCs/>
        </w:rPr>
        <w:t xml:space="preserve"> </w:t>
      </w:r>
      <w:r w:rsidR="00785305" w:rsidRPr="00C874C4">
        <w:rPr>
          <w:rFonts w:ascii="Trebuchet MS" w:hAnsi="Trebuchet MS"/>
          <w:iCs/>
        </w:rPr>
        <w:t>Aceasta</w:t>
      </w:r>
      <w:r w:rsidRPr="00C874C4">
        <w:rPr>
          <w:rFonts w:ascii="Trebuchet MS" w:hAnsi="Trebuchet MS"/>
        </w:rPr>
        <w:t> reprezintă partea ce</w:t>
      </w:r>
      <w:r w:rsidR="00785305" w:rsidRPr="00C874C4">
        <w:rPr>
          <w:rFonts w:ascii="Trebuchet MS" w:hAnsi="Trebuchet MS"/>
        </w:rPr>
        <w:t xml:space="preserve">a mai joasă a Câmpiei </w:t>
      </w:r>
      <w:proofErr w:type="spellStart"/>
      <w:r w:rsidR="00785305" w:rsidRPr="00C874C4">
        <w:rPr>
          <w:rFonts w:ascii="Trebuchet MS" w:hAnsi="Trebuchet MS"/>
        </w:rPr>
        <w:t>Someşului</w:t>
      </w:r>
      <w:proofErr w:type="spellEnd"/>
      <w:r w:rsidR="00785305" w:rsidRPr="00C874C4">
        <w:rPr>
          <w:rFonts w:ascii="Trebuchet MS" w:hAnsi="Trebuchet MS"/>
        </w:rPr>
        <w:t xml:space="preserve"> având următoarele caracteristici:</w:t>
      </w:r>
      <w:r w:rsidRPr="00C874C4">
        <w:rPr>
          <w:rFonts w:ascii="Trebuchet MS" w:hAnsi="Trebuchet MS"/>
        </w:rPr>
        <w:t xml:space="preserve"> </w:t>
      </w:r>
    </w:p>
    <w:p w14:paraId="4A869E7B" w14:textId="77777777" w:rsidR="00785305" w:rsidRPr="00C874C4" w:rsidRDefault="005D79AD" w:rsidP="006406D4">
      <w:pPr>
        <w:pStyle w:val="ListParagraph"/>
        <w:numPr>
          <w:ilvl w:val="0"/>
          <w:numId w:val="61"/>
        </w:numPr>
        <w:tabs>
          <w:tab w:val="left" w:pos="284"/>
        </w:tabs>
        <w:spacing w:line="276" w:lineRule="auto"/>
        <w:ind w:left="0" w:firstLine="0"/>
        <w:rPr>
          <w:rFonts w:ascii="Trebuchet MS" w:hAnsi="Trebuchet MS"/>
          <w:sz w:val="20"/>
        </w:rPr>
      </w:pPr>
      <w:r w:rsidRPr="00C874C4">
        <w:rPr>
          <w:rFonts w:ascii="Trebuchet MS" w:hAnsi="Trebuchet MS"/>
          <w:sz w:val="20"/>
        </w:rPr>
        <w:t xml:space="preserve">altitudinea maximă de 125 m </w:t>
      </w:r>
      <w:proofErr w:type="spellStart"/>
      <w:r w:rsidRPr="00C874C4">
        <w:rPr>
          <w:rFonts w:ascii="Trebuchet MS" w:hAnsi="Trebuchet MS"/>
          <w:sz w:val="20"/>
        </w:rPr>
        <w:t>şi</w:t>
      </w:r>
      <w:proofErr w:type="spellEnd"/>
      <w:r w:rsidRPr="00C874C4">
        <w:rPr>
          <w:rFonts w:ascii="Trebuchet MS" w:hAnsi="Trebuchet MS"/>
          <w:sz w:val="20"/>
        </w:rPr>
        <w:t xml:space="preserve"> minim</w:t>
      </w:r>
      <w:r w:rsidR="006C0287" w:rsidRPr="00C874C4">
        <w:rPr>
          <w:rFonts w:ascii="Trebuchet MS" w:hAnsi="Trebuchet MS"/>
          <w:sz w:val="20"/>
        </w:rPr>
        <w:t>ă</w:t>
      </w:r>
      <w:r w:rsidRPr="00C874C4">
        <w:rPr>
          <w:rFonts w:ascii="Trebuchet MS" w:hAnsi="Trebuchet MS"/>
          <w:sz w:val="20"/>
        </w:rPr>
        <w:t xml:space="preserve"> de 104 m; </w:t>
      </w:r>
    </w:p>
    <w:p w14:paraId="297ABDA9" w14:textId="77777777" w:rsidR="00785305" w:rsidRPr="00C874C4" w:rsidRDefault="005D79AD" w:rsidP="006406D4">
      <w:pPr>
        <w:pStyle w:val="ListParagraph"/>
        <w:numPr>
          <w:ilvl w:val="0"/>
          <w:numId w:val="61"/>
        </w:numPr>
        <w:tabs>
          <w:tab w:val="left" w:pos="284"/>
        </w:tabs>
        <w:spacing w:line="276" w:lineRule="auto"/>
        <w:ind w:left="0" w:firstLine="0"/>
        <w:rPr>
          <w:rFonts w:ascii="Trebuchet MS" w:hAnsi="Trebuchet MS"/>
          <w:sz w:val="20"/>
        </w:rPr>
      </w:pPr>
      <w:r w:rsidRPr="00C874C4">
        <w:rPr>
          <w:rFonts w:ascii="Trebuchet MS" w:hAnsi="Trebuchet MS"/>
          <w:sz w:val="20"/>
        </w:rPr>
        <w:t xml:space="preserve">aspectul unui culoar străbătut de râul Ier; s-a format prin procese îndelungate de colmatare care au creat la </w:t>
      </w:r>
      <w:proofErr w:type="spellStart"/>
      <w:r w:rsidRPr="00C874C4">
        <w:rPr>
          <w:rFonts w:ascii="Trebuchet MS" w:hAnsi="Trebuchet MS"/>
          <w:sz w:val="20"/>
        </w:rPr>
        <w:t>suprafaţă</w:t>
      </w:r>
      <w:proofErr w:type="spellEnd"/>
      <w:r w:rsidRPr="00C874C4">
        <w:rPr>
          <w:rFonts w:ascii="Trebuchet MS" w:hAnsi="Trebuchet MS"/>
          <w:sz w:val="20"/>
        </w:rPr>
        <w:t xml:space="preserve"> o serie de </w:t>
      </w:r>
      <w:proofErr w:type="spellStart"/>
      <w:r w:rsidRPr="00C874C4">
        <w:rPr>
          <w:rFonts w:ascii="Trebuchet MS" w:hAnsi="Trebuchet MS"/>
          <w:sz w:val="20"/>
        </w:rPr>
        <w:t>microforme</w:t>
      </w:r>
      <w:proofErr w:type="spellEnd"/>
      <w:r w:rsidRPr="00C874C4">
        <w:rPr>
          <w:rFonts w:ascii="Trebuchet MS" w:hAnsi="Trebuchet MS"/>
          <w:sz w:val="20"/>
        </w:rPr>
        <w:t xml:space="preserve"> ce reflectă caracterul divagant al câmpiei; </w:t>
      </w:r>
    </w:p>
    <w:p w14:paraId="64CAC23A" w14:textId="77777777" w:rsidR="005D79AD" w:rsidRPr="00C874C4" w:rsidRDefault="005D79AD" w:rsidP="006406D4">
      <w:pPr>
        <w:pStyle w:val="ListParagraph"/>
        <w:numPr>
          <w:ilvl w:val="0"/>
          <w:numId w:val="61"/>
        </w:numPr>
        <w:tabs>
          <w:tab w:val="left" w:pos="284"/>
        </w:tabs>
        <w:spacing w:line="276" w:lineRule="auto"/>
        <w:ind w:left="0" w:firstLine="0"/>
        <w:rPr>
          <w:rFonts w:ascii="Trebuchet MS" w:hAnsi="Trebuchet MS"/>
          <w:sz w:val="20"/>
        </w:rPr>
      </w:pPr>
      <w:r w:rsidRPr="00C874C4">
        <w:rPr>
          <w:rFonts w:ascii="Trebuchet MS" w:hAnsi="Trebuchet MS"/>
          <w:sz w:val="20"/>
        </w:rPr>
        <w:t xml:space="preserve">prezintă exces de umiditate, cursuri sinuoase, uneori chiar stagnante, </w:t>
      </w:r>
      <w:proofErr w:type="spellStart"/>
      <w:r w:rsidRPr="00C874C4">
        <w:rPr>
          <w:rFonts w:ascii="Trebuchet MS" w:hAnsi="Trebuchet MS"/>
          <w:sz w:val="20"/>
        </w:rPr>
        <w:t>braţe</w:t>
      </w:r>
      <w:proofErr w:type="spellEnd"/>
      <w:r w:rsidRPr="00C874C4">
        <w:rPr>
          <w:rFonts w:ascii="Trebuchet MS" w:hAnsi="Trebuchet MS"/>
          <w:sz w:val="20"/>
        </w:rPr>
        <w:t xml:space="preserve"> </w:t>
      </w:r>
      <w:proofErr w:type="spellStart"/>
      <w:r w:rsidRPr="00C874C4">
        <w:rPr>
          <w:rFonts w:ascii="Trebuchet MS" w:hAnsi="Trebuchet MS"/>
          <w:sz w:val="20"/>
        </w:rPr>
        <w:t>şi</w:t>
      </w:r>
      <w:proofErr w:type="spellEnd"/>
      <w:r w:rsidRPr="00C874C4">
        <w:rPr>
          <w:rFonts w:ascii="Trebuchet MS" w:hAnsi="Trebuchet MS"/>
          <w:sz w:val="20"/>
        </w:rPr>
        <w:t xml:space="preserve"> meandre părăsite; a fost supusă unui intens proces antropic de asanare, îndiguire </w:t>
      </w:r>
      <w:proofErr w:type="spellStart"/>
      <w:r w:rsidRPr="00C874C4">
        <w:rPr>
          <w:rFonts w:ascii="Trebuchet MS" w:hAnsi="Trebuchet MS"/>
          <w:sz w:val="20"/>
        </w:rPr>
        <w:t>şi</w:t>
      </w:r>
      <w:proofErr w:type="spellEnd"/>
      <w:r w:rsidRPr="00C874C4">
        <w:rPr>
          <w:rFonts w:ascii="Trebuchet MS" w:hAnsi="Trebuchet MS"/>
          <w:sz w:val="20"/>
        </w:rPr>
        <w:t xml:space="preserve"> desecare, fiind creat un canal al Ierului cu acumulări de tip poldere </w:t>
      </w:r>
      <w:proofErr w:type="spellStart"/>
      <w:r w:rsidRPr="00C874C4">
        <w:rPr>
          <w:rFonts w:ascii="Trebuchet MS" w:hAnsi="Trebuchet MS"/>
          <w:sz w:val="20"/>
        </w:rPr>
        <w:t>şi</w:t>
      </w:r>
      <w:proofErr w:type="spellEnd"/>
      <w:r w:rsidRPr="00C874C4">
        <w:rPr>
          <w:rFonts w:ascii="Trebuchet MS" w:hAnsi="Trebuchet MS"/>
          <w:sz w:val="20"/>
        </w:rPr>
        <w:t xml:space="preserve"> numeroase bazine de </w:t>
      </w:r>
      <w:proofErr w:type="spellStart"/>
      <w:r w:rsidRPr="00C874C4">
        <w:rPr>
          <w:rFonts w:ascii="Trebuchet MS" w:hAnsi="Trebuchet MS"/>
          <w:sz w:val="20"/>
        </w:rPr>
        <w:t>recepţie</w:t>
      </w:r>
      <w:proofErr w:type="spellEnd"/>
      <w:r w:rsidRPr="00C874C4">
        <w:rPr>
          <w:rFonts w:ascii="Trebuchet MS" w:hAnsi="Trebuchet MS"/>
          <w:sz w:val="20"/>
        </w:rPr>
        <w:t>.</w:t>
      </w:r>
    </w:p>
    <w:p w14:paraId="518A0FFF" w14:textId="77777777" w:rsidR="0034647F" w:rsidRPr="00DE3DB4" w:rsidRDefault="006C0287" w:rsidP="003A254E">
      <w:pPr>
        <w:spacing w:after="0"/>
        <w:contextualSpacing/>
        <w:jc w:val="both"/>
        <w:rPr>
          <w:rFonts w:ascii="Trebuchet MS" w:hAnsi="Trebuchet MS"/>
          <w:lang w:val="pt-BR"/>
        </w:rPr>
        <w:sectPr w:rsidR="0034647F" w:rsidRPr="00DE3DB4" w:rsidSect="00A12B79">
          <w:type w:val="continuous"/>
          <w:pgSz w:w="11907" w:h="16839" w:code="9"/>
          <w:pgMar w:top="1440" w:right="1440" w:bottom="1440" w:left="1440" w:header="708" w:footer="419" w:gutter="0"/>
          <w:cols w:num="2" w:space="708"/>
          <w:titlePg/>
          <w:docGrid w:linePitch="360"/>
        </w:sectPr>
      </w:pPr>
      <w:r w:rsidRPr="00DE3DB4">
        <w:rPr>
          <w:rFonts w:ascii="Trebuchet MS" w:hAnsi="Trebuchet MS"/>
          <w:lang w:val="pt-BR"/>
        </w:rPr>
        <w:t>Localitatea a fost construită</w:t>
      </w:r>
      <w:r w:rsidR="005D79AD" w:rsidRPr="00DE3DB4">
        <w:rPr>
          <w:rFonts w:ascii="Trebuchet MS" w:hAnsi="Trebuchet MS"/>
          <w:lang w:val="pt-BR"/>
        </w:rPr>
        <w:t xml:space="preserve"> pe te</w:t>
      </w:r>
      <w:r w:rsidRPr="00DE3DB4">
        <w:rPr>
          <w:rFonts w:ascii="Trebuchet MS" w:hAnsi="Trebuchet MS"/>
          <w:lang w:val="pt-BR"/>
        </w:rPr>
        <w:t>rasa din stânga a văii Ierului, dar azi este doar un canal. E</w:t>
      </w:r>
      <w:r w:rsidR="005D79AD" w:rsidRPr="00DE3DB4">
        <w:rPr>
          <w:rFonts w:ascii="Trebuchet MS" w:hAnsi="Trebuchet MS"/>
          <w:lang w:val="pt-BR"/>
        </w:rPr>
        <w:t xml:space="preserve"> încadrată la sud de dealurile ce se întind de-a lungul Barcăului, iar la nord de </w:t>
      </w:r>
    </w:p>
    <w:p w14:paraId="38949D2D" w14:textId="77777777" w:rsidR="0034647F" w:rsidRDefault="0034647F" w:rsidP="003A254E">
      <w:pPr>
        <w:spacing w:after="0"/>
        <w:contextualSpacing/>
        <w:jc w:val="both"/>
        <w:rPr>
          <w:rFonts w:ascii="Trebuchet MS" w:hAnsi="Trebuchet MS"/>
          <w:lang w:val="en-US"/>
        </w:rPr>
        <w:sectPr w:rsidR="0034647F" w:rsidSect="00A12B79">
          <w:type w:val="continuous"/>
          <w:pgSz w:w="11907" w:h="16839" w:code="9"/>
          <w:pgMar w:top="1440" w:right="1440" w:bottom="1440" w:left="1440" w:header="708" w:footer="419" w:gutter="0"/>
          <w:cols w:space="708"/>
          <w:titlePg/>
          <w:docGrid w:linePitch="360"/>
        </w:sectPr>
      </w:pPr>
      <w:r>
        <w:rPr>
          <w:rFonts w:ascii="Trebuchet MS" w:hAnsi="Trebuchet MS"/>
          <w:noProof/>
          <w:lang w:eastAsia="ro-RO"/>
        </w:rPr>
        <w:drawing>
          <wp:inline distT="0" distB="0" distL="0" distR="0" wp14:anchorId="0CCC9FAD" wp14:editId="1F671151">
            <wp:extent cx="5705061" cy="427433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lief.jpg"/>
                    <pic:cNvPicPr/>
                  </pic:nvPicPr>
                  <pic:blipFill>
                    <a:blip r:embed="rId16" cstate="print">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5714334" cy="4281286"/>
                    </a:xfrm>
                    <a:prstGeom prst="rect">
                      <a:avLst/>
                    </a:prstGeom>
                  </pic:spPr>
                </pic:pic>
              </a:graphicData>
            </a:graphic>
          </wp:inline>
        </w:drawing>
      </w:r>
    </w:p>
    <w:p w14:paraId="385EA4A2" w14:textId="77777777" w:rsidR="0034647F" w:rsidRDefault="0034647F" w:rsidP="003A254E">
      <w:pPr>
        <w:spacing w:after="0"/>
        <w:contextualSpacing/>
        <w:jc w:val="both"/>
        <w:rPr>
          <w:rFonts w:ascii="Trebuchet MS" w:hAnsi="Trebuchet MS"/>
          <w:lang w:val="en-US"/>
        </w:rPr>
      </w:pPr>
    </w:p>
    <w:p w14:paraId="21DEBA2A" w14:textId="77777777" w:rsidR="0034647F" w:rsidRDefault="0034647F" w:rsidP="003A254E">
      <w:pPr>
        <w:spacing w:after="0"/>
        <w:contextualSpacing/>
        <w:jc w:val="both"/>
        <w:rPr>
          <w:rFonts w:ascii="Trebuchet MS" w:hAnsi="Trebuchet MS"/>
          <w:lang w:val="en-US"/>
        </w:rPr>
        <w:sectPr w:rsidR="0034647F" w:rsidSect="00A12B79">
          <w:type w:val="continuous"/>
          <w:pgSz w:w="11907" w:h="16839" w:code="9"/>
          <w:pgMar w:top="1440" w:right="1440" w:bottom="1440" w:left="1440" w:header="708" w:footer="419" w:gutter="0"/>
          <w:cols w:space="708"/>
          <w:titlePg/>
          <w:docGrid w:linePitch="360"/>
        </w:sectPr>
      </w:pPr>
    </w:p>
    <w:p w14:paraId="78989287" w14:textId="77777777" w:rsidR="005D79AD" w:rsidRPr="00DE3DB4" w:rsidRDefault="005D79AD" w:rsidP="003A254E">
      <w:pPr>
        <w:spacing w:after="0"/>
        <w:contextualSpacing/>
        <w:jc w:val="both"/>
        <w:rPr>
          <w:rFonts w:ascii="Trebuchet MS" w:hAnsi="Trebuchet MS"/>
          <w:lang w:val="pt-BR"/>
        </w:rPr>
      </w:pPr>
      <w:r w:rsidRPr="00DE3DB4">
        <w:rPr>
          <w:rFonts w:ascii="Trebuchet MS" w:hAnsi="Trebuchet MS"/>
          <w:lang w:val="pt-BR"/>
        </w:rPr>
        <w:t>canalul Ierului. Aceste caracteristici geografice au avut un rol determinant în viaţa localităţii, din vechi timpuri.</w:t>
      </w:r>
    </w:p>
    <w:p w14:paraId="103A4ADE" w14:textId="77777777" w:rsidR="005D79AD" w:rsidRPr="00DE3DB4" w:rsidRDefault="005D79AD" w:rsidP="003A254E">
      <w:pPr>
        <w:spacing w:after="0"/>
        <w:contextualSpacing/>
        <w:jc w:val="both"/>
        <w:rPr>
          <w:rFonts w:ascii="Trebuchet MS" w:hAnsi="Trebuchet MS"/>
          <w:lang w:val="pt-BR"/>
        </w:rPr>
      </w:pPr>
      <w:r w:rsidRPr="00DE3DB4">
        <w:rPr>
          <w:rFonts w:ascii="Trebuchet MS" w:hAnsi="Trebuchet MS"/>
          <w:lang w:val="pt-BR"/>
        </w:rPr>
        <w:t>Se poate stabili, pe baza hărţilor vechi, că începând cu Săla</w:t>
      </w:r>
      <w:r w:rsidR="006C0287" w:rsidRPr="00DE3DB4">
        <w:rPr>
          <w:rFonts w:ascii="Trebuchet MS" w:hAnsi="Trebuchet MS"/>
          <w:lang w:val="pt-BR"/>
        </w:rPr>
        <w:t>cea, de la intrarea în judeţ a V</w:t>
      </w:r>
      <w:r w:rsidRPr="00DE3DB4">
        <w:rPr>
          <w:rFonts w:ascii="Trebuchet MS" w:hAnsi="Trebuchet MS"/>
          <w:lang w:val="pt-BR"/>
        </w:rPr>
        <w:t>ăii Ierului până la Roşiori, respectiv până la Barcău, se întindea o zonă mlăştinoasă considerabilă. Descrierile timpurii relatau constant că satele erau înconjurate de mlaştini greu de străbătut. Acest peisaj mlăştinos a determinat tipul de ecosistem specific Câmpiei Ierului de-a lungul secolelor. Vegetaţia luxuriantă a pădurilor de odinioară este amintită azi de unele denumiri ale localităţilor. Mlaştinile, stufărişurile s-au păstrat până la mijlocul secolului trecut. Lucrările de asanare a mlaştinilor au început în anul 1967, având ca urmare transformarea a zeci de hectare în teren arabil.</w:t>
      </w:r>
    </w:p>
    <w:p w14:paraId="2756EA03" w14:textId="77777777" w:rsidR="0024791E" w:rsidRPr="00DE3DB4" w:rsidRDefault="005D79AD" w:rsidP="003A254E">
      <w:pPr>
        <w:spacing w:after="0"/>
        <w:contextualSpacing/>
        <w:jc w:val="both"/>
        <w:rPr>
          <w:rFonts w:ascii="Trebuchet MS" w:hAnsi="Trebuchet MS"/>
          <w:lang w:val="pt-BR"/>
        </w:rPr>
      </w:pPr>
      <w:r w:rsidRPr="00DE3DB4">
        <w:rPr>
          <w:rFonts w:ascii="Trebuchet MS" w:hAnsi="Trebuchet MS"/>
          <w:lang w:val="pt-BR"/>
        </w:rPr>
        <w:t>După revoluţia din 1989 au început să se pună bazele unor rezervaţii naturale.</w:t>
      </w:r>
      <w:r w:rsidR="00785305" w:rsidRPr="00DE3DB4">
        <w:rPr>
          <w:rFonts w:ascii="Trebuchet MS" w:hAnsi="Trebuchet MS"/>
          <w:lang w:val="pt-BR"/>
        </w:rPr>
        <w:t xml:space="preserve"> </w:t>
      </w:r>
      <w:r w:rsidRPr="00DE3DB4">
        <w:rPr>
          <w:rFonts w:ascii="Trebuchet MS" w:hAnsi="Trebuchet MS"/>
          <w:lang w:val="pt-BR"/>
        </w:rPr>
        <w:t xml:space="preserve">Localitatea era delimitată la sud de dealuri (dealurile Sălacei şi Săcuienilor) iar la nord de mlaştinile de odinioară ale Ierului. Dealurile acoperite de sol argilos roşu erau bune pentru cultivarea viţei-de-vie. Sălăcenii </w:t>
      </w:r>
    </w:p>
    <w:p w14:paraId="4C5C33E1" w14:textId="77777777" w:rsidR="005D79AD" w:rsidRPr="00DE3DB4" w:rsidRDefault="005D79AD" w:rsidP="003A254E">
      <w:pPr>
        <w:spacing w:after="0"/>
        <w:contextualSpacing/>
        <w:jc w:val="both"/>
        <w:rPr>
          <w:rFonts w:ascii="Trebuchet MS" w:hAnsi="Trebuchet MS"/>
          <w:lang w:val="pt-BR"/>
        </w:rPr>
      </w:pPr>
      <w:r w:rsidRPr="00DE3DB4">
        <w:rPr>
          <w:rFonts w:ascii="Trebuchet MS" w:hAnsi="Trebuchet MS"/>
          <w:lang w:val="pt-BR"/>
        </w:rPr>
        <w:t xml:space="preserve">împărtăşesc cu plăcere vechiul dicton latin </w:t>
      </w:r>
      <w:r w:rsidRPr="00DE3DB4">
        <w:rPr>
          <w:rFonts w:ascii="Trebuchet MS" w:hAnsi="Trebuchet MS"/>
          <w:i/>
          <w:lang w:val="pt-BR"/>
        </w:rPr>
        <w:t>in vino veritas</w:t>
      </w:r>
      <w:r w:rsidRPr="00DE3DB4">
        <w:rPr>
          <w:rFonts w:ascii="Trebuchet MS" w:hAnsi="Trebuchet MS"/>
          <w:lang w:val="pt-BR"/>
        </w:rPr>
        <w:t>, dovadă şirurile de pivniţe clădite în deal şi întreţinute cu grijă, care în zilele noastre sunt aproximativ 970.</w:t>
      </w:r>
    </w:p>
    <w:p w14:paraId="083F20D3" w14:textId="77777777" w:rsidR="005D79AD" w:rsidRPr="00DE3DB4" w:rsidRDefault="005D79AD" w:rsidP="003A254E">
      <w:pPr>
        <w:spacing w:after="0"/>
        <w:contextualSpacing/>
        <w:jc w:val="both"/>
        <w:rPr>
          <w:rFonts w:ascii="Trebuchet MS" w:hAnsi="Trebuchet MS"/>
          <w:lang w:val="pt-BR"/>
        </w:rPr>
      </w:pPr>
      <w:r w:rsidRPr="00DE3DB4">
        <w:rPr>
          <w:rFonts w:ascii="Trebuchet MS" w:hAnsi="Trebuchet MS"/>
          <w:lang w:val="pt-BR"/>
        </w:rPr>
        <w:t>Stufărişul era o ascunzătoare perfectă faţă de intruşi iar pentru pescari, vânători şi împletitorii de coşuri era o sursă de trai.</w:t>
      </w:r>
    </w:p>
    <w:p w14:paraId="78DAE935" w14:textId="77777777" w:rsidR="005D79AD" w:rsidRPr="00DE3DB4" w:rsidRDefault="005D79AD" w:rsidP="003A254E">
      <w:pPr>
        <w:spacing w:after="0"/>
        <w:contextualSpacing/>
        <w:jc w:val="both"/>
        <w:rPr>
          <w:rFonts w:ascii="Trebuchet MS" w:hAnsi="Trebuchet MS"/>
          <w:lang w:val="pt-BR"/>
        </w:rPr>
      </w:pPr>
      <w:r w:rsidRPr="00DE3DB4">
        <w:rPr>
          <w:rFonts w:ascii="Trebuchet MS" w:hAnsi="Trebuchet MS"/>
          <w:lang w:val="pt-BR"/>
        </w:rPr>
        <w:t xml:space="preserve">Mediul natural şi-a pus amprenta </w:t>
      </w:r>
      <w:r w:rsidR="006C0287" w:rsidRPr="00DE3DB4">
        <w:rPr>
          <w:rFonts w:ascii="Trebuchet MS" w:hAnsi="Trebuchet MS"/>
          <w:lang w:val="pt-BR"/>
        </w:rPr>
        <w:t>şi asupra construcţiilor; stânca, piatra nu se găsesc</w:t>
      </w:r>
      <w:r w:rsidRPr="00DE3DB4">
        <w:rPr>
          <w:rFonts w:ascii="Trebuchet MS" w:hAnsi="Trebuchet MS"/>
          <w:lang w:val="pt-BR"/>
        </w:rPr>
        <w:t xml:space="preserve"> în această zonă iar lemnul era şi el scump. Numai la construcţia bisericilor se folosea cărămidă şi şindrilă. De aceea casele şi dependinţele erau construite din pământ bătut, vaioagă, stuf, nuiele.</w:t>
      </w:r>
    </w:p>
    <w:p w14:paraId="01319D0E" w14:textId="77777777" w:rsidR="005D79AD" w:rsidRDefault="005D79AD" w:rsidP="003A254E">
      <w:pPr>
        <w:spacing w:after="0"/>
        <w:contextualSpacing/>
        <w:jc w:val="both"/>
        <w:rPr>
          <w:rFonts w:ascii="Trebuchet MS" w:hAnsi="Trebuchet MS"/>
        </w:rPr>
      </w:pPr>
      <w:r w:rsidRPr="00C874C4">
        <w:rPr>
          <w:rFonts w:ascii="Trebuchet MS" w:hAnsi="Trebuchet MS"/>
        </w:rPr>
        <w:t xml:space="preserve">Comuna Sălacea se învecinează cu două arii naturale protejate care fac parte din rețeaua Natura 2000 - SCI </w:t>
      </w:r>
      <w:r w:rsidR="0086047F" w:rsidRPr="00C874C4">
        <w:rPr>
          <w:rFonts w:ascii="Trebuchet MS" w:hAnsi="Trebuchet MS"/>
        </w:rPr>
        <w:t>„</w:t>
      </w:r>
      <w:r w:rsidR="006C0287" w:rsidRPr="00C874C4">
        <w:rPr>
          <w:rFonts w:ascii="Trebuchet MS" w:hAnsi="Trebuchet MS"/>
        </w:rPr>
        <w:t xml:space="preserve">Câmpia Ierului” </w:t>
      </w:r>
      <w:r w:rsidRPr="00C874C4">
        <w:rPr>
          <w:rFonts w:ascii="Trebuchet MS" w:hAnsi="Trebuchet MS"/>
        </w:rPr>
        <w:t>în imediata vecinătate – limita</w:t>
      </w:r>
      <w:r w:rsidR="006C0287" w:rsidRPr="00C874C4">
        <w:rPr>
          <w:rFonts w:ascii="Trebuchet MS" w:hAnsi="Trebuchet MS"/>
        </w:rPr>
        <w:t xml:space="preserve"> intravilanului cu extravilanul</w:t>
      </w:r>
      <w:r w:rsidRPr="00C874C4">
        <w:rPr>
          <w:rFonts w:ascii="Trebuchet MS" w:hAnsi="Trebuchet MS"/>
        </w:rPr>
        <w:t xml:space="preserve"> și SPA </w:t>
      </w:r>
      <w:r w:rsidR="006C0287" w:rsidRPr="00C874C4">
        <w:rPr>
          <w:rFonts w:ascii="Trebuchet MS" w:hAnsi="Trebuchet MS"/>
        </w:rPr>
        <w:t xml:space="preserve">Câmpia </w:t>
      </w:r>
      <w:proofErr w:type="spellStart"/>
      <w:r w:rsidR="006C0287" w:rsidRPr="00C874C4">
        <w:rPr>
          <w:rFonts w:ascii="Trebuchet MS" w:hAnsi="Trebuchet MS"/>
        </w:rPr>
        <w:t>Nirului</w:t>
      </w:r>
      <w:proofErr w:type="spellEnd"/>
      <w:r w:rsidR="006C0287" w:rsidRPr="00C874C4">
        <w:rPr>
          <w:rFonts w:ascii="Trebuchet MS" w:hAnsi="Trebuchet MS"/>
        </w:rPr>
        <w:t xml:space="preserve"> - Valea Ierului </w:t>
      </w:r>
      <w:r w:rsidRPr="00C874C4">
        <w:rPr>
          <w:rFonts w:ascii="Trebuchet MS" w:hAnsi="Trebuchet MS"/>
        </w:rPr>
        <w:t>distanța dintre SPA și satul Sălacea este de 12,7 km, distanța dintre SPA</w:t>
      </w:r>
      <w:r w:rsidR="006C0287" w:rsidRPr="00C874C4">
        <w:rPr>
          <w:rFonts w:ascii="Trebuchet MS" w:hAnsi="Trebuchet MS"/>
        </w:rPr>
        <w:t xml:space="preserve"> și satul Otomani este de 11 km</w:t>
      </w:r>
      <w:r w:rsidRPr="00C874C4">
        <w:rPr>
          <w:rFonts w:ascii="Trebuchet MS" w:hAnsi="Trebuchet MS"/>
        </w:rPr>
        <w:t>.</w:t>
      </w:r>
    </w:p>
    <w:p w14:paraId="6762CCDE" w14:textId="77777777" w:rsidR="0034647F" w:rsidRPr="00C874C4" w:rsidRDefault="0034647F" w:rsidP="003A254E">
      <w:pPr>
        <w:spacing w:after="0"/>
        <w:contextualSpacing/>
        <w:jc w:val="both"/>
        <w:rPr>
          <w:rFonts w:ascii="Trebuchet MS" w:hAnsi="Trebuchet MS"/>
        </w:rPr>
      </w:pPr>
    </w:p>
    <w:p w14:paraId="545A55FD" w14:textId="77777777" w:rsidR="00785305" w:rsidRPr="00C874C4" w:rsidRDefault="00785305" w:rsidP="003A254E">
      <w:pPr>
        <w:spacing w:after="0"/>
        <w:contextualSpacing/>
        <w:jc w:val="both"/>
        <w:rPr>
          <w:rFonts w:ascii="Trebuchet MS" w:hAnsi="Trebuchet MS"/>
        </w:rPr>
      </w:pPr>
      <w:r w:rsidRPr="0034647F">
        <w:rPr>
          <w:rFonts w:ascii="Trebuchet MS" w:hAnsi="Trebuchet MS"/>
          <w:b/>
          <w:color w:val="052F61" w:themeColor="accent1"/>
        </w:rPr>
        <w:t>Complexul hidrografic Valea Rece</w:t>
      </w:r>
      <w:r w:rsidRPr="00C874C4">
        <w:rPr>
          <w:rFonts w:ascii="Trebuchet MS" w:hAnsi="Trebuchet MS"/>
        </w:rPr>
        <w:t xml:space="preserve"> este declarat arie naturală protejată de interes </w:t>
      </w:r>
      <w:proofErr w:type="spellStart"/>
      <w:r w:rsidRPr="00C874C4">
        <w:rPr>
          <w:rFonts w:ascii="Trebuchet MS" w:hAnsi="Trebuchet MS"/>
        </w:rPr>
        <w:t>naţional</w:t>
      </w:r>
      <w:proofErr w:type="spellEnd"/>
      <w:r w:rsidRPr="00C874C4">
        <w:rPr>
          <w:rFonts w:ascii="Trebuchet MS" w:hAnsi="Trebuchet MS"/>
        </w:rPr>
        <w:t xml:space="preserve">, încadrată în categoria IV-a IUCN, </w:t>
      </w:r>
      <w:proofErr w:type="spellStart"/>
      <w:r w:rsidRPr="00C874C4">
        <w:rPr>
          <w:rFonts w:ascii="Trebuchet MS" w:hAnsi="Trebuchet MS"/>
        </w:rPr>
        <w:t>rezervaţie</w:t>
      </w:r>
      <w:proofErr w:type="spellEnd"/>
      <w:r w:rsidRPr="00C874C4">
        <w:rPr>
          <w:rFonts w:ascii="Trebuchet MS" w:hAnsi="Trebuchet MS"/>
        </w:rPr>
        <w:t xml:space="preserve"> botanică. Complexul hidrografic Valea Rece și-a primit statutul de arie protejată în anul 1981, prin Decizia nr. 251, statutul fiindu-i recunoscut prin HCJ nr. 19/1995  conform Legii nr. 5/2000.</w:t>
      </w:r>
    </w:p>
    <w:p w14:paraId="28A19B16" w14:textId="77777777" w:rsidR="009E2AC7" w:rsidRPr="00DE3DB4" w:rsidRDefault="00785305" w:rsidP="003A254E">
      <w:pPr>
        <w:spacing w:after="0"/>
        <w:contextualSpacing/>
        <w:jc w:val="both"/>
        <w:rPr>
          <w:rFonts w:ascii="Trebuchet MS" w:hAnsi="Trebuchet MS"/>
        </w:rPr>
      </w:pPr>
      <w:r w:rsidRPr="00C874C4">
        <w:rPr>
          <w:rFonts w:ascii="Trebuchet MS" w:hAnsi="Trebuchet MS"/>
        </w:rPr>
        <w:t xml:space="preserve">Aria naturală protejată Valea Rece se </w:t>
      </w:r>
      <w:proofErr w:type="spellStart"/>
      <w:r w:rsidRPr="00C874C4">
        <w:rPr>
          <w:rFonts w:ascii="Trebuchet MS" w:hAnsi="Trebuchet MS"/>
        </w:rPr>
        <w:t>găseşte</w:t>
      </w:r>
      <w:proofErr w:type="spellEnd"/>
      <w:r w:rsidRPr="00C874C4">
        <w:rPr>
          <w:rFonts w:ascii="Trebuchet MS" w:hAnsi="Trebuchet MS"/>
        </w:rPr>
        <w:t xml:space="preserve"> pe teritoriul comunei Săla</w:t>
      </w:r>
      <w:r w:rsidR="006C0287" w:rsidRPr="00C874C4">
        <w:rPr>
          <w:rFonts w:ascii="Trebuchet MS" w:hAnsi="Trebuchet MS"/>
        </w:rPr>
        <w:t xml:space="preserve">cea, ocupând o </w:t>
      </w:r>
      <w:proofErr w:type="spellStart"/>
      <w:r w:rsidR="006C0287" w:rsidRPr="00C874C4">
        <w:rPr>
          <w:rFonts w:ascii="Trebuchet MS" w:hAnsi="Trebuchet MS"/>
        </w:rPr>
        <w:t>suprafaţă</w:t>
      </w:r>
      <w:proofErr w:type="spellEnd"/>
      <w:r w:rsidR="006C0287" w:rsidRPr="00C874C4">
        <w:rPr>
          <w:rFonts w:ascii="Trebuchet MS" w:hAnsi="Trebuchet MS"/>
        </w:rPr>
        <w:t xml:space="preserve"> de 2 hectare</w:t>
      </w:r>
      <w:r w:rsidRPr="00C874C4">
        <w:rPr>
          <w:rFonts w:ascii="Trebuchet MS" w:hAnsi="Trebuchet MS"/>
        </w:rPr>
        <w:t xml:space="preserve">, </w:t>
      </w:r>
      <w:proofErr w:type="spellStart"/>
      <w:r w:rsidRPr="00C874C4">
        <w:rPr>
          <w:rFonts w:ascii="Trebuchet MS" w:hAnsi="Trebuchet MS"/>
        </w:rPr>
        <w:t>constituid</w:t>
      </w:r>
      <w:proofErr w:type="spellEnd"/>
      <w:r w:rsidRPr="00C874C4">
        <w:rPr>
          <w:rFonts w:ascii="Trebuchet MS" w:hAnsi="Trebuchet MS"/>
        </w:rPr>
        <w:t xml:space="preserve"> o </w:t>
      </w:r>
      <w:r w:rsidR="009E2AC7" w:rsidRPr="00C874C4">
        <w:rPr>
          <w:rFonts w:ascii="Trebuchet MS" w:hAnsi="Trebuchet MS"/>
        </w:rPr>
        <w:t>urmă</w:t>
      </w:r>
      <w:r w:rsidRPr="00C874C4">
        <w:rPr>
          <w:rFonts w:ascii="Trebuchet MS" w:hAnsi="Trebuchet MS"/>
        </w:rPr>
        <w:t xml:space="preserve"> a vechilor </w:t>
      </w:r>
      <w:proofErr w:type="spellStart"/>
      <w:r w:rsidRPr="00C874C4">
        <w:rPr>
          <w:rFonts w:ascii="Trebuchet MS" w:hAnsi="Trebuchet MS"/>
        </w:rPr>
        <w:t>mlaştini</w:t>
      </w:r>
      <w:proofErr w:type="spellEnd"/>
      <w:r w:rsidRPr="00C874C4">
        <w:rPr>
          <w:rFonts w:ascii="Trebuchet MS" w:hAnsi="Trebuchet MS"/>
        </w:rPr>
        <w:t xml:space="preserve"> care ocupau o </w:t>
      </w:r>
      <w:proofErr w:type="spellStart"/>
      <w:r w:rsidRPr="00C874C4">
        <w:rPr>
          <w:rFonts w:ascii="Trebuchet MS" w:hAnsi="Trebuchet MS"/>
        </w:rPr>
        <w:t>suprafaţă</w:t>
      </w:r>
      <w:proofErr w:type="spellEnd"/>
      <w:r w:rsidRPr="00C874C4">
        <w:rPr>
          <w:rFonts w:ascii="Trebuchet MS" w:hAnsi="Trebuchet MS"/>
        </w:rPr>
        <w:t xml:space="preserve"> mult mai extinsă din Câmpia Ierului. Aria naturală protejată constituie un habitat caracterizat printr-o mare varietate de specii de floră </w:t>
      </w:r>
      <w:proofErr w:type="spellStart"/>
      <w:r w:rsidRPr="00C874C4">
        <w:rPr>
          <w:rFonts w:ascii="Trebuchet MS" w:hAnsi="Trebuchet MS"/>
        </w:rPr>
        <w:t>şi</w:t>
      </w:r>
      <w:proofErr w:type="spellEnd"/>
      <w:r w:rsidRPr="00C874C4">
        <w:rPr>
          <w:rFonts w:ascii="Trebuchet MS" w:hAnsi="Trebuchet MS"/>
        </w:rPr>
        <w:t xml:space="preserve"> faună, în primul rând acvatice, unele dintre ele fiind specii relicte.</w:t>
      </w:r>
      <w:r w:rsidR="00CE57E4" w:rsidRPr="00C874C4">
        <w:rPr>
          <w:rFonts w:ascii="Trebuchet MS" w:hAnsi="Trebuchet MS"/>
        </w:rPr>
        <w:t xml:space="preserve"> </w:t>
      </w:r>
      <w:r w:rsidRPr="00DE3DB4">
        <w:rPr>
          <w:rFonts w:ascii="Trebuchet MS" w:hAnsi="Trebuchet MS"/>
        </w:rPr>
        <w:t xml:space="preserve">Aria naturală protejată face parte dintr-o zonă de </w:t>
      </w:r>
      <w:proofErr w:type="spellStart"/>
      <w:r w:rsidRPr="00DE3DB4">
        <w:rPr>
          <w:rFonts w:ascii="Trebuchet MS" w:hAnsi="Trebuchet MS"/>
        </w:rPr>
        <w:t>protecţie</w:t>
      </w:r>
      <w:proofErr w:type="spellEnd"/>
      <w:r w:rsidRPr="00DE3DB4">
        <w:rPr>
          <w:rFonts w:ascii="Trebuchet MS" w:hAnsi="Trebuchet MS"/>
        </w:rPr>
        <w:t xml:space="preserve"> mult mai extinsă, fiind cuprinsă în situl Natura 2000 Câmpia </w:t>
      </w:r>
      <w:proofErr w:type="spellStart"/>
      <w:r w:rsidRPr="00DE3DB4">
        <w:rPr>
          <w:rFonts w:ascii="Trebuchet MS" w:hAnsi="Trebuchet MS"/>
        </w:rPr>
        <w:t>Nirului</w:t>
      </w:r>
      <w:proofErr w:type="spellEnd"/>
      <w:r w:rsidRPr="00DE3DB4">
        <w:rPr>
          <w:rFonts w:ascii="Trebuchet MS" w:hAnsi="Trebuchet MS"/>
        </w:rPr>
        <w:t xml:space="preserve"> </w:t>
      </w:r>
      <w:r w:rsidR="006C0287" w:rsidRPr="00DE3DB4">
        <w:rPr>
          <w:rFonts w:ascii="Trebuchet MS" w:hAnsi="Trebuchet MS"/>
        </w:rPr>
        <w:t>- Valea Ierului (ROSPA0016) și î</w:t>
      </w:r>
      <w:r w:rsidRPr="00DE3DB4">
        <w:rPr>
          <w:rFonts w:ascii="Trebuchet MS" w:hAnsi="Trebuchet MS"/>
        </w:rPr>
        <w:t>n situl Natura 2000 Câmpia Ierului (Natura 2000: ROSCI0021).</w:t>
      </w:r>
    </w:p>
    <w:p w14:paraId="5AC75C1B" w14:textId="77777777" w:rsidR="00CE57E4" w:rsidRPr="00DE3DB4" w:rsidRDefault="00785305" w:rsidP="003A254E">
      <w:pPr>
        <w:spacing w:after="0"/>
        <w:contextualSpacing/>
        <w:jc w:val="both"/>
        <w:rPr>
          <w:rFonts w:ascii="Trebuchet MS" w:hAnsi="Trebuchet MS"/>
          <w:lang w:val="pt-BR"/>
        </w:rPr>
      </w:pPr>
      <w:r w:rsidRPr="00DE3DB4">
        <w:rPr>
          <w:rFonts w:ascii="Trebuchet MS" w:hAnsi="Trebuchet MS"/>
          <w:lang w:val="pt-BR"/>
        </w:rPr>
        <w:t xml:space="preserve">Habitatele de aici se dispun în formă de mozaic în originea cărora relieful, solul şi resursele de apă sunt deopotrivă determinante. Printre habitatele tipice se pot aminti mlaştinile alcaline, rămăşiţele pădurilor euro-siberiene de silvostepă cu stejar, interdune pe alocuri înmlăştinite, pajiştile dezvoltate pe nisipuri cu </w:t>
      </w:r>
      <w:r w:rsidRPr="00DE3DB4">
        <w:rPr>
          <w:rFonts w:ascii="Trebuchet MS" w:hAnsi="Trebuchet MS"/>
          <w:i/>
          <w:iCs/>
          <w:lang w:val="pt-BR"/>
        </w:rPr>
        <w:t>Corynephorus canescens</w:t>
      </w:r>
      <w:r w:rsidRPr="00DE3DB4">
        <w:rPr>
          <w:rFonts w:ascii="Trebuchet MS" w:hAnsi="Trebuchet MS"/>
          <w:lang w:val="pt-BR"/>
        </w:rPr>
        <w:t>, care formează asociaţii de tip </w:t>
      </w:r>
      <w:r w:rsidRPr="00DE3DB4">
        <w:rPr>
          <w:rFonts w:ascii="Trebuchet MS" w:hAnsi="Trebuchet MS"/>
          <w:i/>
          <w:iCs/>
          <w:lang w:val="pt-BR"/>
        </w:rPr>
        <w:t>Festuco vaginatae – Corynephoretum</w:t>
      </w:r>
      <w:r w:rsidRPr="00DE3DB4">
        <w:rPr>
          <w:rFonts w:ascii="Trebuchet MS" w:hAnsi="Trebuchet MS"/>
          <w:lang w:val="pt-BR"/>
        </w:rPr>
        <w:t xml:space="preserve">, pajişti cu nisipuri acoperite de dediţei </w:t>
      </w:r>
      <w:r w:rsidRPr="00DE3DB4">
        <w:rPr>
          <w:rFonts w:ascii="Trebuchet MS" w:hAnsi="Trebuchet MS"/>
          <w:i/>
          <w:iCs/>
          <w:lang w:val="pt-BR"/>
        </w:rPr>
        <w:t>Pulsatilla pratensis hungarica</w:t>
      </w:r>
      <w:r w:rsidRPr="00DE3DB4">
        <w:rPr>
          <w:rFonts w:ascii="Trebuchet MS" w:hAnsi="Trebuchet MS"/>
          <w:lang w:val="pt-BR"/>
        </w:rPr>
        <w:t>, pajişti înmlăştinite de tip </w:t>
      </w:r>
      <w:r w:rsidRPr="00DE3DB4">
        <w:rPr>
          <w:rFonts w:ascii="Trebuchet MS" w:hAnsi="Trebuchet MS"/>
          <w:iCs/>
          <w:lang w:val="pt-BR"/>
        </w:rPr>
        <w:t>Molinion coeruleae</w:t>
      </w:r>
      <w:r w:rsidRPr="00DE3DB4">
        <w:rPr>
          <w:rFonts w:ascii="Trebuchet MS" w:hAnsi="Trebuchet MS"/>
          <w:i/>
          <w:iCs/>
          <w:lang w:val="pt-BR"/>
        </w:rPr>
        <w:t> </w:t>
      </w:r>
      <w:r w:rsidRPr="00DE3DB4">
        <w:rPr>
          <w:rFonts w:ascii="Trebuchet MS" w:hAnsi="Trebuchet MS"/>
          <w:lang w:val="pt-BR"/>
        </w:rPr>
        <w:t>şi păduri de frasin cu</w:t>
      </w:r>
      <w:r w:rsidR="0086047F" w:rsidRPr="00DE3DB4">
        <w:rPr>
          <w:rFonts w:ascii="Trebuchet MS" w:hAnsi="Trebuchet MS"/>
          <w:lang w:val="pt-BR"/>
        </w:rPr>
        <w:t xml:space="preserve"> ulm </w:t>
      </w:r>
      <w:r w:rsidRPr="00DE3DB4">
        <w:rPr>
          <w:rFonts w:ascii="Trebuchet MS" w:hAnsi="Trebuchet MS"/>
          <w:i/>
          <w:iCs/>
          <w:lang w:val="pt-BR"/>
        </w:rPr>
        <w:t>Fraxino-Ulmetum</w:t>
      </w:r>
      <w:r w:rsidRPr="00DE3DB4">
        <w:rPr>
          <w:rFonts w:ascii="Trebuchet MS" w:hAnsi="Trebuchet MS"/>
          <w:lang w:val="pt-BR"/>
        </w:rPr>
        <w:t>. Printre speciile de plante întâlnite în situl Natura 2000 se pot aminti aici </w:t>
      </w:r>
      <w:r w:rsidR="00CE57E4" w:rsidRPr="00DE3DB4">
        <w:rPr>
          <w:rFonts w:ascii="Trebuchet MS" w:hAnsi="Trebuchet MS"/>
          <w:lang w:val="pt-BR"/>
        </w:rPr>
        <w:t>pălămida</w:t>
      </w:r>
      <w:r w:rsidRPr="00DE3DB4">
        <w:rPr>
          <w:rFonts w:ascii="Trebuchet MS" w:hAnsi="Trebuchet MS"/>
          <w:lang w:val="pt-BR"/>
        </w:rPr>
        <w:t> şi o specie rară de stânjenel</w:t>
      </w:r>
      <w:r w:rsidR="009E2AC7" w:rsidRPr="00DE3DB4">
        <w:rPr>
          <w:rFonts w:ascii="Trebuchet MS" w:hAnsi="Trebuchet MS"/>
          <w:lang w:val="pt-BR"/>
        </w:rPr>
        <w:t xml:space="preserve"> de nisip</w:t>
      </w:r>
      <w:r w:rsidR="0086047F" w:rsidRPr="00DE3DB4">
        <w:rPr>
          <w:rFonts w:ascii="Trebuchet MS" w:hAnsi="Trebuchet MS"/>
          <w:lang w:val="pt-BR"/>
        </w:rPr>
        <w:t xml:space="preserve"> </w:t>
      </w:r>
      <w:r w:rsidRPr="00DE3DB4">
        <w:rPr>
          <w:rFonts w:ascii="Trebuchet MS" w:hAnsi="Trebuchet MS"/>
          <w:i/>
          <w:iCs/>
          <w:lang w:val="pt-BR"/>
        </w:rPr>
        <w:t>Iris humilis </w:t>
      </w:r>
      <w:r w:rsidRPr="00DE3DB4">
        <w:rPr>
          <w:rFonts w:ascii="Trebuchet MS" w:hAnsi="Trebuchet MS"/>
          <w:i/>
          <w:lang w:val="pt-BR"/>
        </w:rPr>
        <w:t>s</w:t>
      </w:r>
      <w:r w:rsidR="006C0287" w:rsidRPr="00DE3DB4">
        <w:rPr>
          <w:rFonts w:ascii="Trebuchet MS" w:hAnsi="Trebuchet MS"/>
          <w:i/>
          <w:lang w:val="pt-BR"/>
        </w:rPr>
        <w:t>ub</w:t>
      </w:r>
      <w:r w:rsidRPr="00DE3DB4">
        <w:rPr>
          <w:rFonts w:ascii="Trebuchet MS" w:hAnsi="Trebuchet MS"/>
          <w:i/>
          <w:lang w:val="pt-BR"/>
        </w:rPr>
        <w:t>sp.</w:t>
      </w:r>
      <w:r w:rsidR="006C0287" w:rsidRPr="00DE3DB4">
        <w:rPr>
          <w:rFonts w:ascii="Trebuchet MS" w:hAnsi="Trebuchet MS"/>
          <w:i/>
          <w:lang w:val="pt-BR"/>
        </w:rPr>
        <w:t xml:space="preserve"> </w:t>
      </w:r>
      <w:r w:rsidRPr="00DE3DB4">
        <w:rPr>
          <w:rFonts w:ascii="Trebuchet MS" w:hAnsi="Trebuchet MS"/>
          <w:i/>
          <w:iCs/>
          <w:lang w:val="pt-BR"/>
        </w:rPr>
        <w:t>arenaria</w:t>
      </w:r>
      <w:r w:rsidR="00CE57E4" w:rsidRPr="00DE3DB4">
        <w:rPr>
          <w:rFonts w:ascii="Trebuchet MS" w:hAnsi="Trebuchet MS"/>
          <w:lang w:val="pt-BR"/>
        </w:rPr>
        <w:t>.</w:t>
      </w:r>
    </w:p>
    <w:p w14:paraId="2D254BBB" w14:textId="77777777" w:rsidR="00785305" w:rsidRPr="00DE3DB4" w:rsidRDefault="00785305" w:rsidP="003A254E">
      <w:pPr>
        <w:spacing w:after="0"/>
        <w:contextualSpacing/>
        <w:jc w:val="both"/>
        <w:rPr>
          <w:rFonts w:ascii="Trebuchet MS" w:hAnsi="Trebuchet MS"/>
          <w:lang w:val="pt-BR"/>
        </w:rPr>
      </w:pPr>
      <w:r w:rsidRPr="00DE3DB4">
        <w:rPr>
          <w:rFonts w:ascii="Trebuchet MS" w:hAnsi="Trebuchet MS"/>
          <w:lang w:val="pt-BR"/>
        </w:rPr>
        <w:t xml:space="preserve">Printre speciile de fluturi apare fluturele roşu de mlaştină </w:t>
      </w:r>
      <w:r w:rsidR="0086047F" w:rsidRPr="00DE3DB4">
        <w:rPr>
          <w:rFonts w:ascii="Trebuchet MS" w:hAnsi="Trebuchet MS"/>
          <w:i/>
          <w:iCs/>
          <w:lang w:val="pt-BR"/>
        </w:rPr>
        <w:t>Lycaena dispar</w:t>
      </w:r>
      <w:r w:rsidRPr="00DE3DB4">
        <w:rPr>
          <w:rFonts w:ascii="Trebuchet MS" w:hAnsi="Trebuchet MS"/>
          <w:lang w:val="pt-BR"/>
        </w:rPr>
        <w:t>,</w:t>
      </w:r>
      <w:r w:rsidR="008A4E96" w:rsidRPr="00DE3DB4">
        <w:rPr>
          <w:rFonts w:ascii="Trebuchet MS" w:hAnsi="Trebuchet MS"/>
          <w:lang w:val="pt-BR"/>
        </w:rPr>
        <w:t xml:space="preserve"> </w:t>
      </w:r>
      <w:r w:rsidR="0086047F" w:rsidRPr="00DE3DB4">
        <w:rPr>
          <w:rFonts w:ascii="Trebuchet MS" w:hAnsi="Trebuchet MS"/>
          <w:i/>
          <w:iCs/>
          <w:lang w:val="pt-BR"/>
        </w:rPr>
        <w:t xml:space="preserve">Euphydryas </w:t>
      </w:r>
      <w:r w:rsidRPr="00DE3DB4">
        <w:rPr>
          <w:rFonts w:ascii="Trebuchet MS" w:hAnsi="Trebuchet MS"/>
          <w:i/>
          <w:iCs/>
          <w:lang w:val="pt-BR"/>
        </w:rPr>
        <w:t>maturna</w:t>
      </w:r>
      <w:r w:rsidRPr="00DE3DB4">
        <w:rPr>
          <w:rFonts w:ascii="Trebuchet MS" w:hAnsi="Trebuchet MS"/>
          <w:iCs/>
          <w:lang w:val="pt-BR"/>
        </w:rPr>
        <w:t> </w:t>
      </w:r>
      <w:r w:rsidRPr="00DE3DB4">
        <w:rPr>
          <w:rFonts w:ascii="Trebuchet MS" w:hAnsi="Trebuchet MS"/>
          <w:lang w:val="pt-BR"/>
        </w:rPr>
        <w:t>şi</w:t>
      </w:r>
      <w:r w:rsidRPr="00DE3DB4">
        <w:rPr>
          <w:rFonts w:ascii="Trebuchet MS" w:hAnsi="Trebuchet MS"/>
          <w:iCs/>
          <w:lang w:val="pt-BR"/>
        </w:rPr>
        <w:t> </w:t>
      </w:r>
      <w:r w:rsidRPr="00DE3DB4">
        <w:rPr>
          <w:rFonts w:ascii="Trebuchet MS" w:hAnsi="Trebuchet MS"/>
          <w:i/>
          <w:iCs/>
          <w:lang w:val="pt-BR"/>
        </w:rPr>
        <w:t>Maculinea teleius</w:t>
      </w:r>
      <w:r w:rsidRPr="00DE3DB4">
        <w:rPr>
          <w:rFonts w:ascii="Trebuchet MS" w:hAnsi="Trebuchet MS"/>
          <w:lang w:val="pt-BR"/>
        </w:rPr>
        <w:t xml:space="preserve">, iar dintre speciile de peşti ocrotite apare chişcarul </w:t>
      </w:r>
      <w:r w:rsidRPr="00DE3DB4">
        <w:rPr>
          <w:rFonts w:ascii="Trebuchet MS" w:hAnsi="Trebuchet MS"/>
          <w:i/>
          <w:iCs/>
          <w:lang w:val="pt-BR"/>
        </w:rPr>
        <w:t>Misgurnus fossilis</w:t>
      </w:r>
      <w:r w:rsidRPr="00DE3DB4">
        <w:rPr>
          <w:rFonts w:ascii="Trebuchet MS" w:hAnsi="Trebuchet MS"/>
          <w:lang w:val="pt-BR"/>
        </w:rPr>
        <w:t xml:space="preserve">, zvârluga </w:t>
      </w:r>
      <w:r w:rsidRPr="00DE3DB4">
        <w:rPr>
          <w:rFonts w:ascii="Trebuchet MS" w:hAnsi="Trebuchet MS"/>
          <w:i/>
          <w:iCs/>
          <w:lang w:val="pt-BR"/>
        </w:rPr>
        <w:t>Cobitis taenia</w:t>
      </w:r>
      <w:r w:rsidRPr="00DE3DB4">
        <w:rPr>
          <w:rFonts w:ascii="Trebuchet MS" w:hAnsi="Trebuchet MS"/>
          <w:lang w:val="pt-BR"/>
        </w:rPr>
        <w:t xml:space="preserve"> şi ţigănuşul de baltă </w:t>
      </w:r>
      <w:r w:rsidRPr="00DE3DB4">
        <w:rPr>
          <w:rFonts w:ascii="Trebuchet MS" w:hAnsi="Trebuchet MS"/>
          <w:i/>
          <w:iCs/>
          <w:lang w:val="pt-BR"/>
        </w:rPr>
        <w:t>Umbra krameri</w:t>
      </w:r>
      <w:r w:rsidR="0086047F" w:rsidRPr="00DE3DB4">
        <w:rPr>
          <w:rFonts w:ascii="Trebuchet MS" w:hAnsi="Trebuchet MS"/>
          <w:lang w:val="pt-BR"/>
        </w:rPr>
        <w:t>.</w:t>
      </w:r>
    </w:p>
    <w:p w14:paraId="0AD70932" w14:textId="77777777" w:rsidR="00785305" w:rsidRPr="00DE3DB4" w:rsidRDefault="001B52F0" w:rsidP="003A254E">
      <w:pPr>
        <w:spacing w:after="0"/>
        <w:contextualSpacing/>
        <w:jc w:val="both"/>
        <w:rPr>
          <w:rFonts w:ascii="Trebuchet MS" w:hAnsi="Trebuchet MS"/>
          <w:i/>
          <w:iCs/>
          <w:lang w:val="pt-BR"/>
        </w:rPr>
      </w:pPr>
      <w:r w:rsidRPr="00DE3DB4">
        <w:rPr>
          <w:rFonts w:ascii="Trebuchet MS" w:hAnsi="Trebuchet MS"/>
          <w:lang w:val="pt-BR"/>
        </w:rPr>
        <w:t>Speciile cele mai r</w:t>
      </w:r>
      <w:r w:rsidR="0086047F" w:rsidRPr="00DE3DB4">
        <w:rPr>
          <w:rFonts w:ascii="Trebuchet MS" w:hAnsi="Trebuchet MS"/>
          <w:lang w:val="pt-BR"/>
        </w:rPr>
        <w:t>ăspîndite aici</w:t>
      </w:r>
      <w:r w:rsidR="006C0287" w:rsidRPr="00DE3DB4">
        <w:rPr>
          <w:rFonts w:ascii="Trebuchet MS" w:hAnsi="Trebuchet MS"/>
          <w:lang w:val="pt-BR"/>
        </w:rPr>
        <w:t xml:space="preserve"> </w:t>
      </w:r>
      <w:r w:rsidR="0086047F" w:rsidRPr="00DE3DB4">
        <w:rPr>
          <w:rFonts w:ascii="Trebuchet MS" w:hAnsi="Trebuchet MS"/>
          <w:lang w:val="pt-BR"/>
        </w:rPr>
        <w:t>de amfibieni sunt</w:t>
      </w:r>
      <w:r w:rsidRPr="00DE3DB4">
        <w:rPr>
          <w:rFonts w:ascii="Trebuchet MS" w:hAnsi="Trebuchet MS"/>
          <w:lang w:val="pt-BR"/>
        </w:rPr>
        <w:t xml:space="preserve"> tritonul cu creastă dobrogean</w:t>
      </w:r>
      <w:r w:rsidR="00785305" w:rsidRPr="00DE3DB4">
        <w:rPr>
          <w:rFonts w:ascii="Trebuchet MS" w:hAnsi="Trebuchet MS"/>
          <w:lang w:val="pt-BR"/>
        </w:rPr>
        <w:t xml:space="preserve"> </w:t>
      </w:r>
      <w:r w:rsidR="00785305" w:rsidRPr="00DE3DB4">
        <w:rPr>
          <w:rFonts w:ascii="Trebuchet MS" w:hAnsi="Trebuchet MS"/>
          <w:i/>
          <w:iCs/>
          <w:lang w:val="pt-BR"/>
        </w:rPr>
        <w:t>Triturus dobrogicus</w:t>
      </w:r>
      <w:r w:rsidR="00785305" w:rsidRPr="00DE3DB4">
        <w:rPr>
          <w:rFonts w:ascii="Trebuchet MS" w:hAnsi="Trebuchet MS"/>
          <w:lang w:val="pt-BR"/>
        </w:rPr>
        <w:t xml:space="preserve">, buhaiul de baltă cu burta roşie </w:t>
      </w:r>
      <w:r w:rsidR="00785305" w:rsidRPr="00DE3DB4">
        <w:rPr>
          <w:rFonts w:ascii="Trebuchet MS" w:hAnsi="Trebuchet MS"/>
          <w:i/>
          <w:iCs/>
          <w:lang w:val="pt-BR"/>
        </w:rPr>
        <w:t>Bombina bombina</w:t>
      </w:r>
      <w:r w:rsidR="00785305" w:rsidRPr="00DE3DB4">
        <w:rPr>
          <w:rFonts w:ascii="Trebuchet MS" w:hAnsi="Trebuchet MS"/>
          <w:lang w:val="pt-BR"/>
        </w:rPr>
        <w:t xml:space="preserve">, broasca săpătoare brună </w:t>
      </w:r>
      <w:r w:rsidR="00785305" w:rsidRPr="00DE3DB4">
        <w:rPr>
          <w:rFonts w:ascii="Trebuchet MS" w:hAnsi="Trebuchet MS"/>
          <w:i/>
          <w:iCs/>
          <w:lang w:val="pt-BR"/>
        </w:rPr>
        <w:t>Pelobates fuscus</w:t>
      </w:r>
      <w:r w:rsidR="00785305" w:rsidRPr="00DE3DB4">
        <w:rPr>
          <w:rFonts w:ascii="Trebuchet MS" w:hAnsi="Trebuchet MS"/>
          <w:lang w:val="pt-BR"/>
        </w:rPr>
        <w:t>, iar dintre r</w:t>
      </w:r>
      <w:r w:rsidR="0086047F" w:rsidRPr="00DE3DB4">
        <w:rPr>
          <w:rFonts w:ascii="Trebuchet MS" w:hAnsi="Trebuchet MS"/>
          <w:lang w:val="pt-BR"/>
        </w:rPr>
        <w:t xml:space="preserve">eptile broasca ţestoasă de apă </w:t>
      </w:r>
      <w:r w:rsidR="00785305" w:rsidRPr="00DE3DB4">
        <w:rPr>
          <w:rFonts w:ascii="Trebuchet MS" w:hAnsi="Trebuchet MS"/>
          <w:i/>
          <w:iCs/>
          <w:lang w:val="pt-BR"/>
        </w:rPr>
        <w:t>Emys orbicularis</w:t>
      </w:r>
      <w:r w:rsidR="00785305" w:rsidRPr="00DE3DB4">
        <w:rPr>
          <w:rFonts w:ascii="Trebuchet MS" w:hAnsi="Trebuchet MS"/>
          <w:lang w:val="pt-BR"/>
        </w:rPr>
        <w:t xml:space="preserve">. Se regăsesc </w:t>
      </w:r>
      <w:r w:rsidR="006C0287" w:rsidRPr="00DE3DB4">
        <w:rPr>
          <w:rFonts w:ascii="Trebuchet MS" w:hAnsi="Trebuchet MS"/>
          <w:lang w:val="pt-BR"/>
        </w:rPr>
        <w:t>î</w:t>
      </w:r>
      <w:r w:rsidR="00785305" w:rsidRPr="00DE3DB4">
        <w:rPr>
          <w:rFonts w:ascii="Trebuchet MS" w:hAnsi="Trebuchet MS"/>
          <w:lang w:val="pt-BR"/>
        </w:rPr>
        <w:t xml:space="preserve">n acest sit şi câteva specii de păsări </w:t>
      </w:r>
      <w:r w:rsidR="0086047F" w:rsidRPr="00DE3DB4">
        <w:rPr>
          <w:rFonts w:ascii="Trebuchet MS" w:hAnsi="Trebuchet MS"/>
          <w:lang w:val="pt-BR"/>
        </w:rPr>
        <w:t xml:space="preserve">rare care cuibăresc aici, precum </w:t>
      </w:r>
      <w:r w:rsidR="00785305" w:rsidRPr="00DE3DB4">
        <w:rPr>
          <w:rFonts w:ascii="Trebuchet MS" w:hAnsi="Trebuchet MS"/>
          <w:lang w:val="pt-BR"/>
        </w:rPr>
        <w:t>barza neagră </w:t>
      </w:r>
      <w:r w:rsidR="00785305" w:rsidRPr="00DE3DB4">
        <w:rPr>
          <w:rFonts w:ascii="Trebuchet MS" w:hAnsi="Trebuchet MS"/>
          <w:i/>
          <w:iCs/>
          <w:lang w:val="pt-BR"/>
        </w:rPr>
        <w:t>Ciconia nigra</w:t>
      </w:r>
      <w:r w:rsidR="0086047F" w:rsidRPr="00DE3DB4">
        <w:rPr>
          <w:rFonts w:ascii="Trebuchet MS" w:hAnsi="Trebuchet MS"/>
          <w:i/>
          <w:iCs/>
          <w:lang w:val="pt-BR"/>
        </w:rPr>
        <w:t xml:space="preserve">, </w:t>
      </w:r>
      <w:r w:rsidR="0086047F" w:rsidRPr="00DE3DB4">
        <w:rPr>
          <w:rFonts w:ascii="Trebuchet MS" w:hAnsi="Trebuchet MS"/>
          <w:lang w:val="pt-BR"/>
        </w:rPr>
        <w:t xml:space="preserve">şoimul dunărean </w:t>
      </w:r>
      <w:r w:rsidR="0086047F" w:rsidRPr="00DE3DB4">
        <w:rPr>
          <w:rFonts w:ascii="Trebuchet MS" w:hAnsi="Trebuchet MS"/>
          <w:i/>
          <w:iCs/>
          <w:lang w:val="pt-BR"/>
        </w:rPr>
        <w:t>Falco cherrug</w:t>
      </w:r>
      <w:r w:rsidR="0086047F" w:rsidRPr="00DE3DB4">
        <w:rPr>
          <w:rFonts w:ascii="Trebuchet MS" w:hAnsi="Trebuchet MS"/>
          <w:lang w:val="pt-BR"/>
        </w:rPr>
        <w:t>,</w:t>
      </w:r>
      <w:r w:rsidR="0086047F" w:rsidRPr="00DE3DB4">
        <w:rPr>
          <w:rFonts w:ascii="Trebuchet MS" w:hAnsi="Trebuchet MS"/>
          <w:i/>
          <w:iCs/>
          <w:lang w:val="pt-BR"/>
        </w:rPr>
        <w:t xml:space="preserve"> </w:t>
      </w:r>
      <w:r w:rsidR="00785305" w:rsidRPr="00DE3DB4">
        <w:rPr>
          <w:rFonts w:ascii="Trebuchet MS" w:hAnsi="Trebuchet MS"/>
          <w:lang w:val="pt-BR"/>
        </w:rPr>
        <w:t>dumbrăveanca </w:t>
      </w:r>
      <w:r w:rsidR="00785305" w:rsidRPr="00DE3DB4">
        <w:rPr>
          <w:rFonts w:ascii="Trebuchet MS" w:hAnsi="Trebuchet MS"/>
          <w:i/>
          <w:iCs/>
          <w:lang w:val="pt-BR"/>
        </w:rPr>
        <w:t>Coracias garrulus,</w:t>
      </w:r>
      <w:r w:rsidR="00AD12BF" w:rsidRPr="00DE3DB4">
        <w:rPr>
          <w:rFonts w:ascii="Trebuchet MS" w:hAnsi="Trebuchet MS"/>
          <w:i/>
          <w:iCs/>
          <w:lang w:val="pt-BR"/>
        </w:rPr>
        <w:t xml:space="preserve"> </w:t>
      </w:r>
      <w:r w:rsidR="0086047F" w:rsidRPr="00DE3DB4">
        <w:rPr>
          <w:rFonts w:ascii="Trebuchet MS" w:hAnsi="Trebuchet MS"/>
          <w:lang w:val="pt-BR"/>
        </w:rPr>
        <w:t xml:space="preserve">vânturelul de seară </w:t>
      </w:r>
      <w:r w:rsidR="00785305" w:rsidRPr="00DE3DB4">
        <w:rPr>
          <w:rFonts w:ascii="Trebuchet MS" w:hAnsi="Trebuchet MS"/>
          <w:i/>
          <w:iCs/>
          <w:lang w:val="pt-BR"/>
        </w:rPr>
        <w:t>Falco vespertinus</w:t>
      </w:r>
      <w:r w:rsidR="0086047F" w:rsidRPr="00DE3DB4">
        <w:rPr>
          <w:rFonts w:ascii="Trebuchet MS" w:hAnsi="Trebuchet MS"/>
          <w:lang w:val="pt-BR"/>
        </w:rPr>
        <w:t xml:space="preserve">. </w:t>
      </w:r>
      <w:r w:rsidR="00785305" w:rsidRPr="00DE3DB4">
        <w:rPr>
          <w:rFonts w:ascii="Trebuchet MS" w:hAnsi="Trebuchet MS"/>
          <w:lang w:val="pt-BR"/>
        </w:rPr>
        <w:t>Un efectiv numeros are aici şi</w:t>
      </w:r>
      <w:r w:rsidR="0086047F" w:rsidRPr="00DE3DB4">
        <w:rPr>
          <w:rFonts w:ascii="Trebuchet MS" w:hAnsi="Trebuchet MS"/>
          <w:lang w:val="pt-BR"/>
        </w:rPr>
        <w:t xml:space="preserve"> barza albă </w:t>
      </w:r>
      <w:r w:rsidR="00785305" w:rsidRPr="00DE3DB4">
        <w:rPr>
          <w:rFonts w:ascii="Trebuchet MS" w:hAnsi="Trebuchet MS"/>
          <w:i/>
          <w:iCs/>
          <w:lang w:val="pt-BR"/>
        </w:rPr>
        <w:t>Ciconia ciconia</w:t>
      </w:r>
      <w:r w:rsidR="00785305" w:rsidRPr="00DE3DB4">
        <w:rPr>
          <w:rFonts w:ascii="Trebuchet MS" w:hAnsi="Trebuchet MS"/>
          <w:lang w:val="pt-BR"/>
        </w:rPr>
        <w:t xml:space="preserve">, prigoria </w:t>
      </w:r>
      <w:r w:rsidR="00785305" w:rsidRPr="00DE3DB4">
        <w:rPr>
          <w:rFonts w:ascii="Trebuchet MS" w:hAnsi="Trebuchet MS"/>
          <w:i/>
          <w:iCs/>
          <w:lang w:val="pt-BR"/>
        </w:rPr>
        <w:t>Merops apiaster</w:t>
      </w:r>
      <w:r w:rsidR="0086047F" w:rsidRPr="00DE3DB4">
        <w:rPr>
          <w:rFonts w:ascii="Trebuchet MS" w:hAnsi="Trebuchet MS"/>
          <w:lang w:val="pt-BR"/>
        </w:rPr>
        <w:t xml:space="preserve"> şi lăstunul de mal </w:t>
      </w:r>
      <w:r w:rsidR="00785305" w:rsidRPr="00DE3DB4">
        <w:rPr>
          <w:rFonts w:ascii="Trebuchet MS" w:hAnsi="Trebuchet MS"/>
          <w:i/>
          <w:iCs/>
          <w:lang w:val="pt-BR"/>
        </w:rPr>
        <w:t>Riparia riparia</w:t>
      </w:r>
      <w:r w:rsidR="00785305" w:rsidRPr="00DE3DB4">
        <w:rPr>
          <w:rFonts w:ascii="Trebuchet MS" w:hAnsi="Trebuchet MS"/>
          <w:lang w:val="pt-BR"/>
        </w:rPr>
        <w:t xml:space="preserve">. Nisipurile au un efectiv numeros de </w:t>
      </w:r>
      <w:r w:rsidR="0086047F" w:rsidRPr="00DE3DB4">
        <w:rPr>
          <w:rFonts w:ascii="Trebuchet MS" w:hAnsi="Trebuchet MS"/>
          <w:lang w:val="pt-BR"/>
        </w:rPr>
        <w:t xml:space="preserve">popândău </w:t>
      </w:r>
      <w:r w:rsidR="00785305" w:rsidRPr="00DE3DB4">
        <w:rPr>
          <w:rFonts w:ascii="Trebuchet MS" w:hAnsi="Trebuchet MS"/>
          <w:i/>
          <w:iCs/>
          <w:lang w:val="pt-BR"/>
        </w:rPr>
        <w:t>Spermophilus citellus</w:t>
      </w:r>
      <w:r w:rsidR="00785305" w:rsidRPr="00DE3DB4">
        <w:rPr>
          <w:rFonts w:ascii="Trebuchet MS" w:hAnsi="Trebuchet MS"/>
          <w:lang w:val="pt-BR"/>
        </w:rPr>
        <w:t>, dar apar</w:t>
      </w:r>
      <w:r w:rsidR="0086047F" w:rsidRPr="00DE3DB4">
        <w:rPr>
          <w:rFonts w:ascii="Trebuchet MS" w:hAnsi="Trebuchet MS"/>
          <w:lang w:val="pt-BR"/>
        </w:rPr>
        <w:t xml:space="preserve">e frecvent şi şopârla de iarbă </w:t>
      </w:r>
      <w:r w:rsidR="00785305" w:rsidRPr="00DE3DB4">
        <w:rPr>
          <w:rFonts w:ascii="Trebuchet MS" w:hAnsi="Trebuchet MS"/>
          <w:i/>
          <w:iCs/>
          <w:lang w:val="pt-BR"/>
        </w:rPr>
        <w:t>Podarcis taurica</w:t>
      </w:r>
      <w:r w:rsidR="00785305" w:rsidRPr="00DE3DB4">
        <w:rPr>
          <w:rFonts w:ascii="Trebuchet MS" w:hAnsi="Trebuchet MS"/>
          <w:lang w:val="pt-BR"/>
        </w:rPr>
        <w:t xml:space="preserve">, iar în zonele cu umezeală mai accentuată şi şopârla vivipară </w:t>
      </w:r>
      <w:r w:rsidR="00785305" w:rsidRPr="00DE3DB4">
        <w:rPr>
          <w:rFonts w:ascii="Trebuchet MS" w:hAnsi="Trebuchet MS"/>
          <w:i/>
          <w:iCs/>
          <w:lang w:val="pt-BR"/>
        </w:rPr>
        <w:t>Zootoca vivipara</w:t>
      </w:r>
      <w:r w:rsidR="00785305" w:rsidRPr="00DE3DB4">
        <w:rPr>
          <w:rFonts w:ascii="Trebuchet MS" w:hAnsi="Trebuchet MS"/>
          <w:lang w:val="pt-BR"/>
        </w:rPr>
        <w:t>.</w:t>
      </w:r>
    </w:p>
    <w:p w14:paraId="768888D8" w14:textId="77777777" w:rsidR="004908A7" w:rsidRPr="00DE3DB4" w:rsidRDefault="004908A7" w:rsidP="003A254E">
      <w:pPr>
        <w:spacing w:after="0"/>
        <w:ind w:firstLine="720"/>
        <w:contextualSpacing/>
        <w:jc w:val="both"/>
        <w:rPr>
          <w:rFonts w:ascii="Trebuchet MS" w:hAnsi="Trebuchet MS"/>
          <w:lang w:val="pt-BR"/>
        </w:rPr>
      </w:pPr>
    </w:p>
    <w:p w14:paraId="6EF6C3D2" w14:textId="77777777" w:rsidR="00785305" w:rsidRPr="00DE3DB4" w:rsidRDefault="00785305" w:rsidP="003A254E">
      <w:pPr>
        <w:spacing w:after="0"/>
        <w:contextualSpacing/>
        <w:rPr>
          <w:rFonts w:ascii="Trebuchet MS" w:hAnsi="Trebuchet MS"/>
          <w:b/>
          <w:color w:val="052F61" w:themeColor="accent1"/>
          <w:lang w:val="pt-BR"/>
        </w:rPr>
      </w:pPr>
      <w:r w:rsidRPr="00DE3DB4">
        <w:rPr>
          <w:rFonts w:ascii="Trebuchet MS" w:hAnsi="Trebuchet MS"/>
          <w:b/>
          <w:color w:val="052F61" w:themeColor="accent1"/>
          <w:lang w:val="pt-BR"/>
        </w:rPr>
        <w:t>CLIMA</w:t>
      </w:r>
    </w:p>
    <w:p w14:paraId="0BC34B26" w14:textId="77777777" w:rsidR="00785305" w:rsidRPr="00DE3DB4" w:rsidRDefault="00785305" w:rsidP="003A254E">
      <w:pPr>
        <w:spacing w:after="0"/>
        <w:contextualSpacing/>
        <w:jc w:val="both"/>
        <w:rPr>
          <w:rFonts w:ascii="Trebuchet MS" w:hAnsi="Trebuchet MS"/>
          <w:lang w:val="pt-BR"/>
        </w:rPr>
      </w:pPr>
      <w:r w:rsidRPr="00DE3DB4">
        <w:rPr>
          <w:rFonts w:ascii="Trebuchet MS" w:hAnsi="Trebuchet MS"/>
          <w:lang w:val="pt-BR"/>
        </w:rPr>
        <w:t>Comuna Sălacea are o climă temperat continental moderată, supusă înfluențelor vestice, iernile sunt scurte și nu prea aspre, verile lungi și călduroase, precipitații primăvara și toamna. Frecvența cea mai mare o prezintă vânturile de nord-est, sud-vest și nord-vest.</w:t>
      </w:r>
    </w:p>
    <w:p w14:paraId="5E26AE05" w14:textId="77777777" w:rsidR="00785305" w:rsidRPr="00DE3DB4" w:rsidRDefault="00785305" w:rsidP="003A254E">
      <w:pPr>
        <w:spacing w:after="0"/>
        <w:contextualSpacing/>
        <w:jc w:val="both"/>
        <w:rPr>
          <w:rFonts w:ascii="Trebuchet MS" w:hAnsi="Trebuchet MS"/>
          <w:lang w:val="pt-BR"/>
        </w:rPr>
      </w:pPr>
      <w:r w:rsidRPr="00DE3DB4">
        <w:rPr>
          <w:rFonts w:ascii="Trebuchet MS" w:hAnsi="Trebuchet MS"/>
          <w:lang w:val="pt-BR"/>
        </w:rPr>
        <w:t>Temperatura medie anuală, a comunei se situează în jurul valorii de 12</w:t>
      </w:r>
      <w:r w:rsidR="008A565E" w:rsidRPr="00DE3DB4">
        <w:rPr>
          <w:rFonts w:ascii="Trebuchet MS" w:hAnsi="Trebuchet MS"/>
          <w:vertAlign w:val="superscript"/>
          <w:lang w:val="pt-BR"/>
        </w:rPr>
        <w:t>O</w:t>
      </w:r>
      <w:r w:rsidRPr="00DE3DB4">
        <w:rPr>
          <w:rFonts w:ascii="Trebuchet MS" w:hAnsi="Trebuchet MS"/>
          <w:lang w:val="pt-BR"/>
        </w:rPr>
        <w:t>C. Luna cea mai rece a anului este ianuarie, media lunară fiind de 0,9</w:t>
      </w:r>
      <w:r w:rsidR="006C0287" w:rsidRPr="00DE3DB4">
        <w:rPr>
          <w:rFonts w:ascii="Trebuchet MS" w:hAnsi="Trebuchet MS"/>
          <w:vertAlign w:val="superscript"/>
          <w:lang w:val="pt-BR"/>
        </w:rPr>
        <w:t>O</w:t>
      </w:r>
      <w:r w:rsidRPr="00DE3DB4">
        <w:rPr>
          <w:rFonts w:ascii="Trebuchet MS" w:hAnsi="Trebuchet MS"/>
          <w:lang w:val="pt-BR"/>
        </w:rPr>
        <w:t>C, iar cea mai caldă fiind luna iulie, media lunară fiind de 23</w:t>
      </w:r>
      <w:r w:rsidR="008A565E" w:rsidRPr="00DE3DB4">
        <w:rPr>
          <w:rFonts w:ascii="Trebuchet MS" w:hAnsi="Trebuchet MS"/>
          <w:vertAlign w:val="superscript"/>
          <w:lang w:val="pt-BR"/>
        </w:rPr>
        <w:t>O</w:t>
      </w:r>
      <w:r w:rsidRPr="00DE3DB4">
        <w:rPr>
          <w:rFonts w:ascii="Trebuchet MS" w:hAnsi="Trebuchet MS"/>
          <w:lang w:val="pt-BR"/>
        </w:rPr>
        <w:t>C.</w:t>
      </w:r>
      <w:r w:rsidR="008378BF" w:rsidRPr="00DE3DB4">
        <w:rPr>
          <w:rFonts w:ascii="Trebuchet MS" w:hAnsi="Trebuchet MS"/>
          <w:lang w:val="pt-BR"/>
        </w:rPr>
        <w:t xml:space="preserve"> </w:t>
      </w:r>
      <w:r w:rsidRPr="00DE3DB4">
        <w:rPr>
          <w:rFonts w:ascii="Trebuchet MS" w:hAnsi="Trebuchet MS"/>
          <w:lang w:val="pt-BR"/>
        </w:rPr>
        <w:t>Așezarea geografică a comunei facilitează produce</w:t>
      </w:r>
      <w:r w:rsidR="008A565E" w:rsidRPr="00DE3DB4">
        <w:rPr>
          <w:rFonts w:ascii="Trebuchet MS" w:hAnsi="Trebuchet MS"/>
          <w:lang w:val="pt-BR"/>
        </w:rPr>
        <w:t>rea precipitațiilor,</w:t>
      </w:r>
      <w:r w:rsidR="008F4828" w:rsidRPr="00DE3DB4">
        <w:rPr>
          <w:rFonts w:ascii="Trebuchet MS" w:hAnsi="Trebuchet MS"/>
          <w:lang w:val="pt-BR"/>
        </w:rPr>
        <w:t xml:space="preserve"> m</w:t>
      </w:r>
      <w:r w:rsidRPr="00DE3DB4">
        <w:rPr>
          <w:rFonts w:ascii="Trebuchet MS" w:hAnsi="Trebuchet MS"/>
          <w:lang w:val="pt-BR"/>
        </w:rPr>
        <w:t>edia lunară fiind în jurul valorii de 63 mm/mp. În sezonul rece precipitaț</w:t>
      </w:r>
      <w:r w:rsidR="008A565E" w:rsidRPr="00DE3DB4">
        <w:rPr>
          <w:rFonts w:ascii="Trebuchet MS" w:hAnsi="Trebuchet MS"/>
          <w:lang w:val="pt-BR"/>
        </w:rPr>
        <w:t>iile cad sub formă de zăpadă. Circa</w:t>
      </w:r>
      <w:r w:rsidRPr="00DE3DB4">
        <w:rPr>
          <w:rFonts w:ascii="Trebuchet MS" w:hAnsi="Trebuchet MS"/>
          <w:lang w:val="pt-BR"/>
        </w:rPr>
        <w:t xml:space="preserve"> 15-20 de zile sunt caracterizate de ninsori, ianuarie fiind luna ce totalizează în jur de 5-7 zile, în celelalte luni frecvența lor fiind mai mică. Stratul de zăpadă nu este constant, el prezintă discontinuități și grosimi diferite, menținându-se în perioada decembrie-martie. </w:t>
      </w:r>
    </w:p>
    <w:p w14:paraId="0CEEDF05" w14:textId="77777777" w:rsidR="0034647F" w:rsidRPr="00DE3DB4" w:rsidRDefault="0034647F" w:rsidP="003A254E">
      <w:pPr>
        <w:spacing w:after="0"/>
        <w:contextualSpacing/>
        <w:rPr>
          <w:rFonts w:ascii="Trebuchet MS" w:hAnsi="Trebuchet MS"/>
          <w:b/>
          <w:color w:val="052F61" w:themeColor="accent1"/>
          <w:lang w:val="pt-BR"/>
        </w:rPr>
      </w:pPr>
    </w:p>
    <w:p w14:paraId="42EE7731" w14:textId="77777777" w:rsidR="00FD09CF" w:rsidRPr="00DE3DB4" w:rsidRDefault="00785305" w:rsidP="003A254E">
      <w:pPr>
        <w:spacing w:after="0"/>
        <w:contextualSpacing/>
        <w:rPr>
          <w:rFonts w:ascii="Trebuchet MS" w:hAnsi="Trebuchet MS"/>
          <w:b/>
          <w:color w:val="052F61" w:themeColor="accent1"/>
          <w:lang w:val="pt-BR"/>
        </w:rPr>
      </w:pPr>
      <w:r w:rsidRPr="00DE3DB4">
        <w:rPr>
          <w:rFonts w:ascii="Trebuchet MS" w:hAnsi="Trebuchet MS"/>
          <w:b/>
          <w:color w:val="052F61" w:themeColor="accent1"/>
          <w:lang w:val="pt-BR"/>
        </w:rPr>
        <w:t>HIDROGRAFIA</w:t>
      </w:r>
    </w:p>
    <w:p w14:paraId="515F6B5E" w14:textId="77777777" w:rsidR="001F5D63" w:rsidRPr="001F5D63" w:rsidRDefault="001F5D63" w:rsidP="003A254E">
      <w:pPr>
        <w:spacing w:after="0"/>
        <w:contextualSpacing/>
        <w:jc w:val="both"/>
        <w:rPr>
          <w:rFonts w:ascii="Trebuchet MS" w:hAnsi="Trebuchet MS"/>
        </w:rPr>
      </w:pPr>
      <w:r w:rsidRPr="001F5D63">
        <w:rPr>
          <w:rFonts w:ascii="Trebuchet MS" w:hAnsi="Trebuchet MS"/>
        </w:rPr>
        <w:t xml:space="preserve">Din </w:t>
      </w:r>
      <w:proofErr w:type="spellStart"/>
      <w:r w:rsidRPr="001F5D63">
        <w:rPr>
          <w:rFonts w:ascii="Trebuchet MS" w:hAnsi="Trebuchet MS"/>
        </w:rPr>
        <w:t>intreaga</w:t>
      </w:r>
      <w:proofErr w:type="spellEnd"/>
      <w:r w:rsidRPr="001F5D63">
        <w:rPr>
          <w:rFonts w:ascii="Trebuchet MS" w:hAnsi="Trebuchet MS"/>
        </w:rPr>
        <w:t xml:space="preserve"> </w:t>
      </w:r>
      <w:proofErr w:type="spellStart"/>
      <w:r w:rsidRPr="001F5D63">
        <w:rPr>
          <w:rFonts w:ascii="Trebuchet MS" w:hAnsi="Trebuchet MS"/>
        </w:rPr>
        <w:t>suprafata</w:t>
      </w:r>
      <w:proofErr w:type="spellEnd"/>
      <w:r w:rsidRPr="001F5D63">
        <w:rPr>
          <w:rFonts w:ascii="Trebuchet MS" w:hAnsi="Trebuchet MS"/>
        </w:rPr>
        <w:t xml:space="preserve"> a comunei</w:t>
      </w:r>
      <w:r w:rsidRPr="004E0A98">
        <w:rPr>
          <w:rFonts w:ascii="Trebuchet MS" w:hAnsi="Trebuchet MS"/>
        </w:rPr>
        <w:t xml:space="preserve">, </w:t>
      </w:r>
      <w:r w:rsidR="004E0A98" w:rsidRPr="004E0A98">
        <w:rPr>
          <w:rFonts w:ascii="Trebuchet MS" w:hAnsi="Trebuchet MS"/>
        </w:rPr>
        <w:t xml:space="preserve">268 </w:t>
      </w:r>
      <w:r w:rsidRPr="004E0A98">
        <w:rPr>
          <w:rFonts w:ascii="Trebuchet MS" w:hAnsi="Trebuchet MS"/>
        </w:rPr>
        <w:t>ha</w:t>
      </w:r>
      <w:r w:rsidRPr="001F5D63">
        <w:rPr>
          <w:rFonts w:ascii="Trebuchet MS" w:hAnsi="Trebuchet MS"/>
        </w:rPr>
        <w:t xml:space="preserve"> sunt ocupate de apele de </w:t>
      </w:r>
      <w:proofErr w:type="spellStart"/>
      <w:r w:rsidRPr="001F5D63">
        <w:rPr>
          <w:rFonts w:ascii="Trebuchet MS" w:hAnsi="Trebuchet MS"/>
        </w:rPr>
        <w:t>suprafata</w:t>
      </w:r>
      <w:proofErr w:type="spellEnd"/>
      <w:r w:rsidRPr="001F5D63">
        <w:rPr>
          <w:rFonts w:ascii="Trebuchet MS" w:hAnsi="Trebuchet MS"/>
        </w:rPr>
        <w:t>.</w:t>
      </w:r>
      <w:r>
        <w:rPr>
          <w:rFonts w:ascii="Trebuchet MS" w:hAnsi="Trebuchet MS"/>
        </w:rPr>
        <w:t xml:space="preserve"> </w:t>
      </w:r>
      <w:r w:rsidR="00760005">
        <w:rPr>
          <w:rFonts w:ascii="Trebuchet MS" w:hAnsi="Trebuchet MS"/>
        </w:rPr>
        <w:t>P</w:t>
      </w:r>
      <w:r w:rsidRPr="001F5D63">
        <w:rPr>
          <w:rFonts w:ascii="Trebuchet MS" w:hAnsi="Trebuchet MS"/>
        </w:rPr>
        <w:t>e teritoriul administrativ al comunei Sălacea, în part</w:t>
      </w:r>
      <w:r>
        <w:rPr>
          <w:rFonts w:ascii="Trebuchet MS" w:hAnsi="Trebuchet MS"/>
        </w:rPr>
        <w:t xml:space="preserve">ea sud-vestică a satului omonim se afla </w:t>
      </w:r>
      <w:r w:rsidRPr="001F5D63">
        <w:rPr>
          <w:rFonts w:ascii="Trebuchet MS" w:hAnsi="Trebuchet MS"/>
          <w:bCs/>
        </w:rPr>
        <w:t>Complexul hidrografic Valea Rece</w:t>
      </w:r>
      <w:r>
        <w:rPr>
          <w:rFonts w:ascii="Trebuchet MS" w:hAnsi="Trebuchet MS"/>
        </w:rPr>
        <w:t xml:space="preserve">, </w:t>
      </w:r>
      <w:r w:rsidRPr="001F5D63">
        <w:rPr>
          <w:rFonts w:ascii="Trebuchet MS" w:hAnsi="Trebuchet MS"/>
        </w:rPr>
        <w:t>ari</w:t>
      </w:r>
      <w:r>
        <w:rPr>
          <w:rFonts w:ascii="Trebuchet MS" w:hAnsi="Trebuchet MS"/>
        </w:rPr>
        <w:t xml:space="preserve">e protejată de interes național. </w:t>
      </w:r>
      <w:r w:rsidRPr="001F5D63">
        <w:rPr>
          <w:rFonts w:ascii="Trebuchet MS" w:hAnsi="Trebuchet MS"/>
        </w:rPr>
        <w:t>Rezervația naturală</w:t>
      </w:r>
      <w:r>
        <w:rPr>
          <w:rFonts w:ascii="Trebuchet MS" w:hAnsi="Trebuchet MS"/>
        </w:rPr>
        <w:t xml:space="preserve"> se </w:t>
      </w:r>
      <w:proofErr w:type="spellStart"/>
      <w:r>
        <w:rPr>
          <w:rFonts w:ascii="Trebuchet MS" w:hAnsi="Trebuchet MS"/>
        </w:rPr>
        <w:t>intinde</w:t>
      </w:r>
      <w:proofErr w:type="spellEnd"/>
      <w:r>
        <w:rPr>
          <w:rFonts w:ascii="Trebuchet MS" w:hAnsi="Trebuchet MS"/>
        </w:rPr>
        <w:t xml:space="preserve"> pe</w:t>
      </w:r>
      <w:r w:rsidRPr="001F5D63">
        <w:rPr>
          <w:rFonts w:ascii="Trebuchet MS" w:hAnsi="Trebuchet MS"/>
        </w:rPr>
        <w:t xml:space="preserve"> o suprafață de două hectare</w:t>
      </w:r>
      <w:r>
        <w:rPr>
          <w:rFonts w:ascii="Trebuchet MS" w:hAnsi="Trebuchet MS"/>
        </w:rPr>
        <w:t xml:space="preserve">. </w:t>
      </w:r>
      <w:r w:rsidRPr="001F5D63">
        <w:rPr>
          <w:rFonts w:ascii="Trebuchet MS" w:hAnsi="Trebuchet MS"/>
        </w:rPr>
        <w:t>Complexul hidrografic Valea Rece reprezintă o zonă naturală (mlaștini) aflată în câmpia văii Ierului; ce adăpostește o gamă floristică bogată în vegetație lacustră și asigură condiții de adăpost și hrană mai multor specii faunistice (mamifere, păsări, pești, batracieni) caracteristice zonelor umede.</w:t>
      </w:r>
    </w:p>
    <w:p w14:paraId="54A6C373" w14:textId="77777777" w:rsidR="00785305" w:rsidRPr="00C874C4" w:rsidRDefault="008A565E" w:rsidP="003A254E">
      <w:pPr>
        <w:spacing w:after="0"/>
        <w:contextualSpacing/>
        <w:jc w:val="both"/>
        <w:rPr>
          <w:rFonts w:ascii="Trebuchet MS" w:hAnsi="Trebuchet MS"/>
        </w:rPr>
      </w:pPr>
      <w:r w:rsidRPr="00C874C4">
        <w:rPr>
          <w:rFonts w:ascii="Trebuchet MS" w:hAnsi="Trebuchet MS"/>
        </w:rPr>
        <w:t>T</w:t>
      </w:r>
      <w:r w:rsidR="00785305" w:rsidRPr="00C874C4">
        <w:rPr>
          <w:rFonts w:ascii="Trebuchet MS" w:hAnsi="Trebuchet MS"/>
        </w:rPr>
        <w:t xml:space="preserve">eritoriul comunei </w:t>
      </w:r>
      <w:r w:rsidRPr="00C874C4">
        <w:rPr>
          <w:rFonts w:ascii="Trebuchet MS" w:hAnsi="Trebuchet MS"/>
        </w:rPr>
        <w:t>are următoarele surse de apă</w:t>
      </w:r>
      <w:r w:rsidR="00785305" w:rsidRPr="00C874C4">
        <w:rPr>
          <w:rFonts w:ascii="Trebuchet MS" w:hAnsi="Trebuchet MS"/>
        </w:rPr>
        <w:t xml:space="preserve">: </w:t>
      </w:r>
    </w:p>
    <w:p w14:paraId="1CA4E580" w14:textId="77777777" w:rsidR="00DC1A5D" w:rsidRDefault="00DC1A5D" w:rsidP="0034647F">
      <w:pPr>
        <w:tabs>
          <w:tab w:val="left" w:pos="284"/>
        </w:tabs>
        <w:spacing w:after="0"/>
        <w:contextualSpacing/>
        <w:jc w:val="both"/>
        <w:rPr>
          <w:rFonts w:ascii="Trebuchet MS" w:hAnsi="Trebuchet MS"/>
        </w:rPr>
        <w:sectPr w:rsidR="00DC1A5D" w:rsidSect="00A12B79">
          <w:type w:val="continuous"/>
          <w:pgSz w:w="11907" w:h="16839" w:code="9"/>
          <w:pgMar w:top="1440" w:right="1440" w:bottom="1440" w:left="1440" w:header="708" w:footer="419" w:gutter="0"/>
          <w:cols w:num="2" w:space="708"/>
          <w:titlePg/>
          <w:docGrid w:linePitch="360"/>
        </w:sectPr>
      </w:pPr>
    </w:p>
    <w:p w14:paraId="7D05275A" w14:textId="77777777" w:rsidR="00DC1A5D" w:rsidRDefault="00DC1A5D" w:rsidP="0034647F">
      <w:pPr>
        <w:tabs>
          <w:tab w:val="left" w:pos="284"/>
        </w:tabs>
        <w:spacing w:after="0"/>
        <w:contextualSpacing/>
        <w:jc w:val="both"/>
        <w:rPr>
          <w:rFonts w:ascii="Trebuchet MS" w:hAnsi="Trebuchet MS"/>
        </w:rPr>
        <w:sectPr w:rsidR="00DC1A5D" w:rsidSect="00A12B79">
          <w:type w:val="continuous"/>
          <w:pgSz w:w="11907" w:h="16839" w:code="9"/>
          <w:pgMar w:top="1440" w:right="1440" w:bottom="1440" w:left="1440" w:header="708" w:footer="419" w:gutter="0"/>
          <w:cols w:space="708"/>
          <w:titlePg/>
          <w:docGrid w:linePitch="360"/>
        </w:sectPr>
      </w:pPr>
      <w:r>
        <w:rPr>
          <w:rFonts w:ascii="Trebuchet MS" w:hAnsi="Trebuchet MS"/>
          <w:noProof/>
          <w:lang w:eastAsia="ro-RO"/>
        </w:rPr>
        <w:drawing>
          <wp:inline distT="0" distB="0" distL="0" distR="0" wp14:anchorId="21166D11" wp14:editId="747BD69D">
            <wp:extent cx="5675243" cy="3783950"/>
            <wp:effectExtent l="0" t="0" r="190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zalacs00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82193" cy="3788584"/>
                    </a:xfrm>
                    <a:prstGeom prst="rect">
                      <a:avLst/>
                    </a:prstGeom>
                  </pic:spPr>
                </pic:pic>
              </a:graphicData>
            </a:graphic>
          </wp:inline>
        </w:drawing>
      </w:r>
    </w:p>
    <w:p w14:paraId="49C3AF51" w14:textId="77777777" w:rsidR="0034647F" w:rsidRDefault="0034647F" w:rsidP="0034647F">
      <w:pPr>
        <w:tabs>
          <w:tab w:val="left" w:pos="284"/>
        </w:tabs>
        <w:spacing w:after="0"/>
        <w:contextualSpacing/>
        <w:jc w:val="both"/>
        <w:rPr>
          <w:rFonts w:ascii="Trebuchet MS" w:hAnsi="Trebuchet MS"/>
        </w:rPr>
      </w:pPr>
    </w:p>
    <w:p w14:paraId="73298792" w14:textId="77777777" w:rsidR="00DC1A5D" w:rsidRDefault="00DC1A5D" w:rsidP="0034647F">
      <w:pPr>
        <w:tabs>
          <w:tab w:val="left" w:pos="284"/>
        </w:tabs>
        <w:spacing w:after="0"/>
        <w:contextualSpacing/>
        <w:jc w:val="both"/>
        <w:rPr>
          <w:rFonts w:ascii="Trebuchet MS" w:hAnsi="Trebuchet MS"/>
        </w:rPr>
        <w:sectPr w:rsidR="00DC1A5D" w:rsidSect="00A12B79">
          <w:type w:val="continuous"/>
          <w:pgSz w:w="11907" w:h="16839" w:code="9"/>
          <w:pgMar w:top="1440" w:right="1440" w:bottom="1440" w:left="1440" w:header="708" w:footer="419" w:gutter="0"/>
          <w:cols w:space="708"/>
          <w:titlePg/>
          <w:docGrid w:linePitch="360"/>
        </w:sectPr>
      </w:pPr>
    </w:p>
    <w:p w14:paraId="1B42E161" w14:textId="77777777" w:rsidR="00785305" w:rsidRPr="00C874C4" w:rsidRDefault="00422488" w:rsidP="006406D4">
      <w:pPr>
        <w:numPr>
          <w:ilvl w:val="0"/>
          <w:numId w:val="57"/>
        </w:numPr>
        <w:tabs>
          <w:tab w:val="left" w:pos="284"/>
        </w:tabs>
        <w:spacing w:after="0"/>
        <w:ind w:left="0" w:firstLine="0"/>
        <w:contextualSpacing/>
        <w:jc w:val="both"/>
        <w:rPr>
          <w:rFonts w:ascii="Trebuchet MS" w:hAnsi="Trebuchet MS"/>
        </w:rPr>
      </w:pPr>
      <w:r w:rsidRPr="00C874C4">
        <w:rPr>
          <w:rFonts w:ascii="Trebuchet MS" w:hAnsi="Trebuchet MS"/>
        </w:rPr>
        <w:t>Râ</w:t>
      </w:r>
      <w:r w:rsidR="004908A7" w:rsidRPr="00C874C4">
        <w:rPr>
          <w:rFonts w:ascii="Trebuchet MS" w:hAnsi="Trebuchet MS"/>
        </w:rPr>
        <w:t>ul Ier</w:t>
      </w:r>
      <w:r w:rsidR="009662CF">
        <w:rPr>
          <w:rFonts w:ascii="Trebuchet MS" w:hAnsi="Trebuchet MS"/>
        </w:rPr>
        <w:t xml:space="preserve"> care </w:t>
      </w:r>
      <w:r w:rsidR="009662CF" w:rsidRPr="009662CF">
        <w:rPr>
          <w:rFonts w:ascii="Trebuchet MS" w:hAnsi="Trebuchet MS"/>
        </w:rPr>
        <w:t xml:space="preserve">izvorăște în zona colinară, la poalele Dealurilor Sălajului, în apropierea pădurii </w:t>
      </w:r>
      <w:proofErr w:type="spellStart"/>
      <w:r w:rsidR="009662CF" w:rsidRPr="009662CF">
        <w:rPr>
          <w:rFonts w:ascii="Trebuchet MS" w:hAnsi="Trebuchet MS"/>
        </w:rPr>
        <w:t>Sechereșa</w:t>
      </w:r>
      <w:proofErr w:type="spellEnd"/>
      <w:r w:rsidR="009662CF" w:rsidRPr="009662CF">
        <w:rPr>
          <w:rFonts w:ascii="Trebuchet MS" w:hAnsi="Trebuchet MS"/>
        </w:rPr>
        <w:t xml:space="preserve">. Are o lungime totală de 107 km, din care </w:t>
      </w:r>
      <w:r w:rsidR="00E25F66">
        <w:rPr>
          <w:rFonts w:ascii="Trebuchet MS" w:hAnsi="Trebuchet MS"/>
        </w:rPr>
        <w:t>12</w:t>
      </w:r>
      <w:r w:rsidR="009662CF" w:rsidRPr="009662CF">
        <w:rPr>
          <w:rFonts w:ascii="Trebuchet MS" w:hAnsi="Trebuchet MS"/>
        </w:rPr>
        <w:t xml:space="preserve"> km pe teritoriul </w:t>
      </w:r>
      <w:r w:rsidR="009662CF">
        <w:rPr>
          <w:rFonts w:ascii="Trebuchet MS" w:hAnsi="Trebuchet MS"/>
        </w:rPr>
        <w:t xml:space="preserve">satului </w:t>
      </w:r>
      <w:proofErr w:type="spellStart"/>
      <w:r w:rsidR="009662CF">
        <w:rPr>
          <w:rFonts w:ascii="Trebuchet MS" w:hAnsi="Trebuchet MS"/>
        </w:rPr>
        <w:t>Salacea</w:t>
      </w:r>
      <w:proofErr w:type="spellEnd"/>
      <w:r w:rsidR="009662CF" w:rsidRPr="009662CF">
        <w:rPr>
          <w:rFonts w:ascii="Trebuchet MS" w:hAnsi="Trebuchet MS"/>
        </w:rPr>
        <w:t xml:space="preserve">. Se varsă în râul Barcău în apropierea localității </w:t>
      </w:r>
      <w:proofErr w:type="spellStart"/>
      <w:r w:rsidR="009662CF" w:rsidRPr="009662CF">
        <w:rPr>
          <w:rFonts w:ascii="Trebuchet MS" w:hAnsi="Trebuchet MS"/>
        </w:rPr>
        <w:t>Pocsaj</w:t>
      </w:r>
      <w:proofErr w:type="spellEnd"/>
      <w:r w:rsidR="0024791E" w:rsidRPr="00C874C4">
        <w:rPr>
          <w:rFonts w:ascii="Trebuchet MS" w:hAnsi="Trebuchet MS"/>
        </w:rPr>
        <w:t>;</w:t>
      </w:r>
    </w:p>
    <w:p w14:paraId="6FCD0B18" w14:textId="77777777" w:rsidR="00785305" w:rsidRPr="00C874C4" w:rsidRDefault="004908A7" w:rsidP="006406D4">
      <w:pPr>
        <w:numPr>
          <w:ilvl w:val="0"/>
          <w:numId w:val="57"/>
        </w:numPr>
        <w:tabs>
          <w:tab w:val="left" w:pos="284"/>
        </w:tabs>
        <w:spacing w:after="0"/>
        <w:ind w:left="0" w:firstLine="0"/>
        <w:contextualSpacing/>
        <w:jc w:val="both"/>
        <w:rPr>
          <w:rFonts w:ascii="Trebuchet MS" w:hAnsi="Trebuchet MS"/>
        </w:rPr>
      </w:pPr>
      <w:r w:rsidRPr="00C874C4">
        <w:rPr>
          <w:rFonts w:ascii="Trebuchet MS" w:hAnsi="Trebuchet MS"/>
        </w:rPr>
        <w:t>Lacul Sălacea</w:t>
      </w:r>
      <w:r w:rsidR="001F5D63">
        <w:rPr>
          <w:rFonts w:ascii="Trebuchet MS" w:hAnsi="Trebuchet MS"/>
        </w:rPr>
        <w:t xml:space="preserve"> cu o </w:t>
      </w:r>
      <w:proofErr w:type="spellStart"/>
      <w:r w:rsidR="001F5D63">
        <w:rPr>
          <w:rFonts w:ascii="Trebuchet MS" w:hAnsi="Trebuchet MS"/>
        </w:rPr>
        <w:t>suprafata</w:t>
      </w:r>
      <w:proofErr w:type="spellEnd"/>
      <w:r w:rsidR="001F5D63">
        <w:rPr>
          <w:rFonts w:ascii="Trebuchet MS" w:hAnsi="Trebuchet MS"/>
        </w:rPr>
        <w:t xml:space="preserve"> de 6 ha</w:t>
      </w:r>
      <w:r w:rsidR="0024791E" w:rsidRPr="00C874C4">
        <w:rPr>
          <w:rFonts w:ascii="Trebuchet MS" w:hAnsi="Trebuchet MS"/>
        </w:rPr>
        <w:t>;</w:t>
      </w:r>
    </w:p>
    <w:p w14:paraId="282F9527" w14:textId="77777777" w:rsidR="00C83F41" w:rsidRPr="00DE3DB4" w:rsidRDefault="009662CF" w:rsidP="006406D4">
      <w:pPr>
        <w:numPr>
          <w:ilvl w:val="0"/>
          <w:numId w:val="57"/>
        </w:numPr>
        <w:tabs>
          <w:tab w:val="left" w:pos="284"/>
        </w:tabs>
        <w:spacing w:after="0"/>
        <w:ind w:left="0" w:firstLine="0"/>
        <w:contextualSpacing/>
        <w:jc w:val="both"/>
        <w:rPr>
          <w:rFonts w:ascii="Trebuchet MS" w:hAnsi="Trebuchet MS"/>
          <w:b/>
          <w:lang w:val="pt-BR"/>
        </w:rPr>
      </w:pPr>
      <w:r>
        <w:rPr>
          <w:rFonts w:ascii="Trebuchet MS" w:hAnsi="Trebuchet MS"/>
        </w:rPr>
        <w:t>Apa geotermala aflat</w:t>
      </w:r>
      <w:r w:rsidR="00681825">
        <w:rPr>
          <w:rFonts w:ascii="Trebuchet MS" w:hAnsi="Trebuchet MS"/>
        </w:rPr>
        <w:t>a</w:t>
      </w:r>
      <w:r>
        <w:rPr>
          <w:rFonts w:ascii="Trebuchet MS" w:hAnsi="Trebuchet MS"/>
        </w:rPr>
        <w:t xml:space="preserve"> la o </w:t>
      </w:r>
      <w:proofErr w:type="spellStart"/>
      <w:r>
        <w:rPr>
          <w:rFonts w:ascii="Trebuchet MS" w:hAnsi="Trebuchet MS"/>
        </w:rPr>
        <w:t>ada</w:t>
      </w:r>
      <w:r w:rsidR="00681825">
        <w:rPr>
          <w:rFonts w:ascii="Trebuchet MS" w:hAnsi="Trebuchet MS"/>
        </w:rPr>
        <w:t>n</w:t>
      </w:r>
      <w:r>
        <w:rPr>
          <w:rFonts w:ascii="Trebuchet MS" w:hAnsi="Trebuchet MS"/>
        </w:rPr>
        <w:t>cime</w:t>
      </w:r>
      <w:proofErr w:type="spellEnd"/>
      <w:r>
        <w:rPr>
          <w:rFonts w:ascii="Trebuchet MS" w:hAnsi="Trebuchet MS"/>
        </w:rPr>
        <w:t xml:space="preserve"> de </w:t>
      </w:r>
      <w:r w:rsidR="00681825">
        <w:rPr>
          <w:rFonts w:ascii="Trebuchet MS" w:hAnsi="Trebuchet MS"/>
        </w:rPr>
        <w:t>pana la 1,6</w:t>
      </w:r>
      <w:r>
        <w:rPr>
          <w:rFonts w:ascii="Trebuchet MS" w:hAnsi="Trebuchet MS"/>
        </w:rPr>
        <w:t xml:space="preserve"> km, cu o temperatura de </w:t>
      </w:r>
      <w:r w:rsidR="00681825">
        <w:rPr>
          <w:rFonts w:ascii="Trebuchet MS" w:hAnsi="Trebuchet MS"/>
        </w:rPr>
        <w:t>80</w:t>
      </w:r>
      <w:r w:rsidR="00681825" w:rsidRPr="00681825">
        <w:rPr>
          <w:rFonts w:ascii="Trebuchet MS" w:hAnsi="Trebuchet MS"/>
          <w:vertAlign w:val="superscript"/>
        </w:rPr>
        <w:t>0</w:t>
      </w:r>
      <w:r w:rsidR="00681825" w:rsidRPr="00681825">
        <w:rPr>
          <w:rFonts w:ascii="Trebuchet MS" w:hAnsi="Trebuchet MS"/>
        </w:rPr>
        <w:t>C</w:t>
      </w:r>
      <w:r w:rsidR="00F051C6">
        <w:rPr>
          <w:rFonts w:ascii="Trebuchet MS" w:hAnsi="Trebuchet MS"/>
        </w:rPr>
        <w:t xml:space="preserve">. Comuna </w:t>
      </w:r>
      <w:proofErr w:type="spellStart"/>
      <w:r w:rsidR="00F051C6">
        <w:rPr>
          <w:rFonts w:ascii="Trebuchet MS" w:hAnsi="Trebuchet MS"/>
        </w:rPr>
        <w:t>Salacea</w:t>
      </w:r>
      <w:proofErr w:type="spellEnd"/>
      <w:r w:rsidR="00F051C6">
        <w:rPr>
          <w:rFonts w:ascii="Trebuchet MS" w:hAnsi="Trebuchet MS"/>
        </w:rPr>
        <w:t xml:space="preserve"> face parte d</w:t>
      </w:r>
      <w:r w:rsidR="00F051C6" w:rsidRPr="00F051C6">
        <w:rPr>
          <w:rFonts w:ascii="Trebuchet MS" w:hAnsi="Trebuchet MS"/>
        </w:rPr>
        <w:t>in categoria structurilor petrolifere cu gradient geotermic natural</w:t>
      </w:r>
      <w:r w:rsidR="00F051C6">
        <w:rPr>
          <w:rFonts w:ascii="Trebuchet MS" w:hAnsi="Trebuchet MS"/>
        </w:rPr>
        <w:t xml:space="preserve">, </w:t>
      </w:r>
      <w:proofErr w:type="spellStart"/>
      <w:r w:rsidR="00F051C6">
        <w:rPr>
          <w:rFonts w:ascii="Trebuchet MS" w:hAnsi="Trebuchet MS"/>
        </w:rPr>
        <w:t>fiin</w:t>
      </w:r>
      <w:proofErr w:type="spellEnd"/>
      <w:r w:rsidR="00F051C6">
        <w:rPr>
          <w:rFonts w:ascii="Trebuchet MS" w:hAnsi="Trebuchet MS"/>
        </w:rPr>
        <w:t xml:space="preserve"> localizata in</w:t>
      </w:r>
      <w:r w:rsidR="00F82DB1" w:rsidRPr="00F82DB1">
        <w:rPr>
          <w:rFonts w:ascii="Trebuchet MS" w:hAnsi="Trebuchet MS"/>
        </w:rPr>
        <w:t xml:space="preserve"> Câmpia de vest</w:t>
      </w:r>
      <w:r w:rsidR="00F82DB1">
        <w:rPr>
          <w:rFonts w:ascii="Trebuchet MS" w:hAnsi="Trebuchet MS"/>
        </w:rPr>
        <w:t xml:space="preserve">, </w:t>
      </w:r>
      <w:r w:rsidR="001954ED">
        <w:rPr>
          <w:rFonts w:ascii="Trebuchet MS" w:hAnsi="Trebuchet MS"/>
        </w:rPr>
        <w:t>c</w:t>
      </w:r>
      <w:r w:rsidR="00F82DB1">
        <w:rPr>
          <w:rFonts w:ascii="Trebuchet MS" w:hAnsi="Trebuchet MS"/>
        </w:rPr>
        <w:t>onsiderata</w:t>
      </w:r>
      <w:r w:rsidR="00F051C6">
        <w:rPr>
          <w:rFonts w:ascii="Trebuchet MS" w:hAnsi="Trebuchet MS"/>
        </w:rPr>
        <w:t xml:space="preserve"> una din z</w:t>
      </w:r>
      <w:r w:rsidR="00F051C6" w:rsidRPr="00F051C6">
        <w:rPr>
          <w:rFonts w:ascii="Trebuchet MS" w:hAnsi="Trebuchet MS"/>
        </w:rPr>
        <w:t xml:space="preserve">onele cu cel mai ridicat </w:t>
      </w:r>
      <w:proofErr w:type="spellStart"/>
      <w:r w:rsidR="00F051C6" w:rsidRPr="00F051C6">
        <w:rPr>
          <w:rFonts w:ascii="Trebuchet MS" w:hAnsi="Trebuchet MS"/>
        </w:rPr>
        <w:t>potenţial</w:t>
      </w:r>
      <w:proofErr w:type="spellEnd"/>
      <w:r w:rsidR="00F051C6" w:rsidRPr="00F051C6">
        <w:rPr>
          <w:rFonts w:ascii="Trebuchet MS" w:hAnsi="Trebuchet MS"/>
        </w:rPr>
        <w:t xml:space="preserve"> geotermal natural din România</w:t>
      </w:r>
      <w:r w:rsidR="0024791E" w:rsidRPr="00C874C4">
        <w:rPr>
          <w:rFonts w:ascii="Trebuchet MS" w:hAnsi="Trebuchet MS"/>
        </w:rPr>
        <w:t>.</w:t>
      </w:r>
    </w:p>
    <w:p w14:paraId="4479AF57" w14:textId="77777777" w:rsidR="00ED0D4B" w:rsidRPr="00DE3DB4" w:rsidRDefault="00ED0D4B" w:rsidP="003A254E">
      <w:pPr>
        <w:spacing w:after="0"/>
        <w:ind w:left="720"/>
        <w:contextualSpacing/>
        <w:jc w:val="both"/>
        <w:rPr>
          <w:rFonts w:ascii="Trebuchet MS" w:hAnsi="Trebuchet MS"/>
          <w:b/>
          <w:color w:val="052F61" w:themeColor="accent1"/>
          <w:lang w:val="pt-BR"/>
        </w:rPr>
      </w:pPr>
    </w:p>
    <w:p w14:paraId="0B4882F6" w14:textId="77777777" w:rsidR="00785305" w:rsidRPr="00C874C4" w:rsidRDefault="00785305" w:rsidP="003A254E">
      <w:pPr>
        <w:spacing w:after="0"/>
        <w:contextualSpacing/>
        <w:rPr>
          <w:rFonts w:ascii="Trebuchet MS" w:hAnsi="Trebuchet MS"/>
        </w:rPr>
      </w:pPr>
      <w:r w:rsidRPr="00DE3DB4">
        <w:rPr>
          <w:rFonts w:ascii="Trebuchet MS" w:hAnsi="Trebuchet MS"/>
          <w:b/>
          <w:color w:val="052F61" w:themeColor="accent1"/>
          <w:lang w:val="pt-BR"/>
        </w:rPr>
        <w:t>SOLURILE ȘI SUBSOLUL</w:t>
      </w:r>
    </w:p>
    <w:p w14:paraId="77D4CF7C" w14:textId="77777777" w:rsidR="008A565E" w:rsidRPr="00C874C4" w:rsidRDefault="00785305" w:rsidP="003A254E">
      <w:pPr>
        <w:spacing w:after="0"/>
        <w:contextualSpacing/>
        <w:jc w:val="both"/>
        <w:rPr>
          <w:rFonts w:ascii="Trebuchet MS" w:hAnsi="Trebuchet MS"/>
        </w:rPr>
      </w:pPr>
      <w:r w:rsidRPr="00DE3DB4">
        <w:rPr>
          <w:rFonts w:ascii="Trebuchet MS" w:hAnsi="Trebuchet MS"/>
          <w:lang w:val="pt-BR"/>
        </w:rPr>
        <w:t xml:space="preserve">Felul solului prezintă o importanţă însemnată în ceea ce priveşte ocupaţia locuitorilor şi producţia agricolă a comunei. Solul este prielnic pentru cultivarea cerealelor, și </w:t>
      </w:r>
      <w:r w:rsidR="00F051C6" w:rsidRPr="00DE3DB4">
        <w:rPr>
          <w:rFonts w:ascii="Trebuchet MS" w:hAnsi="Trebuchet MS"/>
          <w:lang w:val="pt-BR"/>
        </w:rPr>
        <w:t>există fâneţe naturala</w:t>
      </w:r>
      <w:r w:rsidR="008A565E" w:rsidRPr="00DE3DB4">
        <w:rPr>
          <w:rFonts w:ascii="Trebuchet MS" w:hAnsi="Trebuchet MS"/>
          <w:lang w:val="pt-BR"/>
        </w:rPr>
        <w:t xml:space="preserve"> şi pă</w:t>
      </w:r>
      <w:r w:rsidRPr="00DE3DB4">
        <w:rPr>
          <w:rFonts w:ascii="Trebuchet MS" w:hAnsi="Trebuchet MS"/>
          <w:lang w:val="pt-BR"/>
        </w:rPr>
        <w:t xml:space="preserve">şuni. Dealurile din împrejurimile comunei sunt prielnice cultivării viţei </w:t>
      </w:r>
      <w:r w:rsidR="0024791E" w:rsidRPr="00DE3DB4">
        <w:rPr>
          <w:rFonts w:ascii="Trebuchet MS" w:hAnsi="Trebuchet MS"/>
          <w:lang w:val="pt-BR"/>
        </w:rPr>
        <w:t xml:space="preserve">de vie şi a pomilor fructiferi datorită </w:t>
      </w:r>
      <w:r w:rsidR="0024791E" w:rsidRPr="00C874C4">
        <w:rPr>
          <w:rFonts w:ascii="Trebuchet MS" w:hAnsi="Trebuchet MS"/>
        </w:rPr>
        <w:t xml:space="preserve">solurilor ușoare, </w:t>
      </w:r>
      <w:proofErr w:type="spellStart"/>
      <w:r w:rsidR="0024791E" w:rsidRPr="00C874C4">
        <w:rPr>
          <w:rFonts w:ascii="Trebuchet MS" w:hAnsi="Trebuchet MS"/>
        </w:rPr>
        <w:t>luto</w:t>
      </w:r>
      <w:proofErr w:type="spellEnd"/>
      <w:r w:rsidR="0024791E" w:rsidRPr="00C874C4">
        <w:rPr>
          <w:rFonts w:ascii="Trebuchet MS" w:hAnsi="Trebuchet MS"/>
        </w:rPr>
        <w:t xml:space="preserve">-nisipoase sau </w:t>
      </w:r>
      <w:proofErr w:type="spellStart"/>
      <w:r w:rsidR="0024791E" w:rsidRPr="00C874C4">
        <w:rPr>
          <w:rFonts w:ascii="Trebuchet MS" w:hAnsi="Trebuchet MS"/>
        </w:rPr>
        <w:t>luto</w:t>
      </w:r>
      <w:proofErr w:type="spellEnd"/>
      <w:r w:rsidR="0024791E" w:rsidRPr="00C874C4">
        <w:rPr>
          <w:rFonts w:ascii="Trebuchet MS" w:hAnsi="Trebuchet MS"/>
        </w:rPr>
        <w:t>-argiloase, pietroase, nisipoase. </w:t>
      </w:r>
      <w:r w:rsidRPr="00C874C4">
        <w:rPr>
          <w:rFonts w:ascii="Trebuchet MS" w:hAnsi="Trebuchet MS"/>
        </w:rPr>
        <w:t>Solurile care predomină sunt caracteristice Câmpiei So</w:t>
      </w:r>
      <w:r w:rsidR="008A565E" w:rsidRPr="00C874C4">
        <w:rPr>
          <w:rFonts w:ascii="Trebuchet MS" w:hAnsi="Trebuchet MS"/>
        </w:rPr>
        <w:t xml:space="preserve">meșului și anume: </w:t>
      </w:r>
    </w:p>
    <w:p w14:paraId="3A28CA20" w14:textId="77777777" w:rsidR="00DC1A5D" w:rsidRPr="00DC1A5D" w:rsidRDefault="008A565E" w:rsidP="006406D4">
      <w:pPr>
        <w:pStyle w:val="ListParagraph"/>
        <w:numPr>
          <w:ilvl w:val="0"/>
          <w:numId w:val="58"/>
        </w:numPr>
        <w:tabs>
          <w:tab w:val="left" w:pos="284"/>
        </w:tabs>
        <w:spacing w:line="276" w:lineRule="auto"/>
        <w:ind w:left="0" w:firstLine="0"/>
        <w:rPr>
          <w:rFonts w:ascii="Trebuchet MS" w:hAnsi="Trebuchet MS"/>
          <w:sz w:val="20"/>
        </w:rPr>
      </w:pPr>
      <w:proofErr w:type="spellStart"/>
      <w:r w:rsidRPr="00C874C4">
        <w:rPr>
          <w:rFonts w:ascii="Trebuchet MS" w:hAnsi="Trebuchet MS"/>
          <w:sz w:val="20"/>
        </w:rPr>
        <w:t>Molisolurile</w:t>
      </w:r>
      <w:proofErr w:type="spellEnd"/>
      <w:r w:rsidRPr="00C874C4">
        <w:rPr>
          <w:rFonts w:ascii="Trebuchet MS" w:hAnsi="Trebuchet MS"/>
          <w:sz w:val="20"/>
        </w:rPr>
        <w:t xml:space="preserve">: </w:t>
      </w:r>
      <w:r w:rsidR="00785305" w:rsidRPr="00C874C4">
        <w:rPr>
          <w:rFonts w:ascii="Trebuchet MS" w:hAnsi="Trebuchet MS"/>
          <w:sz w:val="20"/>
        </w:rPr>
        <w:t xml:space="preserve">cernoziom </w:t>
      </w:r>
      <w:proofErr w:type="spellStart"/>
      <w:r w:rsidR="00785305" w:rsidRPr="00C874C4">
        <w:rPr>
          <w:rFonts w:ascii="Trebuchet MS" w:hAnsi="Trebuchet MS"/>
          <w:sz w:val="20"/>
        </w:rPr>
        <w:t>cambic</w:t>
      </w:r>
      <w:proofErr w:type="spellEnd"/>
      <w:r w:rsidR="00785305" w:rsidRPr="00C874C4">
        <w:rPr>
          <w:rFonts w:ascii="Trebuchet MS" w:hAnsi="Trebuchet MS"/>
          <w:sz w:val="20"/>
        </w:rPr>
        <w:t xml:space="preserve">, cernoziom tipic, cernoziom </w:t>
      </w:r>
      <w:proofErr w:type="spellStart"/>
      <w:r w:rsidR="00785305" w:rsidRPr="00C874C4">
        <w:rPr>
          <w:rFonts w:ascii="Trebuchet MS" w:hAnsi="Trebuchet MS"/>
          <w:sz w:val="20"/>
        </w:rPr>
        <w:t>argiloi</w:t>
      </w:r>
      <w:r w:rsidRPr="00C874C4">
        <w:rPr>
          <w:rFonts w:ascii="Trebuchet MS" w:hAnsi="Trebuchet MS"/>
          <w:sz w:val="20"/>
        </w:rPr>
        <w:t>luvial</w:t>
      </w:r>
      <w:proofErr w:type="spellEnd"/>
      <w:r w:rsidRPr="00C874C4">
        <w:rPr>
          <w:rFonts w:ascii="Trebuchet MS" w:hAnsi="Trebuchet MS"/>
          <w:sz w:val="20"/>
        </w:rPr>
        <w:t xml:space="preserve"> – specifice silvostepei;</w:t>
      </w:r>
      <w:r w:rsidR="00785305" w:rsidRPr="00C874C4">
        <w:rPr>
          <w:rFonts w:ascii="Trebuchet MS" w:hAnsi="Trebuchet MS"/>
          <w:sz w:val="20"/>
        </w:rPr>
        <w:t xml:space="preserve"> </w:t>
      </w:r>
    </w:p>
    <w:p w14:paraId="49DEEDB0" w14:textId="77777777" w:rsidR="00785305" w:rsidRPr="00C874C4" w:rsidRDefault="008A565E" w:rsidP="006406D4">
      <w:pPr>
        <w:pStyle w:val="ListParagraph"/>
        <w:numPr>
          <w:ilvl w:val="0"/>
          <w:numId w:val="58"/>
        </w:numPr>
        <w:tabs>
          <w:tab w:val="left" w:pos="284"/>
        </w:tabs>
        <w:spacing w:line="276" w:lineRule="auto"/>
        <w:ind w:left="0" w:firstLine="0"/>
        <w:rPr>
          <w:rFonts w:ascii="Trebuchet MS" w:hAnsi="Trebuchet MS"/>
          <w:sz w:val="20"/>
          <w:lang w:val="en-US"/>
        </w:rPr>
      </w:pPr>
      <w:proofErr w:type="spellStart"/>
      <w:r w:rsidRPr="00C874C4">
        <w:rPr>
          <w:rFonts w:ascii="Trebuchet MS" w:hAnsi="Trebuchet MS"/>
          <w:sz w:val="20"/>
        </w:rPr>
        <w:t>A</w:t>
      </w:r>
      <w:r w:rsidR="00785305" w:rsidRPr="00C874C4">
        <w:rPr>
          <w:rFonts w:ascii="Trebuchet MS" w:hAnsi="Trebuchet MS"/>
          <w:sz w:val="20"/>
        </w:rPr>
        <w:t>rgiluvisolurile</w:t>
      </w:r>
      <w:proofErr w:type="spellEnd"/>
      <w:r w:rsidRPr="00C874C4">
        <w:rPr>
          <w:rFonts w:ascii="Trebuchet MS" w:hAnsi="Trebuchet MS"/>
          <w:sz w:val="20"/>
        </w:rPr>
        <w:t>:</w:t>
      </w:r>
      <w:r w:rsidR="00785305" w:rsidRPr="00C874C4">
        <w:rPr>
          <w:rFonts w:ascii="Trebuchet MS" w:hAnsi="Trebuchet MS"/>
          <w:sz w:val="20"/>
        </w:rPr>
        <w:t xml:space="preserve"> brun </w:t>
      </w:r>
      <w:proofErr w:type="spellStart"/>
      <w:r w:rsidR="00785305" w:rsidRPr="00C874C4">
        <w:rPr>
          <w:rFonts w:ascii="Trebuchet MS" w:hAnsi="Trebuchet MS"/>
          <w:sz w:val="20"/>
        </w:rPr>
        <w:t>argiloiluvial</w:t>
      </w:r>
      <w:proofErr w:type="spellEnd"/>
      <w:r w:rsidR="00785305" w:rsidRPr="00C874C4">
        <w:rPr>
          <w:rFonts w:ascii="Trebuchet MS" w:hAnsi="Trebuchet MS"/>
          <w:sz w:val="20"/>
        </w:rPr>
        <w:t xml:space="preserve">, brun </w:t>
      </w:r>
      <w:proofErr w:type="spellStart"/>
      <w:r w:rsidR="00785305" w:rsidRPr="00C874C4">
        <w:rPr>
          <w:rFonts w:ascii="Trebuchet MS" w:hAnsi="Trebuchet MS"/>
          <w:sz w:val="20"/>
        </w:rPr>
        <w:t>luvic</w:t>
      </w:r>
      <w:proofErr w:type="spellEnd"/>
      <w:r w:rsidR="00785305" w:rsidRPr="00C874C4">
        <w:rPr>
          <w:rFonts w:ascii="Trebuchet MS" w:hAnsi="Trebuchet MS"/>
          <w:sz w:val="20"/>
        </w:rPr>
        <w:t xml:space="preserve">, </w:t>
      </w:r>
      <w:proofErr w:type="spellStart"/>
      <w:r w:rsidR="00785305" w:rsidRPr="00C874C4">
        <w:rPr>
          <w:rFonts w:ascii="Trebuchet MS" w:hAnsi="Trebuchet MS"/>
          <w:sz w:val="20"/>
        </w:rPr>
        <w:t>luvis</w:t>
      </w:r>
      <w:r w:rsidRPr="00C874C4">
        <w:rPr>
          <w:rFonts w:ascii="Trebuchet MS" w:hAnsi="Trebuchet MS"/>
          <w:sz w:val="20"/>
        </w:rPr>
        <w:t>ol</w:t>
      </w:r>
      <w:proofErr w:type="spellEnd"/>
      <w:r w:rsidRPr="00C874C4">
        <w:rPr>
          <w:rFonts w:ascii="Trebuchet MS" w:hAnsi="Trebuchet MS"/>
          <w:sz w:val="20"/>
        </w:rPr>
        <w:t xml:space="preserve"> </w:t>
      </w:r>
      <w:proofErr w:type="spellStart"/>
      <w:r w:rsidRPr="00C874C4">
        <w:rPr>
          <w:rFonts w:ascii="Trebuchet MS" w:hAnsi="Trebuchet MS"/>
          <w:sz w:val="20"/>
        </w:rPr>
        <w:t>albib</w:t>
      </w:r>
      <w:proofErr w:type="spellEnd"/>
      <w:r w:rsidRPr="00C874C4">
        <w:rPr>
          <w:rFonts w:ascii="Trebuchet MS" w:hAnsi="Trebuchet MS"/>
          <w:sz w:val="20"/>
        </w:rPr>
        <w:t xml:space="preserve"> – specifice pădurilor</w:t>
      </w:r>
      <w:r w:rsidR="00785305" w:rsidRPr="00C874C4">
        <w:rPr>
          <w:rFonts w:ascii="Trebuchet MS" w:hAnsi="Trebuchet MS"/>
          <w:sz w:val="20"/>
        </w:rPr>
        <w:t>.</w:t>
      </w:r>
    </w:p>
    <w:p w14:paraId="08515E65" w14:textId="77777777" w:rsidR="00C96282" w:rsidRPr="00DE3DB4" w:rsidRDefault="00785305" w:rsidP="003A254E">
      <w:pPr>
        <w:spacing w:after="0"/>
        <w:contextualSpacing/>
        <w:jc w:val="both"/>
        <w:rPr>
          <w:rFonts w:ascii="Trebuchet MS" w:hAnsi="Trebuchet MS"/>
          <w:lang w:val="pt-BR"/>
        </w:rPr>
      </w:pPr>
      <w:r w:rsidRPr="00DE3DB4">
        <w:rPr>
          <w:rFonts w:ascii="Trebuchet MS" w:hAnsi="Trebuchet MS"/>
          <w:lang w:val="pt-BR"/>
        </w:rPr>
        <w:t>Localitatea er</w:t>
      </w:r>
      <w:r w:rsidR="008378BF" w:rsidRPr="00DE3DB4">
        <w:rPr>
          <w:rFonts w:ascii="Trebuchet MS" w:hAnsi="Trebuchet MS"/>
          <w:lang w:val="pt-BR"/>
        </w:rPr>
        <w:t>a delimitată la sud de</w:t>
      </w:r>
      <w:r w:rsidR="008A565E" w:rsidRPr="00DE3DB4">
        <w:rPr>
          <w:rFonts w:ascii="Trebuchet MS" w:hAnsi="Trebuchet MS"/>
          <w:lang w:val="pt-BR"/>
        </w:rPr>
        <w:t xml:space="preserve"> d</w:t>
      </w:r>
      <w:r w:rsidRPr="00DE3DB4">
        <w:rPr>
          <w:rFonts w:ascii="Trebuchet MS" w:hAnsi="Trebuchet MS"/>
          <w:lang w:val="pt-BR"/>
        </w:rPr>
        <w:t>ealurile Sălacei şi Săcuienilor</w:t>
      </w:r>
      <w:r w:rsidR="008A565E" w:rsidRPr="00DE3DB4">
        <w:rPr>
          <w:rFonts w:ascii="Trebuchet MS" w:hAnsi="Trebuchet MS"/>
          <w:lang w:val="pt-BR"/>
        </w:rPr>
        <w:t>,</w:t>
      </w:r>
      <w:r w:rsidRPr="00DE3DB4">
        <w:rPr>
          <w:rFonts w:ascii="Trebuchet MS" w:hAnsi="Trebuchet MS"/>
          <w:lang w:val="pt-BR"/>
        </w:rPr>
        <w:t xml:space="preserve"> iar la nord de mlaştinile de odinioară ale Ierului. A</w:t>
      </w:r>
      <w:r w:rsidR="008A565E" w:rsidRPr="00DE3DB4">
        <w:rPr>
          <w:rFonts w:ascii="Trebuchet MS" w:hAnsi="Trebuchet MS"/>
          <w:lang w:val="pt-BR"/>
        </w:rPr>
        <w:t>cum</w:t>
      </w:r>
      <w:r w:rsidRPr="00DE3DB4">
        <w:rPr>
          <w:rFonts w:ascii="Trebuchet MS" w:hAnsi="Trebuchet MS"/>
          <w:lang w:val="pt-BR"/>
        </w:rPr>
        <w:t xml:space="preserve"> aceste dealurile acoperite de sol argilos roşu sunt bune pentru cultivarea viţei-de-vie. </w:t>
      </w:r>
    </w:p>
    <w:p w14:paraId="349EF9EC" w14:textId="77777777" w:rsidR="00DC1A5D" w:rsidRPr="00DE3DB4" w:rsidRDefault="00DC1A5D" w:rsidP="003A254E">
      <w:pPr>
        <w:spacing w:after="0"/>
        <w:contextualSpacing/>
        <w:jc w:val="both"/>
        <w:rPr>
          <w:rFonts w:ascii="Trebuchet MS" w:hAnsi="Trebuchet MS"/>
          <w:lang w:val="pt-BR"/>
        </w:rPr>
      </w:pPr>
    </w:p>
    <w:p w14:paraId="51E6932C" w14:textId="77777777" w:rsidR="00785305" w:rsidRPr="00C874C4" w:rsidRDefault="008378BF" w:rsidP="003A254E">
      <w:pPr>
        <w:spacing w:after="0"/>
        <w:contextualSpacing/>
        <w:rPr>
          <w:rFonts w:ascii="Trebuchet MS" w:hAnsi="Trebuchet MS"/>
        </w:rPr>
      </w:pPr>
      <w:r w:rsidRPr="00DE3DB4">
        <w:rPr>
          <w:rFonts w:ascii="Trebuchet MS" w:hAnsi="Trebuchet MS"/>
          <w:b/>
          <w:color w:val="052F61" w:themeColor="accent1"/>
          <w:lang w:val="pt-BR"/>
        </w:rPr>
        <w:t>BIODIVERISTATE</w:t>
      </w:r>
    </w:p>
    <w:p w14:paraId="15A8E0EB" w14:textId="77777777" w:rsidR="00785305" w:rsidRPr="00C874C4" w:rsidRDefault="00785305" w:rsidP="003A254E">
      <w:pPr>
        <w:spacing w:after="0"/>
        <w:contextualSpacing/>
        <w:jc w:val="both"/>
        <w:rPr>
          <w:rFonts w:ascii="Trebuchet MS" w:hAnsi="Trebuchet MS"/>
        </w:rPr>
      </w:pPr>
      <w:r w:rsidRPr="00C874C4">
        <w:rPr>
          <w:rFonts w:ascii="Trebuchet MS" w:hAnsi="Trebuchet MS"/>
        </w:rPr>
        <w:t>Flora și fauna este foarte diversificată și bogată atât ca număr de specii cât și ca valoare a acestora, fiind specifică Câmpiei Ierului.</w:t>
      </w:r>
      <w:r w:rsidR="00F051C6">
        <w:rPr>
          <w:rFonts w:ascii="Trebuchet MS" w:hAnsi="Trebuchet MS"/>
        </w:rPr>
        <w:t xml:space="preserve"> </w:t>
      </w:r>
    </w:p>
    <w:p w14:paraId="0AC95A5C" w14:textId="77777777" w:rsidR="00785305" w:rsidRPr="00C874C4" w:rsidRDefault="00785305" w:rsidP="003A254E">
      <w:pPr>
        <w:spacing w:after="0"/>
        <w:contextualSpacing/>
        <w:jc w:val="both"/>
        <w:rPr>
          <w:rFonts w:ascii="Trebuchet MS" w:hAnsi="Trebuchet MS"/>
        </w:rPr>
      </w:pPr>
      <w:r w:rsidRPr="00C874C4">
        <w:rPr>
          <w:rFonts w:ascii="Trebuchet MS" w:hAnsi="Trebuchet MS"/>
        </w:rPr>
        <w:t xml:space="preserve">Flora ierboasă provine din </w:t>
      </w:r>
      <w:proofErr w:type="spellStart"/>
      <w:r w:rsidRPr="00C874C4">
        <w:rPr>
          <w:rFonts w:ascii="Trebuchet MS" w:hAnsi="Trebuchet MS"/>
        </w:rPr>
        <w:t>rogoaze</w:t>
      </w:r>
      <w:proofErr w:type="spellEnd"/>
      <w:r w:rsidRPr="00C874C4">
        <w:rPr>
          <w:rFonts w:ascii="Trebuchet MS" w:hAnsi="Trebuchet MS"/>
        </w:rPr>
        <w:t>, coada calului, specii de trifoi care dau o cantitate mai mare din masa ierboasă. Arbuștii mai importanți sunt socul, măcieșul, porumbarul.</w:t>
      </w:r>
      <w:r w:rsidR="00F051C6">
        <w:rPr>
          <w:rFonts w:ascii="Trebuchet MS" w:hAnsi="Trebuchet MS"/>
        </w:rPr>
        <w:t xml:space="preserve"> </w:t>
      </w:r>
      <w:r w:rsidRPr="00C874C4">
        <w:rPr>
          <w:rFonts w:ascii="Trebuchet MS" w:hAnsi="Trebuchet MS"/>
        </w:rPr>
        <w:t xml:space="preserve">Pășunile și fânețele au o bună compoziție floristică unde, alături de </w:t>
      </w:r>
      <w:proofErr w:type="spellStart"/>
      <w:r w:rsidRPr="00C874C4">
        <w:rPr>
          <w:rFonts w:ascii="Trebuchet MS" w:hAnsi="Trebuchet MS"/>
        </w:rPr>
        <w:t>grunincele</w:t>
      </w:r>
      <w:proofErr w:type="spellEnd"/>
      <w:r w:rsidRPr="00C874C4">
        <w:rPr>
          <w:rFonts w:ascii="Trebuchet MS" w:hAnsi="Trebuchet MS"/>
        </w:rPr>
        <w:t xml:space="preserve"> </w:t>
      </w:r>
      <w:r w:rsidR="008A565E" w:rsidRPr="00C874C4">
        <w:rPr>
          <w:rFonts w:ascii="Trebuchet MS" w:hAnsi="Trebuchet MS"/>
        </w:rPr>
        <w:t>apar</w:t>
      </w:r>
      <w:r w:rsidRPr="00C874C4">
        <w:rPr>
          <w:rFonts w:ascii="Trebuchet MS" w:hAnsi="Trebuchet MS"/>
        </w:rPr>
        <w:t xml:space="preserve"> pirul, trifoiul, albăstre</w:t>
      </w:r>
      <w:r w:rsidR="0026496B" w:rsidRPr="00C874C4">
        <w:rPr>
          <w:rFonts w:ascii="Trebuchet MS" w:hAnsi="Trebuchet MS"/>
        </w:rPr>
        <w:t>lele, mohorul, costreiul</w:t>
      </w:r>
      <w:r w:rsidRPr="00C874C4">
        <w:rPr>
          <w:rFonts w:ascii="Trebuchet MS" w:hAnsi="Trebuchet MS"/>
        </w:rPr>
        <w:t>.</w:t>
      </w:r>
    </w:p>
    <w:p w14:paraId="699C3DBB" w14:textId="77777777" w:rsidR="00DC1A5D" w:rsidRDefault="00785305" w:rsidP="003A254E">
      <w:pPr>
        <w:spacing w:after="0"/>
        <w:contextualSpacing/>
        <w:jc w:val="both"/>
        <w:rPr>
          <w:rFonts w:ascii="Trebuchet MS" w:hAnsi="Trebuchet MS"/>
        </w:rPr>
      </w:pPr>
      <w:r w:rsidRPr="00C874C4">
        <w:rPr>
          <w:rFonts w:ascii="Trebuchet MS" w:hAnsi="Trebuchet MS"/>
        </w:rPr>
        <w:t xml:space="preserve">O caracteristică a florei Câmpiei Ierului o constituie fragmentarea arealului multor specii, răspândirea </w:t>
      </w:r>
      <w:proofErr w:type="spellStart"/>
      <w:r w:rsidRPr="00C874C4">
        <w:rPr>
          <w:rFonts w:ascii="Trebuchet MS" w:hAnsi="Trebuchet MS"/>
        </w:rPr>
        <w:t>majorităţii</w:t>
      </w:r>
      <w:proofErr w:type="spellEnd"/>
      <w:r w:rsidRPr="00C874C4">
        <w:rPr>
          <w:rFonts w:ascii="Trebuchet MS" w:hAnsi="Trebuchet MS"/>
        </w:rPr>
        <w:t xml:space="preserve"> acestora devenind în prezent insulară. Astfel, plante </w:t>
      </w:r>
    </w:p>
    <w:p w14:paraId="29F9259F" w14:textId="77777777" w:rsidR="00DC1A5D" w:rsidRDefault="00DC1A5D" w:rsidP="003A254E">
      <w:pPr>
        <w:spacing w:after="0"/>
        <w:contextualSpacing/>
        <w:jc w:val="both"/>
        <w:rPr>
          <w:rFonts w:ascii="Trebuchet MS" w:hAnsi="Trebuchet MS"/>
        </w:rPr>
        <w:sectPr w:rsidR="00DC1A5D" w:rsidSect="00A12B79">
          <w:type w:val="continuous"/>
          <w:pgSz w:w="11907" w:h="16839" w:code="9"/>
          <w:pgMar w:top="1440" w:right="1440" w:bottom="1440" w:left="1440" w:header="708" w:footer="419" w:gutter="0"/>
          <w:cols w:num="2" w:space="708"/>
          <w:titlePg/>
          <w:docGrid w:linePitch="360"/>
        </w:sectPr>
      </w:pPr>
    </w:p>
    <w:p w14:paraId="562513CF" w14:textId="77777777" w:rsidR="00FD3E46" w:rsidRPr="00DE3DB4" w:rsidRDefault="00785305" w:rsidP="003A254E">
      <w:pPr>
        <w:spacing w:after="0"/>
        <w:contextualSpacing/>
        <w:jc w:val="both"/>
        <w:rPr>
          <w:rFonts w:ascii="Trebuchet MS" w:hAnsi="Trebuchet MS"/>
        </w:rPr>
      </w:pPr>
      <w:r w:rsidRPr="00C874C4">
        <w:rPr>
          <w:rFonts w:ascii="Trebuchet MS" w:hAnsi="Trebuchet MS"/>
        </w:rPr>
        <w:t xml:space="preserve">care odinioară erau frecvente apar în </w:t>
      </w:r>
      <w:proofErr w:type="spellStart"/>
      <w:r w:rsidRPr="00C874C4">
        <w:rPr>
          <w:rFonts w:ascii="Trebuchet MS" w:hAnsi="Trebuchet MS"/>
        </w:rPr>
        <w:t>staţiuni</w:t>
      </w:r>
      <w:proofErr w:type="spellEnd"/>
      <w:r w:rsidRPr="00C874C4">
        <w:rPr>
          <w:rFonts w:ascii="Trebuchet MS" w:hAnsi="Trebuchet MS"/>
        </w:rPr>
        <w:t xml:space="preserve"> restrânse </w:t>
      </w:r>
      <w:proofErr w:type="spellStart"/>
      <w:r w:rsidRPr="00C874C4">
        <w:rPr>
          <w:rFonts w:ascii="Trebuchet MS" w:hAnsi="Trebuchet MS"/>
        </w:rPr>
        <w:t>şi</w:t>
      </w:r>
      <w:proofErr w:type="spellEnd"/>
      <w:r w:rsidRPr="00C874C4">
        <w:rPr>
          <w:rFonts w:ascii="Trebuchet MS" w:hAnsi="Trebuchet MS"/>
        </w:rPr>
        <w:t xml:space="preserve"> într-un număr mic de exemplare. Majoritatea </w:t>
      </w:r>
      <w:proofErr w:type="spellStart"/>
      <w:r w:rsidRPr="00C874C4">
        <w:rPr>
          <w:rFonts w:ascii="Trebuchet MS" w:hAnsi="Trebuchet MS"/>
        </w:rPr>
        <w:t>asociaţiilor</w:t>
      </w:r>
      <w:proofErr w:type="spellEnd"/>
      <w:r w:rsidRPr="00C874C4">
        <w:rPr>
          <w:rFonts w:ascii="Trebuchet MS" w:hAnsi="Trebuchet MS"/>
        </w:rPr>
        <w:t xml:space="preserve"> acvatice apar pe </w:t>
      </w:r>
      <w:proofErr w:type="spellStart"/>
      <w:r w:rsidRPr="00C874C4">
        <w:rPr>
          <w:rFonts w:ascii="Trebuchet MS" w:hAnsi="Trebuchet MS"/>
        </w:rPr>
        <w:t>suprafeţe</w:t>
      </w:r>
      <w:proofErr w:type="spellEnd"/>
      <w:r w:rsidRPr="00C874C4">
        <w:rPr>
          <w:rFonts w:ascii="Trebuchet MS" w:hAnsi="Trebuchet MS"/>
        </w:rPr>
        <w:t xml:space="preserve"> mici </w:t>
      </w:r>
      <w:proofErr w:type="spellStart"/>
      <w:r w:rsidRPr="00C874C4">
        <w:rPr>
          <w:rFonts w:ascii="Trebuchet MS" w:hAnsi="Trebuchet MS"/>
        </w:rPr>
        <w:t>şi</w:t>
      </w:r>
      <w:proofErr w:type="spellEnd"/>
      <w:r w:rsidRPr="00C874C4">
        <w:rPr>
          <w:rFonts w:ascii="Trebuchet MS" w:hAnsi="Trebuchet MS"/>
        </w:rPr>
        <w:t xml:space="preserve"> pe alocuri sub formă fragmentată. În general apele mai adânci sunt rar întâlnite, iar în urma colmatării acestora </w:t>
      </w:r>
      <w:proofErr w:type="spellStart"/>
      <w:r w:rsidRPr="00C874C4">
        <w:rPr>
          <w:rFonts w:ascii="Trebuchet MS" w:hAnsi="Trebuchet MS"/>
        </w:rPr>
        <w:t>vegetaţia</w:t>
      </w:r>
      <w:proofErr w:type="spellEnd"/>
      <w:r w:rsidRPr="00C874C4">
        <w:rPr>
          <w:rFonts w:ascii="Trebuchet MS" w:hAnsi="Trebuchet MS"/>
        </w:rPr>
        <w:t xml:space="preserve"> de baltă este succedată de </w:t>
      </w:r>
      <w:proofErr w:type="spellStart"/>
      <w:r w:rsidRPr="00C874C4">
        <w:rPr>
          <w:rFonts w:ascii="Trebuchet MS" w:hAnsi="Trebuchet MS"/>
        </w:rPr>
        <w:t>vegetaţie</w:t>
      </w:r>
      <w:proofErr w:type="spellEnd"/>
      <w:r w:rsidRPr="00C874C4">
        <w:rPr>
          <w:rFonts w:ascii="Trebuchet MS" w:hAnsi="Trebuchet MS"/>
        </w:rPr>
        <w:t xml:space="preserve"> de </w:t>
      </w:r>
      <w:proofErr w:type="spellStart"/>
      <w:r w:rsidRPr="00C874C4">
        <w:rPr>
          <w:rFonts w:ascii="Trebuchet MS" w:hAnsi="Trebuchet MS"/>
        </w:rPr>
        <w:t>mlaştină</w:t>
      </w:r>
      <w:proofErr w:type="spellEnd"/>
      <w:r w:rsidRPr="00C874C4">
        <w:rPr>
          <w:rFonts w:ascii="Trebuchet MS" w:hAnsi="Trebuchet MS"/>
        </w:rPr>
        <w:t xml:space="preserve">. Caracterul </w:t>
      </w:r>
      <w:proofErr w:type="spellStart"/>
      <w:r w:rsidRPr="00C874C4">
        <w:rPr>
          <w:rFonts w:ascii="Trebuchet MS" w:hAnsi="Trebuchet MS"/>
        </w:rPr>
        <w:t>mlăştinos</w:t>
      </w:r>
      <w:proofErr w:type="spellEnd"/>
      <w:r w:rsidRPr="00C874C4">
        <w:rPr>
          <w:rFonts w:ascii="Trebuchet MS" w:hAnsi="Trebuchet MS"/>
        </w:rPr>
        <w:t xml:space="preserve"> de odinioară se reflectă prin </w:t>
      </w:r>
      <w:proofErr w:type="spellStart"/>
      <w:r w:rsidRPr="00C874C4">
        <w:rPr>
          <w:rFonts w:ascii="Trebuchet MS" w:hAnsi="Trebuchet MS"/>
        </w:rPr>
        <w:t>prezenţa</w:t>
      </w:r>
      <w:proofErr w:type="spellEnd"/>
      <w:r w:rsidRPr="00C874C4">
        <w:rPr>
          <w:rFonts w:ascii="Trebuchet MS" w:hAnsi="Trebuchet MS"/>
        </w:rPr>
        <w:t xml:space="preserve"> </w:t>
      </w:r>
      <w:proofErr w:type="spellStart"/>
      <w:r w:rsidRPr="00C874C4">
        <w:rPr>
          <w:rFonts w:ascii="Trebuchet MS" w:hAnsi="Trebuchet MS"/>
        </w:rPr>
        <w:t>trestiişurilor</w:t>
      </w:r>
      <w:proofErr w:type="spellEnd"/>
      <w:r w:rsidRPr="00C874C4">
        <w:rPr>
          <w:rFonts w:ascii="Trebuchet MS" w:hAnsi="Trebuchet MS"/>
        </w:rPr>
        <w:t xml:space="preserve">, </w:t>
      </w:r>
      <w:proofErr w:type="spellStart"/>
      <w:r w:rsidRPr="00C874C4">
        <w:rPr>
          <w:rFonts w:ascii="Trebuchet MS" w:hAnsi="Trebuchet MS"/>
        </w:rPr>
        <w:t>păpurişurilor</w:t>
      </w:r>
      <w:proofErr w:type="spellEnd"/>
      <w:r w:rsidRPr="00C874C4">
        <w:rPr>
          <w:rFonts w:ascii="Trebuchet MS" w:hAnsi="Trebuchet MS"/>
        </w:rPr>
        <w:t xml:space="preserve">, precum </w:t>
      </w:r>
      <w:proofErr w:type="spellStart"/>
      <w:r w:rsidRPr="00C874C4">
        <w:rPr>
          <w:rFonts w:ascii="Trebuchet MS" w:hAnsi="Trebuchet MS"/>
        </w:rPr>
        <w:t>şi</w:t>
      </w:r>
      <w:proofErr w:type="spellEnd"/>
      <w:r w:rsidRPr="00C874C4">
        <w:rPr>
          <w:rFonts w:ascii="Trebuchet MS" w:hAnsi="Trebuchet MS"/>
        </w:rPr>
        <w:t xml:space="preserve"> a rogozurilor înalte. </w:t>
      </w:r>
      <w:proofErr w:type="spellStart"/>
      <w:r w:rsidRPr="00C874C4">
        <w:rPr>
          <w:rFonts w:ascii="Trebuchet MS" w:hAnsi="Trebuchet MS"/>
        </w:rPr>
        <w:t>Păşunile</w:t>
      </w:r>
      <w:proofErr w:type="spellEnd"/>
      <w:r w:rsidRPr="00C874C4">
        <w:rPr>
          <w:rFonts w:ascii="Trebuchet MS" w:hAnsi="Trebuchet MS"/>
        </w:rPr>
        <w:t xml:space="preserve"> populează terenurile joase, umede </w:t>
      </w:r>
      <w:proofErr w:type="spellStart"/>
      <w:r w:rsidRPr="00C874C4">
        <w:rPr>
          <w:rFonts w:ascii="Trebuchet MS" w:hAnsi="Trebuchet MS"/>
        </w:rPr>
        <w:t>şi</w:t>
      </w:r>
      <w:proofErr w:type="spellEnd"/>
      <w:r w:rsidRPr="00C874C4">
        <w:rPr>
          <w:rFonts w:ascii="Trebuchet MS" w:hAnsi="Trebuchet MS"/>
        </w:rPr>
        <w:t xml:space="preserve"> temporar inundate. Speciile cele mai reprezentative sunt iarba câmpului, coada vulpii, </w:t>
      </w:r>
      <w:proofErr w:type="spellStart"/>
      <w:r w:rsidRPr="00C874C4">
        <w:rPr>
          <w:rFonts w:ascii="Trebuchet MS" w:hAnsi="Trebuchet MS"/>
        </w:rPr>
        <w:t>păiuşul</w:t>
      </w:r>
      <w:proofErr w:type="spellEnd"/>
      <w:r w:rsidRPr="00C874C4">
        <w:rPr>
          <w:rFonts w:ascii="Trebuchet MS" w:hAnsi="Trebuchet MS"/>
        </w:rPr>
        <w:t xml:space="preserve">. </w:t>
      </w:r>
      <w:proofErr w:type="spellStart"/>
      <w:r w:rsidRPr="00C874C4">
        <w:rPr>
          <w:rFonts w:ascii="Trebuchet MS" w:hAnsi="Trebuchet MS"/>
        </w:rPr>
        <w:t>Vegetaţia</w:t>
      </w:r>
      <w:proofErr w:type="spellEnd"/>
      <w:r w:rsidRPr="00C874C4">
        <w:rPr>
          <w:rFonts w:ascii="Trebuchet MS" w:hAnsi="Trebuchet MS"/>
        </w:rPr>
        <w:t xml:space="preserve"> lemnoasă este reprezentată de zăvoaie de sălcii, </w:t>
      </w:r>
      <w:proofErr w:type="spellStart"/>
      <w:r w:rsidRPr="00C874C4">
        <w:rPr>
          <w:rFonts w:ascii="Trebuchet MS" w:hAnsi="Trebuchet MS"/>
        </w:rPr>
        <w:t>stejăreto-ulmete</w:t>
      </w:r>
      <w:proofErr w:type="spellEnd"/>
      <w:r w:rsidRPr="00C874C4">
        <w:rPr>
          <w:rFonts w:ascii="Trebuchet MS" w:hAnsi="Trebuchet MS"/>
        </w:rPr>
        <w:t xml:space="preserve"> de luncă, </w:t>
      </w:r>
      <w:proofErr w:type="spellStart"/>
      <w:r w:rsidRPr="00C874C4">
        <w:rPr>
          <w:rFonts w:ascii="Trebuchet MS" w:hAnsi="Trebuchet MS"/>
        </w:rPr>
        <w:t>gorunete</w:t>
      </w:r>
      <w:proofErr w:type="spellEnd"/>
      <w:r w:rsidRPr="00C874C4">
        <w:rPr>
          <w:rFonts w:ascii="Trebuchet MS" w:hAnsi="Trebuchet MS"/>
        </w:rPr>
        <w:t xml:space="preserve"> din zona colinară marginală, </w:t>
      </w:r>
      <w:proofErr w:type="spellStart"/>
      <w:r w:rsidRPr="00C874C4">
        <w:rPr>
          <w:rFonts w:ascii="Trebuchet MS" w:hAnsi="Trebuchet MS"/>
        </w:rPr>
        <w:t>tufărişuri</w:t>
      </w:r>
      <w:proofErr w:type="spellEnd"/>
      <w:r w:rsidRPr="00C874C4">
        <w:rPr>
          <w:rFonts w:ascii="Trebuchet MS" w:hAnsi="Trebuchet MS"/>
        </w:rPr>
        <w:t xml:space="preserve">, respectiv </w:t>
      </w:r>
      <w:proofErr w:type="spellStart"/>
      <w:r w:rsidRPr="00C874C4">
        <w:rPr>
          <w:rFonts w:ascii="Trebuchet MS" w:hAnsi="Trebuchet MS"/>
        </w:rPr>
        <w:t>plantaţii</w:t>
      </w:r>
      <w:proofErr w:type="spellEnd"/>
      <w:r w:rsidRPr="00C874C4">
        <w:rPr>
          <w:rFonts w:ascii="Trebuchet MS" w:hAnsi="Trebuchet MS"/>
        </w:rPr>
        <w:t>. Fauna Câmpiei Ierului este forte bine reprezentată</w:t>
      </w:r>
      <w:r w:rsidR="00FD3E46" w:rsidRPr="00C874C4">
        <w:rPr>
          <w:rFonts w:ascii="Trebuchet MS" w:hAnsi="Trebuchet MS"/>
        </w:rPr>
        <w:t xml:space="preserve"> atât prin lumea animală specifică zonei Câmpiei de Vest, cât și prin speciile protejate din arealul Văii Reci. </w:t>
      </w:r>
      <w:r w:rsidR="00B61948" w:rsidRPr="00DE3DB4">
        <w:rPr>
          <w:rFonts w:ascii="Trebuchet MS" w:hAnsi="Trebuchet MS"/>
        </w:rPr>
        <w:t xml:space="preserve">Fauna </w:t>
      </w:r>
      <w:r w:rsidR="00FD3E46" w:rsidRPr="00DE3DB4">
        <w:rPr>
          <w:rFonts w:ascii="Trebuchet MS" w:hAnsi="Trebuchet MS"/>
        </w:rPr>
        <w:t>este reprezentat</w:t>
      </w:r>
      <w:r w:rsidR="00B61948" w:rsidRPr="00DE3DB4">
        <w:rPr>
          <w:rFonts w:ascii="Trebuchet MS" w:hAnsi="Trebuchet MS"/>
        </w:rPr>
        <w:t xml:space="preserve">ă în silvostepă prin rozătoare: </w:t>
      </w:r>
      <w:proofErr w:type="spellStart"/>
      <w:r w:rsidR="00FD3E46" w:rsidRPr="00DE3DB4">
        <w:rPr>
          <w:rFonts w:ascii="Trebuchet MS" w:hAnsi="Trebuchet MS"/>
        </w:rPr>
        <w:t>şoareci</w:t>
      </w:r>
      <w:proofErr w:type="spellEnd"/>
      <w:r w:rsidR="00FD3E46" w:rsidRPr="00DE3DB4">
        <w:rPr>
          <w:rFonts w:ascii="Trebuchet MS" w:hAnsi="Trebuchet MS"/>
        </w:rPr>
        <w:t xml:space="preserve"> de câmp,</w:t>
      </w:r>
      <w:r w:rsidR="00B61948" w:rsidRPr="00DE3DB4">
        <w:rPr>
          <w:rFonts w:ascii="Trebuchet MS" w:hAnsi="Trebuchet MS"/>
        </w:rPr>
        <w:t xml:space="preserve"> popândăi, hârciogi, iepuri, păsări: </w:t>
      </w:r>
      <w:r w:rsidR="00FD3E46" w:rsidRPr="00DE3DB4">
        <w:rPr>
          <w:rFonts w:ascii="Trebuchet MS" w:hAnsi="Trebuchet MS"/>
        </w:rPr>
        <w:t xml:space="preserve">potârnichea </w:t>
      </w:r>
      <w:proofErr w:type="spellStart"/>
      <w:r w:rsidR="00FD3E46" w:rsidRPr="00DE3DB4">
        <w:rPr>
          <w:rFonts w:ascii="Trebuchet MS" w:hAnsi="Trebuchet MS"/>
        </w:rPr>
        <w:t>şi</w:t>
      </w:r>
      <w:proofErr w:type="spellEnd"/>
      <w:r w:rsidR="00FD3E46" w:rsidRPr="00DE3DB4">
        <w:rPr>
          <w:rFonts w:ascii="Trebuchet MS" w:hAnsi="Trebuchet MS"/>
        </w:rPr>
        <w:t xml:space="preserve"> </w:t>
      </w:r>
      <w:proofErr w:type="spellStart"/>
      <w:r w:rsidR="00FD3E46" w:rsidRPr="00DE3DB4">
        <w:rPr>
          <w:rFonts w:ascii="Trebuchet MS" w:hAnsi="Trebuchet MS"/>
        </w:rPr>
        <w:t>prepeliţa</w:t>
      </w:r>
      <w:proofErr w:type="spellEnd"/>
      <w:r w:rsidR="00FD3E46" w:rsidRPr="00DE3DB4">
        <w:rPr>
          <w:rFonts w:ascii="Trebuchet MS" w:hAnsi="Trebuchet MS"/>
        </w:rPr>
        <w:t xml:space="preserve"> </w:t>
      </w:r>
      <w:proofErr w:type="spellStart"/>
      <w:r w:rsidR="00FD3E46" w:rsidRPr="00DE3DB4">
        <w:rPr>
          <w:rFonts w:ascii="Trebuchet MS" w:hAnsi="Trebuchet MS"/>
        </w:rPr>
        <w:t>şi</w:t>
      </w:r>
      <w:proofErr w:type="spellEnd"/>
      <w:r w:rsidR="00FD3E46" w:rsidRPr="00DE3DB4">
        <w:rPr>
          <w:rFonts w:ascii="Trebuchet MS" w:hAnsi="Trebuchet MS"/>
        </w:rPr>
        <w:t xml:space="preserve"> mai </w:t>
      </w:r>
      <w:r w:rsidR="008A565E" w:rsidRPr="00DE3DB4">
        <w:rPr>
          <w:rFonts w:ascii="Trebuchet MS" w:hAnsi="Trebuchet MS"/>
        </w:rPr>
        <w:t>recent</w:t>
      </w:r>
      <w:r w:rsidR="00FD3E46" w:rsidRPr="00DE3DB4">
        <w:rPr>
          <w:rFonts w:ascii="Trebuchet MS" w:hAnsi="Trebuchet MS"/>
        </w:rPr>
        <w:t xml:space="preserve"> dropia, în</w:t>
      </w:r>
      <w:r w:rsidR="00B61948" w:rsidRPr="00DE3DB4">
        <w:rPr>
          <w:rFonts w:ascii="Trebuchet MS" w:hAnsi="Trebuchet MS"/>
        </w:rPr>
        <w:t xml:space="preserve"> </w:t>
      </w:r>
      <w:r w:rsidR="00FD3E46" w:rsidRPr="00DE3DB4">
        <w:rPr>
          <w:rFonts w:ascii="Trebuchet MS" w:hAnsi="Trebuchet MS"/>
        </w:rPr>
        <w:t>păduri căprio</w:t>
      </w:r>
      <w:r w:rsidR="00B61948" w:rsidRPr="00DE3DB4">
        <w:rPr>
          <w:rFonts w:ascii="Trebuchet MS" w:hAnsi="Trebuchet MS"/>
        </w:rPr>
        <w:t xml:space="preserve">are, </w:t>
      </w:r>
      <w:proofErr w:type="spellStart"/>
      <w:r w:rsidR="00B61948" w:rsidRPr="00DE3DB4">
        <w:rPr>
          <w:rFonts w:ascii="Trebuchet MS" w:hAnsi="Trebuchet MS"/>
        </w:rPr>
        <w:t>mistreţi</w:t>
      </w:r>
      <w:proofErr w:type="spellEnd"/>
      <w:r w:rsidR="00B61948" w:rsidRPr="00DE3DB4">
        <w:rPr>
          <w:rFonts w:ascii="Trebuchet MS" w:hAnsi="Trebuchet MS"/>
        </w:rPr>
        <w:t xml:space="preserve">, iepuri, vulpi </w:t>
      </w:r>
      <w:proofErr w:type="spellStart"/>
      <w:r w:rsidR="00B61948" w:rsidRPr="00DE3DB4">
        <w:rPr>
          <w:rFonts w:ascii="Trebuchet MS" w:hAnsi="Trebuchet MS"/>
        </w:rPr>
        <w:t>şi</w:t>
      </w:r>
      <w:proofErr w:type="spellEnd"/>
      <w:r w:rsidR="00B61948" w:rsidRPr="00DE3DB4">
        <w:rPr>
          <w:rFonts w:ascii="Trebuchet MS" w:hAnsi="Trebuchet MS"/>
        </w:rPr>
        <w:t xml:space="preserve"> multe specii de păsări: </w:t>
      </w:r>
      <w:r w:rsidR="00FD3E46" w:rsidRPr="00DE3DB4">
        <w:rPr>
          <w:rFonts w:ascii="Trebuchet MS" w:hAnsi="Trebuchet MS"/>
        </w:rPr>
        <w:t>ciocănitori, cuci,</w:t>
      </w:r>
      <w:r w:rsidR="00B61948" w:rsidRPr="00DE3DB4">
        <w:rPr>
          <w:rFonts w:ascii="Trebuchet MS" w:hAnsi="Trebuchet MS"/>
        </w:rPr>
        <w:t xml:space="preserve"> </w:t>
      </w:r>
      <w:r w:rsidR="00FD3E46" w:rsidRPr="00DE3DB4">
        <w:rPr>
          <w:rFonts w:ascii="Trebuchet MS" w:hAnsi="Trebuchet MS"/>
        </w:rPr>
        <w:t xml:space="preserve">mierle, </w:t>
      </w:r>
      <w:proofErr w:type="spellStart"/>
      <w:r w:rsidR="00FD3E46" w:rsidRPr="00DE3DB4">
        <w:rPr>
          <w:rFonts w:ascii="Trebuchet MS" w:hAnsi="Trebuchet MS"/>
        </w:rPr>
        <w:t>şoimi</w:t>
      </w:r>
      <w:proofErr w:type="spellEnd"/>
      <w:r w:rsidR="00FD3E46" w:rsidRPr="00DE3DB4">
        <w:rPr>
          <w:rFonts w:ascii="Trebuchet MS" w:hAnsi="Trebuchet MS"/>
        </w:rPr>
        <w:t>, iar în apa râurilor</w:t>
      </w:r>
      <w:r w:rsidR="00B61948" w:rsidRPr="00DE3DB4">
        <w:rPr>
          <w:rFonts w:ascii="Trebuchet MS" w:hAnsi="Trebuchet MS"/>
        </w:rPr>
        <w:t xml:space="preserve"> regăsim</w:t>
      </w:r>
      <w:r w:rsidR="00FD3E46" w:rsidRPr="00DE3DB4">
        <w:rPr>
          <w:rFonts w:ascii="Trebuchet MS" w:hAnsi="Trebuchet MS"/>
        </w:rPr>
        <w:t xml:space="preserve"> scobar</w:t>
      </w:r>
      <w:r w:rsidR="008A565E" w:rsidRPr="00DE3DB4">
        <w:rPr>
          <w:rFonts w:ascii="Trebuchet MS" w:hAnsi="Trebuchet MS"/>
        </w:rPr>
        <w:t>i, mre</w:t>
      </w:r>
      <w:r w:rsidR="00B61948" w:rsidRPr="00DE3DB4">
        <w:rPr>
          <w:rFonts w:ascii="Trebuchet MS" w:hAnsi="Trebuchet MS"/>
        </w:rPr>
        <w:t>ne</w:t>
      </w:r>
      <w:r w:rsidR="00FD3E46" w:rsidRPr="00DE3DB4">
        <w:rPr>
          <w:rFonts w:ascii="Trebuchet MS" w:hAnsi="Trebuchet MS"/>
        </w:rPr>
        <w:t>, cara</w:t>
      </w:r>
      <w:r w:rsidR="008A565E" w:rsidRPr="00DE3DB4">
        <w:rPr>
          <w:rFonts w:ascii="Trebuchet MS" w:hAnsi="Trebuchet MS"/>
        </w:rPr>
        <w:t>ș</w:t>
      </w:r>
      <w:r w:rsidR="00B61948" w:rsidRPr="00DE3DB4">
        <w:rPr>
          <w:rFonts w:ascii="Trebuchet MS" w:hAnsi="Trebuchet MS"/>
        </w:rPr>
        <w:t>i</w:t>
      </w:r>
      <w:r w:rsidR="00FD3E46" w:rsidRPr="00DE3DB4">
        <w:rPr>
          <w:rFonts w:ascii="Trebuchet MS" w:hAnsi="Trebuchet MS"/>
        </w:rPr>
        <w:t>, crap</w:t>
      </w:r>
      <w:r w:rsidR="00B61948" w:rsidRPr="00DE3DB4">
        <w:rPr>
          <w:rFonts w:ascii="Trebuchet MS" w:hAnsi="Trebuchet MS"/>
        </w:rPr>
        <w:t>i</w:t>
      </w:r>
      <w:r w:rsidR="00FD3E46" w:rsidRPr="00DE3DB4">
        <w:rPr>
          <w:rFonts w:ascii="Trebuchet MS" w:hAnsi="Trebuchet MS"/>
        </w:rPr>
        <w:t>, somn</w:t>
      </w:r>
      <w:r w:rsidR="00B61948" w:rsidRPr="00DE3DB4">
        <w:rPr>
          <w:rFonts w:ascii="Trebuchet MS" w:hAnsi="Trebuchet MS"/>
        </w:rPr>
        <w:t>i</w:t>
      </w:r>
      <w:r w:rsidR="00FD3E46" w:rsidRPr="00DE3DB4">
        <w:rPr>
          <w:rFonts w:ascii="Trebuchet MS" w:hAnsi="Trebuchet MS"/>
        </w:rPr>
        <w:t>,</w:t>
      </w:r>
      <w:r w:rsidR="00B61948" w:rsidRPr="00DE3DB4">
        <w:rPr>
          <w:rFonts w:ascii="Trebuchet MS" w:hAnsi="Trebuchet MS"/>
        </w:rPr>
        <w:t xml:space="preserve"> cle</w:t>
      </w:r>
      <w:r w:rsidR="00FD3E46" w:rsidRPr="00DE3DB4">
        <w:rPr>
          <w:rFonts w:ascii="Trebuchet MS" w:hAnsi="Trebuchet MS"/>
        </w:rPr>
        <w:t>n</w:t>
      </w:r>
      <w:r w:rsidR="00B61948" w:rsidRPr="00DE3DB4">
        <w:rPr>
          <w:rFonts w:ascii="Trebuchet MS" w:hAnsi="Trebuchet MS"/>
        </w:rPr>
        <w:t>i</w:t>
      </w:r>
      <w:r w:rsidR="00FD3E46" w:rsidRPr="00DE3DB4">
        <w:rPr>
          <w:rFonts w:ascii="Trebuchet MS" w:hAnsi="Trebuchet MS"/>
        </w:rPr>
        <w:t xml:space="preserve"> </w:t>
      </w:r>
      <w:proofErr w:type="spellStart"/>
      <w:r w:rsidR="00FD3E46" w:rsidRPr="00DE3DB4">
        <w:rPr>
          <w:rFonts w:ascii="Trebuchet MS" w:hAnsi="Trebuchet MS"/>
        </w:rPr>
        <w:t>şi</w:t>
      </w:r>
      <w:proofErr w:type="spellEnd"/>
      <w:r w:rsidR="00B61948" w:rsidRPr="00DE3DB4">
        <w:rPr>
          <w:rFonts w:ascii="Trebuchet MS" w:hAnsi="Trebuchet MS"/>
        </w:rPr>
        <w:t xml:space="preserve"> în cea a lacurilor </w:t>
      </w:r>
      <w:r w:rsidR="00FD3E46" w:rsidRPr="00DE3DB4">
        <w:rPr>
          <w:rFonts w:ascii="Trebuchet MS" w:hAnsi="Trebuchet MS"/>
        </w:rPr>
        <w:t>crap</w:t>
      </w:r>
      <w:r w:rsidR="00B61948" w:rsidRPr="00DE3DB4">
        <w:rPr>
          <w:rFonts w:ascii="Trebuchet MS" w:hAnsi="Trebuchet MS"/>
        </w:rPr>
        <w:t>i, plătici</w:t>
      </w:r>
      <w:r w:rsidR="00FD3E46" w:rsidRPr="00DE3DB4">
        <w:rPr>
          <w:rFonts w:ascii="Trebuchet MS" w:hAnsi="Trebuchet MS"/>
        </w:rPr>
        <w:t xml:space="preserve">, </w:t>
      </w:r>
      <w:proofErr w:type="spellStart"/>
      <w:r w:rsidR="00FD3E46" w:rsidRPr="00DE3DB4">
        <w:rPr>
          <w:rFonts w:ascii="Trebuchet MS" w:hAnsi="Trebuchet MS"/>
        </w:rPr>
        <w:t>ştiuc</w:t>
      </w:r>
      <w:r w:rsidR="00B61948" w:rsidRPr="00DE3DB4">
        <w:rPr>
          <w:rFonts w:ascii="Trebuchet MS" w:hAnsi="Trebuchet MS"/>
        </w:rPr>
        <w:t>i</w:t>
      </w:r>
      <w:proofErr w:type="spellEnd"/>
      <w:r w:rsidR="00FD3E46" w:rsidRPr="00DE3DB4">
        <w:rPr>
          <w:rFonts w:ascii="Trebuchet MS" w:hAnsi="Trebuchet MS"/>
        </w:rPr>
        <w:t xml:space="preserve">, </w:t>
      </w:r>
      <w:proofErr w:type="spellStart"/>
      <w:r w:rsidR="00FD3E46" w:rsidRPr="00DE3DB4">
        <w:rPr>
          <w:rFonts w:ascii="Trebuchet MS" w:hAnsi="Trebuchet MS"/>
        </w:rPr>
        <w:t>babuşc</w:t>
      </w:r>
      <w:r w:rsidR="00B61948" w:rsidRPr="00DE3DB4">
        <w:rPr>
          <w:rFonts w:ascii="Trebuchet MS" w:hAnsi="Trebuchet MS"/>
        </w:rPr>
        <w:t>i</w:t>
      </w:r>
      <w:proofErr w:type="spellEnd"/>
      <w:r w:rsidR="00FD3E46" w:rsidRPr="00DE3DB4">
        <w:rPr>
          <w:rFonts w:ascii="Trebuchet MS" w:hAnsi="Trebuchet MS"/>
        </w:rPr>
        <w:t>, biban</w:t>
      </w:r>
      <w:r w:rsidR="00B61948" w:rsidRPr="00DE3DB4">
        <w:rPr>
          <w:rFonts w:ascii="Trebuchet MS" w:hAnsi="Trebuchet MS"/>
        </w:rPr>
        <w:t>i.</w:t>
      </w:r>
    </w:p>
    <w:p w14:paraId="6775DE3D" w14:textId="77777777" w:rsidR="000C3C63" w:rsidRPr="00C874C4" w:rsidRDefault="000C3C63" w:rsidP="003A254E">
      <w:pPr>
        <w:spacing w:after="0"/>
        <w:contextualSpacing/>
        <w:jc w:val="center"/>
        <w:rPr>
          <w:rFonts w:ascii="Trebuchet MS" w:hAnsi="Trebuchet MS"/>
          <w:b/>
          <w:szCs w:val="20"/>
        </w:rPr>
      </w:pPr>
    </w:p>
    <w:p w14:paraId="2FDBB589" w14:textId="77777777" w:rsidR="00D95D54" w:rsidRPr="00DE3DB4" w:rsidRDefault="00D95D54" w:rsidP="003A254E">
      <w:pPr>
        <w:spacing w:after="0"/>
        <w:contextualSpacing/>
        <w:rPr>
          <w:rFonts w:ascii="Trebuchet MS" w:hAnsi="Trebuchet MS"/>
          <w:b/>
          <w:color w:val="052F61" w:themeColor="accent1"/>
          <w:szCs w:val="20"/>
          <w:lang w:val="pt-BR"/>
        </w:rPr>
      </w:pPr>
      <w:r w:rsidRPr="00DE3DB4">
        <w:rPr>
          <w:rFonts w:ascii="Trebuchet MS" w:hAnsi="Trebuchet MS"/>
          <w:b/>
          <w:color w:val="052F61" w:themeColor="accent1"/>
          <w:szCs w:val="20"/>
          <w:lang w:val="pt-BR"/>
        </w:rPr>
        <w:t>RESURSELE NATURALE</w:t>
      </w:r>
    </w:p>
    <w:p w14:paraId="1AD0076A" w14:textId="77777777" w:rsidR="00D95D54" w:rsidRPr="00C874C4" w:rsidRDefault="00D95D54" w:rsidP="003A254E">
      <w:pPr>
        <w:spacing w:after="0"/>
        <w:contextualSpacing/>
        <w:jc w:val="both"/>
        <w:rPr>
          <w:rFonts w:ascii="Trebuchet MS" w:hAnsi="Trebuchet MS"/>
          <w:szCs w:val="20"/>
        </w:rPr>
      </w:pPr>
      <w:r w:rsidRPr="00C874C4">
        <w:rPr>
          <w:rFonts w:ascii="Trebuchet MS" w:hAnsi="Trebuchet MS"/>
          <w:szCs w:val="20"/>
        </w:rPr>
        <w:t xml:space="preserve">Acestea reprezintă totalitatea zăcămintelor de minerale și minereuri, a terenurilor cultivabile, a pădurilor și apelor de care dispune o anumită regiune geografică. </w:t>
      </w:r>
    </w:p>
    <w:p w14:paraId="39B91B4A" w14:textId="77777777" w:rsidR="00D95D54" w:rsidRPr="00C874C4" w:rsidRDefault="00D95D54" w:rsidP="003A254E">
      <w:pPr>
        <w:spacing w:after="0"/>
        <w:contextualSpacing/>
        <w:jc w:val="both"/>
        <w:rPr>
          <w:rFonts w:ascii="Trebuchet MS" w:hAnsi="Trebuchet MS"/>
          <w:szCs w:val="20"/>
        </w:rPr>
      </w:pPr>
      <w:r w:rsidRPr="00C874C4">
        <w:rPr>
          <w:rFonts w:ascii="Trebuchet MS" w:hAnsi="Trebuchet MS"/>
          <w:szCs w:val="20"/>
        </w:rPr>
        <w:t xml:space="preserve">Resursele naturale de care dispune comuna Sălacea sunt: </w:t>
      </w:r>
    </w:p>
    <w:p w14:paraId="0D58BF0D" w14:textId="77777777" w:rsidR="00D95D54" w:rsidRPr="00C874C4" w:rsidRDefault="00843749" w:rsidP="006406D4">
      <w:pPr>
        <w:numPr>
          <w:ilvl w:val="0"/>
          <w:numId w:val="59"/>
        </w:numPr>
        <w:tabs>
          <w:tab w:val="left" w:pos="284"/>
        </w:tabs>
        <w:spacing w:after="0"/>
        <w:ind w:left="0" w:firstLine="0"/>
        <w:contextualSpacing/>
        <w:jc w:val="both"/>
        <w:rPr>
          <w:rFonts w:ascii="Trebuchet MS" w:hAnsi="Trebuchet MS"/>
          <w:szCs w:val="20"/>
        </w:rPr>
      </w:pPr>
      <w:r w:rsidRPr="00C874C4">
        <w:rPr>
          <w:rFonts w:ascii="Trebuchet MS" w:hAnsi="Trebuchet MS"/>
          <w:szCs w:val="20"/>
        </w:rPr>
        <w:t>Valea Rece este o arie naturală protejată și un obiectiv turistic</w:t>
      </w:r>
      <w:r w:rsidR="00D95D54" w:rsidRPr="00C874C4">
        <w:rPr>
          <w:rFonts w:ascii="Trebuchet MS" w:hAnsi="Trebuchet MS"/>
          <w:szCs w:val="20"/>
        </w:rPr>
        <w:t>;</w:t>
      </w:r>
    </w:p>
    <w:p w14:paraId="20A60F0C" w14:textId="77777777" w:rsidR="00D95D54" w:rsidRPr="00C874C4" w:rsidRDefault="00D95D54" w:rsidP="006406D4">
      <w:pPr>
        <w:numPr>
          <w:ilvl w:val="0"/>
          <w:numId w:val="59"/>
        </w:numPr>
        <w:tabs>
          <w:tab w:val="left" w:pos="284"/>
        </w:tabs>
        <w:spacing w:after="0"/>
        <w:ind w:left="0" w:firstLine="0"/>
        <w:contextualSpacing/>
        <w:jc w:val="both"/>
        <w:rPr>
          <w:rFonts w:ascii="Trebuchet MS" w:hAnsi="Trebuchet MS"/>
          <w:szCs w:val="20"/>
        </w:rPr>
      </w:pPr>
      <w:r w:rsidRPr="00C874C4">
        <w:rPr>
          <w:rFonts w:ascii="Trebuchet MS" w:hAnsi="Trebuchet MS"/>
          <w:szCs w:val="20"/>
        </w:rPr>
        <w:t xml:space="preserve">Existența unor numeroase specii de plante </w:t>
      </w:r>
      <w:r w:rsidR="00843749" w:rsidRPr="00C874C4">
        <w:rPr>
          <w:rFonts w:ascii="Trebuchet MS" w:hAnsi="Trebuchet MS"/>
          <w:szCs w:val="20"/>
        </w:rPr>
        <w:t>și animale deosebite, specifice Văii Ierului</w:t>
      </w:r>
      <w:r w:rsidRPr="00C874C4">
        <w:rPr>
          <w:rFonts w:ascii="Trebuchet MS" w:hAnsi="Trebuchet MS"/>
          <w:szCs w:val="20"/>
        </w:rPr>
        <w:t>;</w:t>
      </w:r>
    </w:p>
    <w:p w14:paraId="1D9BF11D" w14:textId="77777777" w:rsidR="00D95D54" w:rsidRPr="00C874C4" w:rsidRDefault="00D95D54" w:rsidP="006406D4">
      <w:pPr>
        <w:numPr>
          <w:ilvl w:val="0"/>
          <w:numId w:val="59"/>
        </w:numPr>
        <w:tabs>
          <w:tab w:val="left" w:pos="284"/>
        </w:tabs>
        <w:spacing w:after="0"/>
        <w:ind w:left="0" w:firstLine="0"/>
        <w:contextualSpacing/>
        <w:jc w:val="both"/>
        <w:rPr>
          <w:rFonts w:ascii="Trebuchet MS" w:hAnsi="Trebuchet MS"/>
          <w:szCs w:val="20"/>
        </w:rPr>
      </w:pPr>
      <w:r w:rsidRPr="00C874C4">
        <w:rPr>
          <w:rFonts w:ascii="Trebuchet MS" w:hAnsi="Trebuchet MS"/>
          <w:szCs w:val="20"/>
        </w:rPr>
        <w:t xml:space="preserve">Există </w:t>
      </w:r>
      <w:r w:rsidR="00843749" w:rsidRPr="00C874C4">
        <w:rPr>
          <w:rFonts w:ascii="Trebuchet MS" w:hAnsi="Trebuchet MS"/>
          <w:szCs w:val="20"/>
        </w:rPr>
        <w:t>843</w:t>
      </w:r>
      <w:r w:rsidRPr="00C874C4">
        <w:rPr>
          <w:rFonts w:ascii="Trebuchet MS" w:hAnsi="Trebuchet MS"/>
          <w:szCs w:val="20"/>
        </w:rPr>
        <w:t xml:space="preserve"> ha de pășuni și fânețe ca resurse pentru hrana animalelor; </w:t>
      </w:r>
    </w:p>
    <w:p w14:paraId="027DB065" w14:textId="77777777" w:rsidR="00D95D54" w:rsidRPr="00C874C4" w:rsidRDefault="00D95D54" w:rsidP="006406D4">
      <w:pPr>
        <w:numPr>
          <w:ilvl w:val="0"/>
          <w:numId w:val="59"/>
        </w:numPr>
        <w:tabs>
          <w:tab w:val="left" w:pos="284"/>
        </w:tabs>
        <w:spacing w:after="0"/>
        <w:ind w:left="0" w:firstLine="0"/>
        <w:contextualSpacing/>
        <w:jc w:val="both"/>
        <w:rPr>
          <w:rFonts w:ascii="Trebuchet MS" w:hAnsi="Trebuchet MS"/>
          <w:szCs w:val="20"/>
        </w:rPr>
      </w:pPr>
      <w:r w:rsidRPr="00C874C4">
        <w:rPr>
          <w:rFonts w:ascii="Trebuchet MS" w:hAnsi="Trebuchet MS"/>
          <w:szCs w:val="20"/>
        </w:rPr>
        <w:t xml:space="preserve">Râul </w:t>
      </w:r>
      <w:r w:rsidR="00843749" w:rsidRPr="00C874C4">
        <w:rPr>
          <w:rFonts w:ascii="Trebuchet MS" w:hAnsi="Trebuchet MS"/>
          <w:szCs w:val="20"/>
        </w:rPr>
        <w:t>Ier</w:t>
      </w:r>
      <w:r w:rsidRPr="00C874C4">
        <w:rPr>
          <w:rFonts w:ascii="Trebuchet MS" w:hAnsi="Trebuchet MS"/>
          <w:szCs w:val="20"/>
        </w:rPr>
        <w:t xml:space="preserve"> </w:t>
      </w:r>
      <w:r w:rsidR="00843749" w:rsidRPr="00C874C4">
        <w:rPr>
          <w:rFonts w:ascii="Trebuchet MS" w:hAnsi="Trebuchet MS"/>
          <w:szCs w:val="20"/>
        </w:rPr>
        <w:t>este o</w:t>
      </w:r>
      <w:r w:rsidRPr="00C874C4">
        <w:rPr>
          <w:rFonts w:ascii="Trebuchet MS" w:hAnsi="Trebuchet MS"/>
          <w:szCs w:val="20"/>
        </w:rPr>
        <w:t xml:space="preserve"> apă curgătoare cu efective de pești;</w:t>
      </w:r>
    </w:p>
    <w:p w14:paraId="2AE4B16A" w14:textId="77777777" w:rsidR="00D95D54" w:rsidRDefault="00D95D54" w:rsidP="006406D4">
      <w:pPr>
        <w:numPr>
          <w:ilvl w:val="0"/>
          <w:numId w:val="59"/>
        </w:numPr>
        <w:tabs>
          <w:tab w:val="left" w:pos="284"/>
        </w:tabs>
        <w:spacing w:after="0"/>
        <w:ind w:left="0" w:firstLine="0"/>
        <w:contextualSpacing/>
        <w:jc w:val="both"/>
        <w:rPr>
          <w:rFonts w:ascii="Trebuchet MS" w:hAnsi="Trebuchet MS"/>
          <w:szCs w:val="20"/>
        </w:rPr>
      </w:pPr>
      <w:r w:rsidRPr="00C874C4">
        <w:rPr>
          <w:rFonts w:ascii="Trebuchet MS" w:hAnsi="Trebuchet MS"/>
          <w:szCs w:val="20"/>
        </w:rPr>
        <w:t>Lacul de acumulare de la</w:t>
      </w:r>
      <w:r w:rsidR="00843749" w:rsidRPr="00C874C4">
        <w:rPr>
          <w:rFonts w:ascii="Trebuchet MS" w:hAnsi="Trebuchet MS"/>
          <w:szCs w:val="20"/>
        </w:rPr>
        <w:t xml:space="preserve"> Sălacea constituie</w:t>
      </w:r>
      <w:r w:rsidRPr="00C874C4">
        <w:rPr>
          <w:rFonts w:ascii="Trebuchet MS" w:hAnsi="Trebuchet MS"/>
          <w:szCs w:val="20"/>
        </w:rPr>
        <w:t xml:space="preserve"> efective de pești și</w:t>
      </w:r>
      <w:r w:rsidR="00843749" w:rsidRPr="00C874C4">
        <w:rPr>
          <w:rFonts w:ascii="Trebuchet MS" w:hAnsi="Trebuchet MS"/>
          <w:szCs w:val="20"/>
        </w:rPr>
        <w:t xml:space="preserve"> potențial turistic</w:t>
      </w:r>
      <w:r w:rsidRPr="00C874C4">
        <w:rPr>
          <w:rFonts w:ascii="Trebuchet MS" w:hAnsi="Trebuchet MS"/>
          <w:szCs w:val="20"/>
        </w:rPr>
        <w:t xml:space="preserve">; </w:t>
      </w:r>
    </w:p>
    <w:p w14:paraId="2276F51F" w14:textId="77777777" w:rsidR="00F051C6" w:rsidRPr="00C874C4" w:rsidRDefault="00F051C6" w:rsidP="006406D4">
      <w:pPr>
        <w:numPr>
          <w:ilvl w:val="0"/>
          <w:numId w:val="59"/>
        </w:numPr>
        <w:tabs>
          <w:tab w:val="left" w:pos="284"/>
        </w:tabs>
        <w:spacing w:after="0"/>
        <w:ind w:left="0" w:firstLine="0"/>
        <w:contextualSpacing/>
        <w:jc w:val="both"/>
        <w:rPr>
          <w:rFonts w:ascii="Trebuchet MS" w:hAnsi="Trebuchet MS"/>
          <w:szCs w:val="20"/>
        </w:rPr>
      </w:pPr>
      <w:r>
        <w:rPr>
          <w:rFonts w:ascii="Trebuchet MS" w:hAnsi="Trebuchet MS"/>
          <w:szCs w:val="20"/>
        </w:rPr>
        <w:t xml:space="preserve">Apa geotermala </w:t>
      </w:r>
      <w:r w:rsidR="004538E9">
        <w:rPr>
          <w:rFonts w:ascii="Trebuchet MS" w:hAnsi="Trebuchet MS"/>
          <w:szCs w:val="20"/>
        </w:rPr>
        <w:t>care poate fi valorificata pentru producerea energiei termice, a apei calde menajere, in balneologie si</w:t>
      </w:r>
      <w:r w:rsidR="004538E9" w:rsidRPr="004538E9">
        <w:rPr>
          <w:rFonts w:ascii="Trebuchet MS" w:hAnsi="Trebuchet MS"/>
          <w:szCs w:val="20"/>
        </w:rPr>
        <w:t xml:space="preserve"> agricultură</w:t>
      </w:r>
      <w:r w:rsidR="004538E9">
        <w:rPr>
          <w:rFonts w:ascii="Trebuchet MS" w:hAnsi="Trebuchet MS"/>
          <w:szCs w:val="20"/>
        </w:rPr>
        <w:t>;</w:t>
      </w:r>
    </w:p>
    <w:p w14:paraId="48A666ED" w14:textId="77777777" w:rsidR="00D95D54" w:rsidRPr="00C874C4" w:rsidRDefault="00843749" w:rsidP="006406D4">
      <w:pPr>
        <w:numPr>
          <w:ilvl w:val="0"/>
          <w:numId w:val="59"/>
        </w:numPr>
        <w:tabs>
          <w:tab w:val="left" w:pos="284"/>
        </w:tabs>
        <w:spacing w:after="0"/>
        <w:ind w:left="0" w:firstLine="0"/>
        <w:contextualSpacing/>
        <w:jc w:val="both"/>
        <w:rPr>
          <w:rFonts w:ascii="Trebuchet MS" w:hAnsi="Trebuchet MS"/>
          <w:szCs w:val="20"/>
        </w:rPr>
      </w:pPr>
      <w:r w:rsidRPr="00C874C4">
        <w:rPr>
          <w:rFonts w:ascii="Trebuchet MS" w:hAnsi="Trebuchet MS"/>
          <w:szCs w:val="20"/>
        </w:rPr>
        <w:t>Fântâna</w:t>
      </w:r>
      <w:r w:rsidR="00D95D54" w:rsidRPr="00C874C4">
        <w:rPr>
          <w:rFonts w:ascii="Trebuchet MS" w:hAnsi="Trebuchet MS"/>
          <w:szCs w:val="20"/>
        </w:rPr>
        <w:t xml:space="preserve"> arteziană </w:t>
      </w:r>
      <w:r w:rsidRPr="00C874C4">
        <w:rPr>
          <w:rFonts w:ascii="Trebuchet MS" w:hAnsi="Trebuchet MS"/>
          <w:szCs w:val="20"/>
        </w:rPr>
        <w:t>cu patru țevi cu apă recomandată în bolile digestive</w:t>
      </w:r>
      <w:r w:rsidR="00D95D54" w:rsidRPr="00C874C4">
        <w:rPr>
          <w:rFonts w:ascii="Trebuchet MS" w:hAnsi="Trebuchet MS"/>
          <w:szCs w:val="20"/>
        </w:rPr>
        <w:t>;</w:t>
      </w:r>
    </w:p>
    <w:p w14:paraId="32C76292" w14:textId="77777777" w:rsidR="00D95D54" w:rsidRPr="00C874C4" w:rsidRDefault="00D95D54" w:rsidP="006406D4">
      <w:pPr>
        <w:numPr>
          <w:ilvl w:val="0"/>
          <w:numId w:val="59"/>
        </w:numPr>
        <w:tabs>
          <w:tab w:val="left" w:pos="284"/>
        </w:tabs>
        <w:spacing w:after="0"/>
        <w:ind w:left="0" w:firstLine="0"/>
        <w:contextualSpacing/>
        <w:jc w:val="both"/>
        <w:rPr>
          <w:rFonts w:ascii="Trebuchet MS" w:hAnsi="Trebuchet MS"/>
          <w:szCs w:val="20"/>
        </w:rPr>
      </w:pPr>
      <w:r w:rsidRPr="00C874C4">
        <w:rPr>
          <w:rFonts w:ascii="Trebuchet MS" w:hAnsi="Trebuchet MS"/>
          <w:szCs w:val="20"/>
        </w:rPr>
        <w:t xml:space="preserve">Existența solurilor fertile unde se </w:t>
      </w:r>
      <w:r w:rsidR="00843749" w:rsidRPr="00C874C4">
        <w:rPr>
          <w:rFonts w:ascii="Trebuchet MS" w:hAnsi="Trebuchet MS"/>
          <w:szCs w:val="20"/>
        </w:rPr>
        <w:t>pot cultiva legume și viță de vie</w:t>
      </w:r>
      <w:r w:rsidRPr="00C874C4">
        <w:rPr>
          <w:rFonts w:ascii="Trebuchet MS" w:hAnsi="Trebuchet MS"/>
          <w:szCs w:val="20"/>
        </w:rPr>
        <w:t>;</w:t>
      </w:r>
    </w:p>
    <w:p w14:paraId="261D5807" w14:textId="77777777" w:rsidR="001B52F0" w:rsidRPr="007F6A24" w:rsidRDefault="00D95D54" w:rsidP="006406D4">
      <w:pPr>
        <w:numPr>
          <w:ilvl w:val="0"/>
          <w:numId w:val="59"/>
        </w:numPr>
        <w:tabs>
          <w:tab w:val="left" w:pos="284"/>
        </w:tabs>
        <w:spacing w:after="0"/>
        <w:ind w:left="0" w:firstLine="0"/>
        <w:contextualSpacing/>
        <w:jc w:val="both"/>
        <w:rPr>
          <w:rFonts w:ascii="Trebuchet MS" w:hAnsi="Trebuchet MS"/>
          <w:b/>
          <w:color w:val="052F61" w:themeColor="accent1"/>
          <w:szCs w:val="20"/>
        </w:rPr>
      </w:pPr>
      <w:r w:rsidRPr="007F6A24">
        <w:rPr>
          <w:rFonts w:ascii="Trebuchet MS" w:hAnsi="Trebuchet MS"/>
          <w:szCs w:val="20"/>
        </w:rPr>
        <w:t>Cadru natural propice dezvoltării agroturismului și turismului.</w:t>
      </w:r>
    </w:p>
    <w:p w14:paraId="4EC6C7FA" w14:textId="77777777" w:rsidR="007F6A24" w:rsidRDefault="007F6A24" w:rsidP="003A254E">
      <w:pPr>
        <w:spacing w:after="0"/>
        <w:ind w:left="360"/>
        <w:contextualSpacing/>
        <w:jc w:val="both"/>
        <w:rPr>
          <w:rFonts w:ascii="Trebuchet MS" w:hAnsi="Trebuchet MS"/>
          <w:b/>
          <w:color w:val="052F61" w:themeColor="accent1"/>
          <w:szCs w:val="20"/>
        </w:rPr>
      </w:pPr>
    </w:p>
    <w:p w14:paraId="3AF2ADF1" w14:textId="77777777" w:rsidR="00EA2F6F" w:rsidRDefault="00EA2F6F" w:rsidP="00EA2F6F">
      <w:pPr>
        <w:spacing w:after="0"/>
        <w:contextualSpacing/>
        <w:jc w:val="both"/>
        <w:rPr>
          <w:rFonts w:ascii="Trebuchet MS" w:hAnsi="Trebuchet MS"/>
          <w:b/>
          <w:color w:val="052F61" w:themeColor="accent1"/>
          <w:szCs w:val="20"/>
        </w:rPr>
      </w:pPr>
      <w:r>
        <w:rPr>
          <w:rFonts w:ascii="Trebuchet MS" w:hAnsi="Trebuchet MS"/>
          <w:b/>
          <w:noProof/>
          <w:color w:val="052F61" w:themeColor="accent1"/>
          <w:szCs w:val="20"/>
          <w:lang w:eastAsia="ro-RO"/>
        </w:rPr>
        <w:drawing>
          <wp:inline distT="0" distB="0" distL="0" distR="0" wp14:anchorId="7462E802" wp14:editId="0A43F18E">
            <wp:extent cx="2640965" cy="2640965"/>
            <wp:effectExtent l="0" t="0" r="698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oc mic.jpg"/>
                    <pic:cNvPicPr/>
                  </pic:nvPicPr>
                  <pic:blipFill>
                    <a:blip r:embed="rId19">
                      <a:extLst>
                        <a:ext uri="{28A0092B-C50C-407E-A947-70E740481C1C}">
                          <a14:useLocalDpi xmlns:a14="http://schemas.microsoft.com/office/drawing/2010/main" val="0"/>
                        </a:ext>
                      </a:extLst>
                    </a:blip>
                    <a:stretch>
                      <a:fillRect/>
                    </a:stretch>
                  </pic:blipFill>
                  <pic:spPr>
                    <a:xfrm>
                      <a:off x="0" y="0"/>
                      <a:ext cx="2640965" cy="2640965"/>
                    </a:xfrm>
                    <a:prstGeom prst="rect">
                      <a:avLst/>
                    </a:prstGeom>
                  </pic:spPr>
                </pic:pic>
              </a:graphicData>
            </a:graphic>
          </wp:inline>
        </w:drawing>
      </w:r>
    </w:p>
    <w:p w14:paraId="0B07D484" w14:textId="77777777" w:rsidR="00EA2F6F" w:rsidRDefault="00EA2F6F" w:rsidP="003A254E">
      <w:pPr>
        <w:spacing w:after="0"/>
        <w:contextualSpacing/>
        <w:jc w:val="both"/>
        <w:rPr>
          <w:rFonts w:ascii="Trebuchet MS" w:hAnsi="Trebuchet MS"/>
          <w:b/>
          <w:color w:val="052F61" w:themeColor="accent1"/>
          <w:szCs w:val="20"/>
        </w:rPr>
      </w:pPr>
    </w:p>
    <w:p w14:paraId="467076E3" w14:textId="77777777" w:rsidR="00BA4DC7" w:rsidRPr="007F6A24" w:rsidRDefault="00C550EC" w:rsidP="003A254E">
      <w:pPr>
        <w:spacing w:after="0"/>
        <w:contextualSpacing/>
        <w:jc w:val="both"/>
        <w:rPr>
          <w:rFonts w:ascii="Trebuchet MS" w:hAnsi="Trebuchet MS"/>
          <w:b/>
          <w:color w:val="052F61" w:themeColor="accent1"/>
          <w:szCs w:val="20"/>
        </w:rPr>
      </w:pPr>
      <w:r w:rsidRPr="007F6A24">
        <w:rPr>
          <w:rFonts w:ascii="Trebuchet MS" w:hAnsi="Trebuchet MS"/>
          <w:b/>
          <w:color w:val="052F61" w:themeColor="accent1"/>
          <w:szCs w:val="20"/>
        </w:rPr>
        <w:t>RESURSE ANTROPICE</w:t>
      </w:r>
    </w:p>
    <w:p w14:paraId="638DBF60" w14:textId="77777777" w:rsidR="00C550EC" w:rsidRPr="00C874C4" w:rsidRDefault="00C550EC" w:rsidP="003A254E">
      <w:pPr>
        <w:spacing w:after="0"/>
        <w:contextualSpacing/>
        <w:jc w:val="both"/>
        <w:rPr>
          <w:rFonts w:ascii="Trebuchet MS" w:hAnsi="Trebuchet MS"/>
          <w:szCs w:val="20"/>
        </w:rPr>
      </w:pPr>
      <w:r w:rsidRPr="00C874C4">
        <w:rPr>
          <w:rFonts w:ascii="Trebuchet MS" w:hAnsi="Trebuchet MS"/>
          <w:szCs w:val="20"/>
        </w:rPr>
        <w:t xml:space="preserve">Resurse antropice denumite </w:t>
      </w:r>
      <w:proofErr w:type="spellStart"/>
      <w:r w:rsidRPr="00C874C4">
        <w:rPr>
          <w:rFonts w:ascii="Trebuchet MS" w:hAnsi="Trebuchet MS"/>
          <w:szCs w:val="20"/>
        </w:rPr>
        <w:t>şi</w:t>
      </w:r>
      <w:proofErr w:type="spellEnd"/>
      <w:r w:rsidRPr="00C874C4">
        <w:rPr>
          <w:rFonts w:ascii="Trebuchet MS" w:hAnsi="Trebuchet MS"/>
          <w:szCs w:val="20"/>
        </w:rPr>
        <w:t xml:space="preserve"> resurse antropogene sunt generate de fenomenele antropice, respectiv antropogene datorate </w:t>
      </w:r>
      <w:proofErr w:type="spellStart"/>
      <w:r w:rsidRPr="00C874C4">
        <w:rPr>
          <w:rFonts w:ascii="Trebuchet MS" w:hAnsi="Trebuchet MS"/>
          <w:szCs w:val="20"/>
        </w:rPr>
        <w:t>acţiunii</w:t>
      </w:r>
      <w:proofErr w:type="spellEnd"/>
      <w:r w:rsidRPr="00C874C4">
        <w:rPr>
          <w:rFonts w:ascii="Trebuchet MS" w:hAnsi="Trebuchet MS"/>
          <w:szCs w:val="20"/>
        </w:rPr>
        <w:t xml:space="preserve"> omului cu urmări asupra reliefului, </w:t>
      </w:r>
      <w:proofErr w:type="spellStart"/>
      <w:r w:rsidRPr="00C874C4">
        <w:rPr>
          <w:rFonts w:ascii="Trebuchet MS" w:hAnsi="Trebuchet MS"/>
          <w:szCs w:val="20"/>
        </w:rPr>
        <w:t>vegetaţiei</w:t>
      </w:r>
      <w:proofErr w:type="spellEnd"/>
      <w:r w:rsidRPr="00C874C4">
        <w:rPr>
          <w:rFonts w:ascii="Trebuchet MS" w:hAnsi="Trebuchet MS"/>
          <w:szCs w:val="20"/>
        </w:rPr>
        <w:t xml:space="preserve"> </w:t>
      </w:r>
      <w:proofErr w:type="spellStart"/>
      <w:r w:rsidRPr="00C874C4">
        <w:rPr>
          <w:rFonts w:ascii="Trebuchet MS" w:hAnsi="Trebuchet MS"/>
          <w:szCs w:val="20"/>
        </w:rPr>
        <w:t>şi</w:t>
      </w:r>
      <w:proofErr w:type="spellEnd"/>
      <w:r w:rsidRPr="00C874C4">
        <w:rPr>
          <w:rFonts w:ascii="Trebuchet MS" w:hAnsi="Trebuchet MS"/>
          <w:szCs w:val="20"/>
        </w:rPr>
        <w:t xml:space="preserve"> climei. Aceste resurse includ toate categoriile de bunuri mobile </w:t>
      </w:r>
      <w:proofErr w:type="spellStart"/>
      <w:r w:rsidRPr="00C874C4">
        <w:rPr>
          <w:rFonts w:ascii="Trebuchet MS" w:hAnsi="Trebuchet MS"/>
          <w:szCs w:val="20"/>
        </w:rPr>
        <w:t>şi</w:t>
      </w:r>
      <w:proofErr w:type="spellEnd"/>
      <w:r w:rsidRPr="00C874C4">
        <w:rPr>
          <w:rFonts w:ascii="Trebuchet MS" w:hAnsi="Trebuchet MS"/>
          <w:szCs w:val="20"/>
        </w:rPr>
        <w:t xml:space="preserve"> imobile care au fost realizate de-a lungul </w:t>
      </w:r>
      <w:proofErr w:type="spellStart"/>
      <w:r w:rsidRPr="00C874C4">
        <w:rPr>
          <w:rFonts w:ascii="Trebuchet MS" w:hAnsi="Trebuchet MS"/>
          <w:szCs w:val="20"/>
        </w:rPr>
        <w:t>evoluţiei</w:t>
      </w:r>
      <w:proofErr w:type="spellEnd"/>
      <w:r w:rsidRPr="00C874C4">
        <w:rPr>
          <w:rFonts w:ascii="Trebuchet MS" w:hAnsi="Trebuchet MS"/>
          <w:szCs w:val="20"/>
        </w:rPr>
        <w:t xml:space="preserve"> istorice a </w:t>
      </w:r>
      <w:proofErr w:type="spellStart"/>
      <w:r w:rsidRPr="00C874C4">
        <w:rPr>
          <w:rFonts w:ascii="Trebuchet MS" w:hAnsi="Trebuchet MS"/>
          <w:szCs w:val="20"/>
        </w:rPr>
        <w:t>societăţii</w:t>
      </w:r>
      <w:proofErr w:type="spellEnd"/>
      <w:r w:rsidRPr="00C874C4">
        <w:rPr>
          <w:rFonts w:ascii="Trebuchet MS" w:hAnsi="Trebuchet MS"/>
          <w:szCs w:val="20"/>
        </w:rPr>
        <w:t xml:space="preserve"> umane, fiind reprezentative pentru anumite epoci, curente </w:t>
      </w:r>
      <w:proofErr w:type="spellStart"/>
      <w:r w:rsidRPr="00C874C4">
        <w:rPr>
          <w:rFonts w:ascii="Trebuchet MS" w:hAnsi="Trebuchet MS"/>
          <w:szCs w:val="20"/>
        </w:rPr>
        <w:t>şi</w:t>
      </w:r>
      <w:proofErr w:type="spellEnd"/>
      <w:r w:rsidRPr="00C874C4">
        <w:rPr>
          <w:rFonts w:ascii="Trebuchet MS" w:hAnsi="Trebuchet MS"/>
          <w:szCs w:val="20"/>
        </w:rPr>
        <w:t xml:space="preserve"> stiluri artistice, create de </w:t>
      </w:r>
      <w:proofErr w:type="spellStart"/>
      <w:r w:rsidRPr="00C874C4">
        <w:rPr>
          <w:rFonts w:ascii="Trebuchet MS" w:hAnsi="Trebuchet MS"/>
          <w:szCs w:val="20"/>
        </w:rPr>
        <w:t>artişti</w:t>
      </w:r>
      <w:proofErr w:type="spellEnd"/>
      <w:r w:rsidRPr="00C874C4">
        <w:rPr>
          <w:rFonts w:ascii="Trebuchet MS" w:hAnsi="Trebuchet MS"/>
          <w:szCs w:val="20"/>
        </w:rPr>
        <w:t xml:space="preserve"> de marcă </w:t>
      </w:r>
      <w:proofErr w:type="spellStart"/>
      <w:r w:rsidRPr="00C874C4">
        <w:rPr>
          <w:rFonts w:ascii="Trebuchet MS" w:hAnsi="Trebuchet MS"/>
          <w:szCs w:val="20"/>
        </w:rPr>
        <w:t>re</w:t>
      </w:r>
      <w:r w:rsidR="007F6A24">
        <w:rPr>
          <w:rFonts w:ascii="Trebuchet MS" w:hAnsi="Trebuchet MS"/>
          <w:szCs w:val="20"/>
        </w:rPr>
        <w:t>prezentanţi</w:t>
      </w:r>
      <w:proofErr w:type="spellEnd"/>
      <w:r w:rsidR="007F6A24">
        <w:rPr>
          <w:rFonts w:ascii="Trebuchet MS" w:hAnsi="Trebuchet MS"/>
          <w:szCs w:val="20"/>
        </w:rPr>
        <w:t xml:space="preserve"> ai tuturor artelor.</w:t>
      </w:r>
      <w:r w:rsidRPr="00C874C4">
        <w:rPr>
          <w:rFonts w:ascii="Trebuchet MS" w:hAnsi="Trebuchet MS"/>
          <w:szCs w:val="20"/>
        </w:rPr>
        <w:t> </w:t>
      </w:r>
      <w:r w:rsidR="008A565E" w:rsidRPr="00C874C4">
        <w:rPr>
          <w:rFonts w:ascii="Trebuchet MS" w:hAnsi="Trebuchet MS"/>
          <w:szCs w:val="20"/>
        </w:rPr>
        <w:t>În comuna Sălacea</w:t>
      </w:r>
      <w:r w:rsidRPr="00C874C4">
        <w:rPr>
          <w:rFonts w:ascii="Trebuchet MS" w:hAnsi="Trebuchet MS"/>
          <w:szCs w:val="20"/>
        </w:rPr>
        <w:t xml:space="preserve"> există o mare varietate de resurse cultural-istorice, clădiri și monumente:</w:t>
      </w:r>
    </w:p>
    <w:p w14:paraId="4FF3A8B4" w14:textId="77777777" w:rsidR="00C550EC" w:rsidRPr="00C874C4" w:rsidRDefault="00516418" w:rsidP="006406D4">
      <w:pPr>
        <w:pStyle w:val="ListParagraph"/>
        <w:numPr>
          <w:ilvl w:val="0"/>
          <w:numId w:val="60"/>
        </w:numPr>
        <w:spacing w:line="276" w:lineRule="auto"/>
        <w:ind w:left="284" w:hanging="284"/>
        <w:rPr>
          <w:rFonts w:ascii="Trebuchet MS" w:hAnsi="Trebuchet MS"/>
          <w:sz w:val="20"/>
          <w:szCs w:val="20"/>
        </w:rPr>
      </w:pPr>
      <w:proofErr w:type="spellStart"/>
      <w:r>
        <w:rPr>
          <w:rFonts w:ascii="Trebuchet MS" w:hAnsi="Trebuchet MS"/>
          <w:sz w:val="20"/>
          <w:szCs w:val="20"/>
        </w:rPr>
        <w:t>Sirul</w:t>
      </w:r>
      <w:proofErr w:type="spellEnd"/>
      <w:r>
        <w:rPr>
          <w:rFonts w:ascii="Trebuchet MS" w:hAnsi="Trebuchet MS"/>
          <w:sz w:val="20"/>
          <w:szCs w:val="20"/>
        </w:rPr>
        <w:t xml:space="preserve"> p</w:t>
      </w:r>
      <w:r w:rsidR="00644A05" w:rsidRPr="00C874C4">
        <w:rPr>
          <w:rFonts w:ascii="Trebuchet MS" w:hAnsi="Trebuchet MS"/>
          <w:sz w:val="20"/>
          <w:szCs w:val="20"/>
        </w:rPr>
        <w:t>ivnițe</w:t>
      </w:r>
      <w:r>
        <w:rPr>
          <w:rFonts w:ascii="Trebuchet MS" w:hAnsi="Trebuchet MS"/>
          <w:sz w:val="20"/>
          <w:szCs w:val="20"/>
        </w:rPr>
        <w:t>lor</w:t>
      </w:r>
      <w:r w:rsidR="00C550EC" w:rsidRPr="00C874C4">
        <w:rPr>
          <w:rFonts w:ascii="Trebuchet MS" w:hAnsi="Trebuchet MS"/>
          <w:sz w:val="20"/>
          <w:szCs w:val="20"/>
        </w:rPr>
        <w:t>;</w:t>
      </w:r>
    </w:p>
    <w:p w14:paraId="519BF1A2" w14:textId="77777777" w:rsidR="00C550EC" w:rsidRPr="00C874C4" w:rsidRDefault="00C550EC" w:rsidP="006406D4">
      <w:pPr>
        <w:pStyle w:val="ListParagraph"/>
        <w:numPr>
          <w:ilvl w:val="0"/>
          <w:numId w:val="60"/>
        </w:numPr>
        <w:spacing w:line="276" w:lineRule="auto"/>
        <w:ind w:left="284" w:hanging="284"/>
        <w:rPr>
          <w:rFonts w:ascii="Trebuchet MS" w:hAnsi="Trebuchet MS"/>
          <w:sz w:val="20"/>
          <w:szCs w:val="20"/>
        </w:rPr>
      </w:pPr>
      <w:r w:rsidRPr="00C874C4">
        <w:rPr>
          <w:rFonts w:ascii="Trebuchet MS" w:hAnsi="Trebuchet MS"/>
          <w:sz w:val="20"/>
          <w:szCs w:val="20"/>
        </w:rPr>
        <w:t xml:space="preserve">Biserica romano-catolică cu hramul „Sfânta Maria </w:t>
      </w:r>
      <w:proofErr w:type="spellStart"/>
      <w:r w:rsidRPr="00C874C4">
        <w:rPr>
          <w:rFonts w:ascii="Trebuchet MS" w:hAnsi="Trebuchet MS"/>
          <w:sz w:val="20"/>
          <w:szCs w:val="20"/>
        </w:rPr>
        <w:t>Imacultă</w:t>
      </w:r>
      <w:proofErr w:type="spellEnd"/>
      <w:r w:rsidRPr="00C874C4">
        <w:rPr>
          <w:rFonts w:ascii="Trebuchet MS" w:hAnsi="Trebuchet MS"/>
          <w:sz w:val="20"/>
          <w:szCs w:val="20"/>
        </w:rPr>
        <w:t>” din anul 1792;</w:t>
      </w:r>
    </w:p>
    <w:p w14:paraId="6691B16F" w14:textId="77777777" w:rsidR="00C550EC" w:rsidRPr="00C874C4" w:rsidRDefault="00C550EC" w:rsidP="006406D4">
      <w:pPr>
        <w:pStyle w:val="ListParagraph"/>
        <w:numPr>
          <w:ilvl w:val="0"/>
          <w:numId w:val="60"/>
        </w:numPr>
        <w:spacing w:line="276" w:lineRule="auto"/>
        <w:ind w:left="284" w:hanging="284"/>
        <w:rPr>
          <w:rFonts w:ascii="Trebuchet MS" w:hAnsi="Trebuchet MS"/>
          <w:sz w:val="20"/>
          <w:szCs w:val="20"/>
        </w:rPr>
      </w:pPr>
      <w:r w:rsidRPr="00C874C4">
        <w:rPr>
          <w:rFonts w:ascii="Trebuchet MS" w:hAnsi="Trebuchet MS"/>
          <w:bCs/>
          <w:sz w:val="20"/>
          <w:szCs w:val="20"/>
        </w:rPr>
        <w:t xml:space="preserve">Conacul </w:t>
      </w:r>
      <w:proofErr w:type="spellStart"/>
      <w:r w:rsidRPr="00C874C4">
        <w:rPr>
          <w:rFonts w:ascii="Trebuchet MS" w:hAnsi="Trebuchet MS"/>
          <w:bCs/>
          <w:sz w:val="20"/>
          <w:szCs w:val="20"/>
        </w:rPr>
        <w:t>Komaromi</w:t>
      </w:r>
      <w:proofErr w:type="spellEnd"/>
      <w:r w:rsidRPr="00C874C4">
        <w:rPr>
          <w:rFonts w:ascii="Trebuchet MS" w:hAnsi="Trebuchet MS"/>
          <w:bCs/>
          <w:sz w:val="20"/>
          <w:szCs w:val="20"/>
        </w:rPr>
        <w:t xml:space="preserve"> construit în secolul XVII din Otomani;</w:t>
      </w:r>
    </w:p>
    <w:p w14:paraId="7E50EA81" w14:textId="77777777" w:rsidR="00C550EC" w:rsidRPr="00C874C4" w:rsidRDefault="00C550EC" w:rsidP="006406D4">
      <w:pPr>
        <w:pStyle w:val="ListParagraph"/>
        <w:numPr>
          <w:ilvl w:val="0"/>
          <w:numId w:val="60"/>
        </w:numPr>
        <w:spacing w:line="276" w:lineRule="auto"/>
        <w:ind w:left="284" w:hanging="284"/>
        <w:rPr>
          <w:rFonts w:ascii="Trebuchet MS" w:hAnsi="Trebuchet MS"/>
          <w:sz w:val="20"/>
          <w:szCs w:val="20"/>
        </w:rPr>
      </w:pPr>
      <w:r w:rsidRPr="00C874C4">
        <w:rPr>
          <w:rFonts w:ascii="Trebuchet MS" w:hAnsi="Trebuchet MS"/>
          <w:sz w:val="20"/>
          <w:szCs w:val="20"/>
        </w:rPr>
        <w:t>Conac secolul  XIX din Otomani;</w:t>
      </w:r>
    </w:p>
    <w:p w14:paraId="01414862" w14:textId="77777777" w:rsidR="00C550EC" w:rsidRPr="00C874C4" w:rsidRDefault="00C550EC" w:rsidP="006406D4">
      <w:pPr>
        <w:pStyle w:val="ListParagraph"/>
        <w:numPr>
          <w:ilvl w:val="0"/>
          <w:numId w:val="60"/>
        </w:numPr>
        <w:spacing w:line="276" w:lineRule="auto"/>
        <w:ind w:left="284" w:hanging="284"/>
        <w:rPr>
          <w:rFonts w:ascii="Trebuchet MS" w:hAnsi="Trebuchet MS"/>
          <w:sz w:val="20"/>
          <w:szCs w:val="20"/>
        </w:rPr>
      </w:pPr>
      <w:r w:rsidRPr="00C874C4">
        <w:rPr>
          <w:rFonts w:ascii="Trebuchet MS" w:hAnsi="Trebuchet MS"/>
          <w:bCs/>
          <w:sz w:val="20"/>
          <w:szCs w:val="20"/>
        </w:rPr>
        <w:t>Pod</w:t>
      </w:r>
      <w:r w:rsidR="007F6A24">
        <w:rPr>
          <w:rFonts w:ascii="Trebuchet MS" w:hAnsi="Trebuchet MS"/>
          <w:bCs/>
          <w:sz w:val="20"/>
          <w:szCs w:val="20"/>
        </w:rPr>
        <w:t>ul</w:t>
      </w:r>
      <w:r w:rsidRPr="00C874C4">
        <w:rPr>
          <w:rFonts w:ascii="Trebuchet MS" w:hAnsi="Trebuchet MS"/>
          <w:bCs/>
          <w:sz w:val="20"/>
          <w:szCs w:val="20"/>
        </w:rPr>
        <w:t xml:space="preserve"> </w:t>
      </w:r>
      <w:r w:rsidR="009A04E0" w:rsidRPr="00C874C4">
        <w:rPr>
          <w:rFonts w:ascii="Trebuchet MS" w:hAnsi="Trebuchet MS"/>
          <w:bCs/>
          <w:sz w:val="20"/>
          <w:szCs w:val="20"/>
        </w:rPr>
        <w:t xml:space="preserve">cu patru </w:t>
      </w:r>
      <w:r w:rsidR="00C161E3" w:rsidRPr="00C874C4">
        <w:rPr>
          <w:rFonts w:ascii="Trebuchet MS" w:hAnsi="Trebuchet MS"/>
          <w:bCs/>
          <w:sz w:val="20"/>
          <w:szCs w:val="20"/>
        </w:rPr>
        <w:t>arcade</w:t>
      </w:r>
      <w:r w:rsidRPr="00C874C4">
        <w:rPr>
          <w:rFonts w:ascii="Trebuchet MS" w:hAnsi="Trebuchet MS"/>
          <w:bCs/>
          <w:sz w:val="20"/>
          <w:szCs w:val="20"/>
        </w:rPr>
        <w:t xml:space="preserve"> din secolul XVIII</w:t>
      </w:r>
      <w:r w:rsidR="007F6A24">
        <w:rPr>
          <w:rFonts w:ascii="Trebuchet MS" w:hAnsi="Trebuchet MS"/>
          <w:bCs/>
          <w:sz w:val="20"/>
          <w:szCs w:val="20"/>
        </w:rPr>
        <w:t xml:space="preserve"> din </w:t>
      </w:r>
      <w:proofErr w:type="spellStart"/>
      <w:r w:rsidR="007F6A24">
        <w:rPr>
          <w:rFonts w:ascii="Trebuchet MS" w:hAnsi="Trebuchet MS"/>
          <w:bCs/>
          <w:sz w:val="20"/>
          <w:szCs w:val="20"/>
        </w:rPr>
        <w:t>Salacea</w:t>
      </w:r>
      <w:proofErr w:type="spellEnd"/>
      <w:r w:rsidRPr="00C874C4">
        <w:rPr>
          <w:rFonts w:ascii="Trebuchet MS" w:hAnsi="Trebuchet MS"/>
          <w:bCs/>
          <w:sz w:val="20"/>
          <w:szCs w:val="20"/>
        </w:rPr>
        <w:t>;</w:t>
      </w:r>
    </w:p>
    <w:p w14:paraId="40829245" w14:textId="77777777" w:rsidR="00C550EC" w:rsidRPr="00C874C4" w:rsidRDefault="00C550EC" w:rsidP="006406D4">
      <w:pPr>
        <w:pStyle w:val="ListParagraph"/>
        <w:numPr>
          <w:ilvl w:val="0"/>
          <w:numId w:val="60"/>
        </w:numPr>
        <w:spacing w:line="276" w:lineRule="auto"/>
        <w:ind w:left="284" w:hanging="284"/>
        <w:rPr>
          <w:rStyle w:val="Strong"/>
          <w:rFonts w:ascii="Trebuchet MS" w:hAnsi="Trebuchet MS"/>
          <w:b w:val="0"/>
          <w:bCs w:val="0"/>
          <w:sz w:val="20"/>
          <w:szCs w:val="20"/>
        </w:rPr>
      </w:pPr>
      <w:r w:rsidRPr="00C874C4">
        <w:rPr>
          <w:rStyle w:val="Strong"/>
          <w:rFonts w:ascii="Trebuchet MS" w:hAnsi="Trebuchet MS"/>
          <w:b w:val="0"/>
          <w:color w:val="000000"/>
          <w:sz w:val="20"/>
          <w:szCs w:val="20"/>
        </w:rPr>
        <w:t>Parohia romano-catolică;</w:t>
      </w:r>
    </w:p>
    <w:p w14:paraId="6C324385" w14:textId="77777777" w:rsidR="00803A68" w:rsidRPr="00803A68" w:rsidRDefault="00C550EC" w:rsidP="006406D4">
      <w:pPr>
        <w:pStyle w:val="ListParagraph"/>
        <w:numPr>
          <w:ilvl w:val="0"/>
          <w:numId w:val="60"/>
        </w:numPr>
        <w:spacing w:line="276" w:lineRule="auto"/>
        <w:ind w:left="284" w:hanging="284"/>
        <w:rPr>
          <w:rStyle w:val="Strong"/>
          <w:rFonts w:ascii="Trebuchet MS" w:hAnsi="Trebuchet MS"/>
          <w:b w:val="0"/>
          <w:bCs w:val="0"/>
          <w:sz w:val="20"/>
          <w:szCs w:val="20"/>
        </w:rPr>
      </w:pPr>
      <w:r w:rsidRPr="00803A68">
        <w:rPr>
          <w:rStyle w:val="Strong"/>
          <w:rFonts w:ascii="Trebuchet MS" w:hAnsi="Trebuchet MS"/>
          <w:b w:val="0"/>
          <w:color w:val="000000"/>
          <w:sz w:val="20"/>
          <w:szCs w:val="20"/>
        </w:rPr>
        <w:t>Casa</w:t>
      </w:r>
      <w:r w:rsidR="00E63094" w:rsidRPr="00803A68">
        <w:rPr>
          <w:rStyle w:val="Strong"/>
          <w:rFonts w:ascii="Trebuchet MS" w:hAnsi="Trebuchet MS"/>
          <w:b w:val="0"/>
          <w:color w:val="000000"/>
          <w:sz w:val="20"/>
          <w:szCs w:val="20"/>
        </w:rPr>
        <w:t xml:space="preserve"> muzeu</w:t>
      </w:r>
      <w:r w:rsidRPr="00803A68">
        <w:rPr>
          <w:rStyle w:val="Strong"/>
          <w:rFonts w:ascii="Trebuchet MS" w:hAnsi="Trebuchet MS"/>
          <w:b w:val="0"/>
          <w:color w:val="000000"/>
          <w:sz w:val="20"/>
          <w:szCs w:val="20"/>
        </w:rPr>
        <w:t xml:space="preserve"> tradi</w:t>
      </w:r>
      <w:r w:rsidR="009A04E0" w:rsidRPr="00803A68">
        <w:rPr>
          <w:rStyle w:val="Strong"/>
          <w:rFonts w:ascii="Trebuchet MS" w:hAnsi="Trebuchet MS"/>
          <w:b w:val="0"/>
          <w:color w:val="000000"/>
          <w:sz w:val="20"/>
          <w:szCs w:val="20"/>
        </w:rPr>
        <w:t>ț</w:t>
      </w:r>
      <w:r w:rsidRPr="00803A68">
        <w:rPr>
          <w:rStyle w:val="Strong"/>
          <w:rFonts w:ascii="Trebuchet MS" w:hAnsi="Trebuchet MS"/>
          <w:b w:val="0"/>
          <w:color w:val="000000"/>
          <w:sz w:val="20"/>
          <w:szCs w:val="20"/>
        </w:rPr>
        <w:t>ională din Sălacea;</w:t>
      </w:r>
    </w:p>
    <w:p w14:paraId="5F55448B" w14:textId="77777777" w:rsidR="00C550EC" w:rsidRPr="00803A68" w:rsidRDefault="001B52F0" w:rsidP="006406D4">
      <w:pPr>
        <w:pStyle w:val="ListParagraph"/>
        <w:numPr>
          <w:ilvl w:val="0"/>
          <w:numId w:val="60"/>
        </w:numPr>
        <w:spacing w:line="276" w:lineRule="auto"/>
        <w:ind w:left="284" w:hanging="284"/>
        <w:rPr>
          <w:rFonts w:ascii="Trebuchet MS" w:hAnsi="Trebuchet MS"/>
          <w:sz w:val="20"/>
          <w:szCs w:val="20"/>
        </w:rPr>
      </w:pPr>
      <w:r w:rsidRPr="00803A68">
        <w:rPr>
          <w:rFonts w:ascii="Trebuchet MS" w:hAnsi="Trebuchet MS"/>
          <w:sz w:val="20"/>
          <w:szCs w:val="20"/>
        </w:rPr>
        <w:t>V</w:t>
      </w:r>
      <w:r w:rsidR="00C550EC" w:rsidRPr="00803A68">
        <w:rPr>
          <w:rFonts w:ascii="Trebuchet MS" w:hAnsi="Trebuchet MS"/>
          <w:sz w:val="20"/>
          <w:szCs w:val="20"/>
        </w:rPr>
        <w:t>estigiile unor așezări din Epoca bronzului descoperite în Otomani.</w:t>
      </w:r>
    </w:p>
    <w:p w14:paraId="653372D1" w14:textId="77777777" w:rsidR="0034647F" w:rsidRDefault="0034647F" w:rsidP="003A254E">
      <w:pPr>
        <w:pStyle w:val="ListParagraph"/>
        <w:spacing w:line="276" w:lineRule="auto"/>
        <w:ind w:left="810" w:firstLine="0"/>
        <w:rPr>
          <w:rFonts w:ascii="Trebuchet MS" w:hAnsi="Trebuchet MS"/>
          <w:sz w:val="20"/>
          <w:szCs w:val="20"/>
        </w:rPr>
        <w:sectPr w:rsidR="0034647F" w:rsidSect="00547516">
          <w:type w:val="continuous"/>
          <w:pgSz w:w="11907" w:h="16839" w:code="9"/>
          <w:pgMar w:top="1440" w:right="1440" w:bottom="1440" w:left="1440" w:header="708" w:footer="419" w:gutter="0"/>
          <w:cols w:num="2" w:space="708"/>
          <w:titlePg/>
          <w:docGrid w:linePitch="360"/>
        </w:sectPr>
      </w:pPr>
    </w:p>
    <w:p w14:paraId="01C8B277" w14:textId="77777777" w:rsidR="00E63094" w:rsidRPr="00C874C4" w:rsidRDefault="00E63094" w:rsidP="003A254E">
      <w:pPr>
        <w:pStyle w:val="ListParagraph"/>
        <w:spacing w:line="276" w:lineRule="auto"/>
        <w:ind w:left="810" w:firstLine="0"/>
        <w:rPr>
          <w:rFonts w:ascii="Trebuchet MS" w:hAnsi="Trebuchet MS"/>
          <w:sz w:val="20"/>
          <w:szCs w:val="20"/>
        </w:rPr>
      </w:pPr>
    </w:p>
    <w:p w14:paraId="0B734059" w14:textId="77777777" w:rsidR="004E601D" w:rsidRDefault="004E601D" w:rsidP="003A254E">
      <w:pPr>
        <w:contextualSpacing/>
        <w:rPr>
          <w:rFonts w:ascii="Trebuchet MS" w:hAnsi="Trebuchet MS"/>
          <w:b/>
          <w:color w:val="032348" w:themeColor="accent1" w:themeShade="BF"/>
          <w:sz w:val="24"/>
        </w:rPr>
        <w:sectPr w:rsidR="004E601D" w:rsidSect="00A12B79">
          <w:type w:val="continuous"/>
          <w:pgSz w:w="11907" w:h="16839" w:code="9"/>
          <w:pgMar w:top="1440" w:right="1440" w:bottom="1440" w:left="1440" w:header="708" w:footer="419" w:gutter="0"/>
          <w:cols w:num="2" w:space="708"/>
          <w:titlePg/>
          <w:docGrid w:linePitch="360"/>
        </w:sectPr>
      </w:pPr>
    </w:p>
    <w:p w14:paraId="5F7843E4" w14:textId="77777777" w:rsidR="004E601D" w:rsidRDefault="004E601D" w:rsidP="003A254E">
      <w:pPr>
        <w:contextualSpacing/>
        <w:rPr>
          <w:rFonts w:ascii="Trebuchet MS" w:hAnsi="Trebuchet MS"/>
          <w:b/>
          <w:color w:val="032348" w:themeColor="accent1" w:themeShade="BF"/>
          <w:sz w:val="24"/>
        </w:rPr>
        <w:sectPr w:rsidR="004E601D" w:rsidSect="00A12B79">
          <w:type w:val="continuous"/>
          <w:pgSz w:w="11907" w:h="16839" w:code="9"/>
          <w:pgMar w:top="1440" w:right="1440" w:bottom="1440" w:left="1440" w:header="708" w:footer="419" w:gutter="0"/>
          <w:cols w:space="708"/>
          <w:titlePg/>
          <w:docGrid w:linePitch="360"/>
        </w:sectPr>
      </w:pPr>
      <w:r w:rsidRPr="009F40D4">
        <w:rPr>
          <w:rFonts w:ascii="Trebuchet MS" w:hAnsi="Trebuchet MS"/>
          <w:b/>
          <w:noProof/>
          <w:lang w:eastAsia="ro-RO"/>
        </w:rPr>
        <w:drawing>
          <wp:inline distT="0" distB="0" distL="0" distR="0" wp14:anchorId="116B95D5" wp14:editId="3FD87A89">
            <wp:extent cx="5712865" cy="2484783"/>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opulation-health-1500x632.jpg"/>
                    <pic:cNvPicPr/>
                  </pic:nvPicPr>
                  <pic:blipFill rotWithShape="1">
                    <a:blip r:embed="rId20">
                      <a:extLst>
                        <a:ext uri="{28A0092B-C50C-407E-A947-70E740481C1C}">
                          <a14:useLocalDpi xmlns:a14="http://schemas.microsoft.com/office/drawing/2010/main" val="0"/>
                        </a:ext>
                      </a:extLst>
                    </a:blip>
                    <a:srcRect b="11563"/>
                    <a:stretch/>
                  </pic:blipFill>
                  <pic:spPr bwMode="auto">
                    <a:xfrm>
                      <a:off x="0" y="0"/>
                      <a:ext cx="5722768" cy="2489090"/>
                    </a:xfrm>
                    <a:prstGeom prst="rect">
                      <a:avLst/>
                    </a:prstGeom>
                    <a:ln>
                      <a:noFill/>
                    </a:ln>
                    <a:extLst>
                      <a:ext uri="{53640926-AAD7-44D8-BBD7-CCE9431645EC}">
                        <a14:shadowObscured xmlns:a14="http://schemas.microsoft.com/office/drawing/2010/main"/>
                      </a:ext>
                    </a:extLst>
                  </pic:spPr>
                </pic:pic>
              </a:graphicData>
            </a:graphic>
          </wp:inline>
        </w:drawing>
      </w:r>
    </w:p>
    <w:p w14:paraId="23D15D15" w14:textId="77777777" w:rsidR="00EA2F6F" w:rsidRDefault="00EA2F6F" w:rsidP="003A254E">
      <w:pPr>
        <w:contextualSpacing/>
        <w:rPr>
          <w:rFonts w:ascii="Trebuchet MS" w:hAnsi="Trebuchet MS"/>
          <w:b/>
          <w:color w:val="032348" w:themeColor="accent1" w:themeShade="BF"/>
          <w:sz w:val="24"/>
        </w:rPr>
      </w:pPr>
    </w:p>
    <w:p w14:paraId="31ECC253" w14:textId="77777777" w:rsidR="004E601D" w:rsidRDefault="004E601D" w:rsidP="003A254E">
      <w:pPr>
        <w:contextualSpacing/>
        <w:rPr>
          <w:rFonts w:ascii="Trebuchet MS" w:hAnsi="Trebuchet MS"/>
          <w:b/>
          <w:color w:val="032348" w:themeColor="accent1" w:themeShade="BF"/>
          <w:sz w:val="24"/>
        </w:rPr>
        <w:sectPr w:rsidR="004E601D" w:rsidSect="00A12B79">
          <w:type w:val="continuous"/>
          <w:pgSz w:w="11907" w:h="16839" w:code="9"/>
          <w:pgMar w:top="1440" w:right="1440" w:bottom="1440" w:left="1440" w:header="708" w:footer="419" w:gutter="0"/>
          <w:cols w:num="2" w:space="708"/>
          <w:titlePg/>
          <w:docGrid w:linePitch="360"/>
        </w:sectPr>
      </w:pPr>
    </w:p>
    <w:p w14:paraId="62E7BFDE" w14:textId="77777777" w:rsidR="00A06801" w:rsidRPr="00621F34" w:rsidRDefault="002E5BEA" w:rsidP="003A254E">
      <w:pPr>
        <w:contextualSpacing/>
        <w:rPr>
          <w:rFonts w:ascii="Trebuchet MS" w:hAnsi="Trebuchet MS"/>
          <w:b/>
          <w:color w:val="032348" w:themeColor="accent1" w:themeShade="BF"/>
          <w:sz w:val="24"/>
        </w:rPr>
      </w:pPr>
      <w:r w:rsidRPr="00621F34">
        <w:rPr>
          <w:rFonts w:ascii="Trebuchet MS" w:hAnsi="Trebuchet MS"/>
          <w:b/>
          <w:color w:val="032348" w:themeColor="accent1" w:themeShade="BF"/>
          <w:sz w:val="28"/>
        </w:rPr>
        <w:t>I.2. DEMOGRAFIE</w:t>
      </w:r>
    </w:p>
    <w:p w14:paraId="6FB8A00E" w14:textId="77777777" w:rsidR="00ED67C3" w:rsidRPr="00AD2280" w:rsidRDefault="00ED67C3" w:rsidP="003A254E">
      <w:pPr>
        <w:spacing w:after="0"/>
        <w:jc w:val="both"/>
        <w:rPr>
          <w:rFonts w:ascii="Trebuchet MS" w:hAnsi="Trebuchet MS"/>
          <w:b/>
          <w:color w:val="032348" w:themeColor="accent1" w:themeShade="BF"/>
          <w:szCs w:val="20"/>
        </w:rPr>
      </w:pPr>
      <w:r w:rsidRPr="00AD2280">
        <w:rPr>
          <w:rFonts w:ascii="Trebuchet MS" w:hAnsi="Trebuchet MS"/>
          <w:b/>
          <w:color w:val="032348" w:themeColor="accent1" w:themeShade="BF"/>
          <w:szCs w:val="20"/>
        </w:rPr>
        <w:t xml:space="preserve">EVOLUTIA POPULATIEI STABILE </w:t>
      </w:r>
    </w:p>
    <w:p w14:paraId="18E13552" w14:textId="77777777" w:rsidR="004E601D" w:rsidRDefault="004E601D" w:rsidP="00854F57">
      <w:pPr>
        <w:spacing w:after="0"/>
        <w:jc w:val="both"/>
        <w:rPr>
          <w:rFonts w:ascii="Trebuchet MS" w:hAnsi="Trebuchet MS"/>
          <w:color w:val="032348" w:themeColor="accent1" w:themeShade="BF"/>
          <w:szCs w:val="20"/>
        </w:rPr>
        <w:sectPr w:rsidR="004E601D" w:rsidSect="00A12B79">
          <w:type w:val="continuous"/>
          <w:pgSz w:w="11907" w:h="16839" w:code="9"/>
          <w:pgMar w:top="1440" w:right="1440" w:bottom="1440" w:left="1440" w:header="708" w:footer="419" w:gutter="0"/>
          <w:cols w:space="708"/>
          <w:titlePg/>
          <w:docGrid w:linePitch="360"/>
        </w:sectPr>
      </w:pPr>
    </w:p>
    <w:p w14:paraId="12C74490" w14:textId="77777777" w:rsidR="004E601D" w:rsidRDefault="0024200B" w:rsidP="004E601D">
      <w:pPr>
        <w:spacing w:after="0"/>
        <w:jc w:val="both"/>
        <w:rPr>
          <w:rFonts w:ascii="Trebuchet MS" w:hAnsi="Trebuchet MS"/>
          <w:szCs w:val="20"/>
        </w:rPr>
      </w:pPr>
      <w:proofErr w:type="spellStart"/>
      <w:r w:rsidRPr="004E601D">
        <w:rPr>
          <w:rFonts w:ascii="Trebuchet MS" w:hAnsi="Trebuchet MS"/>
          <w:b/>
          <w:color w:val="032348" w:themeColor="accent1" w:themeShade="BF"/>
          <w:szCs w:val="20"/>
        </w:rPr>
        <w:t>Populatia</w:t>
      </w:r>
      <w:proofErr w:type="spellEnd"/>
      <w:r w:rsidRPr="004E601D">
        <w:rPr>
          <w:rFonts w:ascii="Trebuchet MS" w:hAnsi="Trebuchet MS"/>
          <w:b/>
          <w:color w:val="032348" w:themeColor="accent1" w:themeShade="BF"/>
          <w:szCs w:val="20"/>
        </w:rPr>
        <w:t xml:space="preserve"> </w:t>
      </w:r>
      <w:proofErr w:type="spellStart"/>
      <w:r w:rsidRPr="004E601D">
        <w:rPr>
          <w:rFonts w:ascii="Trebuchet MS" w:hAnsi="Trebuchet MS"/>
          <w:b/>
          <w:color w:val="032348" w:themeColor="accent1" w:themeShade="BF"/>
          <w:szCs w:val="20"/>
        </w:rPr>
        <w:t>dupa</w:t>
      </w:r>
      <w:proofErr w:type="spellEnd"/>
      <w:r w:rsidRPr="004E601D">
        <w:rPr>
          <w:rFonts w:ascii="Trebuchet MS" w:hAnsi="Trebuchet MS"/>
          <w:b/>
          <w:color w:val="032348" w:themeColor="accent1" w:themeShade="BF"/>
          <w:szCs w:val="20"/>
        </w:rPr>
        <w:t xml:space="preserve"> domiciliu</w:t>
      </w:r>
      <w:r w:rsidRPr="00122FF9">
        <w:rPr>
          <w:rFonts w:ascii="Trebuchet MS" w:hAnsi="Trebuchet MS"/>
          <w:color w:val="C62324" w:themeColor="accent6"/>
          <w:szCs w:val="20"/>
        </w:rPr>
        <w:t xml:space="preserve"> </w:t>
      </w:r>
      <w:r w:rsidRPr="00122FF9">
        <w:rPr>
          <w:rFonts w:ascii="Trebuchet MS" w:hAnsi="Trebuchet MS"/>
          <w:szCs w:val="20"/>
        </w:rPr>
        <w:t xml:space="preserve">a comunei </w:t>
      </w:r>
      <w:proofErr w:type="spellStart"/>
      <w:r>
        <w:rPr>
          <w:rFonts w:ascii="Trebuchet MS" w:hAnsi="Trebuchet MS"/>
          <w:szCs w:val="20"/>
        </w:rPr>
        <w:t>Salacea</w:t>
      </w:r>
      <w:proofErr w:type="spellEnd"/>
      <w:r w:rsidRPr="00122FF9">
        <w:rPr>
          <w:rFonts w:ascii="Trebuchet MS" w:hAnsi="Trebuchet MS"/>
          <w:szCs w:val="20"/>
        </w:rPr>
        <w:t xml:space="preserve"> in anul 2002 era de </w:t>
      </w:r>
      <w:r>
        <w:rPr>
          <w:rFonts w:ascii="Trebuchet MS" w:hAnsi="Trebuchet MS"/>
          <w:szCs w:val="20"/>
        </w:rPr>
        <w:t xml:space="preserve">3.195 </w:t>
      </w:r>
      <w:r w:rsidRPr="00122FF9">
        <w:rPr>
          <w:rFonts w:ascii="Trebuchet MS" w:hAnsi="Trebuchet MS"/>
          <w:szCs w:val="20"/>
        </w:rPr>
        <w:t xml:space="preserve">de persoane, </w:t>
      </w:r>
      <w:proofErr w:type="spellStart"/>
      <w:r w:rsidRPr="00122FF9">
        <w:rPr>
          <w:rFonts w:ascii="Trebuchet MS" w:hAnsi="Trebuchet MS"/>
          <w:szCs w:val="20"/>
        </w:rPr>
        <w:t>urmand</w:t>
      </w:r>
      <w:proofErr w:type="spellEnd"/>
      <w:r w:rsidRPr="00122FF9">
        <w:rPr>
          <w:rFonts w:ascii="Trebuchet MS" w:hAnsi="Trebuchet MS"/>
          <w:szCs w:val="20"/>
        </w:rPr>
        <w:t xml:space="preserve"> o </w:t>
      </w:r>
      <w:proofErr w:type="spellStart"/>
      <w:r w:rsidRPr="00122FF9">
        <w:rPr>
          <w:rFonts w:ascii="Trebuchet MS" w:hAnsi="Trebuchet MS"/>
          <w:szCs w:val="20"/>
        </w:rPr>
        <w:t>usoara</w:t>
      </w:r>
      <w:proofErr w:type="spellEnd"/>
      <w:r w:rsidRPr="00122FF9">
        <w:rPr>
          <w:rFonts w:ascii="Trebuchet MS" w:hAnsi="Trebuchet MS"/>
          <w:szCs w:val="20"/>
        </w:rPr>
        <w:t xml:space="preserve"> </w:t>
      </w:r>
      <w:proofErr w:type="spellStart"/>
      <w:r w:rsidRPr="00122FF9">
        <w:rPr>
          <w:rFonts w:ascii="Trebuchet MS" w:hAnsi="Trebuchet MS"/>
          <w:szCs w:val="20"/>
        </w:rPr>
        <w:t>scadere</w:t>
      </w:r>
      <w:proofErr w:type="spellEnd"/>
      <w:r w:rsidRPr="00122FF9">
        <w:rPr>
          <w:rFonts w:ascii="Trebuchet MS" w:hAnsi="Trebuchet MS"/>
          <w:szCs w:val="20"/>
        </w:rPr>
        <w:t xml:space="preserve"> in anul 2011 la </w:t>
      </w:r>
      <w:proofErr w:type="spellStart"/>
      <w:r w:rsidRPr="00122FF9">
        <w:rPr>
          <w:rFonts w:ascii="Trebuchet MS" w:hAnsi="Trebuchet MS"/>
          <w:szCs w:val="20"/>
        </w:rPr>
        <w:t>numarul</w:t>
      </w:r>
      <w:proofErr w:type="spellEnd"/>
      <w:r w:rsidRPr="00122FF9">
        <w:rPr>
          <w:rFonts w:ascii="Trebuchet MS" w:hAnsi="Trebuchet MS"/>
          <w:szCs w:val="20"/>
        </w:rPr>
        <w:t xml:space="preserve"> de </w:t>
      </w:r>
      <w:r>
        <w:rPr>
          <w:rFonts w:ascii="Trebuchet MS" w:hAnsi="Trebuchet MS"/>
          <w:szCs w:val="20"/>
        </w:rPr>
        <w:t>3.036</w:t>
      </w:r>
      <w:r w:rsidRPr="00122FF9">
        <w:rPr>
          <w:rFonts w:ascii="Trebuchet MS" w:hAnsi="Trebuchet MS"/>
          <w:szCs w:val="20"/>
        </w:rPr>
        <w:t xml:space="preserve"> persoane. </w:t>
      </w:r>
    </w:p>
    <w:p w14:paraId="019DFD84" w14:textId="77777777" w:rsidR="00621F34" w:rsidRDefault="0024200B" w:rsidP="004E601D">
      <w:pPr>
        <w:spacing w:after="0"/>
        <w:jc w:val="both"/>
        <w:rPr>
          <w:rFonts w:ascii="Trebuchet MS" w:hAnsi="Trebuchet MS"/>
          <w:szCs w:val="20"/>
        </w:rPr>
      </w:pPr>
      <w:r>
        <w:rPr>
          <w:rFonts w:ascii="Trebuchet MS" w:hAnsi="Trebuchet MS"/>
          <w:szCs w:val="20"/>
        </w:rPr>
        <w:t>Conform datelor furniz</w:t>
      </w:r>
      <w:r w:rsidRPr="00122FF9">
        <w:rPr>
          <w:rFonts w:ascii="Trebuchet MS" w:hAnsi="Trebuchet MS"/>
          <w:szCs w:val="20"/>
        </w:rPr>
        <w:t xml:space="preserve">ate de Institutul National de Statistica, in luna iulie 2020, </w:t>
      </w:r>
      <w:r>
        <w:rPr>
          <w:rFonts w:ascii="Trebuchet MS" w:hAnsi="Trebuchet MS"/>
          <w:szCs w:val="20"/>
        </w:rPr>
        <w:t>3.071 de</w:t>
      </w:r>
      <w:r w:rsidRPr="00122FF9">
        <w:rPr>
          <w:rFonts w:ascii="Trebuchet MS" w:hAnsi="Trebuchet MS"/>
          <w:szCs w:val="20"/>
        </w:rPr>
        <w:t xml:space="preserve"> persoane au domiciliul in comuna </w:t>
      </w:r>
      <w:proofErr w:type="spellStart"/>
      <w:r>
        <w:rPr>
          <w:rFonts w:ascii="Trebuchet MS" w:hAnsi="Trebuchet MS"/>
          <w:szCs w:val="20"/>
        </w:rPr>
        <w:t>Salacea</w:t>
      </w:r>
      <w:proofErr w:type="spellEnd"/>
      <w:r w:rsidRPr="00122FF9">
        <w:rPr>
          <w:rFonts w:ascii="Trebuchet MS" w:hAnsi="Trebuchet MS"/>
          <w:szCs w:val="20"/>
        </w:rPr>
        <w:t xml:space="preserve">, nefiind </w:t>
      </w:r>
      <w:proofErr w:type="spellStart"/>
      <w:r w:rsidRPr="00122FF9">
        <w:rPr>
          <w:rFonts w:ascii="Trebuchet MS" w:hAnsi="Trebuchet MS"/>
          <w:szCs w:val="20"/>
        </w:rPr>
        <w:t>inregistrare</w:t>
      </w:r>
      <w:proofErr w:type="spellEnd"/>
      <w:r w:rsidRPr="00122FF9">
        <w:rPr>
          <w:rFonts w:ascii="Trebuchet MS" w:hAnsi="Trebuchet MS"/>
          <w:szCs w:val="20"/>
        </w:rPr>
        <w:t xml:space="preserve"> </w:t>
      </w:r>
      <w:proofErr w:type="spellStart"/>
      <w:r w:rsidRPr="00122FF9">
        <w:rPr>
          <w:rFonts w:ascii="Trebuchet MS" w:hAnsi="Trebuchet MS"/>
          <w:szCs w:val="20"/>
        </w:rPr>
        <w:t>fluctuatii</w:t>
      </w:r>
      <w:proofErr w:type="spellEnd"/>
      <w:r w:rsidRPr="00122FF9">
        <w:rPr>
          <w:rFonts w:ascii="Trebuchet MS" w:hAnsi="Trebuchet MS"/>
          <w:szCs w:val="20"/>
        </w:rPr>
        <w:t xml:space="preserve"> majore in ultimii 10 ani. </w:t>
      </w:r>
      <w:r w:rsidRPr="00854F57">
        <w:rPr>
          <w:rFonts w:ascii="Trebuchet MS" w:hAnsi="Trebuchet MS"/>
          <w:szCs w:val="20"/>
        </w:rPr>
        <w:t xml:space="preserve">Cel mai populat sat al comunei este </w:t>
      </w:r>
      <w:proofErr w:type="spellStart"/>
      <w:r w:rsidRPr="00854F57">
        <w:rPr>
          <w:rFonts w:ascii="Trebuchet MS" w:hAnsi="Trebuchet MS"/>
          <w:szCs w:val="20"/>
        </w:rPr>
        <w:t>Salacea</w:t>
      </w:r>
      <w:proofErr w:type="spellEnd"/>
      <w:r w:rsidRPr="00854F57">
        <w:rPr>
          <w:rFonts w:ascii="Trebuchet MS" w:hAnsi="Trebuchet MS"/>
          <w:szCs w:val="20"/>
        </w:rPr>
        <w:t xml:space="preserve"> cu </w:t>
      </w:r>
      <w:r w:rsidR="00E25F66" w:rsidRPr="00854F57">
        <w:rPr>
          <w:rFonts w:ascii="Trebuchet MS" w:hAnsi="Trebuchet MS"/>
          <w:szCs w:val="20"/>
        </w:rPr>
        <w:t xml:space="preserve">2420 </w:t>
      </w:r>
      <w:r w:rsidRPr="00854F57">
        <w:rPr>
          <w:rFonts w:ascii="Trebuchet MS" w:hAnsi="Trebuchet MS"/>
          <w:szCs w:val="20"/>
        </w:rPr>
        <w:t xml:space="preserve">locuitori, urmat de Otomani cu </w:t>
      </w:r>
      <w:r w:rsidR="00E25F66" w:rsidRPr="00854F57">
        <w:rPr>
          <w:rFonts w:ascii="Trebuchet MS" w:hAnsi="Trebuchet MS"/>
          <w:szCs w:val="20"/>
        </w:rPr>
        <w:t xml:space="preserve">616 </w:t>
      </w:r>
      <w:r w:rsidR="003136AB" w:rsidRPr="00854F57">
        <w:rPr>
          <w:rFonts w:ascii="Trebuchet MS" w:hAnsi="Trebuchet MS"/>
          <w:szCs w:val="20"/>
        </w:rPr>
        <w:t>locuitori</w:t>
      </w:r>
      <w:r w:rsidRPr="00854F57">
        <w:rPr>
          <w:rFonts w:ascii="Trebuchet MS" w:hAnsi="Trebuchet MS"/>
          <w:szCs w:val="20"/>
        </w:rPr>
        <w:t>.</w:t>
      </w:r>
      <w:r w:rsidR="00621F34">
        <w:rPr>
          <w:rFonts w:ascii="Trebuchet MS" w:hAnsi="Trebuchet MS"/>
          <w:szCs w:val="20"/>
        </w:rPr>
        <w:t xml:space="preserve"> </w:t>
      </w:r>
    </w:p>
    <w:p w14:paraId="25136315" w14:textId="77777777" w:rsidR="004E601D" w:rsidRDefault="0024200B" w:rsidP="004E601D">
      <w:pPr>
        <w:spacing w:after="0"/>
        <w:jc w:val="both"/>
        <w:rPr>
          <w:rFonts w:ascii="Trebuchet MS" w:hAnsi="Trebuchet MS"/>
          <w:szCs w:val="20"/>
        </w:rPr>
      </w:pPr>
      <w:r w:rsidRPr="00122FF9">
        <w:rPr>
          <w:rFonts w:ascii="Trebuchet MS" w:hAnsi="Trebuchet MS"/>
          <w:szCs w:val="20"/>
        </w:rPr>
        <w:t xml:space="preserve">Majoritatea locuitorilor sunt maghiari, alte </w:t>
      </w:r>
      <w:proofErr w:type="spellStart"/>
      <w:r w:rsidRPr="004E601D">
        <w:rPr>
          <w:rFonts w:ascii="Trebuchet MS" w:hAnsi="Trebuchet MS"/>
          <w:szCs w:val="20"/>
        </w:rPr>
        <w:t>nationalitati</w:t>
      </w:r>
      <w:proofErr w:type="spellEnd"/>
      <w:r w:rsidRPr="00122FF9">
        <w:rPr>
          <w:rFonts w:ascii="Trebuchet MS" w:hAnsi="Trebuchet MS"/>
          <w:szCs w:val="20"/>
        </w:rPr>
        <w:t xml:space="preserve"> fiind cele de rom</w:t>
      </w:r>
      <w:r>
        <w:rPr>
          <w:rFonts w:ascii="Trebuchet MS" w:hAnsi="Trebuchet MS"/>
          <w:szCs w:val="20"/>
        </w:rPr>
        <w:t>a</w:t>
      </w:r>
      <w:r w:rsidRPr="00122FF9">
        <w:rPr>
          <w:rFonts w:ascii="Trebuchet MS" w:hAnsi="Trebuchet MS"/>
          <w:szCs w:val="20"/>
        </w:rPr>
        <w:t xml:space="preserve">ni </w:t>
      </w:r>
      <w:r>
        <w:rPr>
          <w:rFonts w:ascii="Trebuchet MS" w:hAnsi="Trebuchet MS"/>
          <w:szCs w:val="20"/>
        </w:rPr>
        <w:t>s</w:t>
      </w:r>
      <w:r w:rsidRPr="00122FF9">
        <w:rPr>
          <w:rFonts w:ascii="Trebuchet MS" w:hAnsi="Trebuchet MS"/>
          <w:szCs w:val="20"/>
        </w:rPr>
        <w:t xml:space="preserve">i romi. Din punct de vedere confesional, majoritatea locuitorilor sunt </w:t>
      </w:r>
      <w:proofErr w:type="spellStart"/>
      <w:r w:rsidRPr="00122FF9">
        <w:rPr>
          <w:rFonts w:ascii="Trebuchet MS" w:hAnsi="Trebuchet MS"/>
          <w:szCs w:val="20"/>
        </w:rPr>
        <w:t>reforma</w:t>
      </w:r>
      <w:r>
        <w:rPr>
          <w:rFonts w:ascii="Trebuchet MS" w:hAnsi="Trebuchet MS"/>
          <w:szCs w:val="20"/>
        </w:rPr>
        <w:t>t</w:t>
      </w:r>
      <w:r w:rsidRPr="00122FF9">
        <w:rPr>
          <w:rFonts w:ascii="Trebuchet MS" w:hAnsi="Trebuchet MS"/>
          <w:szCs w:val="20"/>
        </w:rPr>
        <w:t>i</w:t>
      </w:r>
      <w:proofErr w:type="spellEnd"/>
      <w:r w:rsidRPr="00122FF9">
        <w:rPr>
          <w:rFonts w:ascii="Trebuchet MS" w:hAnsi="Trebuchet MS"/>
          <w:szCs w:val="20"/>
        </w:rPr>
        <w:t>, dar exist</w:t>
      </w:r>
      <w:r>
        <w:rPr>
          <w:rFonts w:ascii="Trebuchet MS" w:hAnsi="Trebuchet MS"/>
          <w:szCs w:val="20"/>
        </w:rPr>
        <w:t>a</w:t>
      </w:r>
      <w:r w:rsidRPr="00122FF9">
        <w:rPr>
          <w:rFonts w:ascii="Trebuchet MS" w:hAnsi="Trebuchet MS"/>
          <w:szCs w:val="20"/>
        </w:rPr>
        <w:t xml:space="preserve"> </w:t>
      </w:r>
      <w:r>
        <w:rPr>
          <w:rFonts w:ascii="Trebuchet MS" w:hAnsi="Trebuchet MS"/>
          <w:szCs w:val="20"/>
        </w:rPr>
        <w:t>s</w:t>
      </w:r>
      <w:r w:rsidRPr="00122FF9">
        <w:rPr>
          <w:rFonts w:ascii="Trebuchet MS" w:hAnsi="Trebuchet MS"/>
          <w:szCs w:val="20"/>
        </w:rPr>
        <w:t xml:space="preserve">i </w:t>
      </w:r>
      <w:proofErr w:type="spellStart"/>
      <w:r w:rsidRPr="00122FF9">
        <w:rPr>
          <w:rFonts w:ascii="Trebuchet MS" w:hAnsi="Trebuchet MS"/>
          <w:szCs w:val="20"/>
        </w:rPr>
        <w:t>minorit</w:t>
      </w:r>
      <w:r>
        <w:rPr>
          <w:rFonts w:ascii="Trebuchet MS" w:hAnsi="Trebuchet MS"/>
          <w:szCs w:val="20"/>
        </w:rPr>
        <w:t>at</w:t>
      </w:r>
      <w:r w:rsidRPr="00122FF9">
        <w:rPr>
          <w:rFonts w:ascii="Trebuchet MS" w:hAnsi="Trebuchet MS"/>
          <w:szCs w:val="20"/>
        </w:rPr>
        <w:t>i</w:t>
      </w:r>
      <w:proofErr w:type="spellEnd"/>
      <w:r w:rsidRPr="00122FF9">
        <w:rPr>
          <w:rFonts w:ascii="Trebuchet MS" w:hAnsi="Trebuchet MS"/>
          <w:szCs w:val="20"/>
        </w:rPr>
        <w:t xml:space="preserve"> de </w:t>
      </w:r>
      <w:proofErr w:type="spellStart"/>
      <w:r w:rsidRPr="00122FF9">
        <w:rPr>
          <w:rFonts w:ascii="Trebuchet MS" w:hAnsi="Trebuchet MS"/>
          <w:szCs w:val="20"/>
        </w:rPr>
        <w:t>ortodoc</w:t>
      </w:r>
      <w:r>
        <w:rPr>
          <w:rFonts w:ascii="Trebuchet MS" w:hAnsi="Trebuchet MS"/>
          <w:szCs w:val="20"/>
        </w:rPr>
        <w:t>s</w:t>
      </w:r>
      <w:r w:rsidRPr="00122FF9">
        <w:rPr>
          <w:rFonts w:ascii="Trebuchet MS" w:hAnsi="Trebuchet MS"/>
          <w:szCs w:val="20"/>
        </w:rPr>
        <w:t>i</w:t>
      </w:r>
      <w:proofErr w:type="spellEnd"/>
      <w:r w:rsidRPr="00122FF9">
        <w:rPr>
          <w:rFonts w:ascii="Trebuchet MS" w:hAnsi="Trebuchet MS"/>
          <w:szCs w:val="20"/>
        </w:rPr>
        <w:t xml:space="preserve">, romano-catolici si </w:t>
      </w:r>
      <w:proofErr w:type="spellStart"/>
      <w:r w:rsidRPr="00122FF9">
        <w:rPr>
          <w:rFonts w:ascii="Trebuchet MS" w:hAnsi="Trebuchet MS"/>
          <w:szCs w:val="20"/>
        </w:rPr>
        <w:t>bapti</w:t>
      </w:r>
      <w:r>
        <w:rPr>
          <w:rFonts w:ascii="Trebuchet MS" w:hAnsi="Trebuchet MS"/>
          <w:szCs w:val="20"/>
        </w:rPr>
        <w:t>s</w:t>
      </w:r>
      <w:r w:rsidRPr="00122FF9">
        <w:rPr>
          <w:rFonts w:ascii="Trebuchet MS" w:hAnsi="Trebuchet MS"/>
          <w:szCs w:val="20"/>
        </w:rPr>
        <w:t>ti</w:t>
      </w:r>
      <w:proofErr w:type="spellEnd"/>
      <w:r w:rsidRPr="00122FF9">
        <w:rPr>
          <w:rFonts w:ascii="Trebuchet MS" w:hAnsi="Trebuchet MS"/>
          <w:szCs w:val="20"/>
        </w:rPr>
        <w:t xml:space="preserve">. </w:t>
      </w:r>
    </w:p>
    <w:p w14:paraId="73CCE3F5" w14:textId="77777777" w:rsidR="004E601D" w:rsidRDefault="0024200B" w:rsidP="004E601D">
      <w:pPr>
        <w:spacing w:after="0"/>
        <w:jc w:val="both"/>
        <w:rPr>
          <w:rFonts w:ascii="Trebuchet MS" w:hAnsi="Trebuchet MS"/>
          <w:szCs w:val="20"/>
        </w:rPr>
      </w:pPr>
      <w:proofErr w:type="spellStart"/>
      <w:r w:rsidRPr="004E601D">
        <w:rPr>
          <w:rFonts w:ascii="Trebuchet MS" w:hAnsi="Trebuchet MS"/>
          <w:b/>
          <w:color w:val="032348" w:themeColor="accent1" w:themeShade="BF"/>
          <w:szCs w:val="20"/>
        </w:rPr>
        <w:t>Distributia</w:t>
      </w:r>
      <w:proofErr w:type="spellEnd"/>
      <w:r w:rsidRPr="004E601D">
        <w:rPr>
          <w:rFonts w:ascii="Trebuchet MS" w:hAnsi="Trebuchet MS"/>
          <w:b/>
          <w:color w:val="032348" w:themeColor="accent1" w:themeShade="BF"/>
          <w:szCs w:val="20"/>
        </w:rPr>
        <w:t xml:space="preserve"> pe sexe</w:t>
      </w:r>
      <w:r w:rsidRPr="00122FF9">
        <w:rPr>
          <w:rFonts w:ascii="Trebuchet MS" w:hAnsi="Trebuchet MS"/>
          <w:szCs w:val="20"/>
        </w:rPr>
        <w:t xml:space="preserve"> indica o </w:t>
      </w:r>
      <w:proofErr w:type="spellStart"/>
      <w:r w:rsidRPr="00122FF9">
        <w:rPr>
          <w:rFonts w:ascii="Trebuchet MS" w:hAnsi="Trebuchet MS"/>
          <w:szCs w:val="20"/>
        </w:rPr>
        <w:t>populatie</w:t>
      </w:r>
      <w:proofErr w:type="spellEnd"/>
      <w:r w:rsidRPr="00122FF9">
        <w:rPr>
          <w:rFonts w:ascii="Trebuchet MS" w:hAnsi="Trebuchet MS"/>
          <w:szCs w:val="20"/>
        </w:rPr>
        <w:t xml:space="preserve"> de sex masculin de </w:t>
      </w:r>
      <w:r>
        <w:rPr>
          <w:rFonts w:ascii="Trebuchet MS" w:hAnsi="Trebuchet MS"/>
          <w:szCs w:val="20"/>
        </w:rPr>
        <w:t>1.461</w:t>
      </w:r>
      <w:r w:rsidRPr="00122FF9">
        <w:rPr>
          <w:rFonts w:ascii="Trebuchet MS" w:hAnsi="Trebuchet MS"/>
          <w:szCs w:val="20"/>
        </w:rPr>
        <w:t xml:space="preserve"> persoane, in </w:t>
      </w:r>
      <w:proofErr w:type="spellStart"/>
      <w:r w:rsidRPr="00122FF9">
        <w:rPr>
          <w:rFonts w:ascii="Trebuchet MS" w:hAnsi="Trebuchet MS"/>
          <w:szCs w:val="20"/>
        </w:rPr>
        <w:t>proportie</w:t>
      </w:r>
      <w:proofErr w:type="spellEnd"/>
      <w:r w:rsidRPr="00122FF9">
        <w:rPr>
          <w:rFonts w:ascii="Trebuchet MS" w:hAnsi="Trebuchet MS"/>
          <w:szCs w:val="20"/>
        </w:rPr>
        <w:t xml:space="preserve"> de </w:t>
      </w:r>
      <w:r>
        <w:rPr>
          <w:rFonts w:ascii="Trebuchet MS" w:hAnsi="Trebuchet MS"/>
          <w:szCs w:val="20"/>
        </w:rPr>
        <w:t>47,57</w:t>
      </w:r>
      <w:r w:rsidRPr="00122FF9">
        <w:rPr>
          <w:rFonts w:ascii="Trebuchet MS" w:hAnsi="Trebuchet MS"/>
          <w:szCs w:val="20"/>
        </w:rPr>
        <w:t xml:space="preserve">% din total si o </w:t>
      </w:r>
      <w:proofErr w:type="spellStart"/>
      <w:r w:rsidRPr="00122FF9">
        <w:rPr>
          <w:rFonts w:ascii="Trebuchet MS" w:hAnsi="Trebuchet MS"/>
          <w:szCs w:val="20"/>
        </w:rPr>
        <w:t>populatie</w:t>
      </w:r>
      <w:proofErr w:type="spellEnd"/>
      <w:r w:rsidRPr="00122FF9">
        <w:rPr>
          <w:rFonts w:ascii="Trebuchet MS" w:hAnsi="Trebuchet MS"/>
          <w:szCs w:val="20"/>
        </w:rPr>
        <w:t xml:space="preserve"> de sex feminin de </w:t>
      </w:r>
      <w:r>
        <w:rPr>
          <w:rFonts w:ascii="Trebuchet MS" w:hAnsi="Trebuchet MS"/>
          <w:szCs w:val="20"/>
        </w:rPr>
        <w:t>1.610</w:t>
      </w:r>
      <w:r w:rsidRPr="00122FF9">
        <w:rPr>
          <w:rFonts w:ascii="Trebuchet MS" w:hAnsi="Trebuchet MS"/>
          <w:szCs w:val="20"/>
        </w:rPr>
        <w:t xml:space="preserve"> persoane, in </w:t>
      </w:r>
      <w:proofErr w:type="spellStart"/>
      <w:r w:rsidRPr="00122FF9">
        <w:rPr>
          <w:rFonts w:ascii="Trebuchet MS" w:hAnsi="Trebuchet MS"/>
          <w:szCs w:val="20"/>
        </w:rPr>
        <w:t>proportie</w:t>
      </w:r>
      <w:proofErr w:type="spellEnd"/>
      <w:r w:rsidRPr="00122FF9">
        <w:rPr>
          <w:rFonts w:ascii="Trebuchet MS" w:hAnsi="Trebuchet MS"/>
          <w:szCs w:val="20"/>
        </w:rPr>
        <w:t xml:space="preserve"> de </w:t>
      </w:r>
      <w:r>
        <w:rPr>
          <w:rFonts w:ascii="Trebuchet MS" w:hAnsi="Trebuchet MS"/>
          <w:szCs w:val="20"/>
        </w:rPr>
        <w:t>52,43</w:t>
      </w:r>
      <w:r w:rsidRPr="00122FF9">
        <w:rPr>
          <w:rFonts w:ascii="Trebuchet MS" w:hAnsi="Trebuchet MS"/>
          <w:szCs w:val="20"/>
        </w:rPr>
        <w:t xml:space="preserve">% din totalul </w:t>
      </w:r>
      <w:proofErr w:type="spellStart"/>
      <w:r w:rsidRPr="00122FF9">
        <w:rPr>
          <w:rFonts w:ascii="Trebuchet MS" w:hAnsi="Trebuchet MS"/>
          <w:szCs w:val="20"/>
        </w:rPr>
        <w:t>populatiei</w:t>
      </w:r>
      <w:proofErr w:type="spellEnd"/>
      <w:r w:rsidRPr="00122FF9">
        <w:rPr>
          <w:rFonts w:ascii="Trebuchet MS" w:hAnsi="Trebuchet MS"/>
          <w:szCs w:val="20"/>
        </w:rPr>
        <w:t xml:space="preserve"> cu domiciliul in comuna </w:t>
      </w:r>
      <w:proofErr w:type="spellStart"/>
      <w:r>
        <w:rPr>
          <w:rFonts w:ascii="Trebuchet MS" w:hAnsi="Trebuchet MS"/>
          <w:szCs w:val="20"/>
        </w:rPr>
        <w:t>Salacea</w:t>
      </w:r>
      <w:proofErr w:type="spellEnd"/>
      <w:r w:rsidRPr="00122FF9">
        <w:rPr>
          <w:rFonts w:ascii="Trebuchet MS" w:hAnsi="Trebuchet MS"/>
          <w:szCs w:val="20"/>
        </w:rPr>
        <w:t>.</w:t>
      </w:r>
    </w:p>
    <w:p w14:paraId="165236B7" w14:textId="77777777" w:rsidR="0024200B" w:rsidRPr="00122FF9" w:rsidRDefault="0024200B" w:rsidP="004E601D">
      <w:pPr>
        <w:spacing w:after="0"/>
        <w:jc w:val="both"/>
        <w:rPr>
          <w:rFonts w:ascii="Trebuchet MS" w:hAnsi="Trebuchet MS"/>
          <w:szCs w:val="20"/>
        </w:rPr>
      </w:pPr>
      <w:r w:rsidRPr="004E601D">
        <w:rPr>
          <w:rFonts w:ascii="Trebuchet MS" w:hAnsi="Trebuchet MS"/>
          <w:b/>
          <w:color w:val="032348" w:themeColor="accent1" w:themeShade="BF"/>
          <w:szCs w:val="20"/>
        </w:rPr>
        <w:t>Raportul de masculinitate</w:t>
      </w:r>
      <w:r w:rsidRPr="00122FF9">
        <w:rPr>
          <w:rFonts w:ascii="Trebuchet MS" w:hAnsi="Trebuchet MS"/>
          <w:b/>
          <w:szCs w:val="20"/>
        </w:rPr>
        <w:t xml:space="preserve"> </w:t>
      </w:r>
      <w:r w:rsidRPr="00122FF9">
        <w:rPr>
          <w:rFonts w:ascii="Trebuchet MS" w:hAnsi="Trebuchet MS"/>
          <w:szCs w:val="20"/>
        </w:rPr>
        <w:t xml:space="preserve">definit ca raportul dintre </w:t>
      </w:r>
      <w:proofErr w:type="spellStart"/>
      <w:r w:rsidRPr="00122FF9">
        <w:rPr>
          <w:rFonts w:ascii="Trebuchet MS" w:hAnsi="Trebuchet MS"/>
          <w:szCs w:val="20"/>
        </w:rPr>
        <w:t>numarul</w:t>
      </w:r>
      <w:proofErr w:type="spellEnd"/>
      <w:r w:rsidRPr="00122FF9">
        <w:rPr>
          <w:rFonts w:ascii="Trebuchet MS" w:hAnsi="Trebuchet MS"/>
          <w:szCs w:val="20"/>
        </w:rPr>
        <w:t xml:space="preserve"> </w:t>
      </w:r>
      <w:proofErr w:type="spellStart"/>
      <w:r w:rsidRPr="00122FF9">
        <w:rPr>
          <w:rFonts w:ascii="Trebuchet MS" w:hAnsi="Trebuchet MS"/>
          <w:szCs w:val="20"/>
        </w:rPr>
        <w:t>barbatilor</w:t>
      </w:r>
      <w:proofErr w:type="spellEnd"/>
      <w:r w:rsidRPr="00122FF9">
        <w:rPr>
          <w:rFonts w:ascii="Trebuchet MS" w:hAnsi="Trebuchet MS"/>
          <w:szCs w:val="20"/>
        </w:rPr>
        <w:t xml:space="preserve"> si </w:t>
      </w:r>
      <w:proofErr w:type="spellStart"/>
      <w:r w:rsidRPr="00122FF9">
        <w:rPr>
          <w:rFonts w:ascii="Trebuchet MS" w:hAnsi="Trebuchet MS"/>
          <w:szCs w:val="20"/>
        </w:rPr>
        <w:t>numarul</w:t>
      </w:r>
      <w:proofErr w:type="spellEnd"/>
      <w:r w:rsidRPr="00122FF9">
        <w:rPr>
          <w:rFonts w:ascii="Trebuchet MS" w:hAnsi="Trebuchet MS"/>
          <w:szCs w:val="20"/>
        </w:rPr>
        <w:t xml:space="preserve"> femeilor, a fost la 1 ianuarie 2020 de </w:t>
      </w:r>
      <w:r w:rsidR="00ED67C3">
        <w:rPr>
          <w:rFonts w:ascii="Trebuchet MS" w:hAnsi="Trebuchet MS"/>
          <w:szCs w:val="20"/>
        </w:rPr>
        <w:t xml:space="preserve">90,74%, ceea ce </w:t>
      </w:r>
      <w:proofErr w:type="spellStart"/>
      <w:r w:rsidR="00ED67C3">
        <w:rPr>
          <w:rFonts w:ascii="Trebuchet MS" w:hAnsi="Trebuchet MS"/>
          <w:szCs w:val="20"/>
        </w:rPr>
        <w:t>insemna</w:t>
      </w:r>
      <w:proofErr w:type="spellEnd"/>
      <w:r w:rsidR="00ED67C3">
        <w:rPr>
          <w:rFonts w:ascii="Trebuchet MS" w:hAnsi="Trebuchet MS"/>
          <w:szCs w:val="20"/>
        </w:rPr>
        <w:t xml:space="preserve"> ca la </w:t>
      </w:r>
      <w:r w:rsidRPr="00122FF9">
        <w:rPr>
          <w:rFonts w:ascii="Trebuchet MS" w:hAnsi="Trebuchet MS"/>
          <w:szCs w:val="20"/>
        </w:rPr>
        <w:t>9</w:t>
      </w:r>
      <w:r w:rsidR="00ED67C3">
        <w:rPr>
          <w:rFonts w:ascii="Trebuchet MS" w:hAnsi="Trebuchet MS"/>
          <w:szCs w:val="20"/>
        </w:rPr>
        <w:t>0</w:t>
      </w:r>
      <w:r w:rsidRPr="00122FF9">
        <w:rPr>
          <w:rFonts w:ascii="Trebuchet MS" w:hAnsi="Trebuchet MS"/>
          <w:szCs w:val="20"/>
        </w:rPr>
        <w:t xml:space="preserve"> persoane de sex masculin la </w:t>
      </w:r>
      <w:r w:rsidR="00ED67C3">
        <w:rPr>
          <w:rFonts w:ascii="Trebuchet MS" w:hAnsi="Trebuchet MS"/>
          <w:szCs w:val="20"/>
        </w:rPr>
        <w:t xml:space="preserve">revin </w:t>
      </w:r>
      <w:r w:rsidRPr="00122FF9">
        <w:rPr>
          <w:rFonts w:ascii="Trebuchet MS" w:hAnsi="Trebuchet MS"/>
          <w:szCs w:val="20"/>
        </w:rPr>
        <w:t xml:space="preserve">100 persoane de sex feminin, deficitul de </w:t>
      </w:r>
      <w:proofErr w:type="spellStart"/>
      <w:r w:rsidRPr="00122FF9">
        <w:rPr>
          <w:rFonts w:ascii="Trebuchet MS" w:hAnsi="Trebuchet MS"/>
          <w:szCs w:val="20"/>
        </w:rPr>
        <w:t>barbati</w:t>
      </w:r>
      <w:proofErr w:type="spellEnd"/>
      <w:r w:rsidRPr="00122FF9">
        <w:rPr>
          <w:rFonts w:ascii="Trebuchet MS" w:hAnsi="Trebuchet MS"/>
          <w:szCs w:val="20"/>
        </w:rPr>
        <w:t xml:space="preserve"> de aproximativ 1</w:t>
      </w:r>
      <w:r w:rsidR="00ED67C3">
        <w:rPr>
          <w:rFonts w:ascii="Trebuchet MS" w:hAnsi="Trebuchet MS"/>
          <w:szCs w:val="20"/>
        </w:rPr>
        <w:t>0</w:t>
      </w:r>
      <w:r w:rsidRPr="00122FF9">
        <w:rPr>
          <w:rFonts w:ascii="Trebuchet MS" w:hAnsi="Trebuchet MS"/>
          <w:szCs w:val="20"/>
        </w:rPr>
        <w:t>%.</w:t>
      </w:r>
    </w:p>
    <w:p w14:paraId="6B09BA5B" w14:textId="77777777" w:rsidR="0024200B" w:rsidRPr="00122FF9" w:rsidRDefault="0024200B" w:rsidP="004E601D">
      <w:pPr>
        <w:spacing w:after="0"/>
        <w:jc w:val="both"/>
        <w:rPr>
          <w:rFonts w:ascii="Trebuchet MS" w:hAnsi="Trebuchet MS"/>
          <w:szCs w:val="20"/>
        </w:rPr>
      </w:pPr>
      <w:r w:rsidRPr="004E601D">
        <w:rPr>
          <w:rFonts w:ascii="Trebuchet MS" w:hAnsi="Trebuchet MS"/>
          <w:b/>
          <w:color w:val="032348" w:themeColor="accent1" w:themeShade="BF"/>
          <w:szCs w:val="20"/>
        </w:rPr>
        <w:t xml:space="preserve">Densitatea </w:t>
      </w:r>
      <w:proofErr w:type="spellStart"/>
      <w:r w:rsidRPr="004E601D">
        <w:rPr>
          <w:rFonts w:ascii="Trebuchet MS" w:hAnsi="Trebuchet MS"/>
          <w:b/>
          <w:color w:val="032348" w:themeColor="accent1" w:themeShade="BF"/>
          <w:szCs w:val="20"/>
        </w:rPr>
        <w:t>populatiei</w:t>
      </w:r>
      <w:proofErr w:type="spellEnd"/>
      <w:r w:rsidRPr="00122FF9">
        <w:rPr>
          <w:rFonts w:ascii="Trebuchet MS" w:hAnsi="Trebuchet MS"/>
          <w:color w:val="C62324" w:themeColor="accent6"/>
          <w:szCs w:val="20"/>
        </w:rPr>
        <w:t xml:space="preserve"> </w:t>
      </w:r>
      <w:r w:rsidRPr="00122FF9">
        <w:rPr>
          <w:rFonts w:ascii="Trebuchet MS" w:hAnsi="Trebuchet MS"/>
          <w:szCs w:val="20"/>
        </w:rPr>
        <w:t xml:space="preserve">este de </w:t>
      </w:r>
      <w:r w:rsidR="00ED67C3">
        <w:rPr>
          <w:rFonts w:ascii="Trebuchet MS" w:hAnsi="Trebuchet MS"/>
          <w:szCs w:val="20"/>
        </w:rPr>
        <w:t>47,69</w:t>
      </w:r>
      <w:r w:rsidRPr="00122FF9">
        <w:rPr>
          <w:rFonts w:ascii="Trebuchet MS" w:hAnsi="Trebuchet MS"/>
          <w:szCs w:val="20"/>
        </w:rPr>
        <w:t xml:space="preserve"> locuitori/</w:t>
      </w:r>
      <w:r w:rsidR="004E601D">
        <w:rPr>
          <w:rFonts w:ascii="Trebuchet MS" w:hAnsi="Trebuchet MS"/>
          <w:szCs w:val="20"/>
        </w:rPr>
        <w:t xml:space="preserve"> </w:t>
      </w:r>
      <w:r w:rsidRPr="00122FF9">
        <w:rPr>
          <w:rFonts w:ascii="Trebuchet MS" w:hAnsi="Trebuchet MS"/>
          <w:szCs w:val="20"/>
        </w:rPr>
        <w:t>km</w:t>
      </w:r>
      <w:r w:rsidRPr="00122FF9">
        <w:rPr>
          <w:rFonts w:ascii="Trebuchet MS" w:hAnsi="Trebuchet MS"/>
          <w:szCs w:val="20"/>
          <w:vertAlign w:val="superscript"/>
        </w:rPr>
        <w:t>2</w:t>
      </w:r>
      <w:r w:rsidRPr="00122FF9">
        <w:rPr>
          <w:rFonts w:ascii="Trebuchet MS" w:hAnsi="Trebuchet MS"/>
          <w:szCs w:val="20"/>
        </w:rPr>
        <w:t xml:space="preserve"> ceea ce </w:t>
      </w:r>
      <w:proofErr w:type="spellStart"/>
      <w:r w:rsidRPr="00122FF9">
        <w:rPr>
          <w:rFonts w:ascii="Trebuchet MS" w:hAnsi="Trebuchet MS"/>
          <w:szCs w:val="20"/>
        </w:rPr>
        <w:t>insemna</w:t>
      </w:r>
      <w:proofErr w:type="spellEnd"/>
      <w:r w:rsidRPr="00122FF9">
        <w:rPr>
          <w:rFonts w:ascii="Trebuchet MS" w:hAnsi="Trebuchet MS"/>
          <w:szCs w:val="20"/>
        </w:rPr>
        <w:t xml:space="preserve"> ca la 1 km², in comuna </w:t>
      </w:r>
      <w:proofErr w:type="spellStart"/>
      <w:r>
        <w:rPr>
          <w:rFonts w:ascii="Trebuchet MS" w:hAnsi="Trebuchet MS"/>
          <w:szCs w:val="20"/>
        </w:rPr>
        <w:t>Salacea</w:t>
      </w:r>
      <w:proofErr w:type="spellEnd"/>
      <w:r w:rsidRPr="00122FF9">
        <w:rPr>
          <w:rFonts w:ascii="Trebuchet MS" w:hAnsi="Trebuchet MS"/>
          <w:szCs w:val="20"/>
        </w:rPr>
        <w:t xml:space="preserve"> revin </w:t>
      </w:r>
      <w:r w:rsidR="00ED67C3">
        <w:rPr>
          <w:rFonts w:ascii="Trebuchet MS" w:hAnsi="Trebuchet MS"/>
          <w:szCs w:val="20"/>
        </w:rPr>
        <w:t>47 de</w:t>
      </w:r>
      <w:r w:rsidRPr="00122FF9">
        <w:rPr>
          <w:rFonts w:ascii="Trebuchet MS" w:hAnsi="Trebuchet MS"/>
          <w:szCs w:val="20"/>
        </w:rPr>
        <w:t xml:space="preserve"> locuitori. Astfel, comuna </w:t>
      </w:r>
      <w:proofErr w:type="spellStart"/>
      <w:r w:rsidRPr="00122FF9">
        <w:rPr>
          <w:rFonts w:ascii="Trebuchet MS" w:hAnsi="Trebuchet MS"/>
          <w:szCs w:val="20"/>
        </w:rPr>
        <w:t>inregistreaza</w:t>
      </w:r>
      <w:proofErr w:type="spellEnd"/>
      <w:r w:rsidRPr="00122FF9">
        <w:rPr>
          <w:rFonts w:ascii="Trebuchet MS" w:hAnsi="Trebuchet MS"/>
          <w:szCs w:val="20"/>
        </w:rPr>
        <w:t xml:space="preserve"> o densitate a </w:t>
      </w:r>
      <w:proofErr w:type="spellStart"/>
      <w:r w:rsidRPr="00122FF9">
        <w:rPr>
          <w:rFonts w:ascii="Trebuchet MS" w:hAnsi="Trebuchet MS"/>
          <w:szCs w:val="20"/>
        </w:rPr>
        <w:t>populatiei</w:t>
      </w:r>
      <w:proofErr w:type="spellEnd"/>
      <w:r w:rsidRPr="00122FF9">
        <w:rPr>
          <w:rFonts w:ascii="Trebuchet MS" w:hAnsi="Trebuchet MS"/>
          <w:szCs w:val="20"/>
        </w:rPr>
        <w:t xml:space="preserve"> </w:t>
      </w:r>
      <w:proofErr w:type="spellStart"/>
      <w:r w:rsidRPr="00122FF9">
        <w:rPr>
          <w:rFonts w:ascii="Trebuchet MS" w:hAnsi="Trebuchet MS"/>
          <w:szCs w:val="20"/>
        </w:rPr>
        <w:t>scazuta</w:t>
      </w:r>
      <w:proofErr w:type="spellEnd"/>
      <w:r w:rsidRPr="00122FF9">
        <w:rPr>
          <w:rFonts w:ascii="Trebuchet MS" w:hAnsi="Trebuchet MS"/>
          <w:szCs w:val="20"/>
        </w:rPr>
        <w:t xml:space="preserve"> in </w:t>
      </w:r>
      <w:proofErr w:type="spellStart"/>
      <w:r w:rsidRPr="00122FF9">
        <w:rPr>
          <w:rFonts w:ascii="Trebuchet MS" w:hAnsi="Trebuchet MS"/>
          <w:szCs w:val="20"/>
        </w:rPr>
        <w:t>comparatie</w:t>
      </w:r>
      <w:proofErr w:type="spellEnd"/>
      <w:r w:rsidRPr="00122FF9">
        <w:rPr>
          <w:rFonts w:ascii="Trebuchet MS" w:hAnsi="Trebuchet MS"/>
          <w:szCs w:val="20"/>
        </w:rPr>
        <w:t xml:space="preserve"> cu </w:t>
      </w:r>
      <w:proofErr w:type="spellStart"/>
      <w:r w:rsidRPr="00122FF9">
        <w:rPr>
          <w:rFonts w:ascii="Trebuchet MS" w:hAnsi="Trebuchet MS"/>
          <w:szCs w:val="20"/>
        </w:rPr>
        <w:t>judetul</w:t>
      </w:r>
      <w:proofErr w:type="spellEnd"/>
      <w:r w:rsidRPr="00122FF9">
        <w:rPr>
          <w:rFonts w:ascii="Trebuchet MS" w:hAnsi="Trebuchet MS"/>
          <w:szCs w:val="20"/>
        </w:rPr>
        <w:t xml:space="preserve"> Bihor, unde aceasta este de 81,7 locuitori/km</w:t>
      </w:r>
      <w:r w:rsidRPr="00122FF9">
        <w:rPr>
          <w:rFonts w:ascii="Trebuchet MS" w:hAnsi="Trebuchet MS"/>
          <w:szCs w:val="20"/>
          <w:vertAlign w:val="superscript"/>
        </w:rPr>
        <w:t>2</w:t>
      </w:r>
      <w:r w:rsidRPr="00122FF9">
        <w:rPr>
          <w:rFonts w:ascii="Trebuchet MS" w:hAnsi="Trebuchet MS"/>
          <w:szCs w:val="20"/>
        </w:rPr>
        <w:t>.</w:t>
      </w:r>
    </w:p>
    <w:p w14:paraId="6F3F37E1" w14:textId="77777777" w:rsidR="0024200B" w:rsidRDefault="0024200B" w:rsidP="003A254E">
      <w:pPr>
        <w:contextualSpacing/>
        <w:jc w:val="both"/>
        <w:rPr>
          <w:rFonts w:ascii="Trebuchet MS" w:hAnsi="Trebuchet MS"/>
          <w:szCs w:val="20"/>
        </w:rPr>
      </w:pPr>
    </w:p>
    <w:p w14:paraId="674FB8A2" w14:textId="77777777" w:rsidR="00ED67C3" w:rsidRPr="00AD2280" w:rsidRDefault="00ED67C3" w:rsidP="003A254E">
      <w:pPr>
        <w:spacing w:after="0"/>
        <w:jc w:val="both"/>
        <w:rPr>
          <w:rFonts w:ascii="Trebuchet MS" w:hAnsi="Trebuchet MS"/>
          <w:b/>
          <w:color w:val="032348" w:themeColor="accent1" w:themeShade="BF"/>
          <w:szCs w:val="20"/>
        </w:rPr>
      </w:pPr>
      <w:r w:rsidRPr="00AD2280">
        <w:rPr>
          <w:rFonts w:ascii="Trebuchet MS" w:hAnsi="Trebuchet MS"/>
          <w:b/>
          <w:color w:val="032348" w:themeColor="accent1" w:themeShade="BF"/>
          <w:szCs w:val="20"/>
        </w:rPr>
        <w:t>STRUCTURA SI IMBATRANIREA POPULATIEI</w:t>
      </w:r>
    </w:p>
    <w:p w14:paraId="786B0F77" w14:textId="77777777" w:rsidR="00ED67C3" w:rsidRDefault="00ED67C3" w:rsidP="004E601D">
      <w:pPr>
        <w:spacing w:after="0"/>
        <w:jc w:val="both"/>
        <w:rPr>
          <w:rFonts w:ascii="Trebuchet MS" w:hAnsi="Trebuchet MS"/>
          <w:szCs w:val="20"/>
        </w:rPr>
      </w:pPr>
      <w:proofErr w:type="spellStart"/>
      <w:r w:rsidRPr="00AD2280">
        <w:rPr>
          <w:rFonts w:ascii="Trebuchet MS" w:hAnsi="Trebuchet MS"/>
          <w:color w:val="032348" w:themeColor="accent1" w:themeShade="BF"/>
          <w:szCs w:val="20"/>
        </w:rPr>
        <w:t>Imbatranirea</w:t>
      </w:r>
      <w:proofErr w:type="spellEnd"/>
      <w:r w:rsidRPr="00AD2280">
        <w:rPr>
          <w:rFonts w:ascii="Trebuchet MS" w:hAnsi="Trebuchet MS"/>
          <w:color w:val="032348" w:themeColor="accent1" w:themeShade="BF"/>
          <w:szCs w:val="20"/>
        </w:rPr>
        <w:t xml:space="preserve"> </w:t>
      </w:r>
      <w:proofErr w:type="spellStart"/>
      <w:r w:rsidRPr="00AD2280">
        <w:rPr>
          <w:rFonts w:ascii="Trebuchet MS" w:hAnsi="Trebuchet MS"/>
          <w:color w:val="032348" w:themeColor="accent1" w:themeShade="BF"/>
          <w:szCs w:val="20"/>
        </w:rPr>
        <w:t>populatiei</w:t>
      </w:r>
      <w:proofErr w:type="spellEnd"/>
      <w:r w:rsidRPr="00AD2280">
        <w:rPr>
          <w:rFonts w:ascii="Trebuchet MS" w:hAnsi="Trebuchet MS"/>
          <w:color w:val="032348" w:themeColor="accent1" w:themeShade="BF"/>
          <w:szCs w:val="20"/>
        </w:rPr>
        <w:t xml:space="preserve"> este o </w:t>
      </w:r>
      <w:proofErr w:type="spellStart"/>
      <w:r w:rsidRPr="00AD2280">
        <w:rPr>
          <w:rFonts w:ascii="Trebuchet MS" w:hAnsi="Trebuchet MS"/>
          <w:color w:val="032348" w:themeColor="accent1" w:themeShade="BF"/>
          <w:szCs w:val="20"/>
        </w:rPr>
        <w:t>tendinta</w:t>
      </w:r>
      <w:proofErr w:type="spellEnd"/>
      <w:r w:rsidRPr="00AD2280">
        <w:rPr>
          <w:rFonts w:ascii="Trebuchet MS" w:hAnsi="Trebuchet MS"/>
          <w:color w:val="032348" w:themeColor="accent1" w:themeShade="BF"/>
          <w:szCs w:val="20"/>
        </w:rPr>
        <w:t xml:space="preserve"> pe termen lung care a </w:t>
      </w:r>
      <w:proofErr w:type="spellStart"/>
      <w:r w:rsidRPr="00AD2280">
        <w:rPr>
          <w:rFonts w:ascii="Trebuchet MS" w:hAnsi="Trebuchet MS"/>
          <w:color w:val="032348" w:themeColor="accent1" w:themeShade="BF"/>
          <w:szCs w:val="20"/>
        </w:rPr>
        <w:t>inceput</w:t>
      </w:r>
      <w:proofErr w:type="spellEnd"/>
      <w:r w:rsidRPr="00AD2280">
        <w:rPr>
          <w:rFonts w:ascii="Trebuchet MS" w:hAnsi="Trebuchet MS"/>
          <w:color w:val="032348" w:themeColor="accent1" w:themeShade="BF"/>
          <w:szCs w:val="20"/>
        </w:rPr>
        <w:t xml:space="preserve"> cu </w:t>
      </w:r>
      <w:proofErr w:type="spellStart"/>
      <w:r w:rsidRPr="00AD2280">
        <w:rPr>
          <w:rFonts w:ascii="Trebuchet MS" w:hAnsi="Trebuchet MS"/>
          <w:color w:val="032348" w:themeColor="accent1" w:themeShade="BF"/>
          <w:szCs w:val="20"/>
        </w:rPr>
        <w:t>cateva</w:t>
      </w:r>
      <w:proofErr w:type="spellEnd"/>
      <w:r w:rsidRPr="00AD2280">
        <w:rPr>
          <w:rFonts w:ascii="Trebuchet MS" w:hAnsi="Trebuchet MS"/>
          <w:color w:val="032348" w:themeColor="accent1" w:themeShade="BF"/>
          <w:szCs w:val="20"/>
        </w:rPr>
        <w:t xml:space="preserve"> decenii in urma in</w:t>
      </w:r>
      <w:r w:rsidRPr="00122FF9">
        <w:rPr>
          <w:rFonts w:ascii="Trebuchet MS" w:hAnsi="Trebuchet MS"/>
          <w:szCs w:val="20"/>
        </w:rPr>
        <w:t xml:space="preserve"> Europa. Aceasta </w:t>
      </w:r>
      <w:proofErr w:type="spellStart"/>
      <w:r w:rsidRPr="00122FF9">
        <w:rPr>
          <w:rFonts w:ascii="Trebuchet MS" w:hAnsi="Trebuchet MS"/>
          <w:szCs w:val="20"/>
        </w:rPr>
        <w:t>tendinta</w:t>
      </w:r>
      <w:proofErr w:type="spellEnd"/>
      <w:r w:rsidRPr="00122FF9">
        <w:rPr>
          <w:rFonts w:ascii="Trebuchet MS" w:hAnsi="Trebuchet MS"/>
          <w:szCs w:val="20"/>
        </w:rPr>
        <w:t xml:space="preserve"> este vizibila la nivelul </w:t>
      </w:r>
      <w:proofErr w:type="spellStart"/>
      <w:r w:rsidRPr="00122FF9">
        <w:rPr>
          <w:rFonts w:ascii="Trebuchet MS" w:hAnsi="Trebuchet MS"/>
          <w:szCs w:val="20"/>
        </w:rPr>
        <w:t>transformarilor</w:t>
      </w:r>
      <w:proofErr w:type="spellEnd"/>
      <w:r w:rsidRPr="00122FF9">
        <w:rPr>
          <w:rFonts w:ascii="Trebuchet MS" w:hAnsi="Trebuchet MS"/>
          <w:szCs w:val="20"/>
        </w:rPr>
        <w:t xml:space="preserve"> structurii de </w:t>
      </w:r>
      <w:proofErr w:type="spellStart"/>
      <w:r w:rsidRPr="00122FF9">
        <w:rPr>
          <w:rFonts w:ascii="Trebuchet MS" w:hAnsi="Trebuchet MS"/>
          <w:szCs w:val="20"/>
        </w:rPr>
        <w:t>varsta</w:t>
      </w:r>
      <w:proofErr w:type="spellEnd"/>
      <w:r w:rsidRPr="00122FF9">
        <w:rPr>
          <w:rFonts w:ascii="Trebuchet MS" w:hAnsi="Trebuchet MS"/>
          <w:szCs w:val="20"/>
        </w:rPr>
        <w:t xml:space="preserve"> a </w:t>
      </w:r>
      <w:proofErr w:type="spellStart"/>
      <w:r w:rsidRPr="00122FF9">
        <w:rPr>
          <w:rFonts w:ascii="Trebuchet MS" w:hAnsi="Trebuchet MS"/>
          <w:szCs w:val="20"/>
        </w:rPr>
        <w:t>populatiei</w:t>
      </w:r>
      <w:proofErr w:type="spellEnd"/>
      <w:r w:rsidRPr="00122FF9">
        <w:rPr>
          <w:rFonts w:ascii="Trebuchet MS" w:hAnsi="Trebuchet MS"/>
          <w:szCs w:val="20"/>
        </w:rPr>
        <w:t xml:space="preserve"> si se reflecta </w:t>
      </w:r>
      <w:proofErr w:type="spellStart"/>
      <w:r w:rsidRPr="00122FF9">
        <w:rPr>
          <w:rFonts w:ascii="Trebuchet MS" w:hAnsi="Trebuchet MS"/>
          <w:szCs w:val="20"/>
        </w:rPr>
        <w:t>intr-o</w:t>
      </w:r>
      <w:proofErr w:type="spellEnd"/>
      <w:r w:rsidRPr="00122FF9">
        <w:rPr>
          <w:rFonts w:ascii="Trebuchet MS" w:hAnsi="Trebuchet MS"/>
          <w:szCs w:val="20"/>
        </w:rPr>
        <w:t xml:space="preserve"> pondere in </w:t>
      </w:r>
      <w:proofErr w:type="spellStart"/>
      <w:r w:rsidRPr="00122FF9">
        <w:rPr>
          <w:rFonts w:ascii="Trebuchet MS" w:hAnsi="Trebuchet MS"/>
          <w:szCs w:val="20"/>
        </w:rPr>
        <w:t>crestere</w:t>
      </w:r>
      <w:proofErr w:type="spellEnd"/>
      <w:r w:rsidRPr="00122FF9">
        <w:rPr>
          <w:rFonts w:ascii="Trebuchet MS" w:hAnsi="Trebuchet MS"/>
          <w:szCs w:val="20"/>
        </w:rPr>
        <w:t xml:space="preserve"> a persoanelor in </w:t>
      </w:r>
      <w:proofErr w:type="spellStart"/>
      <w:r w:rsidRPr="00122FF9">
        <w:rPr>
          <w:rFonts w:ascii="Trebuchet MS" w:hAnsi="Trebuchet MS"/>
          <w:szCs w:val="20"/>
        </w:rPr>
        <w:t>varsta</w:t>
      </w:r>
      <w:proofErr w:type="spellEnd"/>
      <w:r w:rsidRPr="00122FF9">
        <w:rPr>
          <w:rFonts w:ascii="Trebuchet MS" w:hAnsi="Trebuchet MS"/>
          <w:szCs w:val="20"/>
        </w:rPr>
        <w:t xml:space="preserve">, cuplata cu o pondere in </w:t>
      </w:r>
      <w:proofErr w:type="spellStart"/>
      <w:r w:rsidRPr="00122FF9">
        <w:rPr>
          <w:rFonts w:ascii="Trebuchet MS" w:hAnsi="Trebuchet MS"/>
          <w:szCs w:val="20"/>
        </w:rPr>
        <w:t>scadere</w:t>
      </w:r>
      <w:proofErr w:type="spellEnd"/>
      <w:r w:rsidRPr="00122FF9">
        <w:rPr>
          <w:rFonts w:ascii="Trebuchet MS" w:hAnsi="Trebuchet MS"/>
          <w:szCs w:val="20"/>
        </w:rPr>
        <w:t xml:space="preserve"> a persoanelor in </w:t>
      </w:r>
      <w:proofErr w:type="spellStart"/>
      <w:r w:rsidRPr="00122FF9">
        <w:rPr>
          <w:rFonts w:ascii="Trebuchet MS" w:hAnsi="Trebuchet MS"/>
          <w:szCs w:val="20"/>
        </w:rPr>
        <w:t>varsta</w:t>
      </w:r>
      <w:proofErr w:type="spellEnd"/>
      <w:r w:rsidRPr="00122FF9">
        <w:rPr>
          <w:rFonts w:ascii="Trebuchet MS" w:hAnsi="Trebuchet MS"/>
          <w:szCs w:val="20"/>
        </w:rPr>
        <w:t xml:space="preserve"> de munca, raportata la </w:t>
      </w:r>
      <w:proofErr w:type="spellStart"/>
      <w:r w:rsidRPr="00122FF9">
        <w:rPr>
          <w:rFonts w:ascii="Trebuchet MS" w:hAnsi="Trebuchet MS"/>
          <w:szCs w:val="20"/>
        </w:rPr>
        <w:t>populatia</w:t>
      </w:r>
      <w:proofErr w:type="spellEnd"/>
      <w:r w:rsidRPr="00122FF9">
        <w:rPr>
          <w:rFonts w:ascii="Trebuchet MS" w:hAnsi="Trebuchet MS"/>
          <w:szCs w:val="20"/>
        </w:rPr>
        <w:t xml:space="preserve"> totala. </w:t>
      </w:r>
    </w:p>
    <w:p w14:paraId="3E3D48A8" w14:textId="77777777" w:rsidR="00C362BA" w:rsidRDefault="00ED67C3" w:rsidP="003A254E">
      <w:pPr>
        <w:jc w:val="both"/>
        <w:rPr>
          <w:rFonts w:ascii="Trebuchet MS" w:hAnsi="Trebuchet MS"/>
          <w:szCs w:val="20"/>
        </w:rPr>
      </w:pPr>
      <w:r w:rsidRPr="00CA1E42">
        <w:rPr>
          <w:rFonts w:ascii="Trebuchet MS" w:hAnsi="Trebuchet MS"/>
          <w:szCs w:val="20"/>
        </w:rPr>
        <w:t xml:space="preserve">In comuna </w:t>
      </w:r>
      <w:proofErr w:type="spellStart"/>
      <w:r>
        <w:rPr>
          <w:rFonts w:ascii="Trebuchet MS" w:hAnsi="Trebuchet MS"/>
          <w:szCs w:val="20"/>
        </w:rPr>
        <w:t>Salacea</w:t>
      </w:r>
      <w:proofErr w:type="spellEnd"/>
      <w:r>
        <w:rPr>
          <w:rFonts w:ascii="Trebuchet MS" w:hAnsi="Trebuchet MS"/>
          <w:szCs w:val="20"/>
        </w:rPr>
        <w:t>,</w:t>
      </w:r>
      <w:r w:rsidRPr="00CA1E42">
        <w:rPr>
          <w:rFonts w:ascii="Trebuchet MS" w:hAnsi="Trebuchet MS"/>
          <w:szCs w:val="20"/>
        </w:rPr>
        <w:t xml:space="preserve"> </w:t>
      </w:r>
      <w:proofErr w:type="spellStart"/>
      <w:r w:rsidRPr="00CA1E42">
        <w:rPr>
          <w:rFonts w:ascii="Trebuchet MS" w:hAnsi="Trebuchet MS"/>
          <w:szCs w:val="20"/>
        </w:rPr>
        <w:t>populatia</w:t>
      </w:r>
      <w:proofErr w:type="spellEnd"/>
      <w:r w:rsidRPr="00CA1E42">
        <w:rPr>
          <w:rFonts w:ascii="Trebuchet MS" w:hAnsi="Trebuchet MS"/>
          <w:szCs w:val="20"/>
        </w:rPr>
        <w:t xml:space="preserve"> </w:t>
      </w:r>
      <w:proofErr w:type="spellStart"/>
      <w:r w:rsidRPr="00CA1E42">
        <w:rPr>
          <w:rFonts w:ascii="Trebuchet MS" w:hAnsi="Trebuchet MS"/>
          <w:szCs w:val="20"/>
        </w:rPr>
        <w:t>tanara</w:t>
      </w:r>
      <w:proofErr w:type="spellEnd"/>
      <w:r w:rsidRPr="00CA1E42">
        <w:rPr>
          <w:rFonts w:ascii="Trebuchet MS" w:hAnsi="Trebuchet MS"/>
          <w:szCs w:val="20"/>
        </w:rPr>
        <w:t xml:space="preserve"> (0-14 ani) </w:t>
      </w:r>
      <w:r w:rsidR="00D00901">
        <w:rPr>
          <w:rFonts w:ascii="Trebuchet MS" w:hAnsi="Trebuchet MS"/>
          <w:szCs w:val="20"/>
        </w:rPr>
        <w:t>este reprezentata de 476 de persoane, respectiv</w:t>
      </w:r>
      <w:r w:rsidRPr="00CA1E42">
        <w:rPr>
          <w:rFonts w:ascii="Trebuchet MS" w:hAnsi="Trebuchet MS"/>
          <w:szCs w:val="20"/>
        </w:rPr>
        <w:t xml:space="preserve"> </w:t>
      </w:r>
      <w:r w:rsidR="00D00901">
        <w:rPr>
          <w:rFonts w:ascii="Trebuchet MS" w:hAnsi="Trebuchet MS"/>
          <w:szCs w:val="20"/>
        </w:rPr>
        <w:t>15,49</w:t>
      </w:r>
      <w:r w:rsidRPr="00CA1E42">
        <w:rPr>
          <w:rFonts w:ascii="Trebuchet MS" w:hAnsi="Trebuchet MS"/>
          <w:szCs w:val="20"/>
        </w:rPr>
        <w:t xml:space="preserve">%, </w:t>
      </w:r>
      <w:proofErr w:type="spellStart"/>
      <w:r w:rsidRPr="00CA1E42">
        <w:rPr>
          <w:rFonts w:ascii="Trebuchet MS" w:hAnsi="Trebuchet MS"/>
          <w:szCs w:val="20"/>
        </w:rPr>
        <w:t>populatia</w:t>
      </w:r>
      <w:proofErr w:type="spellEnd"/>
      <w:r w:rsidRPr="00CA1E42">
        <w:rPr>
          <w:rFonts w:ascii="Trebuchet MS" w:hAnsi="Trebuchet MS"/>
          <w:szCs w:val="20"/>
        </w:rPr>
        <w:t xml:space="preserve"> </w:t>
      </w:r>
      <w:proofErr w:type="spellStart"/>
      <w:r w:rsidRPr="00CA1E42">
        <w:rPr>
          <w:rFonts w:ascii="Trebuchet MS" w:hAnsi="Trebuchet MS"/>
          <w:szCs w:val="20"/>
        </w:rPr>
        <w:t>imbatranita</w:t>
      </w:r>
      <w:proofErr w:type="spellEnd"/>
      <w:r w:rsidRPr="00CA1E42">
        <w:rPr>
          <w:rFonts w:ascii="Trebuchet MS" w:hAnsi="Trebuchet MS"/>
          <w:szCs w:val="20"/>
        </w:rPr>
        <w:t xml:space="preserve"> (65 de ani si peste) </w:t>
      </w:r>
      <w:r w:rsidR="00D00901" w:rsidRPr="00D00901">
        <w:rPr>
          <w:rFonts w:ascii="Trebuchet MS" w:hAnsi="Trebuchet MS"/>
          <w:szCs w:val="20"/>
        </w:rPr>
        <w:t xml:space="preserve">este reprezentata de </w:t>
      </w:r>
      <w:r w:rsidR="00D00901">
        <w:rPr>
          <w:rFonts w:ascii="Trebuchet MS" w:hAnsi="Trebuchet MS"/>
          <w:szCs w:val="20"/>
        </w:rPr>
        <w:t>472</w:t>
      </w:r>
      <w:r w:rsidR="00D00901" w:rsidRPr="00D00901">
        <w:rPr>
          <w:rFonts w:ascii="Trebuchet MS" w:hAnsi="Trebuchet MS"/>
          <w:szCs w:val="20"/>
        </w:rPr>
        <w:t xml:space="preserve"> de persoane</w:t>
      </w:r>
      <w:r w:rsidR="00D00901">
        <w:rPr>
          <w:rFonts w:ascii="Trebuchet MS" w:hAnsi="Trebuchet MS"/>
          <w:szCs w:val="20"/>
        </w:rPr>
        <w:t>, respectiv 15,37</w:t>
      </w:r>
      <w:r w:rsidRPr="00CA1E42">
        <w:rPr>
          <w:rFonts w:ascii="Trebuchet MS" w:hAnsi="Trebuchet MS"/>
          <w:szCs w:val="20"/>
        </w:rPr>
        <w:t xml:space="preserve">% si </w:t>
      </w:r>
      <w:proofErr w:type="spellStart"/>
      <w:r w:rsidRPr="00CA1E42">
        <w:rPr>
          <w:rFonts w:ascii="Trebuchet MS" w:hAnsi="Trebuchet MS"/>
          <w:szCs w:val="20"/>
        </w:rPr>
        <w:t>populatia</w:t>
      </w:r>
      <w:proofErr w:type="spellEnd"/>
      <w:r w:rsidRPr="00CA1E42">
        <w:rPr>
          <w:rFonts w:ascii="Trebuchet MS" w:hAnsi="Trebuchet MS"/>
          <w:szCs w:val="20"/>
        </w:rPr>
        <w:t xml:space="preserve"> activa sau adulta (15-64 ani)</w:t>
      </w:r>
      <w:r w:rsidR="00D00901">
        <w:rPr>
          <w:rFonts w:ascii="Trebuchet MS" w:hAnsi="Trebuchet MS"/>
          <w:szCs w:val="20"/>
        </w:rPr>
        <w:t>,</w:t>
      </w:r>
      <w:r w:rsidR="00D00901" w:rsidRPr="00D00901">
        <w:rPr>
          <w:rFonts w:ascii="Trebuchet MS" w:hAnsi="Trebuchet MS"/>
          <w:szCs w:val="20"/>
        </w:rPr>
        <w:t xml:space="preserve"> reprezentata de </w:t>
      </w:r>
      <w:r w:rsidR="00D00901">
        <w:rPr>
          <w:rFonts w:ascii="Trebuchet MS" w:hAnsi="Trebuchet MS"/>
          <w:szCs w:val="20"/>
        </w:rPr>
        <w:t>2</w:t>
      </w:r>
      <w:r w:rsidR="00F7238B">
        <w:rPr>
          <w:rFonts w:ascii="Trebuchet MS" w:hAnsi="Trebuchet MS"/>
          <w:szCs w:val="20"/>
        </w:rPr>
        <w:t>.</w:t>
      </w:r>
      <w:r w:rsidR="00D00901">
        <w:rPr>
          <w:rFonts w:ascii="Trebuchet MS" w:hAnsi="Trebuchet MS"/>
          <w:szCs w:val="20"/>
        </w:rPr>
        <w:t>123</w:t>
      </w:r>
      <w:r w:rsidR="00D00901" w:rsidRPr="00D00901">
        <w:rPr>
          <w:rFonts w:ascii="Trebuchet MS" w:hAnsi="Trebuchet MS"/>
          <w:szCs w:val="20"/>
        </w:rPr>
        <w:t xml:space="preserve"> de persoane</w:t>
      </w:r>
      <w:r w:rsidR="00D00901">
        <w:rPr>
          <w:rFonts w:ascii="Trebuchet MS" w:hAnsi="Trebuchet MS"/>
          <w:szCs w:val="20"/>
        </w:rPr>
        <w:t>,</w:t>
      </w:r>
      <w:r w:rsidR="00D00901" w:rsidRPr="00D00901">
        <w:rPr>
          <w:rFonts w:ascii="Trebuchet MS" w:hAnsi="Trebuchet MS"/>
          <w:szCs w:val="20"/>
        </w:rPr>
        <w:t xml:space="preserve"> </w:t>
      </w:r>
      <w:r w:rsidRPr="00CA1E42">
        <w:rPr>
          <w:rFonts w:ascii="Trebuchet MS" w:hAnsi="Trebuchet MS"/>
          <w:szCs w:val="20"/>
        </w:rPr>
        <w:t xml:space="preserve">are ponderea cea mai mare din total de </w:t>
      </w:r>
      <w:r w:rsidR="00763D95">
        <w:rPr>
          <w:rFonts w:ascii="Trebuchet MS" w:hAnsi="Trebuchet MS"/>
          <w:szCs w:val="20"/>
        </w:rPr>
        <w:t>69,14</w:t>
      </w:r>
      <w:r w:rsidRPr="00CA1E42">
        <w:rPr>
          <w:rFonts w:ascii="Trebuchet MS" w:hAnsi="Trebuchet MS"/>
          <w:szCs w:val="20"/>
        </w:rPr>
        <w:t xml:space="preserve">% din totalul </w:t>
      </w:r>
      <w:proofErr w:type="spellStart"/>
      <w:r w:rsidRPr="00CA1E42">
        <w:rPr>
          <w:rFonts w:ascii="Trebuchet MS" w:hAnsi="Trebuchet MS"/>
          <w:szCs w:val="20"/>
        </w:rPr>
        <w:t>populatiei</w:t>
      </w:r>
      <w:proofErr w:type="spellEnd"/>
      <w:r w:rsidRPr="00CA1E42">
        <w:rPr>
          <w:rFonts w:ascii="Trebuchet MS" w:hAnsi="Trebuchet MS"/>
          <w:szCs w:val="20"/>
        </w:rPr>
        <w:t xml:space="preserve">. </w:t>
      </w:r>
      <w:proofErr w:type="spellStart"/>
      <w:r w:rsidRPr="00CA1E42">
        <w:rPr>
          <w:rFonts w:ascii="Trebuchet MS" w:hAnsi="Trebuchet MS"/>
          <w:szCs w:val="20"/>
        </w:rPr>
        <w:t>Avand</w:t>
      </w:r>
      <w:proofErr w:type="spellEnd"/>
      <w:r w:rsidRPr="00CA1E42">
        <w:rPr>
          <w:rFonts w:ascii="Trebuchet MS" w:hAnsi="Trebuchet MS"/>
          <w:szCs w:val="20"/>
        </w:rPr>
        <w:t xml:space="preserve"> in vedere faptul ca in comuna </w:t>
      </w:r>
      <w:proofErr w:type="spellStart"/>
      <w:r w:rsidR="00D00901">
        <w:rPr>
          <w:rFonts w:ascii="Trebuchet MS" w:hAnsi="Trebuchet MS"/>
          <w:szCs w:val="20"/>
        </w:rPr>
        <w:t>Salacea</w:t>
      </w:r>
      <w:proofErr w:type="spellEnd"/>
      <w:r w:rsidRPr="00CA1E42">
        <w:rPr>
          <w:rFonts w:ascii="Trebuchet MS" w:hAnsi="Trebuchet MS"/>
          <w:szCs w:val="20"/>
        </w:rPr>
        <w:t xml:space="preserve"> </w:t>
      </w:r>
      <w:proofErr w:type="spellStart"/>
      <w:r w:rsidRPr="00CA1E42">
        <w:rPr>
          <w:rFonts w:ascii="Trebuchet MS" w:hAnsi="Trebuchet MS"/>
          <w:szCs w:val="20"/>
        </w:rPr>
        <w:t>populatia</w:t>
      </w:r>
      <w:proofErr w:type="spellEnd"/>
      <w:r w:rsidRPr="00CA1E42">
        <w:rPr>
          <w:rFonts w:ascii="Trebuchet MS" w:hAnsi="Trebuchet MS"/>
          <w:szCs w:val="20"/>
        </w:rPr>
        <w:t xml:space="preserve"> </w:t>
      </w:r>
      <w:proofErr w:type="spellStart"/>
      <w:r w:rsidRPr="00CA1E42">
        <w:rPr>
          <w:rFonts w:ascii="Trebuchet MS" w:hAnsi="Trebuchet MS"/>
          <w:szCs w:val="20"/>
        </w:rPr>
        <w:t>tanara</w:t>
      </w:r>
      <w:proofErr w:type="spellEnd"/>
      <w:r w:rsidRPr="00CA1E42">
        <w:rPr>
          <w:rFonts w:ascii="Trebuchet MS" w:hAnsi="Trebuchet MS"/>
          <w:szCs w:val="20"/>
        </w:rPr>
        <w:t xml:space="preserve"> este </w:t>
      </w:r>
      <w:r w:rsidR="00D00901">
        <w:rPr>
          <w:rFonts w:ascii="Trebuchet MS" w:hAnsi="Trebuchet MS"/>
          <w:szCs w:val="20"/>
        </w:rPr>
        <w:t>aproape egala cu cea</w:t>
      </w:r>
      <w:r w:rsidRPr="00CA1E42">
        <w:rPr>
          <w:rFonts w:ascii="Trebuchet MS" w:hAnsi="Trebuchet MS"/>
          <w:szCs w:val="20"/>
        </w:rPr>
        <w:t xml:space="preserve"> </w:t>
      </w:r>
      <w:proofErr w:type="spellStart"/>
      <w:r w:rsidRPr="00CA1E42">
        <w:rPr>
          <w:rFonts w:ascii="Trebuchet MS" w:hAnsi="Trebuchet MS"/>
          <w:szCs w:val="20"/>
        </w:rPr>
        <w:t>varstnica</w:t>
      </w:r>
      <w:proofErr w:type="spellEnd"/>
      <w:r w:rsidRPr="00CA1E42">
        <w:rPr>
          <w:rFonts w:ascii="Trebuchet MS" w:hAnsi="Trebuchet MS"/>
          <w:szCs w:val="20"/>
        </w:rPr>
        <w:t>, este prezent fenome</w:t>
      </w:r>
      <w:r>
        <w:rPr>
          <w:rFonts w:ascii="Trebuchet MS" w:hAnsi="Trebuchet MS"/>
          <w:szCs w:val="20"/>
        </w:rPr>
        <w:t xml:space="preserve">nul de </w:t>
      </w:r>
      <w:proofErr w:type="spellStart"/>
      <w:r w:rsidR="00D00901">
        <w:rPr>
          <w:rFonts w:ascii="Trebuchet MS" w:hAnsi="Trebuchet MS"/>
          <w:szCs w:val="20"/>
        </w:rPr>
        <w:t>imbatranire</w:t>
      </w:r>
      <w:proofErr w:type="spellEnd"/>
      <w:r>
        <w:rPr>
          <w:rFonts w:ascii="Trebuchet MS" w:hAnsi="Trebuchet MS"/>
          <w:szCs w:val="20"/>
        </w:rPr>
        <w:t xml:space="preserve"> a</w:t>
      </w:r>
      <w:r w:rsidR="00D00901">
        <w:rPr>
          <w:rFonts w:ascii="Trebuchet MS" w:hAnsi="Trebuchet MS"/>
          <w:szCs w:val="20"/>
        </w:rPr>
        <w:t>l</w:t>
      </w:r>
      <w:r>
        <w:rPr>
          <w:rFonts w:ascii="Trebuchet MS" w:hAnsi="Trebuchet MS"/>
          <w:szCs w:val="20"/>
        </w:rPr>
        <w:t xml:space="preserve"> </w:t>
      </w:r>
      <w:proofErr w:type="spellStart"/>
      <w:r>
        <w:rPr>
          <w:rFonts w:ascii="Trebuchet MS" w:hAnsi="Trebuchet MS"/>
          <w:szCs w:val="20"/>
        </w:rPr>
        <w:t>populatiei</w:t>
      </w:r>
      <w:proofErr w:type="spellEnd"/>
      <w:r>
        <w:rPr>
          <w:rFonts w:ascii="Trebuchet MS" w:hAnsi="Trebuchet MS"/>
          <w:szCs w:val="20"/>
        </w:rPr>
        <w:t>.</w:t>
      </w:r>
    </w:p>
    <w:p w14:paraId="50193BC2" w14:textId="77777777" w:rsidR="00763D95" w:rsidRDefault="00763D95" w:rsidP="003A254E">
      <w:pPr>
        <w:jc w:val="both"/>
        <w:rPr>
          <w:rFonts w:ascii="Trebuchet MS" w:hAnsi="Trebuchet MS"/>
          <w:szCs w:val="20"/>
        </w:rPr>
      </w:pPr>
      <w:r>
        <w:rPr>
          <w:rFonts w:ascii="Trebuchet MS" w:hAnsi="Trebuchet MS"/>
          <w:noProof/>
          <w:szCs w:val="20"/>
          <w:lang w:eastAsia="ro-RO"/>
        </w:rPr>
        <w:drawing>
          <wp:inline distT="0" distB="0" distL="0" distR="0" wp14:anchorId="675FBEA7" wp14:editId="458B87B2">
            <wp:extent cx="2640965" cy="1540510"/>
            <wp:effectExtent l="0" t="0" r="6985" b="254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3165C70" w14:textId="77777777" w:rsidR="00F7238B" w:rsidRPr="00AD2280" w:rsidRDefault="00F7238B" w:rsidP="003A254E">
      <w:pPr>
        <w:spacing w:after="0"/>
        <w:jc w:val="both"/>
        <w:rPr>
          <w:rFonts w:ascii="Trebuchet MS" w:hAnsi="Trebuchet MS"/>
          <w:b/>
          <w:color w:val="032348" w:themeColor="accent1" w:themeShade="BF"/>
          <w:szCs w:val="20"/>
        </w:rPr>
      </w:pPr>
      <w:r w:rsidRPr="00AD2280">
        <w:rPr>
          <w:rFonts w:ascii="Trebuchet MS" w:hAnsi="Trebuchet MS"/>
          <w:b/>
          <w:color w:val="032348" w:themeColor="accent1" w:themeShade="BF"/>
          <w:szCs w:val="20"/>
        </w:rPr>
        <w:t>INDICATORI STATISTICI DEMOGRAFICI</w:t>
      </w:r>
    </w:p>
    <w:p w14:paraId="3BE52229" w14:textId="77777777" w:rsidR="00763D95" w:rsidRDefault="00F7238B" w:rsidP="004E601D">
      <w:pPr>
        <w:spacing w:after="0"/>
        <w:jc w:val="both"/>
        <w:rPr>
          <w:rFonts w:ascii="Trebuchet MS" w:hAnsi="Trebuchet MS"/>
          <w:szCs w:val="20"/>
        </w:rPr>
      </w:pPr>
      <w:r w:rsidRPr="00122FF9">
        <w:rPr>
          <w:rFonts w:ascii="Trebuchet MS" w:hAnsi="Trebuchet MS"/>
          <w:szCs w:val="20"/>
        </w:rPr>
        <w:t xml:space="preserve">Piramida pe grupe de </w:t>
      </w:r>
      <w:proofErr w:type="spellStart"/>
      <w:r w:rsidRPr="00122FF9">
        <w:rPr>
          <w:rFonts w:ascii="Trebuchet MS" w:hAnsi="Trebuchet MS"/>
          <w:szCs w:val="20"/>
        </w:rPr>
        <w:t>varsta</w:t>
      </w:r>
      <w:proofErr w:type="spellEnd"/>
      <w:r w:rsidRPr="00122FF9">
        <w:rPr>
          <w:rFonts w:ascii="Trebuchet MS" w:hAnsi="Trebuchet MS"/>
          <w:szCs w:val="20"/>
        </w:rPr>
        <w:t xml:space="preserve"> si sexe </w:t>
      </w:r>
      <w:proofErr w:type="spellStart"/>
      <w:r w:rsidRPr="00122FF9">
        <w:rPr>
          <w:rFonts w:ascii="Trebuchet MS" w:hAnsi="Trebuchet MS"/>
          <w:szCs w:val="20"/>
        </w:rPr>
        <w:t>reprezinta</w:t>
      </w:r>
      <w:proofErr w:type="spellEnd"/>
      <w:r w:rsidRPr="00122FF9">
        <w:rPr>
          <w:rFonts w:ascii="Trebuchet MS" w:hAnsi="Trebuchet MS"/>
          <w:szCs w:val="20"/>
        </w:rPr>
        <w:t xml:space="preserve"> diagrama liniara prin care se </w:t>
      </w:r>
      <w:proofErr w:type="spellStart"/>
      <w:r w:rsidRPr="00122FF9">
        <w:rPr>
          <w:rFonts w:ascii="Trebuchet MS" w:hAnsi="Trebuchet MS"/>
          <w:szCs w:val="20"/>
        </w:rPr>
        <w:t>reprezinta</w:t>
      </w:r>
      <w:proofErr w:type="spellEnd"/>
      <w:r w:rsidRPr="00122FF9">
        <w:rPr>
          <w:rFonts w:ascii="Trebuchet MS" w:hAnsi="Trebuchet MS"/>
          <w:szCs w:val="20"/>
        </w:rPr>
        <w:t xml:space="preserve"> grafic, in mod simetric, o caracteristica </w:t>
      </w:r>
      <w:proofErr w:type="spellStart"/>
      <w:r w:rsidRPr="00122FF9">
        <w:rPr>
          <w:rFonts w:ascii="Trebuchet MS" w:hAnsi="Trebuchet MS"/>
          <w:szCs w:val="20"/>
        </w:rPr>
        <w:t>atat</w:t>
      </w:r>
      <w:proofErr w:type="spellEnd"/>
      <w:r w:rsidRPr="00122FF9">
        <w:rPr>
          <w:rFonts w:ascii="Trebuchet MS" w:hAnsi="Trebuchet MS"/>
          <w:szCs w:val="20"/>
        </w:rPr>
        <w:t xml:space="preserve"> cantitativa cat si una calitativa. Consta in reprezentarea pe verticala si bilateral a grupelor de </w:t>
      </w:r>
      <w:proofErr w:type="spellStart"/>
      <w:r w:rsidRPr="00122FF9">
        <w:rPr>
          <w:rFonts w:ascii="Trebuchet MS" w:hAnsi="Trebuchet MS"/>
          <w:szCs w:val="20"/>
        </w:rPr>
        <w:t>varsta</w:t>
      </w:r>
      <w:proofErr w:type="spellEnd"/>
      <w:r w:rsidRPr="00122FF9">
        <w:rPr>
          <w:rFonts w:ascii="Trebuchet MS" w:hAnsi="Trebuchet MS"/>
          <w:szCs w:val="20"/>
        </w:rPr>
        <w:t xml:space="preserve"> pe cele doua sexe, in raport cu </w:t>
      </w:r>
      <w:proofErr w:type="spellStart"/>
      <w:r w:rsidRPr="00122FF9">
        <w:rPr>
          <w:rFonts w:ascii="Trebuchet MS" w:hAnsi="Trebuchet MS"/>
          <w:szCs w:val="20"/>
        </w:rPr>
        <w:t>marimea</w:t>
      </w:r>
      <w:proofErr w:type="spellEnd"/>
      <w:r w:rsidRPr="00122FF9">
        <w:rPr>
          <w:rFonts w:ascii="Trebuchet MS" w:hAnsi="Trebuchet MS"/>
          <w:szCs w:val="20"/>
        </w:rPr>
        <w:t xml:space="preserve"> grupelor de </w:t>
      </w:r>
      <w:proofErr w:type="spellStart"/>
      <w:r w:rsidRPr="00122FF9">
        <w:rPr>
          <w:rFonts w:ascii="Trebuchet MS" w:hAnsi="Trebuchet MS"/>
          <w:szCs w:val="20"/>
        </w:rPr>
        <w:t>varsta</w:t>
      </w:r>
      <w:proofErr w:type="spellEnd"/>
      <w:r w:rsidRPr="00122FF9">
        <w:rPr>
          <w:rFonts w:ascii="Trebuchet MS" w:hAnsi="Trebuchet MS"/>
          <w:szCs w:val="20"/>
        </w:rPr>
        <w:t xml:space="preserve">. Piramida structurala ia forme diferite, </w:t>
      </w:r>
      <w:proofErr w:type="spellStart"/>
      <w:r w:rsidRPr="00122FF9">
        <w:rPr>
          <w:rFonts w:ascii="Trebuchet MS" w:hAnsi="Trebuchet MS"/>
          <w:szCs w:val="20"/>
        </w:rPr>
        <w:t>reflectand</w:t>
      </w:r>
      <w:proofErr w:type="spellEnd"/>
      <w:r w:rsidRPr="00122FF9">
        <w:rPr>
          <w:rFonts w:ascii="Trebuchet MS" w:hAnsi="Trebuchet MS"/>
          <w:szCs w:val="20"/>
        </w:rPr>
        <w:t xml:space="preserve"> tipul de </w:t>
      </w:r>
      <w:proofErr w:type="spellStart"/>
      <w:r w:rsidRPr="00122FF9">
        <w:rPr>
          <w:rFonts w:ascii="Trebuchet MS" w:hAnsi="Trebuchet MS"/>
          <w:szCs w:val="20"/>
        </w:rPr>
        <w:t>evolutie</w:t>
      </w:r>
      <w:proofErr w:type="spellEnd"/>
      <w:r w:rsidRPr="00122FF9">
        <w:rPr>
          <w:rFonts w:ascii="Trebuchet MS" w:hAnsi="Trebuchet MS"/>
          <w:szCs w:val="20"/>
        </w:rPr>
        <w:t xml:space="preserve"> a </w:t>
      </w:r>
      <w:proofErr w:type="spellStart"/>
      <w:r w:rsidRPr="00122FF9">
        <w:rPr>
          <w:rFonts w:ascii="Trebuchet MS" w:hAnsi="Trebuchet MS"/>
          <w:szCs w:val="20"/>
        </w:rPr>
        <w:t>populatiei</w:t>
      </w:r>
      <w:proofErr w:type="spellEnd"/>
      <w:r w:rsidRPr="00122FF9">
        <w:rPr>
          <w:rFonts w:ascii="Trebuchet MS" w:hAnsi="Trebuchet MS"/>
          <w:szCs w:val="20"/>
        </w:rPr>
        <w:t xml:space="preserve">. Astfel, ele pot fi de </w:t>
      </w:r>
    </w:p>
    <w:p w14:paraId="605C40E8" w14:textId="77777777" w:rsidR="00763D95" w:rsidRDefault="00763D95" w:rsidP="004E601D">
      <w:pPr>
        <w:spacing w:after="0"/>
        <w:jc w:val="both"/>
        <w:rPr>
          <w:rFonts w:ascii="Trebuchet MS" w:hAnsi="Trebuchet MS"/>
          <w:szCs w:val="20"/>
        </w:rPr>
      </w:pPr>
    </w:p>
    <w:p w14:paraId="4E32DF18" w14:textId="77777777" w:rsidR="004E601D" w:rsidRDefault="00F7238B" w:rsidP="004E601D">
      <w:pPr>
        <w:spacing w:after="0"/>
        <w:jc w:val="both"/>
        <w:rPr>
          <w:rFonts w:ascii="Trebuchet MS" w:hAnsi="Trebuchet MS"/>
          <w:szCs w:val="20"/>
        </w:rPr>
      </w:pPr>
      <w:r w:rsidRPr="00122FF9">
        <w:rPr>
          <w:rFonts w:ascii="Trebuchet MS" w:hAnsi="Trebuchet MS"/>
          <w:szCs w:val="20"/>
        </w:rPr>
        <w:t>forma: triunghiulara, de clopot, de amfora sau de trefla.</w:t>
      </w:r>
    </w:p>
    <w:p w14:paraId="10A57B41" w14:textId="77777777" w:rsidR="00F7238B" w:rsidRDefault="00F7238B" w:rsidP="003A254E">
      <w:pPr>
        <w:jc w:val="both"/>
        <w:rPr>
          <w:rFonts w:ascii="Trebuchet MS" w:hAnsi="Trebuchet MS"/>
          <w:bCs/>
        </w:rPr>
      </w:pPr>
      <w:r w:rsidRPr="006D430F">
        <w:rPr>
          <w:rFonts w:ascii="Trebuchet MS" w:hAnsi="Trebuchet MS"/>
          <w:bCs/>
        </w:rPr>
        <w:t xml:space="preserve">In anul 2020, piramida </w:t>
      </w:r>
      <w:proofErr w:type="spellStart"/>
      <w:r w:rsidRPr="006D430F">
        <w:rPr>
          <w:rFonts w:ascii="Trebuchet MS" w:hAnsi="Trebuchet MS"/>
          <w:bCs/>
        </w:rPr>
        <w:t>var</w:t>
      </w:r>
      <w:r>
        <w:rPr>
          <w:rFonts w:ascii="Trebuchet MS" w:hAnsi="Trebuchet MS"/>
          <w:bCs/>
        </w:rPr>
        <w:t>stelor</w:t>
      </w:r>
      <w:proofErr w:type="spellEnd"/>
      <w:r>
        <w:rPr>
          <w:rFonts w:ascii="Trebuchet MS" w:hAnsi="Trebuchet MS"/>
          <w:bCs/>
        </w:rPr>
        <w:t xml:space="preserve"> in comuna </w:t>
      </w:r>
      <w:proofErr w:type="spellStart"/>
      <w:r>
        <w:rPr>
          <w:rFonts w:ascii="Trebuchet MS" w:hAnsi="Trebuchet MS"/>
          <w:bCs/>
        </w:rPr>
        <w:t>Salacea</w:t>
      </w:r>
      <w:proofErr w:type="spellEnd"/>
      <w:r>
        <w:rPr>
          <w:rFonts w:ascii="Trebuchet MS" w:hAnsi="Trebuchet MS"/>
          <w:bCs/>
        </w:rPr>
        <w:t>,</w:t>
      </w:r>
      <w:r w:rsidRPr="006D430F">
        <w:rPr>
          <w:rFonts w:ascii="Trebuchet MS" w:hAnsi="Trebuchet MS"/>
          <w:bCs/>
        </w:rPr>
        <w:t xml:space="preserve"> ia for</w:t>
      </w:r>
      <w:r>
        <w:rPr>
          <w:rFonts w:ascii="Trebuchet MS" w:hAnsi="Trebuchet MS"/>
          <w:bCs/>
        </w:rPr>
        <w:t xml:space="preserve">ma de amfora, cu o baza egala cu </w:t>
      </w:r>
      <w:proofErr w:type="spellStart"/>
      <w:r>
        <w:rPr>
          <w:rFonts w:ascii="Trebuchet MS" w:hAnsi="Trebuchet MS"/>
          <w:bCs/>
        </w:rPr>
        <w:t>varful</w:t>
      </w:r>
      <w:proofErr w:type="spellEnd"/>
      <w:r>
        <w:rPr>
          <w:rFonts w:ascii="Trebuchet MS" w:hAnsi="Trebuchet MS"/>
          <w:bCs/>
        </w:rPr>
        <w:t>,</w:t>
      </w:r>
      <w:r w:rsidRPr="006D430F">
        <w:rPr>
          <w:rFonts w:ascii="Trebuchet MS" w:hAnsi="Trebuchet MS"/>
          <w:bCs/>
        </w:rPr>
        <w:t xml:space="preserve"> </w:t>
      </w:r>
      <w:r>
        <w:rPr>
          <w:rFonts w:ascii="Trebuchet MS" w:hAnsi="Trebuchet MS"/>
          <w:bCs/>
        </w:rPr>
        <w:t xml:space="preserve">ceea ce </w:t>
      </w:r>
      <w:r w:rsidRPr="00F7238B">
        <w:rPr>
          <w:rFonts w:ascii="Trebuchet MS" w:hAnsi="Trebuchet MS"/>
          <w:bCs/>
        </w:rPr>
        <w:t>demonstrează apariția fenomenului de îmbătrânire a populației la nivelul comunei Sălacea.</w:t>
      </w:r>
      <w:r w:rsidRPr="006D430F">
        <w:rPr>
          <w:rFonts w:ascii="Trebuchet MS" w:hAnsi="Trebuchet MS"/>
          <w:bCs/>
        </w:rPr>
        <w:t xml:space="preserve"> </w:t>
      </w:r>
      <w:r>
        <w:rPr>
          <w:rFonts w:ascii="Trebuchet MS" w:hAnsi="Trebuchet MS"/>
          <w:bCs/>
        </w:rPr>
        <w:t xml:space="preserve">La mijloc, </w:t>
      </w:r>
      <w:proofErr w:type="spellStart"/>
      <w:r>
        <w:rPr>
          <w:rFonts w:ascii="Trebuchet MS" w:hAnsi="Trebuchet MS"/>
          <w:bCs/>
        </w:rPr>
        <w:t>amofra</w:t>
      </w:r>
      <w:proofErr w:type="spellEnd"/>
      <w:r>
        <w:rPr>
          <w:rFonts w:ascii="Trebuchet MS" w:hAnsi="Trebuchet MS"/>
          <w:bCs/>
        </w:rPr>
        <w:t xml:space="preserve"> este cea mai extinsa, </w:t>
      </w:r>
      <w:proofErr w:type="spellStart"/>
      <w:r>
        <w:rPr>
          <w:rFonts w:ascii="Trebuchet MS" w:hAnsi="Trebuchet MS"/>
          <w:bCs/>
        </w:rPr>
        <w:t>intrucat</w:t>
      </w:r>
      <w:proofErr w:type="spellEnd"/>
      <w:r>
        <w:rPr>
          <w:rFonts w:ascii="Trebuchet MS" w:hAnsi="Trebuchet MS"/>
          <w:bCs/>
        </w:rPr>
        <w:t xml:space="preserve"> </w:t>
      </w:r>
      <w:proofErr w:type="spellStart"/>
      <w:r>
        <w:rPr>
          <w:rFonts w:ascii="Trebuchet MS" w:hAnsi="Trebuchet MS"/>
          <w:bCs/>
        </w:rPr>
        <w:t>populatia</w:t>
      </w:r>
      <w:proofErr w:type="spellEnd"/>
      <w:r>
        <w:rPr>
          <w:rFonts w:ascii="Trebuchet MS" w:hAnsi="Trebuchet MS"/>
          <w:bCs/>
        </w:rPr>
        <w:t xml:space="preserve"> activa sau matura este cea mai numeroasa.</w:t>
      </w:r>
    </w:p>
    <w:p w14:paraId="377636CB" w14:textId="77777777" w:rsidR="00EA2F6F" w:rsidRDefault="00EA2F6F" w:rsidP="003A254E">
      <w:pPr>
        <w:contextualSpacing/>
        <w:jc w:val="center"/>
        <w:rPr>
          <w:rFonts w:ascii="Trebuchet MS" w:hAnsi="Trebuchet MS"/>
          <w:szCs w:val="20"/>
        </w:rPr>
        <w:sectPr w:rsidR="00EA2F6F" w:rsidSect="00A12B79">
          <w:type w:val="continuous"/>
          <w:pgSz w:w="11907" w:h="16839" w:code="9"/>
          <w:pgMar w:top="1440" w:right="1440" w:bottom="1440" w:left="1440" w:header="708" w:footer="419" w:gutter="0"/>
          <w:cols w:num="2" w:space="708"/>
          <w:titlePg/>
          <w:docGrid w:linePitch="360"/>
        </w:sectPr>
      </w:pPr>
    </w:p>
    <w:p w14:paraId="4D20DCD7" w14:textId="77777777" w:rsidR="0024200B" w:rsidRDefault="00F7238B" w:rsidP="003A254E">
      <w:pPr>
        <w:contextualSpacing/>
        <w:jc w:val="center"/>
        <w:rPr>
          <w:rFonts w:ascii="Trebuchet MS" w:hAnsi="Trebuchet MS"/>
          <w:szCs w:val="20"/>
        </w:rPr>
      </w:pPr>
      <w:r>
        <w:rPr>
          <w:noProof/>
          <w:lang w:eastAsia="ro-RO"/>
        </w:rPr>
        <w:drawing>
          <wp:inline distT="0" distB="0" distL="0" distR="0" wp14:anchorId="5F22084C" wp14:editId="2E28F29F">
            <wp:extent cx="5210175" cy="35433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0C50ECF" w14:textId="77777777" w:rsidR="00E928DA" w:rsidRDefault="00E928DA" w:rsidP="00E928DA">
      <w:pPr>
        <w:spacing w:after="0"/>
        <w:jc w:val="both"/>
        <w:rPr>
          <w:rFonts w:ascii="Trebuchet MS" w:hAnsi="Trebuchet MS"/>
          <w:szCs w:val="20"/>
        </w:rPr>
        <w:sectPr w:rsidR="00E928DA" w:rsidSect="00A12B79">
          <w:type w:val="continuous"/>
          <w:pgSz w:w="11907" w:h="16839" w:code="9"/>
          <w:pgMar w:top="1440" w:right="1440" w:bottom="1440" w:left="1440" w:header="708" w:footer="419" w:gutter="0"/>
          <w:cols w:space="708"/>
          <w:titlePg/>
          <w:docGrid w:linePitch="360"/>
        </w:sectPr>
      </w:pPr>
    </w:p>
    <w:p w14:paraId="22D5C17D" w14:textId="77777777" w:rsidR="00E928DA" w:rsidRPr="00E928DA" w:rsidRDefault="00E928DA" w:rsidP="00E928DA">
      <w:pPr>
        <w:spacing w:after="0"/>
        <w:jc w:val="both"/>
        <w:rPr>
          <w:rFonts w:ascii="Trebuchet MS" w:hAnsi="Trebuchet MS"/>
          <w:szCs w:val="20"/>
        </w:rPr>
      </w:pPr>
      <w:proofErr w:type="spellStart"/>
      <w:r w:rsidRPr="00E928DA">
        <w:rPr>
          <w:rFonts w:ascii="Trebuchet MS" w:hAnsi="Trebuchet MS"/>
          <w:szCs w:val="20"/>
        </w:rPr>
        <w:t>Situatia</w:t>
      </w:r>
      <w:proofErr w:type="spellEnd"/>
      <w:r w:rsidRPr="00E928DA">
        <w:rPr>
          <w:rFonts w:ascii="Trebuchet MS" w:hAnsi="Trebuchet MS"/>
          <w:szCs w:val="20"/>
        </w:rPr>
        <w:t xml:space="preserve"> din prezent, la nivel european, este similara celei din comuna </w:t>
      </w:r>
      <w:proofErr w:type="spellStart"/>
      <w:r>
        <w:rPr>
          <w:rFonts w:ascii="Trebuchet MS" w:hAnsi="Trebuchet MS"/>
          <w:szCs w:val="20"/>
        </w:rPr>
        <w:t>Salacea</w:t>
      </w:r>
      <w:proofErr w:type="spellEnd"/>
      <w:r w:rsidRPr="00E928DA">
        <w:rPr>
          <w:rFonts w:ascii="Trebuchet MS" w:hAnsi="Trebuchet MS"/>
          <w:szCs w:val="20"/>
        </w:rPr>
        <w:t xml:space="preserve">, stabilita in bază datelor colectate in urma celor doua </w:t>
      </w:r>
      <w:proofErr w:type="spellStart"/>
      <w:r w:rsidRPr="00E928DA">
        <w:rPr>
          <w:rFonts w:ascii="Trebuchet MS" w:hAnsi="Trebuchet MS"/>
          <w:szCs w:val="20"/>
        </w:rPr>
        <w:t>recensaminte</w:t>
      </w:r>
      <w:proofErr w:type="spellEnd"/>
      <w:r w:rsidRPr="00E928DA">
        <w:rPr>
          <w:rFonts w:ascii="Trebuchet MS" w:hAnsi="Trebuchet MS"/>
          <w:szCs w:val="20"/>
        </w:rPr>
        <w:t xml:space="preserve">. Astfel, la 1 ianuarie 2019, </w:t>
      </w:r>
      <w:proofErr w:type="spellStart"/>
      <w:r w:rsidRPr="00E928DA">
        <w:rPr>
          <w:rFonts w:ascii="Trebuchet MS" w:hAnsi="Trebuchet MS"/>
          <w:szCs w:val="20"/>
        </w:rPr>
        <w:t>populatia</w:t>
      </w:r>
      <w:proofErr w:type="spellEnd"/>
      <w:r w:rsidRPr="00E928DA">
        <w:rPr>
          <w:rFonts w:ascii="Trebuchet MS" w:hAnsi="Trebuchet MS"/>
          <w:szCs w:val="20"/>
        </w:rPr>
        <w:t xml:space="preserve"> UE-27 a fost estimata la 446,8 milioane. Tinerii (intre 0 si 14 ani) au reprezentat 15,2 % din </w:t>
      </w:r>
      <w:proofErr w:type="spellStart"/>
      <w:r w:rsidRPr="00E928DA">
        <w:rPr>
          <w:rFonts w:ascii="Trebuchet MS" w:hAnsi="Trebuchet MS"/>
          <w:szCs w:val="20"/>
        </w:rPr>
        <w:t>populatia</w:t>
      </w:r>
      <w:proofErr w:type="spellEnd"/>
      <w:r w:rsidRPr="00E928DA">
        <w:rPr>
          <w:rFonts w:ascii="Trebuchet MS" w:hAnsi="Trebuchet MS"/>
          <w:szCs w:val="20"/>
        </w:rPr>
        <w:t xml:space="preserve"> UE-27, in timp ce persoanele considerate a fi in </w:t>
      </w:r>
      <w:proofErr w:type="spellStart"/>
      <w:r w:rsidRPr="00E928DA">
        <w:rPr>
          <w:rFonts w:ascii="Trebuchet MS" w:hAnsi="Trebuchet MS"/>
          <w:szCs w:val="20"/>
        </w:rPr>
        <w:t>varsta</w:t>
      </w:r>
      <w:proofErr w:type="spellEnd"/>
      <w:r w:rsidRPr="00E928DA">
        <w:rPr>
          <w:rFonts w:ascii="Trebuchet MS" w:hAnsi="Trebuchet MS"/>
          <w:szCs w:val="20"/>
        </w:rPr>
        <w:t xml:space="preserve"> de munca (intre 15 si 64 de ani) au reprezentat 64,6 % din </w:t>
      </w:r>
      <w:proofErr w:type="spellStart"/>
      <w:r w:rsidRPr="00E928DA">
        <w:rPr>
          <w:rFonts w:ascii="Trebuchet MS" w:hAnsi="Trebuchet MS"/>
          <w:szCs w:val="20"/>
        </w:rPr>
        <w:t>populatie</w:t>
      </w:r>
      <w:proofErr w:type="spellEnd"/>
      <w:r w:rsidRPr="00E928DA">
        <w:rPr>
          <w:rFonts w:ascii="Trebuchet MS" w:hAnsi="Trebuchet MS"/>
          <w:szCs w:val="20"/>
        </w:rPr>
        <w:t xml:space="preserve">. Persoanele mai in </w:t>
      </w:r>
      <w:proofErr w:type="spellStart"/>
      <w:r w:rsidRPr="00E928DA">
        <w:rPr>
          <w:rFonts w:ascii="Trebuchet MS" w:hAnsi="Trebuchet MS"/>
          <w:szCs w:val="20"/>
        </w:rPr>
        <w:t>varsta</w:t>
      </w:r>
      <w:proofErr w:type="spellEnd"/>
      <w:r w:rsidRPr="00E928DA">
        <w:rPr>
          <w:rFonts w:ascii="Trebuchet MS" w:hAnsi="Trebuchet MS"/>
          <w:szCs w:val="20"/>
        </w:rPr>
        <w:t xml:space="preserve"> (65 de ani sau peste) au avut o pondere de 20,3 % (o </w:t>
      </w:r>
      <w:proofErr w:type="spellStart"/>
      <w:r w:rsidRPr="00E928DA">
        <w:rPr>
          <w:rFonts w:ascii="Trebuchet MS" w:hAnsi="Trebuchet MS"/>
          <w:szCs w:val="20"/>
        </w:rPr>
        <w:t>crestere</w:t>
      </w:r>
      <w:proofErr w:type="spellEnd"/>
      <w:r w:rsidRPr="00E928DA">
        <w:rPr>
          <w:rFonts w:ascii="Trebuchet MS" w:hAnsi="Trebuchet MS"/>
          <w:szCs w:val="20"/>
        </w:rPr>
        <w:t xml:space="preserve"> de 0,3 puncte procentuale in </w:t>
      </w:r>
      <w:proofErr w:type="spellStart"/>
      <w:r w:rsidRPr="00E928DA">
        <w:rPr>
          <w:rFonts w:ascii="Trebuchet MS" w:hAnsi="Trebuchet MS"/>
          <w:szCs w:val="20"/>
        </w:rPr>
        <w:t>comparatie</w:t>
      </w:r>
      <w:proofErr w:type="spellEnd"/>
      <w:r w:rsidRPr="00E928DA">
        <w:rPr>
          <w:rFonts w:ascii="Trebuchet MS" w:hAnsi="Trebuchet MS"/>
          <w:szCs w:val="20"/>
        </w:rPr>
        <w:t xml:space="preserve"> cu anul precedent si de 2,9 puncte procentuale in </w:t>
      </w:r>
      <w:proofErr w:type="spellStart"/>
      <w:r w:rsidRPr="00E928DA">
        <w:rPr>
          <w:rFonts w:ascii="Trebuchet MS" w:hAnsi="Trebuchet MS"/>
          <w:szCs w:val="20"/>
        </w:rPr>
        <w:t>comparatie</w:t>
      </w:r>
      <w:proofErr w:type="spellEnd"/>
      <w:r w:rsidRPr="00E928DA">
        <w:rPr>
          <w:rFonts w:ascii="Trebuchet MS" w:hAnsi="Trebuchet MS"/>
          <w:szCs w:val="20"/>
        </w:rPr>
        <w:t xml:space="preserve"> cu 10 ani in urma).</w:t>
      </w:r>
    </w:p>
    <w:p w14:paraId="7D6CAB47" w14:textId="77777777" w:rsidR="00E928DA" w:rsidRPr="00E928DA" w:rsidRDefault="00E928DA" w:rsidP="00E928DA">
      <w:pPr>
        <w:spacing w:after="0"/>
        <w:jc w:val="both"/>
        <w:rPr>
          <w:rFonts w:ascii="Trebuchet MS" w:hAnsi="Trebuchet MS"/>
          <w:szCs w:val="20"/>
        </w:rPr>
      </w:pPr>
      <w:r w:rsidRPr="00E928DA">
        <w:rPr>
          <w:rFonts w:ascii="Trebuchet MS" w:hAnsi="Trebuchet MS"/>
          <w:szCs w:val="20"/>
        </w:rPr>
        <w:t xml:space="preserve">La nivelul statelor membre ale UE-27, cea mai mare pondere de tineri din totalul </w:t>
      </w:r>
      <w:proofErr w:type="spellStart"/>
      <w:r w:rsidRPr="00E928DA">
        <w:rPr>
          <w:rFonts w:ascii="Trebuchet MS" w:hAnsi="Trebuchet MS"/>
          <w:szCs w:val="20"/>
        </w:rPr>
        <w:t>populatiei</w:t>
      </w:r>
      <w:proofErr w:type="spellEnd"/>
      <w:r w:rsidRPr="00E928DA">
        <w:rPr>
          <w:rFonts w:ascii="Trebuchet MS" w:hAnsi="Trebuchet MS"/>
          <w:szCs w:val="20"/>
        </w:rPr>
        <w:t xml:space="preserve"> in 2019 a fost </w:t>
      </w:r>
      <w:proofErr w:type="spellStart"/>
      <w:r w:rsidRPr="00E928DA">
        <w:rPr>
          <w:rFonts w:ascii="Trebuchet MS" w:hAnsi="Trebuchet MS"/>
          <w:szCs w:val="20"/>
        </w:rPr>
        <w:t>inregistrata</w:t>
      </w:r>
      <w:proofErr w:type="spellEnd"/>
      <w:r w:rsidRPr="00E928DA">
        <w:rPr>
          <w:rFonts w:ascii="Trebuchet MS" w:hAnsi="Trebuchet MS"/>
          <w:szCs w:val="20"/>
        </w:rPr>
        <w:t xml:space="preserve"> in Irlanda (20,5 %), in </w:t>
      </w:r>
      <w:proofErr w:type="spellStart"/>
      <w:r w:rsidRPr="00E928DA">
        <w:rPr>
          <w:rFonts w:ascii="Trebuchet MS" w:hAnsi="Trebuchet MS"/>
          <w:szCs w:val="20"/>
        </w:rPr>
        <w:t>Franta</w:t>
      </w:r>
      <w:proofErr w:type="spellEnd"/>
      <w:r w:rsidRPr="00E928DA">
        <w:rPr>
          <w:rFonts w:ascii="Trebuchet MS" w:hAnsi="Trebuchet MS"/>
          <w:szCs w:val="20"/>
        </w:rPr>
        <w:t xml:space="preserve"> (18,0 %) si in Suedia (17,8 %), in timp ce valorile cele mai </w:t>
      </w:r>
      <w:proofErr w:type="spellStart"/>
      <w:r w:rsidRPr="00E928DA">
        <w:rPr>
          <w:rFonts w:ascii="Trebuchet MS" w:hAnsi="Trebuchet MS"/>
          <w:szCs w:val="20"/>
        </w:rPr>
        <w:t>scazute</w:t>
      </w:r>
      <w:proofErr w:type="spellEnd"/>
      <w:r w:rsidRPr="00E928DA">
        <w:rPr>
          <w:rFonts w:ascii="Trebuchet MS" w:hAnsi="Trebuchet MS"/>
          <w:szCs w:val="20"/>
        </w:rPr>
        <w:t xml:space="preserve"> au fost </w:t>
      </w:r>
      <w:proofErr w:type="spellStart"/>
      <w:r w:rsidRPr="00E928DA">
        <w:rPr>
          <w:rFonts w:ascii="Trebuchet MS" w:hAnsi="Trebuchet MS"/>
          <w:szCs w:val="20"/>
        </w:rPr>
        <w:t>inregistrate</w:t>
      </w:r>
      <w:proofErr w:type="spellEnd"/>
      <w:r w:rsidRPr="00E928DA">
        <w:rPr>
          <w:rFonts w:ascii="Trebuchet MS" w:hAnsi="Trebuchet MS"/>
          <w:szCs w:val="20"/>
        </w:rPr>
        <w:t xml:space="preserve"> in Italia (13,2 %), in Germania (13,6 %), in Malta si in Portugalia (ambele 13,7 %). In ceea ce </w:t>
      </w:r>
      <w:proofErr w:type="spellStart"/>
      <w:r w:rsidRPr="00E928DA">
        <w:rPr>
          <w:rFonts w:ascii="Trebuchet MS" w:hAnsi="Trebuchet MS"/>
          <w:szCs w:val="20"/>
        </w:rPr>
        <w:t>priveste</w:t>
      </w:r>
      <w:proofErr w:type="spellEnd"/>
      <w:r w:rsidRPr="00E928DA">
        <w:rPr>
          <w:rFonts w:ascii="Trebuchet MS" w:hAnsi="Trebuchet MS"/>
          <w:szCs w:val="20"/>
        </w:rPr>
        <w:t xml:space="preserve"> ponderea persoanelor cu </w:t>
      </w:r>
      <w:proofErr w:type="spellStart"/>
      <w:r w:rsidRPr="00E928DA">
        <w:rPr>
          <w:rFonts w:ascii="Trebuchet MS" w:hAnsi="Trebuchet MS"/>
          <w:szCs w:val="20"/>
        </w:rPr>
        <w:t>varsta</w:t>
      </w:r>
      <w:proofErr w:type="spellEnd"/>
      <w:r w:rsidRPr="00E928DA">
        <w:rPr>
          <w:rFonts w:ascii="Trebuchet MS" w:hAnsi="Trebuchet MS"/>
          <w:szCs w:val="20"/>
        </w:rPr>
        <w:t xml:space="preserve"> de 65 de ani sau peste din </w:t>
      </w:r>
      <w:proofErr w:type="spellStart"/>
      <w:r w:rsidRPr="00E928DA">
        <w:rPr>
          <w:rFonts w:ascii="Trebuchet MS" w:hAnsi="Trebuchet MS"/>
          <w:szCs w:val="20"/>
        </w:rPr>
        <w:t>populatia</w:t>
      </w:r>
      <w:proofErr w:type="spellEnd"/>
      <w:r w:rsidRPr="00E928DA">
        <w:rPr>
          <w:rFonts w:ascii="Trebuchet MS" w:hAnsi="Trebuchet MS"/>
          <w:szCs w:val="20"/>
        </w:rPr>
        <w:t xml:space="preserve"> totala, Italia (22,8 %), Grecia (22,0 %), Portugalia si Finlanda (ambele 21,8 %) au </w:t>
      </w:r>
      <w:proofErr w:type="spellStart"/>
      <w:r w:rsidRPr="00E928DA">
        <w:rPr>
          <w:rFonts w:ascii="Trebuchet MS" w:hAnsi="Trebuchet MS"/>
          <w:szCs w:val="20"/>
        </w:rPr>
        <w:t>inregistrat</w:t>
      </w:r>
      <w:proofErr w:type="spellEnd"/>
      <w:r w:rsidRPr="00E928DA">
        <w:rPr>
          <w:rFonts w:ascii="Trebuchet MS" w:hAnsi="Trebuchet MS"/>
          <w:szCs w:val="20"/>
        </w:rPr>
        <w:t xml:space="preserve"> ponderile cele mai mari, in timp ce Irlanda (14,1 %) si Luxemburg (14,4 %) au avut ponderea cea mai </w:t>
      </w:r>
      <w:proofErr w:type="spellStart"/>
      <w:r w:rsidRPr="00E928DA">
        <w:rPr>
          <w:rFonts w:ascii="Trebuchet MS" w:hAnsi="Trebuchet MS"/>
          <w:szCs w:val="20"/>
        </w:rPr>
        <w:t>scazuta</w:t>
      </w:r>
      <w:proofErr w:type="spellEnd"/>
      <w:r w:rsidRPr="00E928DA">
        <w:rPr>
          <w:rFonts w:ascii="Trebuchet MS" w:hAnsi="Trebuchet MS"/>
          <w:szCs w:val="20"/>
        </w:rPr>
        <w:t>.</w:t>
      </w:r>
    </w:p>
    <w:p w14:paraId="4CF3CA73" w14:textId="77777777" w:rsidR="00E928DA" w:rsidRPr="00E928DA" w:rsidRDefault="00E928DA" w:rsidP="00E928DA">
      <w:pPr>
        <w:spacing w:after="0"/>
        <w:jc w:val="both"/>
        <w:rPr>
          <w:rFonts w:ascii="Trebuchet MS" w:hAnsi="Trebuchet MS"/>
          <w:szCs w:val="20"/>
        </w:rPr>
      </w:pPr>
      <w:proofErr w:type="spellStart"/>
      <w:r w:rsidRPr="00E928DA">
        <w:rPr>
          <w:rFonts w:ascii="Trebuchet MS" w:hAnsi="Trebuchet MS"/>
          <w:szCs w:val="20"/>
        </w:rPr>
        <w:t>Cresterea</w:t>
      </w:r>
      <w:proofErr w:type="spellEnd"/>
      <w:r w:rsidRPr="00E928DA">
        <w:rPr>
          <w:rFonts w:ascii="Trebuchet MS" w:hAnsi="Trebuchet MS"/>
          <w:szCs w:val="20"/>
        </w:rPr>
        <w:t xml:space="preserve"> ponderii relative a persoanelor </w:t>
      </w:r>
      <w:proofErr w:type="spellStart"/>
      <w:r w:rsidRPr="00E928DA">
        <w:rPr>
          <w:rFonts w:ascii="Trebuchet MS" w:hAnsi="Trebuchet MS"/>
          <w:szCs w:val="20"/>
        </w:rPr>
        <w:t>varstnice</w:t>
      </w:r>
      <w:proofErr w:type="spellEnd"/>
      <w:r w:rsidRPr="00E928DA">
        <w:rPr>
          <w:rFonts w:ascii="Trebuchet MS" w:hAnsi="Trebuchet MS"/>
          <w:szCs w:val="20"/>
        </w:rPr>
        <w:t xml:space="preserve"> poate fi explicata prin sporirea </w:t>
      </w:r>
      <w:proofErr w:type="spellStart"/>
      <w:r w:rsidRPr="00E928DA">
        <w:rPr>
          <w:rFonts w:ascii="Trebuchet MS" w:hAnsi="Trebuchet MS"/>
          <w:szCs w:val="20"/>
        </w:rPr>
        <w:t>longevitatii</w:t>
      </w:r>
      <w:proofErr w:type="spellEnd"/>
      <w:r w:rsidRPr="00E928DA">
        <w:rPr>
          <w:rFonts w:ascii="Trebuchet MS" w:hAnsi="Trebuchet MS"/>
          <w:szCs w:val="20"/>
        </w:rPr>
        <w:t xml:space="preserve">, </w:t>
      </w:r>
      <w:proofErr w:type="spellStart"/>
      <w:r w:rsidRPr="00E928DA">
        <w:rPr>
          <w:rFonts w:ascii="Trebuchet MS" w:hAnsi="Trebuchet MS"/>
          <w:szCs w:val="20"/>
        </w:rPr>
        <w:t>tendinta</w:t>
      </w:r>
      <w:proofErr w:type="spellEnd"/>
      <w:r w:rsidRPr="00E928DA">
        <w:rPr>
          <w:rFonts w:ascii="Trebuchet MS" w:hAnsi="Trebuchet MS"/>
          <w:szCs w:val="20"/>
        </w:rPr>
        <w:t xml:space="preserve"> care a devenit vizibila de </w:t>
      </w:r>
      <w:proofErr w:type="spellStart"/>
      <w:r w:rsidRPr="00E928DA">
        <w:rPr>
          <w:rFonts w:ascii="Trebuchet MS" w:hAnsi="Trebuchet MS"/>
          <w:szCs w:val="20"/>
        </w:rPr>
        <w:t>cateva</w:t>
      </w:r>
      <w:proofErr w:type="spellEnd"/>
      <w:r w:rsidRPr="00E928DA">
        <w:rPr>
          <w:rFonts w:ascii="Trebuchet MS" w:hAnsi="Trebuchet MS"/>
          <w:szCs w:val="20"/>
        </w:rPr>
        <w:t xml:space="preserve"> decenii, pe </w:t>
      </w:r>
      <w:proofErr w:type="spellStart"/>
      <w:r w:rsidRPr="00E928DA">
        <w:rPr>
          <w:rFonts w:ascii="Trebuchet MS" w:hAnsi="Trebuchet MS"/>
          <w:szCs w:val="20"/>
        </w:rPr>
        <w:t>masura</w:t>
      </w:r>
      <w:proofErr w:type="spellEnd"/>
      <w:r w:rsidRPr="00E928DA">
        <w:rPr>
          <w:rFonts w:ascii="Trebuchet MS" w:hAnsi="Trebuchet MS"/>
          <w:szCs w:val="20"/>
        </w:rPr>
        <w:t xml:space="preserve"> ce </w:t>
      </w:r>
      <w:proofErr w:type="spellStart"/>
      <w:r w:rsidRPr="00E928DA">
        <w:rPr>
          <w:rFonts w:ascii="Trebuchet MS" w:hAnsi="Trebuchet MS"/>
          <w:szCs w:val="20"/>
        </w:rPr>
        <w:t>speranta</w:t>
      </w:r>
      <w:proofErr w:type="spellEnd"/>
      <w:r w:rsidRPr="00E928DA">
        <w:rPr>
          <w:rFonts w:ascii="Trebuchet MS" w:hAnsi="Trebuchet MS"/>
          <w:szCs w:val="20"/>
        </w:rPr>
        <w:t xml:space="preserve"> de </w:t>
      </w:r>
      <w:proofErr w:type="spellStart"/>
      <w:r w:rsidRPr="00E928DA">
        <w:rPr>
          <w:rFonts w:ascii="Trebuchet MS" w:hAnsi="Trebuchet MS"/>
          <w:szCs w:val="20"/>
        </w:rPr>
        <w:t>viata</w:t>
      </w:r>
      <w:proofErr w:type="spellEnd"/>
      <w:r w:rsidRPr="00E928DA">
        <w:rPr>
          <w:rFonts w:ascii="Trebuchet MS" w:hAnsi="Trebuchet MS"/>
          <w:szCs w:val="20"/>
        </w:rPr>
        <w:t xml:space="preserve"> a crescut; aceasta </w:t>
      </w:r>
      <w:proofErr w:type="spellStart"/>
      <w:r w:rsidRPr="00E928DA">
        <w:rPr>
          <w:rFonts w:ascii="Trebuchet MS" w:hAnsi="Trebuchet MS"/>
          <w:szCs w:val="20"/>
        </w:rPr>
        <w:t>evolutie</w:t>
      </w:r>
      <w:proofErr w:type="spellEnd"/>
      <w:r w:rsidRPr="00E928DA">
        <w:rPr>
          <w:rFonts w:ascii="Trebuchet MS" w:hAnsi="Trebuchet MS"/>
          <w:szCs w:val="20"/>
        </w:rPr>
        <w:t xml:space="preserve"> este deseori numita „</w:t>
      </w:r>
      <w:proofErr w:type="spellStart"/>
      <w:r w:rsidRPr="00E928DA">
        <w:rPr>
          <w:rFonts w:ascii="Trebuchet MS" w:hAnsi="Trebuchet MS"/>
          <w:szCs w:val="20"/>
        </w:rPr>
        <w:t>imbatranirea</w:t>
      </w:r>
      <w:proofErr w:type="spellEnd"/>
      <w:r w:rsidRPr="00E928DA">
        <w:rPr>
          <w:rFonts w:ascii="Trebuchet MS" w:hAnsi="Trebuchet MS"/>
          <w:szCs w:val="20"/>
        </w:rPr>
        <w:t xml:space="preserve"> </w:t>
      </w:r>
      <w:proofErr w:type="spellStart"/>
      <w:r w:rsidRPr="00E928DA">
        <w:rPr>
          <w:rFonts w:ascii="Trebuchet MS" w:hAnsi="Trebuchet MS"/>
          <w:szCs w:val="20"/>
        </w:rPr>
        <w:t>varfului</w:t>
      </w:r>
      <w:proofErr w:type="spellEnd"/>
      <w:r w:rsidRPr="00E928DA">
        <w:rPr>
          <w:rFonts w:ascii="Trebuchet MS" w:hAnsi="Trebuchet MS"/>
          <w:szCs w:val="20"/>
        </w:rPr>
        <w:t xml:space="preserve">” piramidei demografice. Pe de alta parte, nivelurile constant </w:t>
      </w:r>
      <w:proofErr w:type="spellStart"/>
      <w:r w:rsidRPr="00E928DA">
        <w:rPr>
          <w:rFonts w:ascii="Trebuchet MS" w:hAnsi="Trebuchet MS"/>
          <w:szCs w:val="20"/>
        </w:rPr>
        <w:t>scazute</w:t>
      </w:r>
      <w:proofErr w:type="spellEnd"/>
      <w:r w:rsidRPr="00E928DA">
        <w:rPr>
          <w:rFonts w:ascii="Trebuchet MS" w:hAnsi="Trebuchet MS"/>
          <w:szCs w:val="20"/>
        </w:rPr>
        <w:t xml:space="preserve"> ale </w:t>
      </w:r>
      <w:proofErr w:type="spellStart"/>
      <w:r w:rsidRPr="00E928DA">
        <w:rPr>
          <w:rFonts w:ascii="Trebuchet MS" w:hAnsi="Trebuchet MS"/>
          <w:szCs w:val="20"/>
        </w:rPr>
        <w:t>fertilitatii</w:t>
      </w:r>
      <w:proofErr w:type="spellEnd"/>
      <w:r w:rsidRPr="00E928DA">
        <w:rPr>
          <w:rFonts w:ascii="Trebuchet MS" w:hAnsi="Trebuchet MS"/>
          <w:szCs w:val="20"/>
        </w:rPr>
        <w:t xml:space="preserve"> de-a lungul mai multor ani au contribuit la </w:t>
      </w:r>
      <w:proofErr w:type="spellStart"/>
      <w:r w:rsidRPr="00E928DA">
        <w:rPr>
          <w:rFonts w:ascii="Trebuchet MS" w:hAnsi="Trebuchet MS"/>
          <w:szCs w:val="20"/>
        </w:rPr>
        <w:t>imbatranirea</w:t>
      </w:r>
      <w:proofErr w:type="spellEnd"/>
      <w:r w:rsidRPr="00E928DA">
        <w:rPr>
          <w:rFonts w:ascii="Trebuchet MS" w:hAnsi="Trebuchet MS"/>
          <w:szCs w:val="20"/>
        </w:rPr>
        <w:t xml:space="preserve"> </w:t>
      </w:r>
      <w:proofErr w:type="spellStart"/>
      <w:r w:rsidRPr="00E928DA">
        <w:rPr>
          <w:rFonts w:ascii="Trebuchet MS" w:hAnsi="Trebuchet MS"/>
          <w:szCs w:val="20"/>
        </w:rPr>
        <w:t>populatiei</w:t>
      </w:r>
      <w:proofErr w:type="spellEnd"/>
      <w:r w:rsidRPr="00E928DA">
        <w:rPr>
          <w:rFonts w:ascii="Trebuchet MS" w:hAnsi="Trebuchet MS"/>
          <w:szCs w:val="20"/>
        </w:rPr>
        <w:t xml:space="preserve">, </w:t>
      </w:r>
      <w:proofErr w:type="spellStart"/>
      <w:r w:rsidRPr="00E928DA">
        <w:rPr>
          <w:rFonts w:ascii="Trebuchet MS" w:hAnsi="Trebuchet MS"/>
          <w:szCs w:val="20"/>
        </w:rPr>
        <w:t>numarul</w:t>
      </w:r>
      <w:proofErr w:type="spellEnd"/>
      <w:r w:rsidRPr="00E928DA">
        <w:rPr>
          <w:rFonts w:ascii="Trebuchet MS" w:hAnsi="Trebuchet MS"/>
          <w:szCs w:val="20"/>
        </w:rPr>
        <w:t xml:space="preserve"> din ce in ce mai mic de </w:t>
      </w:r>
      <w:proofErr w:type="spellStart"/>
      <w:r w:rsidRPr="00E928DA">
        <w:rPr>
          <w:rFonts w:ascii="Trebuchet MS" w:hAnsi="Trebuchet MS"/>
          <w:szCs w:val="20"/>
        </w:rPr>
        <w:t>nasteri</w:t>
      </w:r>
      <w:proofErr w:type="spellEnd"/>
      <w:r w:rsidRPr="00E928DA">
        <w:rPr>
          <w:rFonts w:ascii="Trebuchet MS" w:hAnsi="Trebuchet MS"/>
          <w:szCs w:val="20"/>
        </w:rPr>
        <w:t xml:space="preserve"> </w:t>
      </w:r>
      <w:proofErr w:type="spellStart"/>
      <w:r w:rsidRPr="00E928DA">
        <w:rPr>
          <w:rFonts w:ascii="Trebuchet MS" w:hAnsi="Trebuchet MS"/>
          <w:szCs w:val="20"/>
        </w:rPr>
        <w:t>ducand</w:t>
      </w:r>
      <w:proofErr w:type="spellEnd"/>
      <w:r w:rsidRPr="00E928DA">
        <w:rPr>
          <w:rFonts w:ascii="Trebuchet MS" w:hAnsi="Trebuchet MS"/>
          <w:szCs w:val="20"/>
        </w:rPr>
        <w:t xml:space="preserve"> la o </w:t>
      </w:r>
      <w:proofErr w:type="spellStart"/>
      <w:r w:rsidRPr="00E928DA">
        <w:rPr>
          <w:rFonts w:ascii="Trebuchet MS" w:hAnsi="Trebuchet MS"/>
          <w:szCs w:val="20"/>
        </w:rPr>
        <w:t>scadere</w:t>
      </w:r>
      <w:proofErr w:type="spellEnd"/>
      <w:r w:rsidRPr="00E928DA">
        <w:rPr>
          <w:rFonts w:ascii="Trebuchet MS" w:hAnsi="Trebuchet MS"/>
          <w:szCs w:val="20"/>
        </w:rPr>
        <w:t xml:space="preserve"> a procentului de tineri din totalul </w:t>
      </w:r>
      <w:proofErr w:type="spellStart"/>
      <w:r w:rsidRPr="00E928DA">
        <w:rPr>
          <w:rFonts w:ascii="Trebuchet MS" w:hAnsi="Trebuchet MS"/>
          <w:szCs w:val="20"/>
        </w:rPr>
        <w:t>populatiei</w:t>
      </w:r>
      <w:proofErr w:type="spellEnd"/>
      <w:r w:rsidRPr="00E928DA">
        <w:rPr>
          <w:rFonts w:ascii="Trebuchet MS" w:hAnsi="Trebuchet MS"/>
          <w:szCs w:val="20"/>
        </w:rPr>
        <w:t xml:space="preserve">. </w:t>
      </w:r>
    </w:p>
    <w:p w14:paraId="3FAA858E" w14:textId="77777777" w:rsidR="003960BB" w:rsidRDefault="00E928DA" w:rsidP="00E928DA">
      <w:pPr>
        <w:spacing w:after="0"/>
        <w:jc w:val="both"/>
        <w:rPr>
          <w:rFonts w:ascii="Trebuchet MS" w:hAnsi="Trebuchet MS"/>
          <w:szCs w:val="20"/>
        </w:rPr>
      </w:pPr>
      <w:r w:rsidRPr="00E928DA">
        <w:rPr>
          <w:rFonts w:ascii="Trebuchet MS" w:hAnsi="Trebuchet MS"/>
          <w:szCs w:val="20"/>
        </w:rPr>
        <w:t xml:space="preserve">In </w:t>
      </w:r>
      <w:proofErr w:type="spellStart"/>
      <w:r w:rsidRPr="00E928DA">
        <w:rPr>
          <w:rFonts w:ascii="Trebuchet MS" w:hAnsi="Trebuchet MS"/>
          <w:szCs w:val="20"/>
        </w:rPr>
        <w:t>incercarea</w:t>
      </w:r>
      <w:proofErr w:type="spellEnd"/>
      <w:r w:rsidRPr="00E928DA">
        <w:rPr>
          <w:rFonts w:ascii="Trebuchet MS" w:hAnsi="Trebuchet MS"/>
          <w:szCs w:val="20"/>
        </w:rPr>
        <w:t xml:space="preserve"> de a analiza </w:t>
      </w:r>
      <w:proofErr w:type="spellStart"/>
      <w:r w:rsidRPr="00E928DA">
        <w:rPr>
          <w:rFonts w:ascii="Trebuchet MS" w:hAnsi="Trebuchet MS"/>
          <w:szCs w:val="20"/>
        </w:rPr>
        <w:t>tendintele</w:t>
      </w:r>
      <w:proofErr w:type="spellEnd"/>
      <w:r w:rsidRPr="00E928DA">
        <w:rPr>
          <w:rFonts w:ascii="Trebuchet MS" w:hAnsi="Trebuchet MS"/>
          <w:szCs w:val="20"/>
        </w:rPr>
        <w:t xml:space="preserve"> viitoare ale </w:t>
      </w:r>
      <w:proofErr w:type="spellStart"/>
      <w:r w:rsidRPr="00E928DA">
        <w:rPr>
          <w:rFonts w:ascii="Trebuchet MS" w:hAnsi="Trebuchet MS"/>
          <w:szCs w:val="20"/>
        </w:rPr>
        <w:t>imbatranirii</w:t>
      </w:r>
      <w:proofErr w:type="spellEnd"/>
      <w:r w:rsidRPr="00E928DA">
        <w:rPr>
          <w:rFonts w:ascii="Trebuchet MS" w:hAnsi="Trebuchet MS"/>
          <w:szCs w:val="20"/>
        </w:rPr>
        <w:t xml:space="preserve"> </w:t>
      </w:r>
      <w:proofErr w:type="spellStart"/>
      <w:r w:rsidRPr="00E928DA">
        <w:rPr>
          <w:rFonts w:ascii="Trebuchet MS" w:hAnsi="Trebuchet MS"/>
          <w:szCs w:val="20"/>
        </w:rPr>
        <w:t>populatiei</w:t>
      </w:r>
      <w:proofErr w:type="spellEnd"/>
      <w:r w:rsidRPr="00E928DA">
        <w:rPr>
          <w:rFonts w:ascii="Trebuchet MS" w:hAnsi="Trebuchet MS"/>
          <w:szCs w:val="20"/>
        </w:rPr>
        <w:t xml:space="preserve">, cele mai recente </w:t>
      </w:r>
      <w:proofErr w:type="spellStart"/>
      <w:r w:rsidRPr="00E928DA">
        <w:rPr>
          <w:rFonts w:ascii="Trebuchet MS" w:hAnsi="Trebuchet MS"/>
          <w:szCs w:val="20"/>
        </w:rPr>
        <w:t>proiectii</w:t>
      </w:r>
      <w:proofErr w:type="spellEnd"/>
      <w:r w:rsidRPr="00E928DA">
        <w:rPr>
          <w:rFonts w:ascii="Trebuchet MS" w:hAnsi="Trebuchet MS"/>
          <w:szCs w:val="20"/>
        </w:rPr>
        <w:t xml:space="preserve"> privind </w:t>
      </w:r>
      <w:proofErr w:type="spellStart"/>
      <w:r w:rsidRPr="00E928DA">
        <w:rPr>
          <w:rFonts w:ascii="Trebuchet MS" w:hAnsi="Trebuchet MS"/>
          <w:szCs w:val="20"/>
        </w:rPr>
        <w:t>populatia</w:t>
      </w:r>
      <w:proofErr w:type="spellEnd"/>
      <w:r w:rsidRPr="00E928DA">
        <w:rPr>
          <w:rFonts w:ascii="Trebuchet MS" w:hAnsi="Trebuchet MS"/>
          <w:szCs w:val="20"/>
        </w:rPr>
        <w:t xml:space="preserve"> elaborate de </w:t>
      </w:r>
      <w:proofErr w:type="spellStart"/>
      <w:r w:rsidRPr="00E928DA">
        <w:rPr>
          <w:rFonts w:ascii="Trebuchet MS" w:hAnsi="Trebuchet MS"/>
          <w:szCs w:val="20"/>
        </w:rPr>
        <w:t>Eurostat</w:t>
      </w:r>
      <w:proofErr w:type="spellEnd"/>
      <w:r w:rsidRPr="00E928DA">
        <w:rPr>
          <w:rFonts w:ascii="Trebuchet MS" w:hAnsi="Trebuchet MS"/>
          <w:szCs w:val="20"/>
        </w:rPr>
        <w:t xml:space="preserve"> au acoperit perioada 2019-2100. </w:t>
      </w:r>
      <w:proofErr w:type="spellStart"/>
      <w:r w:rsidRPr="00E928DA">
        <w:rPr>
          <w:rFonts w:ascii="Trebuchet MS" w:hAnsi="Trebuchet MS"/>
          <w:szCs w:val="20"/>
        </w:rPr>
        <w:t>Populatia</w:t>
      </w:r>
      <w:proofErr w:type="spellEnd"/>
      <w:r w:rsidRPr="00E928DA">
        <w:rPr>
          <w:rFonts w:ascii="Trebuchet MS" w:hAnsi="Trebuchet MS"/>
          <w:szCs w:val="20"/>
        </w:rPr>
        <w:t xml:space="preserve"> UE-27 este proiectata sa </w:t>
      </w:r>
      <w:proofErr w:type="spellStart"/>
      <w:r w:rsidRPr="00E928DA">
        <w:rPr>
          <w:rFonts w:ascii="Trebuchet MS" w:hAnsi="Trebuchet MS"/>
          <w:szCs w:val="20"/>
        </w:rPr>
        <w:t>creasca</w:t>
      </w:r>
      <w:proofErr w:type="spellEnd"/>
      <w:r w:rsidRPr="00E928DA">
        <w:rPr>
          <w:rFonts w:ascii="Trebuchet MS" w:hAnsi="Trebuchet MS"/>
          <w:szCs w:val="20"/>
        </w:rPr>
        <w:t xml:space="preserve"> pana la valoarea maxima de 449,3 milioane in jurul anului 2026, </w:t>
      </w:r>
      <w:proofErr w:type="spellStart"/>
      <w:r w:rsidRPr="00E928DA">
        <w:rPr>
          <w:rFonts w:ascii="Trebuchet MS" w:hAnsi="Trebuchet MS"/>
          <w:szCs w:val="20"/>
        </w:rPr>
        <w:t>urmand</w:t>
      </w:r>
      <w:proofErr w:type="spellEnd"/>
      <w:r w:rsidRPr="00E928DA">
        <w:rPr>
          <w:rFonts w:ascii="Trebuchet MS" w:hAnsi="Trebuchet MS"/>
          <w:szCs w:val="20"/>
        </w:rPr>
        <w:t xml:space="preserve"> ca apoi sa </w:t>
      </w:r>
      <w:proofErr w:type="spellStart"/>
      <w:r w:rsidRPr="00E928DA">
        <w:rPr>
          <w:rFonts w:ascii="Trebuchet MS" w:hAnsi="Trebuchet MS"/>
          <w:szCs w:val="20"/>
        </w:rPr>
        <w:t>descreasca</w:t>
      </w:r>
      <w:proofErr w:type="spellEnd"/>
      <w:r w:rsidRPr="00E928DA">
        <w:rPr>
          <w:rFonts w:ascii="Trebuchet MS" w:hAnsi="Trebuchet MS"/>
          <w:szCs w:val="20"/>
        </w:rPr>
        <w:t xml:space="preserve"> treptat pana la 416,1 milioane pana in 2100. </w:t>
      </w:r>
    </w:p>
    <w:p w14:paraId="0BD26205" w14:textId="77777777" w:rsidR="00E928DA" w:rsidRPr="00E928DA" w:rsidRDefault="00E928DA" w:rsidP="00E928DA">
      <w:pPr>
        <w:spacing w:after="0"/>
        <w:jc w:val="both"/>
        <w:rPr>
          <w:rFonts w:ascii="Trebuchet MS" w:hAnsi="Trebuchet MS"/>
          <w:szCs w:val="20"/>
        </w:rPr>
      </w:pPr>
      <w:r w:rsidRPr="00E928DA">
        <w:rPr>
          <w:rFonts w:ascii="Trebuchet MS" w:hAnsi="Trebuchet MS"/>
          <w:szCs w:val="20"/>
        </w:rPr>
        <w:t xml:space="preserve">Un alt aspect legat de </w:t>
      </w:r>
      <w:proofErr w:type="spellStart"/>
      <w:r w:rsidRPr="00E928DA">
        <w:rPr>
          <w:rFonts w:ascii="Trebuchet MS" w:hAnsi="Trebuchet MS"/>
          <w:szCs w:val="20"/>
        </w:rPr>
        <w:t>imbatranirea</w:t>
      </w:r>
      <w:proofErr w:type="spellEnd"/>
      <w:r w:rsidRPr="00E928DA">
        <w:rPr>
          <w:rFonts w:ascii="Trebuchet MS" w:hAnsi="Trebuchet MS"/>
          <w:szCs w:val="20"/>
        </w:rPr>
        <w:t xml:space="preserve"> </w:t>
      </w:r>
      <w:proofErr w:type="spellStart"/>
      <w:r w:rsidRPr="00E928DA">
        <w:rPr>
          <w:rFonts w:ascii="Trebuchet MS" w:hAnsi="Trebuchet MS"/>
          <w:szCs w:val="20"/>
        </w:rPr>
        <w:t>populatiei</w:t>
      </w:r>
      <w:proofErr w:type="spellEnd"/>
      <w:r w:rsidRPr="00E928DA">
        <w:rPr>
          <w:rFonts w:ascii="Trebuchet MS" w:hAnsi="Trebuchet MS"/>
          <w:szCs w:val="20"/>
        </w:rPr>
        <w:t xml:space="preserve"> este </w:t>
      </w:r>
      <w:proofErr w:type="spellStart"/>
      <w:r w:rsidRPr="00E928DA">
        <w:rPr>
          <w:rFonts w:ascii="Trebuchet MS" w:hAnsi="Trebuchet MS"/>
          <w:szCs w:val="20"/>
        </w:rPr>
        <w:t>imbatranirea</w:t>
      </w:r>
      <w:proofErr w:type="spellEnd"/>
      <w:r w:rsidRPr="00E928DA">
        <w:rPr>
          <w:rFonts w:ascii="Trebuchet MS" w:hAnsi="Trebuchet MS"/>
          <w:szCs w:val="20"/>
        </w:rPr>
        <w:t xml:space="preserve"> progresiva a </w:t>
      </w:r>
      <w:proofErr w:type="spellStart"/>
      <w:r w:rsidRPr="00E928DA">
        <w:rPr>
          <w:rFonts w:ascii="Trebuchet MS" w:hAnsi="Trebuchet MS"/>
          <w:szCs w:val="20"/>
        </w:rPr>
        <w:t>populatiei</w:t>
      </w:r>
      <w:proofErr w:type="spellEnd"/>
      <w:r w:rsidRPr="00E928DA">
        <w:rPr>
          <w:rFonts w:ascii="Trebuchet MS" w:hAnsi="Trebuchet MS"/>
          <w:szCs w:val="20"/>
        </w:rPr>
        <w:t xml:space="preserve"> mai </w:t>
      </w:r>
      <w:proofErr w:type="spellStart"/>
      <w:r w:rsidRPr="00E928DA">
        <w:rPr>
          <w:rFonts w:ascii="Trebuchet MS" w:hAnsi="Trebuchet MS"/>
          <w:szCs w:val="20"/>
        </w:rPr>
        <w:t>varstnice</w:t>
      </w:r>
      <w:proofErr w:type="spellEnd"/>
      <w:r w:rsidRPr="00E928DA">
        <w:rPr>
          <w:rFonts w:ascii="Trebuchet MS" w:hAnsi="Trebuchet MS"/>
          <w:szCs w:val="20"/>
        </w:rPr>
        <w:t xml:space="preserve">, pe </w:t>
      </w:r>
      <w:proofErr w:type="spellStart"/>
      <w:r w:rsidRPr="00E928DA">
        <w:rPr>
          <w:rFonts w:ascii="Trebuchet MS" w:hAnsi="Trebuchet MS"/>
          <w:szCs w:val="20"/>
        </w:rPr>
        <w:t>masura</w:t>
      </w:r>
      <w:proofErr w:type="spellEnd"/>
      <w:r w:rsidRPr="00E928DA">
        <w:rPr>
          <w:rFonts w:ascii="Trebuchet MS" w:hAnsi="Trebuchet MS"/>
          <w:szCs w:val="20"/>
        </w:rPr>
        <w:t xml:space="preserve"> ce ponderea relativa a persoanelor foarte in </w:t>
      </w:r>
      <w:proofErr w:type="spellStart"/>
      <w:r w:rsidRPr="00E928DA">
        <w:rPr>
          <w:rFonts w:ascii="Trebuchet MS" w:hAnsi="Trebuchet MS"/>
          <w:szCs w:val="20"/>
        </w:rPr>
        <w:t>varsta</w:t>
      </w:r>
      <w:proofErr w:type="spellEnd"/>
      <w:r w:rsidRPr="00E928DA">
        <w:rPr>
          <w:rFonts w:ascii="Trebuchet MS" w:hAnsi="Trebuchet MS"/>
          <w:szCs w:val="20"/>
        </w:rPr>
        <w:t xml:space="preserve"> creste </w:t>
      </w:r>
      <w:proofErr w:type="spellStart"/>
      <w:r w:rsidRPr="00E928DA">
        <w:rPr>
          <w:rFonts w:ascii="Trebuchet MS" w:hAnsi="Trebuchet MS"/>
          <w:szCs w:val="20"/>
        </w:rPr>
        <w:t>intr</w:t>
      </w:r>
      <w:proofErr w:type="spellEnd"/>
      <w:r w:rsidRPr="00E928DA">
        <w:rPr>
          <w:rFonts w:ascii="Trebuchet MS" w:hAnsi="Trebuchet MS"/>
          <w:szCs w:val="20"/>
        </w:rPr>
        <w:t xml:space="preserve">-un ritm mai rapid </w:t>
      </w:r>
      <w:proofErr w:type="spellStart"/>
      <w:r w:rsidRPr="00E928DA">
        <w:rPr>
          <w:rFonts w:ascii="Trebuchet MS" w:hAnsi="Trebuchet MS"/>
          <w:szCs w:val="20"/>
        </w:rPr>
        <w:t>decat</w:t>
      </w:r>
      <w:proofErr w:type="spellEnd"/>
      <w:r w:rsidRPr="00E928DA">
        <w:rPr>
          <w:rFonts w:ascii="Trebuchet MS" w:hAnsi="Trebuchet MS"/>
          <w:szCs w:val="20"/>
        </w:rPr>
        <w:t xml:space="preserve"> orice alt segment de </w:t>
      </w:r>
      <w:proofErr w:type="spellStart"/>
      <w:r w:rsidRPr="00E928DA">
        <w:rPr>
          <w:rFonts w:ascii="Trebuchet MS" w:hAnsi="Trebuchet MS"/>
          <w:szCs w:val="20"/>
        </w:rPr>
        <w:t>varsta</w:t>
      </w:r>
      <w:proofErr w:type="spellEnd"/>
      <w:r w:rsidRPr="00E928DA">
        <w:rPr>
          <w:rFonts w:ascii="Trebuchet MS" w:hAnsi="Trebuchet MS"/>
          <w:szCs w:val="20"/>
        </w:rPr>
        <w:t xml:space="preserve"> al </w:t>
      </w:r>
      <w:proofErr w:type="spellStart"/>
      <w:r w:rsidRPr="00E928DA">
        <w:rPr>
          <w:rFonts w:ascii="Trebuchet MS" w:hAnsi="Trebuchet MS"/>
          <w:szCs w:val="20"/>
        </w:rPr>
        <w:t>populatiei</w:t>
      </w:r>
      <w:proofErr w:type="spellEnd"/>
      <w:r w:rsidRPr="00E928DA">
        <w:rPr>
          <w:rFonts w:ascii="Trebuchet MS" w:hAnsi="Trebuchet MS"/>
          <w:szCs w:val="20"/>
        </w:rPr>
        <w:t xml:space="preserve"> din UE-27. Ponderea persoanelor in </w:t>
      </w:r>
      <w:proofErr w:type="spellStart"/>
      <w:r w:rsidRPr="00E928DA">
        <w:rPr>
          <w:rFonts w:ascii="Trebuchet MS" w:hAnsi="Trebuchet MS"/>
          <w:szCs w:val="20"/>
        </w:rPr>
        <w:t>varsta</w:t>
      </w:r>
      <w:proofErr w:type="spellEnd"/>
      <w:r w:rsidRPr="00E928DA">
        <w:rPr>
          <w:rFonts w:ascii="Trebuchet MS" w:hAnsi="Trebuchet MS"/>
          <w:szCs w:val="20"/>
        </w:rPr>
        <w:t xml:space="preserve"> de 80 de ani sau peste raportata la </w:t>
      </w:r>
      <w:proofErr w:type="spellStart"/>
      <w:r w:rsidRPr="00E928DA">
        <w:rPr>
          <w:rFonts w:ascii="Trebuchet MS" w:hAnsi="Trebuchet MS"/>
          <w:szCs w:val="20"/>
        </w:rPr>
        <w:t>populatia</w:t>
      </w:r>
      <w:proofErr w:type="spellEnd"/>
      <w:r w:rsidRPr="00E928DA">
        <w:rPr>
          <w:rFonts w:ascii="Trebuchet MS" w:hAnsi="Trebuchet MS"/>
          <w:szCs w:val="20"/>
        </w:rPr>
        <w:t xml:space="preserve"> UE-27 este estimata sa </w:t>
      </w:r>
      <w:proofErr w:type="spellStart"/>
      <w:r w:rsidRPr="00E928DA">
        <w:rPr>
          <w:rFonts w:ascii="Trebuchet MS" w:hAnsi="Trebuchet MS"/>
          <w:szCs w:val="20"/>
        </w:rPr>
        <w:t>creasca</w:t>
      </w:r>
      <w:proofErr w:type="spellEnd"/>
      <w:r w:rsidRPr="00E928DA">
        <w:rPr>
          <w:rFonts w:ascii="Trebuchet MS" w:hAnsi="Trebuchet MS"/>
          <w:szCs w:val="20"/>
        </w:rPr>
        <w:t xml:space="preserve"> de doua ori si </w:t>
      </w:r>
      <w:proofErr w:type="spellStart"/>
      <w:r w:rsidRPr="00E928DA">
        <w:rPr>
          <w:rFonts w:ascii="Trebuchet MS" w:hAnsi="Trebuchet MS"/>
          <w:szCs w:val="20"/>
        </w:rPr>
        <w:t>jumatate</w:t>
      </w:r>
      <w:proofErr w:type="spellEnd"/>
      <w:r w:rsidRPr="00E928DA">
        <w:rPr>
          <w:rFonts w:ascii="Trebuchet MS" w:hAnsi="Trebuchet MS"/>
          <w:szCs w:val="20"/>
        </w:rPr>
        <w:t xml:space="preserve"> in perioada 2019-2100, de la 5,8 % la 14,6 %.</w:t>
      </w:r>
    </w:p>
    <w:p w14:paraId="21070D98" w14:textId="77777777" w:rsidR="00E928DA" w:rsidRDefault="00E928DA" w:rsidP="00E928DA">
      <w:pPr>
        <w:spacing w:after="0"/>
        <w:jc w:val="both"/>
        <w:rPr>
          <w:rFonts w:ascii="Trebuchet MS" w:hAnsi="Trebuchet MS"/>
          <w:szCs w:val="20"/>
        </w:rPr>
        <w:sectPr w:rsidR="00E928DA" w:rsidSect="00A12B79">
          <w:footerReference w:type="default" r:id="rId23"/>
          <w:type w:val="continuous"/>
          <w:pgSz w:w="11907" w:h="16839" w:code="9"/>
          <w:pgMar w:top="1440" w:right="1440" w:bottom="1440" w:left="1440" w:header="708" w:footer="419" w:gutter="0"/>
          <w:cols w:num="2" w:space="708"/>
          <w:titlePg/>
          <w:docGrid w:linePitch="360"/>
        </w:sectPr>
      </w:pPr>
      <w:r w:rsidRPr="00E928DA">
        <w:rPr>
          <w:rFonts w:ascii="Trebuchet MS" w:hAnsi="Trebuchet MS"/>
          <w:szCs w:val="20"/>
        </w:rPr>
        <w:t xml:space="preserve">In perioada 2019-2100, se </w:t>
      </w:r>
      <w:proofErr w:type="spellStart"/>
      <w:r w:rsidRPr="00E928DA">
        <w:rPr>
          <w:rFonts w:ascii="Trebuchet MS" w:hAnsi="Trebuchet MS"/>
          <w:szCs w:val="20"/>
        </w:rPr>
        <w:t>preconizeaza</w:t>
      </w:r>
      <w:proofErr w:type="spellEnd"/>
      <w:r w:rsidRPr="00E928DA">
        <w:rPr>
          <w:rFonts w:ascii="Trebuchet MS" w:hAnsi="Trebuchet MS"/>
          <w:szCs w:val="20"/>
        </w:rPr>
        <w:t xml:space="preserve"> ca ponderea </w:t>
      </w:r>
      <w:proofErr w:type="spellStart"/>
      <w:r w:rsidRPr="00E928DA">
        <w:rPr>
          <w:rFonts w:ascii="Trebuchet MS" w:hAnsi="Trebuchet MS"/>
          <w:szCs w:val="20"/>
        </w:rPr>
        <w:t>populatiei</w:t>
      </w:r>
      <w:proofErr w:type="spellEnd"/>
      <w:r w:rsidRPr="00E928DA">
        <w:rPr>
          <w:rFonts w:ascii="Trebuchet MS" w:hAnsi="Trebuchet MS"/>
          <w:szCs w:val="20"/>
        </w:rPr>
        <w:t xml:space="preserve"> in </w:t>
      </w:r>
      <w:proofErr w:type="spellStart"/>
      <w:r w:rsidRPr="00E928DA">
        <w:rPr>
          <w:rFonts w:ascii="Trebuchet MS" w:hAnsi="Trebuchet MS"/>
          <w:szCs w:val="20"/>
        </w:rPr>
        <w:t>varsta</w:t>
      </w:r>
      <w:proofErr w:type="spellEnd"/>
      <w:r w:rsidRPr="00E928DA">
        <w:rPr>
          <w:rFonts w:ascii="Trebuchet MS" w:hAnsi="Trebuchet MS"/>
          <w:szCs w:val="20"/>
        </w:rPr>
        <w:t xml:space="preserve"> de munca va </w:t>
      </w:r>
      <w:proofErr w:type="spellStart"/>
      <w:r w:rsidRPr="00E928DA">
        <w:rPr>
          <w:rFonts w:ascii="Trebuchet MS" w:hAnsi="Trebuchet MS"/>
          <w:szCs w:val="20"/>
        </w:rPr>
        <w:t>scadea</w:t>
      </w:r>
      <w:proofErr w:type="spellEnd"/>
      <w:r w:rsidRPr="00E928DA">
        <w:rPr>
          <w:rFonts w:ascii="Trebuchet MS" w:hAnsi="Trebuchet MS"/>
          <w:szCs w:val="20"/>
        </w:rPr>
        <w:t xml:space="preserve">, in timp ce persoanele mai in </w:t>
      </w:r>
      <w:proofErr w:type="spellStart"/>
      <w:r w:rsidRPr="00E928DA">
        <w:rPr>
          <w:rFonts w:ascii="Trebuchet MS" w:hAnsi="Trebuchet MS"/>
          <w:szCs w:val="20"/>
        </w:rPr>
        <w:t>varsta</w:t>
      </w:r>
      <w:proofErr w:type="spellEnd"/>
      <w:r w:rsidRPr="00E928DA">
        <w:rPr>
          <w:rFonts w:ascii="Trebuchet MS" w:hAnsi="Trebuchet MS"/>
          <w:szCs w:val="20"/>
        </w:rPr>
        <w:t xml:space="preserve"> vor reprezenta probabil o pondere in </w:t>
      </w:r>
      <w:proofErr w:type="spellStart"/>
      <w:r w:rsidRPr="00E928DA">
        <w:rPr>
          <w:rFonts w:ascii="Trebuchet MS" w:hAnsi="Trebuchet MS"/>
          <w:szCs w:val="20"/>
        </w:rPr>
        <w:t>crestere</w:t>
      </w:r>
      <w:proofErr w:type="spellEnd"/>
      <w:r w:rsidRPr="00E928DA">
        <w:rPr>
          <w:rFonts w:ascii="Trebuchet MS" w:hAnsi="Trebuchet MS"/>
          <w:szCs w:val="20"/>
        </w:rPr>
        <w:t xml:space="preserve"> din </w:t>
      </w:r>
      <w:proofErr w:type="spellStart"/>
      <w:r w:rsidRPr="00E928DA">
        <w:rPr>
          <w:rFonts w:ascii="Trebuchet MS" w:hAnsi="Trebuchet MS"/>
          <w:szCs w:val="20"/>
        </w:rPr>
        <w:t>populatia</w:t>
      </w:r>
      <w:proofErr w:type="spellEnd"/>
      <w:r w:rsidRPr="00E928DA">
        <w:rPr>
          <w:rFonts w:ascii="Trebuchet MS" w:hAnsi="Trebuchet MS"/>
          <w:szCs w:val="20"/>
        </w:rPr>
        <w:t xml:space="preserve"> totala: persoanele in </w:t>
      </w:r>
      <w:proofErr w:type="spellStart"/>
      <w:r w:rsidRPr="00E928DA">
        <w:rPr>
          <w:rFonts w:ascii="Trebuchet MS" w:hAnsi="Trebuchet MS"/>
          <w:szCs w:val="20"/>
        </w:rPr>
        <w:t>varsta</w:t>
      </w:r>
      <w:proofErr w:type="spellEnd"/>
      <w:r w:rsidRPr="00E928DA">
        <w:rPr>
          <w:rFonts w:ascii="Trebuchet MS" w:hAnsi="Trebuchet MS"/>
          <w:szCs w:val="20"/>
        </w:rPr>
        <w:t xml:space="preserve"> de 65 de an</w:t>
      </w:r>
      <w:r w:rsidR="003960BB">
        <w:rPr>
          <w:rFonts w:ascii="Trebuchet MS" w:hAnsi="Trebuchet MS"/>
          <w:szCs w:val="20"/>
        </w:rPr>
        <w:t>i sau peste vor reprezenta 31,3</w:t>
      </w:r>
      <w:r w:rsidRPr="00E928DA">
        <w:rPr>
          <w:rFonts w:ascii="Trebuchet MS" w:hAnsi="Trebuchet MS"/>
          <w:szCs w:val="20"/>
        </w:rPr>
        <w:t xml:space="preserve">% din </w:t>
      </w:r>
      <w:proofErr w:type="spellStart"/>
      <w:r w:rsidRPr="00E928DA">
        <w:rPr>
          <w:rFonts w:ascii="Trebuchet MS" w:hAnsi="Trebuchet MS"/>
          <w:szCs w:val="20"/>
        </w:rPr>
        <w:t>populatia</w:t>
      </w:r>
      <w:proofErr w:type="spellEnd"/>
      <w:r w:rsidRPr="00E928DA">
        <w:rPr>
          <w:rFonts w:ascii="Trebuchet MS" w:hAnsi="Trebuchet MS"/>
          <w:szCs w:val="20"/>
        </w:rPr>
        <w:t xml:space="preserve"> UE-27 pana in 2100, in </w:t>
      </w:r>
      <w:proofErr w:type="spellStart"/>
      <w:r w:rsidRPr="00E928DA">
        <w:rPr>
          <w:rFonts w:ascii="Trebuchet MS" w:hAnsi="Trebuchet MS"/>
          <w:szCs w:val="20"/>
        </w:rPr>
        <w:t>comparatie</w:t>
      </w:r>
      <w:proofErr w:type="spellEnd"/>
      <w:r w:rsidRPr="00E928DA">
        <w:rPr>
          <w:rFonts w:ascii="Trebuchet MS" w:hAnsi="Trebuchet MS"/>
          <w:szCs w:val="20"/>
        </w:rPr>
        <w:t xml:space="preserve"> cu procentul de 20,2 % </w:t>
      </w:r>
      <w:proofErr w:type="spellStart"/>
      <w:r w:rsidRPr="00E928DA">
        <w:rPr>
          <w:rFonts w:ascii="Trebuchet MS" w:hAnsi="Trebuchet MS"/>
          <w:szCs w:val="20"/>
        </w:rPr>
        <w:t>inregistrat</w:t>
      </w:r>
      <w:proofErr w:type="spellEnd"/>
      <w:r w:rsidRPr="00E928DA">
        <w:rPr>
          <w:rFonts w:ascii="Trebuchet MS" w:hAnsi="Trebuchet MS"/>
          <w:szCs w:val="20"/>
        </w:rPr>
        <w:t xml:space="preserve"> in 2019. </w:t>
      </w:r>
    </w:p>
    <w:p w14:paraId="26A14767" w14:textId="77777777" w:rsidR="004E601D" w:rsidRDefault="004E601D" w:rsidP="003A254E">
      <w:pPr>
        <w:jc w:val="both"/>
        <w:rPr>
          <w:rFonts w:ascii="Trebuchet MS" w:hAnsi="Trebuchet MS"/>
          <w:color w:val="032348" w:themeColor="accent1" w:themeShade="BF"/>
          <w:szCs w:val="20"/>
        </w:rPr>
        <w:sectPr w:rsidR="004E601D" w:rsidSect="00A12B79">
          <w:type w:val="continuous"/>
          <w:pgSz w:w="11907" w:h="16839" w:code="9"/>
          <w:pgMar w:top="1440" w:right="1440" w:bottom="1440" w:left="1440" w:header="708" w:footer="419" w:gutter="0"/>
          <w:cols w:num="2" w:space="708"/>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gridCol w:w="4618"/>
      </w:tblGrid>
      <w:tr w:rsidR="00F7238B" w14:paraId="5ED2B367" w14:textId="77777777" w:rsidTr="00E928DA">
        <w:tc>
          <w:tcPr>
            <w:tcW w:w="4409" w:type="dxa"/>
          </w:tcPr>
          <w:p w14:paraId="143D0354" w14:textId="77777777" w:rsidR="00F7238B" w:rsidRDefault="00F7238B" w:rsidP="003A254E">
            <w:pPr>
              <w:jc w:val="both"/>
              <w:rPr>
                <w:rFonts w:ascii="Trebuchet MS" w:hAnsi="Trebuchet MS"/>
                <w:szCs w:val="20"/>
              </w:rPr>
            </w:pPr>
            <w:r w:rsidRPr="00E72B16">
              <w:rPr>
                <w:rFonts w:ascii="Trebuchet MS" w:hAnsi="Trebuchet MS"/>
                <w:b/>
                <w:color w:val="032348" w:themeColor="accent1" w:themeShade="BF"/>
                <w:szCs w:val="20"/>
              </w:rPr>
              <w:t xml:space="preserve">Gradul de </w:t>
            </w:r>
            <w:proofErr w:type="spellStart"/>
            <w:r w:rsidRPr="00E72B16">
              <w:rPr>
                <w:rFonts w:ascii="Trebuchet MS" w:hAnsi="Trebuchet MS"/>
                <w:b/>
                <w:color w:val="032348" w:themeColor="accent1" w:themeShade="BF"/>
                <w:szCs w:val="20"/>
              </w:rPr>
              <w:t>imbatranire</w:t>
            </w:r>
            <w:proofErr w:type="spellEnd"/>
            <w:r w:rsidRPr="00E72B16">
              <w:rPr>
                <w:rFonts w:ascii="Trebuchet MS" w:hAnsi="Trebuchet MS"/>
                <w:b/>
                <w:color w:val="032348" w:themeColor="accent1" w:themeShade="BF"/>
                <w:szCs w:val="20"/>
              </w:rPr>
              <w:t xml:space="preserve"> demografica</w:t>
            </w:r>
            <w:r w:rsidRPr="00E841F4">
              <w:rPr>
                <w:rFonts w:ascii="Trebuchet MS" w:hAnsi="Trebuchet MS"/>
                <w:color w:val="032348" w:themeColor="accent1" w:themeShade="BF"/>
                <w:szCs w:val="20"/>
              </w:rPr>
              <w:t xml:space="preserve"> </w:t>
            </w:r>
            <w:r w:rsidRPr="009845B8">
              <w:rPr>
                <w:rFonts w:ascii="Trebuchet MS" w:hAnsi="Trebuchet MS"/>
                <w:szCs w:val="20"/>
              </w:rPr>
              <w:t xml:space="preserve">a </w:t>
            </w:r>
            <w:proofErr w:type="spellStart"/>
            <w:r w:rsidRPr="009845B8">
              <w:rPr>
                <w:rFonts w:ascii="Trebuchet MS" w:hAnsi="Trebuchet MS"/>
                <w:szCs w:val="20"/>
              </w:rPr>
              <w:t>populatiei</w:t>
            </w:r>
            <w:proofErr w:type="spellEnd"/>
            <w:r w:rsidRPr="009845B8">
              <w:rPr>
                <w:rFonts w:ascii="Trebuchet MS" w:hAnsi="Trebuchet MS"/>
                <w:szCs w:val="20"/>
              </w:rPr>
              <w:t xml:space="preserve"> comunei </w:t>
            </w:r>
            <w:proofErr w:type="spellStart"/>
            <w:r>
              <w:rPr>
                <w:rFonts w:ascii="Trebuchet MS" w:hAnsi="Trebuchet MS"/>
                <w:szCs w:val="20"/>
              </w:rPr>
              <w:t>Salacea</w:t>
            </w:r>
            <w:proofErr w:type="spellEnd"/>
            <w:r>
              <w:rPr>
                <w:rFonts w:ascii="Trebuchet MS" w:hAnsi="Trebuchet MS"/>
                <w:szCs w:val="20"/>
              </w:rPr>
              <w:t xml:space="preserve"> </w:t>
            </w:r>
            <w:r w:rsidRPr="009845B8">
              <w:rPr>
                <w:rFonts w:ascii="Trebuchet MS" w:hAnsi="Trebuchet MS"/>
                <w:szCs w:val="20"/>
              </w:rPr>
              <w:t xml:space="preserve">este de </w:t>
            </w:r>
            <w:r>
              <w:rPr>
                <w:rFonts w:ascii="Trebuchet MS" w:hAnsi="Trebuchet MS"/>
                <w:szCs w:val="20"/>
              </w:rPr>
              <w:t xml:space="preserve">99,16%. </w:t>
            </w:r>
            <w:r w:rsidRPr="009845B8">
              <w:rPr>
                <w:rFonts w:ascii="Trebuchet MS" w:hAnsi="Trebuchet MS"/>
                <w:szCs w:val="20"/>
              </w:rPr>
              <w:t xml:space="preserve">Acest indicator </w:t>
            </w:r>
            <w:proofErr w:type="spellStart"/>
            <w:r w:rsidRPr="006A57D4">
              <w:rPr>
                <w:rFonts w:ascii="Trebuchet MS" w:hAnsi="Trebuchet MS"/>
                <w:szCs w:val="20"/>
              </w:rPr>
              <w:t>reprezint</w:t>
            </w:r>
            <w:r>
              <w:rPr>
                <w:rFonts w:ascii="Trebuchet MS" w:hAnsi="Trebuchet MS"/>
                <w:szCs w:val="20"/>
              </w:rPr>
              <w:t>a</w:t>
            </w:r>
            <w:proofErr w:type="spellEnd"/>
            <w:r w:rsidRPr="006A57D4">
              <w:rPr>
                <w:rFonts w:ascii="Trebuchet MS" w:hAnsi="Trebuchet MS"/>
                <w:szCs w:val="20"/>
              </w:rPr>
              <w:t xml:space="preserve"> </w:t>
            </w:r>
            <w:proofErr w:type="spellStart"/>
            <w:r w:rsidRPr="006A57D4">
              <w:rPr>
                <w:rFonts w:ascii="Trebuchet MS" w:hAnsi="Trebuchet MS"/>
                <w:szCs w:val="20"/>
              </w:rPr>
              <w:t>num</w:t>
            </w:r>
            <w:r>
              <w:rPr>
                <w:rFonts w:ascii="Trebuchet MS" w:hAnsi="Trebuchet MS"/>
                <w:szCs w:val="20"/>
              </w:rPr>
              <w:t>a</w:t>
            </w:r>
            <w:r w:rsidRPr="006A57D4">
              <w:rPr>
                <w:rFonts w:ascii="Trebuchet MS" w:hAnsi="Trebuchet MS"/>
                <w:szCs w:val="20"/>
              </w:rPr>
              <w:t>rul</w:t>
            </w:r>
            <w:proofErr w:type="spellEnd"/>
            <w:r w:rsidRPr="006A57D4">
              <w:rPr>
                <w:rFonts w:ascii="Trebuchet MS" w:hAnsi="Trebuchet MS"/>
                <w:szCs w:val="20"/>
              </w:rPr>
              <w:t xml:space="preserve"> persoanelor </w:t>
            </w:r>
            <w:proofErr w:type="spellStart"/>
            <w:r w:rsidRPr="006A57D4">
              <w:rPr>
                <w:rFonts w:ascii="Trebuchet MS" w:hAnsi="Trebuchet MS"/>
                <w:szCs w:val="20"/>
              </w:rPr>
              <w:t>v</w:t>
            </w:r>
            <w:r>
              <w:rPr>
                <w:rFonts w:ascii="Trebuchet MS" w:hAnsi="Trebuchet MS"/>
                <w:szCs w:val="20"/>
              </w:rPr>
              <w:t>a</w:t>
            </w:r>
            <w:r w:rsidRPr="006A57D4">
              <w:rPr>
                <w:rFonts w:ascii="Trebuchet MS" w:hAnsi="Trebuchet MS"/>
                <w:szCs w:val="20"/>
              </w:rPr>
              <w:t>rstnice</w:t>
            </w:r>
            <w:proofErr w:type="spellEnd"/>
            <w:r w:rsidRPr="006A57D4">
              <w:rPr>
                <w:rFonts w:ascii="Trebuchet MS" w:hAnsi="Trebuchet MS"/>
                <w:szCs w:val="20"/>
              </w:rPr>
              <w:t xml:space="preserve"> (de 65 ani </w:t>
            </w:r>
            <w:r>
              <w:rPr>
                <w:rFonts w:ascii="Trebuchet MS" w:hAnsi="Trebuchet MS"/>
                <w:szCs w:val="20"/>
              </w:rPr>
              <w:t>s</w:t>
            </w:r>
            <w:r w:rsidRPr="006A57D4">
              <w:rPr>
                <w:rFonts w:ascii="Trebuchet MS" w:hAnsi="Trebuchet MS"/>
                <w:szCs w:val="20"/>
              </w:rPr>
              <w:t>i peste) care revine la 10</w:t>
            </w:r>
            <w:r>
              <w:rPr>
                <w:rFonts w:ascii="Trebuchet MS" w:hAnsi="Trebuchet MS"/>
                <w:szCs w:val="20"/>
              </w:rPr>
              <w:t>0</w:t>
            </w:r>
            <w:r w:rsidRPr="006A57D4">
              <w:rPr>
                <w:rFonts w:ascii="Trebuchet MS" w:hAnsi="Trebuchet MS"/>
                <w:szCs w:val="20"/>
              </w:rPr>
              <w:t xml:space="preserve"> de persoane tinere (sub 15 ani).</w:t>
            </w:r>
            <w:r>
              <w:rPr>
                <w:rFonts w:ascii="Trebuchet MS" w:hAnsi="Trebuchet MS"/>
                <w:szCs w:val="20"/>
              </w:rPr>
              <w:t xml:space="preserve"> Astfel, in comuna </w:t>
            </w:r>
            <w:proofErr w:type="spellStart"/>
            <w:r>
              <w:rPr>
                <w:rFonts w:ascii="Trebuchet MS" w:hAnsi="Trebuchet MS"/>
                <w:szCs w:val="20"/>
              </w:rPr>
              <w:t>Salacea</w:t>
            </w:r>
            <w:proofErr w:type="spellEnd"/>
            <w:r>
              <w:rPr>
                <w:rFonts w:ascii="Trebuchet MS" w:hAnsi="Trebuchet MS"/>
                <w:szCs w:val="20"/>
              </w:rPr>
              <w:t>, 99</w:t>
            </w:r>
            <w:r w:rsidRPr="00F134A7">
              <w:rPr>
                <w:rFonts w:ascii="Trebuchet MS" w:hAnsi="Trebuchet MS"/>
                <w:szCs w:val="20"/>
              </w:rPr>
              <w:t xml:space="preserve"> de </w:t>
            </w:r>
            <w:r>
              <w:rPr>
                <w:rFonts w:ascii="Trebuchet MS" w:hAnsi="Trebuchet MS"/>
                <w:szCs w:val="20"/>
              </w:rPr>
              <w:t xml:space="preserve">persoane </w:t>
            </w:r>
            <w:proofErr w:type="spellStart"/>
            <w:r>
              <w:rPr>
                <w:rFonts w:ascii="Trebuchet MS" w:hAnsi="Trebuchet MS"/>
                <w:szCs w:val="20"/>
              </w:rPr>
              <w:t>varstince</w:t>
            </w:r>
            <w:proofErr w:type="spellEnd"/>
            <w:r>
              <w:rPr>
                <w:rFonts w:ascii="Trebuchet MS" w:hAnsi="Trebuchet MS"/>
                <w:szCs w:val="20"/>
              </w:rPr>
              <w:t xml:space="preserve"> revin la 100</w:t>
            </w:r>
            <w:r w:rsidRPr="00F134A7">
              <w:rPr>
                <w:rFonts w:ascii="Trebuchet MS" w:hAnsi="Trebuchet MS"/>
                <w:szCs w:val="20"/>
              </w:rPr>
              <w:t xml:space="preserve"> de tineri, ceea ce indica o </w:t>
            </w:r>
            <w:proofErr w:type="spellStart"/>
            <w:r w:rsidRPr="00F134A7">
              <w:rPr>
                <w:rFonts w:ascii="Trebuchet MS" w:hAnsi="Trebuchet MS"/>
                <w:szCs w:val="20"/>
              </w:rPr>
              <w:t>tendinta</w:t>
            </w:r>
            <w:proofErr w:type="spellEnd"/>
            <w:r w:rsidRPr="00F134A7">
              <w:rPr>
                <w:rFonts w:ascii="Trebuchet MS" w:hAnsi="Trebuchet MS"/>
                <w:szCs w:val="20"/>
              </w:rPr>
              <w:t xml:space="preserve"> de </w:t>
            </w:r>
            <w:proofErr w:type="spellStart"/>
            <w:r>
              <w:rPr>
                <w:rFonts w:ascii="Trebuchet MS" w:hAnsi="Trebuchet MS"/>
                <w:szCs w:val="20"/>
              </w:rPr>
              <w:t>imbatranire</w:t>
            </w:r>
            <w:proofErr w:type="spellEnd"/>
            <w:r w:rsidRPr="00F134A7">
              <w:rPr>
                <w:rFonts w:ascii="Trebuchet MS" w:hAnsi="Trebuchet MS"/>
                <w:szCs w:val="20"/>
              </w:rPr>
              <w:t xml:space="preserve"> a </w:t>
            </w:r>
            <w:proofErr w:type="spellStart"/>
            <w:r w:rsidRPr="00F134A7">
              <w:rPr>
                <w:rFonts w:ascii="Trebuchet MS" w:hAnsi="Trebuchet MS"/>
                <w:szCs w:val="20"/>
              </w:rPr>
              <w:t>populatiei</w:t>
            </w:r>
            <w:proofErr w:type="spellEnd"/>
            <w:r w:rsidRPr="00F134A7">
              <w:rPr>
                <w:rFonts w:ascii="Trebuchet MS" w:hAnsi="Trebuchet MS"/>
                <w:szCs w:val="20"/>
              </w:rPr>
              <w:t>. Gradul de</w:t>
            </w:r>
            <w:r w:rsidR="007D1D7E">
              <w:rPr>
                <w:rFonts w:ascii="Trebuchet MS" w:hAnsi="Trebuchet MS"/>
                <w:szCs w:val="20"/>
              </w:rPr>
              <w:t xml:space="preserve"> </w:t>
            </w:r>
            <w:proofErr w:type="spellStart"/>
            <w:r w:rsidR="007D1D7E">
              <w:rPr>
                <w:rFonts w:ascii="Trebuchet MS" w:hAnsi="Trebuchet MS"/>
                <w:szCs w:val="20"/>
              </w:rPr>
              <w:t>imbatranire</w:t>
            </w:r>
            <w:proofErr w:type="spellEnd"/>
            <w:r w:rsidR="007D1D7E">
              <w:rPr>
                <w:rFonts w:ascii="Trebuchet MS" w:hAnsi="Trebuchet MS"/>
                <w:szCs w:val="20"/>
              </w:rPr>
              <w:t xml:space="preserve"> demografica este similar</w:t>
            </w:r>
            <w:r w:rsidRPr="00F134A7">
              <w:rPr>
                <w:rFonts w:ascii="Trebuchet MS" w:hAnsi="Trebuchet MS"/>
                <w:szCs w:val="20"/>
              </w:rPr>
              <w:t xml:space="preserve"> celui </w:t>
            </w:r>
            <w:proofErr w:type="spellStart"/>
            <w:r w:rsidRPr="00F134A7">
              <w:rPr>
                <w:rFonts w:ascii="Trebuchet MS" w:hAnsi="Trebuchet MS"/>
                <w:szCs w:val="20"/>
              </w:rPr>
              <w:t>inregistrat</w:t>
            </w:r>
            <w:proofErr w:type="spellEnd"/>
            <w:r w:rsidRPr="00F134A7">
              <w:rPr>
                <w:rFonts w:ascii="Trebuchet MS" w:hAnsi="Trebuchet MS"/>
                <w:szCs w:val="20"/>
              </w:rPr>
              <w:t xml:space="preserve"> la nivel </w:t>
            </w:r>
            <w:proofErr w:type="spellStart"/>
            <w:r w:rsidRPr="00F134A7">
              <w:rPr>
                <w:rFonts w:ascii="Trebuchet MS" w:hAnsi="Trebuchet MS"/>
                <w:szCs w:val="20"/>
              </w:rPr>
              <w:t>judetean</w:t>
            </w:r>
            <w:proofErr w:type="spellEnd"/>
            <w:r w:rsidRPr="00F134A7">
              <w:rPr>
                <w:rFonts w:ascii="Trebuchet MS" w:hAnsi="Trebuchet MS"/>
                <w:szCs w:val="20"/>
              </w:rPr>
              <w:t xml:space="preserve"> (</w:t>
            </w:r>
            <w:r>
              <w:rPr>
                <w:rFonts w:ascii="Trebuchet MS" w:hAnsi="Trebuchet MS"/>
                <w:szCs w:val="20"/>
              </w:rPr>
              <w:t>1</w:t>
            </w:r>
            <w:r w:rsidRPr="00F134A7">
              <w:rPr>
                <w:rFonts w:ascii="Trebuchet MS" w:hAnsi="Trebuchet MS"/>
                <w:szCs w:val="20"/>
              </w:rPr>
              <w:t>09</w:t>
            </w:r>
            <w:r>
              <w:rPr>
                <w:rFonts w:ascii="Trebuchet MS" w:hAnsi="Trebuchet MS"/>
                <w:szCs w:val="20"/>
              </w:rPr>
              <w:t>,</w:t>
            </w:r>
            <w:r w:rsidRPr="00F134A7">
              <w:rPr>
                <w:rFonts w:ascii="Trebuchet MS" w:hAnsi="Trebuchet MS"/>
                <w:szCs w:val="20"/>
              </w:rPr>
              <w:t>35</w:t>
            </w:r>
            <w:r>
              <w:rPr>
                <w:rFonts w:ascii="Trebuchet MS" w:hAnsi="Trebuchet MS"/>
                <w:szCs w:val="20"/>
              </w:rPr>
              <w:t>%</w:t>
            </w:r>
            <w:r w:rsidRPr="00F134A7">
              <w:rPr>
                <w:rFonts w:ascii="Trebuchet MS" w:hAnsi="Trebuchet MS"/>
                <w:szCs w:val="20"/>
              </w:rPr>
              <w:t>), regional (</w:t>
            </w:r>
            <w:r>
              <w:rPr>
                <w:rFonts w:ascii="Trebuchet MS" w:hAnsi="Trebuchet MS"/>
                <w:szCs w:val="20"/>
              </w:rPr>
              <w:t>1</w:t>
            </w:r>
            <w:r w:rsidRPr="00F134A7">
              <w:rPr>
                <w:rFonts w:ascii="Trebuchet MS" w:hAnsi="Trebuchet MS"/>
                <w:szCs w:val="20"/>
              </w:rPr>
              <w:t>09</w:t>
            </w:r>
            <w:r>
              <w:rPr>
                <w:rFonts w:ascii="Trebuchet MS" w:hAnsi="Trebuchet MS"/>
                <w:szCs w:val="20"/>
              </w:rPr>
              <w:t>,</w:t>
            </w:r>
            <w:r w:rsidRPr="00F134A7">
              <w:rPr>
                <w:rFonts w:ascii="Trebuchet MS" w:hAnsi="Trebuchet MS"/>
                <w:szCs w:val="20"/>
              </w:rPr>
              <w:t>60</w:t>
            </w:r>
            <w:r>
              <w:rPr>
                <w:rFonts w:ascii="Trebuchet MS" w:hAnsi="Trebuchet MS"/>
                <w:szCs w:val="20"/>
              </w:rPr>
              <w:t>%</w:t>
            </w:r>
            <w:r w:rsidRPr="00F134A7">
              <w:rPr>
                <w:rFonts w:ascii="Trebuchet MS" w:hAnsi="Trebuchet MS"/>
                <w:szCs w:val="20"/>
              </w:rPr>
              <w:t xml:space="preserve">) si </w:t>
            </w:r>
            <w:proofErr w:type="spellStart"/>
            <w:r w:rsidRPr="00F134A7">
              <w:rPr>
                <w:rFonts w:ascii="Trebuchet MS" w:hAnsi="Trebuchet MS"/>
                <w:szCs w:val="20"/>
              </w:rPr>
              <w:t>national</w:t>
            </w:r>
            <w:proofErr w:type="spellEnd"/>
            <w:r w:rsidRPr="00F134A7">
              <w:rPr>
                <w:rFonts w:ascii="Trebuchet MS" w:hAnsi="Trebuchet MS"/>
                <w:szCs w:val="20"/>
              </w:rPr>
              <w:t xml:space="preserve"> (</w:t>
            </w:r>
            <w:r>
              <w:rPr>
                <w:rFonts w:ascii="Trebuchet MS" w:hAnsi="Trebuchet MS"/>
                <w:szCs w:val="20"/>
              </w:rPr>
              <w:t>1</w:t>
            </w:r>
            <w:r w:rsidRPr="00F134A7">
              <w:rPr>
                <w:rFonts w:ascii="Trebuchet MS" w:hAnsi="Trebuchet MS"/>
                <w:szCs w:val="20"/>
              </w:rPr>
              <w:t>17</w:t>
            </w:r>
            <w:r>
              <w:rPr>
                <w:rFonts w:ascii="Trebuchet MS" w:hAnsi="Trebuchet MS"/>
                <w:szCs w:val="20"/>
              </w:rPr>
              <w:t>,</w:t>
            </w:r>
            <w:r w:rsidRPr="00F134A7">
              <w:rPr>
                <w:rFonts w:ascii="Trebuchet MS" w:hAnsi="Trebuchet MS"/>
                <w:szCs w:val="20"/>
              </w:rPr>
              <w:t>94</w:t>
            </w:r>
            <w:r>
              <w:rPr>
                <w:rFonts w:ascii="Trebuchet MS" w:hAnsi="Trebuchet MS"/>
                <w:szCs w:val="20"/>
              </w:rPr>
              <w:t>%</w:t>
            </w:r>
            <w:r w:rsidRPr="00F134A7">
              <w:rPr>
                <w:rFonts w:ascii="Trebuchet MS" w:hAnsi="Trebuchet MS"/>
                <w:szCs w:val="20"/>
              </w:rPr>
              <w:t xml:space="preserve">), </w:t>
            </w:r>
            <w:proofErr w:type="spellStart"/>
            <w:r w:rsidRPr="00F134A7">
              <w:rPr>
                <w:rFonts w:ascii="Trebuchet MS" w:hAnsi="Trebuchet MS"/>
                <w:szCs w:val="20"/>
              </w:rPr>
              <w:t>acesti</w:t>
            </w:r>
            <w:proofErr w:type="spellEnd"/>
            <w:r w:rsidRPr="00F134A7">
              <w:rPr>
                <w:rFonts w:ascii="Trebuchet MS" w:hAnsi="Trebuchet MS"/>
                <w:szCs w:val="20"/>
              </w:rPr>
              <w:t xml:space="preserve"> indicatori reprezenta </w:t>
            </w:r>
            <w:proofErr w:type="spellStart"/>
            <w:r w:rsidRPr="00F134A7">
              <w:rPr>
                <w:rFonts w:ascii="Trebuchet MS" w:hAnsi="Trebuchet MS"/>
                <w:szCs w:val="20"/>
              </w:rPr>
              <w:t>imbatranirea</w:t>
            </w:r>
            <w:proofErr w:type="spellEnd"/>
            <w:r w:rsidRPr="00F134A7">
              <w:rPr>
                <w:rFonts w:ascii="Trebuchet MS" w:hAnsi="Trebuchet MS"/>
                <w:szCs w:val="20"/>
              </w:rPr>
              <w:t xml:space="preserve"> </w:t>
            </w:r>
            <w:proofErr w:type="spellStart"/>
            <w:r w:rsidRPr="00F134A7">
              <w:rPr>
                <w:rFonts w:ascii="Trebuchet MS" w:hAnsi="Trebuchet MS"/>
                <w:szCs w:val="20"/>
              </w:rPr>
              <w:t>populatiei</w:t>
            </w:r>
            <w:proofErr w:type="spellEnd"/>
            <w:r w:rsidRPr="00F134A7">
              <w:rPr>
                <w:rFonts w:ascii="Trebuchet MS" w:hAnsi="Trebuchet MS"/>
                <w:szCs w:val="20"/>
              </w:rPr>
              <w:t xml:space="preserve"> si un deficit de </w:t>
            </w:r>
            <w:proofErr w:type="spellStart"/>
            <w:r w:rsidRPr="00F134A7">
              <w:rPr>
                <w:rFonts w:ascii="Trebuchet MS" w:hAnsi="Trebuchet MS"/>
                <w:szCs w:val="20"/>
              </w:rPr>
              <w:t>populatie</w:t>
            </w:r>
            <w:proofErr w:type="spellEnd"/>
            <w:r w:rsidRPr="00F134A7">
              <w:rPr>
                <w:rFonts w:ascii="Trebuchet MS" w:hAnsi="Trebuchet MS"/>
                <w:szCs w:val="20"/>
              </w:rPr>
              <w:t xml:space="preserve"> </w:t>
            </w:r>
            <w:proofErr w:type="spellStart"/>
            <w:r w:rsidRPr="00F134A7">
              <w:rPr>
                <w:rFonts w:ascii="Trebuchet MS" w:hAnsi="Trebuchet MS"/>
                <w:szCs w:val="20"/>
              </w:rPr>
              <w:t>tanara</w:t>
            </w:r>
            <w:proofErr w:type="spellEnd"/>
            <w:r w:rsidRPr="00F134A7">
              <w:rPr>
                <w:rFonts w:ascii="Trebuchet MS" w:hAnsi="Trebuchet MS"/>
                <w:szCs w:val="20"/>
              </w:rPr>
              <w:t>.</w:t>
            </w:r>
          </w:p>
        </w:tc>
        <w:tc>
          <w:tcPr>
            <w:tcW w:w="4618" w:type="dxa"/>
            <w:vAlign w:val="center"/>
          </w:tcPr>
          <w:p w14:paraId="03B556E1" w14:textId="77777777" w:rsidR="00F7238B" w:rsidRDefault="00F7238B" w:rsidP="003A254E">
            <w:pPr>
              <w:jc w:val="center"/>
              <w:rPr>
                <w:rFonts w:ascii="Trebuchet MS" w:hAnsi="Trebuchet MS"/>
                <w:szCs w:val="20"/>
              </w:rPr>
            </w:pPr>
            <w:r w:rsidRPr="00654A6D">
              <w:rPr>
                <w:rFonts w:ascii="Trebuchet MS" w:hAnsi="Trebuchet MS"/>
                <w:noProof/>
                <w:szCs w:val="20"/>
                <w:lang w:eastAsia="ro-RO"/>
              </w:rPr>
              <w:drawing>
                <wp:inline distT="0" distB="0" distL="0" distR="0" wp14:anchorId="37A54093" wp14:editId="6DF7F781">
                  <wp:extent cx="2743200" cy="16020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F7238B" w14:paraId="115D1D41" w14:textId="77777777" w:rsidTr="00E928DA">
        <w:tc>
          <w:tcPr>
            <w:tcW w:w="4409" w:type="dxa"/>
          </w:tcPr>
          <w:p w14:paraId="54396310" w14:textId="77777777" w:rsidR="00F7238B" w:rsidRPr="00CA1E42" w:rsidRDefault="00F7238B" w:rsidP="003A254E">
            <w:pPr>
              <w:jc w:val="both"/>
              <w:rPr>
                <w:rFonts w:ascii="Trebuchet MS" w:hAnsi="Trebuchet MS"/>
                <w:bCs/>
              </w:rPr>
            </w:pPr>
            <w:r w:rsidRPr="009D48CC">
              <w:rPr>
                <w:rFonts w:ascii="Trebuchet MS" w:hAnsi="Trebuchet MS"/>
                <w:bCs/>
              </w:rPr>
              <w:t xml:space="preserve">In ceea ce </w:t>
            </w:r>
            <w:proofErr w:type="spellStart"/>
            <w:r w:rsidRPr="009D48CC">
              <w:rPr>
                <w:rFonts w:ascii="Trebuchet MS" w:hAnsi="Trebuchet MS"/>
                <w:bCs/>
              </w:rPr>
              <w:t>priveste</w:t>
            </w:r>
            <w:proofErr w:type="spellEnd"/>
            <w:r w:rsidRPr="009D48CC">
              <w:rPr>
                <w:rFonts w:ascii="Trebuchet MS" w:hAnsi="Trebuchet MS"/>
                <w:bCs/>
              </w:rPr>
              <w:t xml:space="preserve"> </w:t>
            </w:r>
            <w:r w:rsidRPr="00E72B16">
              <w:rPr>
                <w:rFonts w:ascii="Trebuchet MS" w:hAnsi="Trebuchet MS"/>
                <w:b/>
                <w:bCs/>
                <w:color w:val="032348" w:themeColor="accent1" w:themeShade="BF"/>
              </w:rPr>
              <w:t>gradul de dependenta demografica</w:t>
            </w:r>
            <w:r w:rsidRPr="009D48CC">
              <w:rPr>
                <w:rFonts w:ascii="Trebuchet MS" w:hAnsi="Trebuchet MS"/>
                <w:bCs/>
                <w:color w:val="032348" w:themeColor="accent1" w:themeShade="BF"/>
              </w:rPr>
              <w:t xml:space="preserve"> </w:t>
            </w:r>
            <w:r w:rsidRPr="009D48CC">
              <w:rPr>
                <w:rFonts w:ascii="Trebuchet MS" w:hAnsi="Trebuchet MS"/>
                <w:bCs/>
              </w:rPr>
              <w:t xml:space="preserve">(raportul dintre </w:t>
            </w:r>
            <w:proofErr w:type="spellStart"/>
            <w:r w:rsidRPr="009D48CC">
              <w:rPr>
                <w:rFonts w:ascii="Trebuchet MS" w:hAnsi="Trebuchet MS"/>
                <w:bCs/>
              </w:rPr>
              <w:t>numarul</w:t>
            </w:r>
            <w:proofErr w:type="spellEnd"/>
            <w:r w:rsidRPr="009D48CC">
              <w:rPr>
                <w:rFonts w:ascii="Trebuchet MS" w:hAnsi="Trebuchet MS"/>
                <w:bCs/>
              </w:rPr>
              <w:t xml:space="preserve"> </w:t>
            </w:r>
            <w:proofErr w:type="spellStart"/>
            <w:r w:rsidRPr="009D48CC">
              <w:rPr>
                <w:rFonts w:ascii="Trebuchet MS" w:hAnsi="Trebuchet MS"/>
                <w:bCs/>
              </w:rPr>
              <w:t>populatiei</w:t>
            </w:r>
            <w:proofErr w:type="spellEnd"/>
            <w:r w:rsidRPr="009D48CC">
              <w:rPr>
                <w:rFonts w:ascii="Trebuchet MS" w:hAnsi="Trebuchet MS"/>
                <w:bCs/>
              </w:rPr>
              <w:t xml:space="preserve"> de 0 - 14 ani si peste 65 ani, pe de o parte, si </w:t>
            </w:r>
            <w:proofErr w:type="spellStart"/>
            <w:r w:rsidRPr="009D48CC">
              <w:rPr>
                <w:rFonts w:ascii="Trebuchet MS" w:hAnsi="Trebuchet MS"/>
                <w:bCs/>
              </w:rPr>
              <w:t>numarul</w:t>
            </w:r>
            <w:proofErr w:type="spellEnd"/>
            <w:r w:rsidRPr="009D48CC">
              <w:rPr>
                <w:rFonts w:ascii="Trebuchet MS" w:hAnsi="Trebuchet MS"/>
                <w:bCs/>
              </w:rPr>
              <w:t xml:space="preserve"> </w:t>
            </w:r>
            <w:proofErr w:type="spellStart"/>
            <w:r w:rsidRPr="009D48CC">
              <w:rPr>
                <w:rFonts w:ascii="Trebuchet MS" w:hAnsi="Trebuchet MS"/>
                <w:bCs/>
              </w:rPr>
              <w:t>populatiei</w:t>
            </w:r>
            <w:proofErr w:type="spellEnd"/>
            <w:r w:rsidRPr="009D48CC">
              <w:rPr>
                <w:rFonts w:ascii="Trebuchet MS" w:hAnsi="Trebuchet MS"/>
                <w:bCs/>
              </w:rPr>
              <w:t xml:space="preserve"> cu </w:t>
            </w:r>
            <w:proofErr w:type="spellStart"/>
            <w:r w:rsidRPr="009D48CC">
              <w:rPr>
                <w:rFonts w:ascii="Trebuchet MS" w:hAnsi="Trebuchet MS"/>
                <w:bCs/>
              </w:rPr>
              <w:t>varsta</w:t>
            </w:r>
            <w:proofErr w:type="spellEnd"/>
            <w:r w:rsidRPr="009D48CC">
              <w:rPr>
                <w:rFonts w:ascii="Trebuchet MS" w:hAnsi="Trebuchet MS"/>
                <w:bCs/>
              </w:rPr>
              <w:t xml:space="preserve"> cuprinsa intre 15 - 64 ani), </w:t>
            </w:r>
            <w:r w:rsidR="007D1D7E">
              <w:rPr>
                <w:rFonts w:ascii="Trebuchet MS" w:hAnsi="Trebuchet MS"/>
                <w:bCs/>
              </w:rPr>
              <w:t>44</w:t>
            </w:r>
            <w:r w:rsidRPr="009D48CC">
              <w:rPr>
                <w:rFonts w:ascii="Trebuchet MS" w:hAnsi="Trebuchet MS"/>
                <w:bCs/>
              </w:rPr>
              <w:t xml:space="preserve"> </w:t>
            </w:r>
            <w:r>
              <w:rPr>
                <w:rFonts w:ascii="Trebuchet MS" w:hAnsi="Trebuchet MS"/>
                <w:bCs/>
              </w:rPr>
              <w:t xml:space="preserve">de persoane </w:t>
            </w:r>
            <w:r w:rsidRPr="009D48CC">
              <w:rPr>
                <w:rFonts w:ascii="Trebuchet MS" w:hAnsi="Trebuchet MS"/>
                <w:bCs/>
              </w:rPr>
              <w:t xml:space="preserve">aflate in </w:t>
            </w:r>
            <w:proofErr w:type="spellStart"/>
            <w:r w:rsidRPr="009D48CC">
              <w:rPr>
                <w:rFonts w:ascii="Trebuchet MS" w:hAnsi="Trebuchet MS"/>
                <w:bCs/>
              </w:rPr>
              <w:t>varsta</w:t>
            </w:r>
            <w:proofErr w:type="spellEnd"/>
            <w:r w:rsidRPr="009D48CC">
              <w:rPr>
                <w:rFonts w:ascii="Trebuchet MS" w:hAnsi="Trebuchet MS"/>
                <w:bCs/>
              </w:rPr>
              <w:t xml:space="preserve"> de lucru </w:t>
            </w:r>
            <w:proofErr w:type="spellStart"/>
            <w:r w:rsidRPr="009D48CC">
              <w:rPr>
                <w:rFonts w:ascii="Trebuchet MS" w:hAnsi="Trebuchet MS"/>
                <w:bCs/>
              </w:rPr>
              <w:t>sustin</w:t>
            </w:r>
            <w:proofErr w:type="spellEnd"/>
            <w:r w:rsidRPr="009D48CC">
              <w:rPr>
                <w:rFonts w:ascii="Trebuchet MS" w:hAnsi="Trebuchet MS"/>
                <w:bCs/>
              </w:rPr>
              <w:t xml:space="preserve"> 1</w:t>
            </w:r>
            <w:r>
              <w:rPr>
                <w:rFonts w:ascii="Trebuchet MS" w:hAnsi="Trebuchet MS"/>
                <w:bCs/>
              </w:rPr>
              <w:t>0</w:t>
            </w:r>
            <w:r w:rsidRPr="009D48CC">
              <w:rPr>
                <w:rFonts w:ascii="Trebuchet MS" w:hAnsi="Trebuchet MS"/>
                <w:bCs/>
              </w:rPr>
              <w:t xml:space="preserve">0 de </w:t>
            </w:r>
            <w:r>
              <w:rPr>
                <w:rFonts w:ascii="Trebuchet MS" w:hAnsi="Trebuchet MS"/>
                <w:bCs/>
              </w:rPr>
              <w:t>persoane inactive</w:t>
            </w:r>
            <w:r w:rsidRPr="009D48CC">
              <w:rPr>
                <w:rFonts w:ascii="Trebuchet MS" w:hAnsi="Trebuchet MS"/>
                <w:bCs/>
              </w:rPr>
              <w:t xml:space="preserve">. </w:t>
            </w:r>
            <w:r w:rsidRPr="009D48CC">
              <w:rPr>
                <w:rFonts w:ascii="Trebuchet MS" w:hAnsi="Trebuchet MS"/>
                <w:bCs/>
                <w:color w:val="000000" w:themeColor="text1"/>
              </w:rPr>
              <w:t xml:space="preserve">Gradul de dependenta demografica </w:t>
            </w:r>
            <w:r w:rsidRPr="009D48CC">
              <w:rPr>
                <w:rFonts w:ascii="Trebuchet MS" w:hAnsi="Trebuchet MS"/>
                <w:bCs/>
              </w:rPr>
              <w:t xml:space="preserve">de </w:t>
            </w:r>
            <w:r w:rsidR="007D1D7E">
              <w:rPr>
                <w:rFonts w:ascii="Trebuchet MS" w:hAnsi="Trebuchet MS"/>
                <w:bCs/>
              </w:rPr>
              <w:t>44,65</w:t>
            </w:r>
            <w:r>
              <w:rPr>
                <w:rFonts w:ascii="Trebuchet MS" w:hAnsi="Trebuchet MS"/>
                <w:bCs/>
              </w:rPr>
              <w:t>%</w:t>
            </w:r>
            <w:r w:rsidR="007D1D7E">
              <w:rPr>
                <w:rFonts w:ascii="Trebuchet MS" w:hAnsi="Trebuchet MS"/>
                <w:bCs/>
              </w:rPr>
              <w:t xml:space="preserve"> este cel mai </w:t>
            </w:r>
            <w:proofErr w:type="spellStart"/>
            <w:r w:rsidR="007D1D7E">
              <w:rPr>
                <w:rFonts w:ascii="Trebuchet MS" w:hAnsi="Trebuchet MS"/>
                <w:bCs/>
              </w:rPr>
              <w:t>scazu</w:t>
            </w:r>
            <w:r w:rsidRPr="009D48CC">
              <w:rPr>
                <w:rFonts w:ascii="Trebuchet MS" w:hAnsi="Trebuchet MS"/>
                <w:bCs/>
              </w:rPr>
              <w:t>t</w:t>
            </w:r>
            <w:proofErr w:type="spellEnd"/>
            <w:r w:rsidRPr="009D48CC">
              <w:rPr>
                <w:rFonts w:ascii="Trebuchet MS" w:hAnsi="Trebuchet MS"/>
                <w:bCs/>
              </w:rPr>
              <w:t xml:space="preserve"> pentru comuna </w:t>
            </w:r>
            <w:proofErr w:type="spellStart"/>
            <w:r>
              <w:rPr>
                <w:rFonts w:ascii="Trebuchet MS" w:hAnsi="Trebuchet MS"/>
                <w:bCs/>
              </w:rPr>
              <w:t>Salacea</w:t>
            </w:r>
            <w:proofErr w:type="spellEnd"/>
            <w:r w:rsidRPr="009D48CC">
              <w:rPr>
                <w:rFonts w:ascii="Trebuchet MS" w:hAnsi="Trebuchet MS"/>
                <w:bCs/>
              </w:rPr>
              <w:t xml:space="preserve">, comparativ cu cel de la nivel </w:t>
            </w:r>
            <w:proofErr w:type="spellStart"/>
            <w:r w:rsidRPr="009D48CC">
              <w:rPr>
                <w:rFonts w:ascii="Trebuchet MS" w:hAnsi="Trebuchet MS"/>
                <w:bCs/>
              </w:rPr>
              <w:t>judetean</w:t>
            </w:r>
            <w:proofErr w:type="spellEnd"/>
            <w:r w:rsidRPr="009D48CC">
              <w:rPr>
                <w:rFonts w:ascii="Trebuchet MS" w:hAnsi="Trebuchet MS"/>
                <w:bCs/>
              </w:rPr>
              <w:t xml:space="preserve"> de 46</w:t>
            </w:r>
            <w:r>
              <w:rPr>
                <w:rFonts w:ascii="Trebuchet MS" w:hAnsi="Trebuchet MS"/>
                <w:bCs/>
              </w:rPr>
              <w:t>,50%, de la nivel regional de 46,3</w:t>
            </w:r>
            <w:r w:rsidRPr="009D48CC">
              <w:rPr>
                <w:rFonts w:ascii="Trebuchet MS" w:hAnsi="Trebuchet MS"/>
                <w:bCs/>
              </w:rPr>
              <w:t>4</w:t>
            </w:r>
            <w:r>
              <w:rPr>
                <w:rFonts w:ascii="Trebuchet MS" w:hAnsi="Trebuchet MS"/>
                <w:bCs/>
              </w:rPr>
              <w:t>%</w:t>
            </w:r>
            <w:r w:rsidRPr="009D48CC">
              <w:rPr>
                <w:rFonts w:ascii="Trebuchet MS" w:hAnsi="Trebuchet MS"/>
                <w:bCs/>
              </w:rPr>
              <w:t xml:space="preserve"> si cel de la nivel </w:t>
            </w:r>
            <w:proofErr w:type="spellStart"/>
            <w:r w:rsidRPr="009D48CC">
              <w:rPr>
                <w:rFonts w:ascii="Trebuchet MS" w:hAnsi="Trebuchet MS"/>
                <w:bCs/>
              </w:rPr>
              <w:t>national</w:t>
            </w:r>
            <w:proofErr w:type="spellEnd"/>
            <w:r w:rsidRPr="009D48CC">
              <w:rPr>
                <w:rFonts w:ascii="Trebuchet MS" w:hAnsi="Trebuchet MS"/>
                <w:bCs/>
              </w:rPr>
              <w:t xml:space="preserve"> de 46</w:t>
            </w:r>
            <w:r>
              <w:rPr>
                <w:rFonts w:ascii="Trebuchet MS" w:hAnsi="Trebuchet MS"/>
                <w:bCs/>
              </w:rPr>
              <w:t>,</w:t>
            </w:r>
            <w:r w:rsidRPr="009D48CC">
              <w:rPr>
                <w:rFonts w:ascii="Trebuchet MS" w:hAnsi="Trebuchet MS"/>
                <w:bCs/>
              </w:rPr>
              <w:t>50</w:t>
            </w:r>
            <w:r>
              <w:rPr>
                <w:rFonts w:ascii="Trebuchet MS" w:hAnsi="Trebuchet MS"/>
                <w:bCs/>
              </w:rPr>
              <w:t>%</w:t>
            </w:r>
            <w:r w:rsidRPr="009D48CC">
              <w:rPr>
                <w:rFonts w:ascii="Trebuchet MS" w:hAnsi="Trebuchet MS"/>
                <w:bCs/>
              </w:rPr>
              <w:t>.</w:t>
            </w:r>
          </w:p>
        </w:tc>
        <w:tc>
          <w:tcPr>
            <w:tcW w:w="4618" w:type="dxa"/>
            <w:vAlign w:val="center"/>
          </w:tcPr>
          <w:p w14:paraId="389A4530" w14:textId="77777777" w:rsidR="00F7238B" w:rsidRPr="00654A6D" w:rsidRDefault="00F7238B" w:rsidP="003A254E">
            <w:pPr>
              <w:jc w:val="center"/>
              <w:rPr>
                <w:rFonts w:ascii="Trebuchet MS" w:hAnsi="Trebuchet MS"/>
                <w:noProof/>
                <w:szCs w:val="20"/>
              </w:rPr>
            </w:pPr>
            <w:r w:rsidRPr="009D48CC">
              <w:rPr>
                <w:rFonts w:ascii="Trebuchet MS" w:hAnsi="Trebuchet MS"/>
                <w:noProof/>
                <w:szCs w:val="20"/>
                <w:lang w:eastAsia="ro-RO"/>
              </w:rPr>
              <w:drawing>
                <wp:inline distT="0" distB="0" distL="0" distR="0" wp14:anchorId="59AB0FA2" wp14:editId="747DEDA9">
                  <wp:extent cx="2743200" cy="1600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F7238B" w14:paraId="387B53A0" w14:textId="77777777" w:rsidTr="00E928DA">
        <w:tc>
          <w:tcPr>
            <w:tcW w:w="4409" w:type="dxa"/>
          </w:tcPr>
          <w:p w14:paraId="3C37FFC9" w14:textId="77777777" w:rsidR="00F7238B" w:rsidRPr="00CA1E42" w:rsidRDefault="00F7238B" w:rsidP="003A254E">
            <w:pPr>
              <w:jc w:val="both"/>
              <w:rPr>
                <w:rFonts w:ascii="Trebuchet MS" w:hAnsi="Trebuchet MS"/>
                <w:szCs w:val="20"/>
              </w:rPr>
            </w:pPr>
            <w:r w:rsidRPr="00E72B16">
              <w:rPr>
                <w:rFonts w:ascii="Trebuchet MS" w:hAnsi="Trebuchet MS"/>
                <w:b/>
                <w:color w:val="032348" w:themeColor="accent1" w:themeShade="BF"/>
                <w:szCs w:val="20"/>
              </w:rPr>
              <w:t xml:space="preserve">Rata de dependenta de </w:t>
            </w:r>
            <w:proofErr w:type="spellStart"/>
            <w:r w:rsidRPr="00E72B16">
              <w:rPr>
                <w:rFonts w:ascii="Trebuchet MS" w:hAnsi="Trebuchet MS"/>
                <w:b/>
                <w:color w:val="032348" w:themeColor="accent1" w:themeShade="BF"/>
                <w:szCs w:val="20"/>
              </w:rPr>
              <w:t>varsta</w:t>
            </w:r>
            <w:proofErr w:type="spellEnd"/>
            <w:r w:rsidRPr="00E72B16">
              <w:rPr>
                <w:rFonts w:ascii="Trebuchet MS" w:hAnsi="Trebuchet MS"/>
                <w:b/>
                <w:color w:val="032348" w:themeColor="accent1" w:themeShade="BF"/>
                <w:szCs w:val="20"/>
              </w:rPr>
              <w:t xml:space="preserve"> a tinerilor</w:t>
            </w:r>
            <w:r w:rsidRPr="009D48CC">
              <w:rPr>
                <w:rFonts w:ascii="Trebuchet MS" w:hAnsi="Trebuchet MS"/>
                <w:szCs w:val="20"/>
              </w:rPr>
              <w:t xml:space="preserve"> se </w:t>
            </w:r>
            <w:proofErr w:type="spellStart"/>
            <w:r w:rsidRPr="009D48CC">
              <w:rPr>
                <w:rFonts w:ascii="Trebuchet MS" w:hAnsi="Trebuchet MS"/>
                <w:szCs w:val="20"/>
              </w:rPr>
              <w:t>calculeaza</w:t>
            </w:r>
            <w:proofErr w:type="spellEnd"/>
            <w:r w:rsidRPr="009D48CC">
              <w:rPr>
                <w:rFonts w:ascii="Trebuchet MS" w:hAnsi="Trebuchet MS"/>
                <w:szCs w:val="20"/>
              </w:rPr>
              <w:t xml:space="preserve"> ca raportul dintre persoanele cu </w:t>
            </w:r>
            <w:proofErr w:type="spellStart"/>
            <w:r w:rsidRPr="009D48CC">
              <w:rPr>
                <w:rFonts w:ascii="Trebuchet MS" w:hAnsi="Trebuchet MS"/>
                <w:szCs w:val="20"/>
              </w:rPr>
              <w:t>varsta</w:t>
            </w:r>
            <w:proofErr w:type="spellEnd"/>
            <w:r w:rsidRPr="009D48CC">
              <w:rPr>
                <w:rFonts w:ascii="Trebuchet MS" w:hAnsi="Trebuchet MS"/>
                <w:szCs w:val="20"/>
              </w:rPr>
              <w:t xml:space="preserve"> mai mica de 15 ani si </w:t>
            </w:r>
            <w:proofErr w:type="spellStart"/>
            <w:r w:rsidRPr="009D48CC">
              <w:rPr>
                <w:rFonts w:ascii="Trebuchet MS" w:hAnsi="Trebuchet MS"/>
                <w:szCs w:val="20"/>
              </w:rPr>
              <w:t>populatia</w:t>
            </w:r>
            <w:proofErr w:type="spellEnd"/>
            <w:r w:rsidRPr="009D48CC">
              <w:rPr>
                <w:rFonts w:ascii="Trebuchet MS" w:hAnsi="Trebuchet MS"/>
                <w:szCs w:val="20"/>
              </w:rPr>
              <w:t xml:space="preserve"> cu </w:t>
            </w:r>
            <w:proofErr w:type="spellStart"/>
            <w:r w:rsidRPr="009D48CC">
              <w:rPr>
                <w:rFonts w:ascii="Trebuchet MS" w:hAnsi="Trebuchet MS"/>
                <w:szCs w:val="20"/>
              </w:rPr>
              <w:t>varsta</w:t>
            </w:r>
            <w:proofErr w:type="spellEnd"/>
            <w:r w:rsidRPr="009D48CC">
              <w:rPr>
                <w:rFonts w:ascii="Trebuchet MS" w:hAnsi="Trebuchet MS"/>
                <w:szCs w:val="20"/>
              </w:rPr>
              <w:t xml:space="preserve"> (apta) de munca si arata nivelul de sprijin de care are nevoie </w:t>
            </w:r>
            <w:proofErr w:type="spellStart"/>
            <w:r w:rsidRPr="009D48CC">
              <w:rPr>
                <w:rFonts w:ascii="Trebuchet MS" w:hAnsi="Trebuchet MS"/>
                <w:szCs w:val="20"/>
              </w:rPr>
              <w:t>generatia</w:t>
            </w:r>
            <w:proofErr w:type="spellEnd"/>
            <w:r w:rsidRPr="009D48CC">
              <w:rPr>
                <w:rFonts w:ascii="Trebuchet MS" w:hAnsi="Trebuchet MS"/>
                <w:szCs w:val="20"/>
              </w:rPr>
              <w:t xml:space="preserve"> </w:t>
            </w:r>
            <w:proofErr w:type="spellStart"/>
            <w:r w:rsidRPr="009D48CC">
              <w:rPr>
                <w:rFonts w:ascii="Trebuchet MS" w:hAnsi="Trebuchet MS"/>
                <w:szCs w:val="20"/>
              </w:rPr>
              <w:t>tanara</w:t>
            </w:r>
            <w:proofErr w:type="spellEnd"/>
            <w:r w:rsidRPr="009D48CC">
              <w:rPr>
                <w:rFonts w:ascii="Trebuchet MS" w:hAnsi="Trebuchet MS"/>
                <w:szCs w:val="20"/>
              </w:rPr>
              <w:t xml:space="preserve"> de la </w:t>
            </w:r>
            <w:proofErr w:type="spellStart"/>
            <w:r w:rsidRPr="009D48CC">
              <w:rPr>
                <w:rFonts w:ascii="Trebuchet MS" w:hAnsi="Trebuchet MS"/>
                <w:szCs w:val="20"/>
              </w:rPr>
              <w:t>populatia</w:t>
            </w:r>
            <w:proofErr w:type="spellEnd"/>
            <w:r w:rsidRPr="009D48CC">
              <w:rPr>
                <w:rFonts w:ascii="Trebuchet MS" w:hAnsi="Trebuchet MS"/>
                <w:szCs w:val="20"/>
              </w:rPr>
              <w:t xml:space="preserve"> apta de munca. Raportul pentru comuna </w:t>
            </w:r>
            <w:proofErr w:type="spellStart"/>
            <w:r>
              <w:rPr>
                <w:rFonts w:ascii="Trebuchet MS" w:hAnsi="Trebuchet MS"/>
                <w:szCs w:val="20"/>
              </w:rPr>
              <w:t>Salacea</w:t>
            </w:r>
            <w:proofErr w:type="spellEnd"/>
            <w:r w:rsidRPr="009D48CC">
              <w:rPr>
                <w:rFonts w:ascii="Trebuchet MS" w:hAnsi="Trebuchet MS"/>
                <w:szCs w:val="20"/>
              </w:rPr>
              <w:t xml:space="preserve"> in anul 2020 este de </w:t>
            </w:r>
            <w:r w:rsidR="00D46C24">
              <w:rPr>
                <w:rFonts w:ascii="Trebuchet MS" w:hAnsi="Trebuchet MS"/>
                <w:szCs w:val="20"/>
              </w:rPr>
              <w:t>22,42</w:t>
            </w:r>
            <w:r>
              <w:rPr>
                <w:rFonts w:ascii="Trebuchet MS" w:hAnsi="Trebuchet MS"/>
                <w:szCs w:val="20"/>
              </w:rPr>
              <w:t>%</w:t>
            </w:r>
            <w:r w:rsidRPr="009D48CC">
              <w:rPr>
                <w:rFonts w:ascii="Trebuchet MS" w:hAnsi="Trebuchet MS"/>
                <w:szCs w:val="20"/>
              </w:rPr>
              <w:t xml:space="preserve">, fiind </w:t>
            </w:r>
            <w:r w:rsidR="00D46C24">
              <w:rPr>
                <w:rFonts w:ascii="Trebuchet MS" w:hAnsi="Trebuchet MS"/>
                <w:szCs w:val="20"/>
              </w:rPr>
              <w:t>similar</w:t>
            </w:r>
            <w:r w:rsidRPr="009D48CC">
              <w:rPr>
                <w:rFonts w:ascii="Trebuchet MS" w:hAnsi="Trebuchet MS"/>
                <w:szCs w:val="20"/>
              </w:rPr>
              <w:t xml:space="preserve"> celui de la nivelul </w:t>
            </w:r>
            <w:proofErr w:type="spellStart"/>
            <w:r w:rsidRPr="009D48CC">
              <w:rPr>
                <w:rFonts w:ascii="Trebuchet MS" w:hAnsi="Trebuchet MS"/>
                <w:szCs w:val="20"/>
              </w:rPr>
              <w:t>judetean</w:t>
            </w:r>
            <w:proofErr w:type="spellEnd"/>
            <w:r w:rsidRPr="009D48CC">
              <w:rPr>
                <w:rFonts w:ascii="Trebuchet MS" w:hAnsi="Trebuchet MS"/>
                <w:szCs w:val="20"/>
              </w:rPr>
              <w:t xml:space="preserve"> de 22</w:t>
            </w:r>
            <w:r>
              <w:rPr>
                <w:rFonts w:ascii="Trebuchet MS" w:hAnsi="Trebuchet MS"/>
                <w:szCs w:val="20"/>
              </w:rPr>
              <w:t>,</w:t>
            </w:r>
            <w:r w:rsidRPr="009D48CC">
              <w:rPr>
                <w:rFonts w:ascii="Trebuchet MS" w:hAnsi="Trebuchet MS"/>
                <w:szCs w:val="20"/>
              </w:rPr>
              <w:t>43</w:t>
            </w:r>
            <w:r>
              <w:rPr>
                <w:rFonts w:ascii="Trebuchet MS" w:hAnsi="Trebuchet MS"/>
                <w:szCs w:val="20"/>
              </w:rPr>
              <w:t>%</w:t>
            </w:r>
            <w:r w:rsidRPr="009D48CC">
              <w:rPr>
                <w:rFonts w:ascii="Trebuchet MS" w:hAnsi="Trebuchet MS"/>
                <w:szCs w:val="20"/>
              </w:rPr>
              <w:t>, regional de 22</w:t>
            </w:r>
            <w:r>
              <w:rPr>
                <w:rFonts w:ascii="Trebuchet MS" w:hAnsi="Trebuchet MS"/>
                <w:szCs w:val="20"/>
              </w:rPr>
              <w:t>,</w:t>
            </w:r>
            <w:r w:rsidRPr="009D48CC">
              <w:rPr>
                <w:rFonts w:ascii="Trebuchet MS" w:hAnsi="Trebuchet MS"/>
                <w:szCs w:val="20"/>
              </w:rPr>
              <w:t>11</w:t>
            </w:r>
            <w:r>
              <w:rPr>
                <w:rFonts w:ascii="Trebuchet MS" w:hAnsi="Trebuchet MS"/>
                <w:szCs w:val="20"/>
              </w:rPr>
              <w:t>%</w:t>
            </w:r>
            <w:r w:rsidRPr="009D48CC">
              <w:rPr>
                <w:rFonts w:ascii="Trebuchet MS" w:hAnsi="Trebuchet MS"/>
                <w:szCs w:val="20"/>
              </w:rPr>
              <w:t xml:space="preserve"> si </w:t>
            </w:r>
            <w:proofErr w:type="spellStart"/>
            <w:r w:rsidRPr="009D48CC">
              <w:rPr>
                <w:rFonts w:ascii="Trebuchet MS" w:hAnsi="Trebuchet MS"/>
                <w:szCs w:val="20"/>
              </w:rPr>
              <w:t>national</w:t>
            </w:r>
            <w:proofErr w:type="spellEnd"/>
            <w:r w:rsidRPr="009D48CC">
              <w:rPr>
                <w:rFonts w:ascii="Trebuchet MS" w:hAnsi="Trebuchet MS"/>
                <w:szCs w:val="20"/>
              </w:rPr>
              <w:t xml:space="preserve"> de 22</w:t>
            </w:r>
            <w:r>
              <w:rPr>
                <w:rFonts w:ascii="Trebuchet MS" w:hAnsi="Trebuchet MS"/>
                <w:szCs w:val="20"/>
              </w:rPr>
              <w:t>,</w:t>
            </w:r>
            <w:r w:rsidRPr="009D48CC">
              <w:rPr>
                <w:rFonts w:ascii="Trebuchet MS" w:hAnsi="Trebuchet MS"/>
                <w:szCs w:val="20"/>
              </w:rPr>
              <w:t>43</w:t>
            </w:r>
            <w:r>
              <w:rPr>
                <w:rFonts w:ascii="Trebuchet MS" w:hAnsi="Trebuchet MS"/>
                <w:szCs w:val="20"/>
              </w:rPr>
              <w:t>%</w:t>
            </w:r>
            <w:r w:rsidRPr="009D48CC">
              <w:rPr>
                <w:rFonts w:ascii="Trebuchet MS" w:hAnsi="Trebuchet MS"/>
                <w:szCs w:val="20"/>
              </w:rPr>
              <w:t>.</w:t>
            </w:r>
          </w:p>
        </w:tc>
        <w:tc>
          <w:tcPr>
            <w:tcW w:w="4618" w:type="dxa"/>
          </w:tcPr>
          <w:p w14:paraId="4B5C8C33" w14:textId="77777777" w:rsidR="00F7238B" w:rsidRPr="009D48CC" w:rsidRDefault="00F7238B" w:rsidP="003A254E">
            <w:pPr>
              <w:jc w:val="center"/>
              <w:rPr>
                <w:rFonts w:ascii="Trebuchet MS" w:hAnsi="Trebuchet MS"/>
                <w:noProof/>
                <w:szCs w:val="20"/>
              </w:rPr>
            </w:pPr>
            <w:r w:rsidRPr="009D48CC">
              <w:rPr>
                <w:rFonts w:ascii="Trebuchet MS" w:hAnsi="Trebuchet MS"/>
                <w:noProof/>
                <w:szCs w:val="20"/>
                <w:lang w:eastAsia="ro-RO"/>
              </w:rPr>
              <w:drawing>
                <wp:inline distT="0" distB="0" distL="0" distR="0" wp14:anchorId="12839797" wp14:editId="7BA5ADEC">
                  <wp:extent cx="2743200" cy="1600200"/>
                  <wp:effectExtent l="0" t="0" r="0" b="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F7238B" w14:paraId="09D53D44" w14:textId="77777777" w:rsidTr="00E928DA">
        <w:tc>
          <w:tcPr>
            <w:tcW w:w="4409" w:type="dxa"/>
            <w:vAlign w:val="center"/>
          </w:tcPr>
          <w:p w14:paraId="6E43E575" w14:textId="77777777" w:rsidR="00F7238B" w:rsidRPr="00CA1E42" w:rsidRDefault="00F7238B" w:rsidP="003A254E">
            <w:pPr>
              <w:jc w:val="both"/>
              <w:rPr>
                <w:rFonts w:ascii="Trebuchet MS" w:hAnsi="Trebuchet MS"/>
                <w:szCs w:val="20"/>
              </w:rPr>
            </w:pPr>
            <w:r w:rsidRPr="00E72B16">
              <w:rPr>
                <w:rFonts w:ascii="Trebuchet MS" w:hAnsi="Trebuchet MS"/>
                <w:b/>
                <w:color w:val="032348" w:themeColor="accent1" w:themeShade="BF"/>
                <w:szCs w:val="20"/>
              </w:rPr>
              <w:t xml:space="preserve">Rata de dependenta de </w:t>
            </w:r>
            <w:proofErr w:type="spellStart"/>
            <w:r w:rsidRPr="00E72B16">
              <w:rPr>
                <w:rFonts w:ascii="Trebuchet MS" w:hAnsi="Trebuchet MS"/>
                <w:b/>
                <w:color w:val="032348" w:themeColor="accent1" w:themeShade="BF"/>
                <w:szCs w:val="20"/>
              </w:rPr>
              <w:t>varsta</w:t>
            </w:r>
            <w:proofErr w:type="spellEnd"/>
            <w:r w:rsidRPr="00E72B16">
              <w:rPr>
                <w:rFonts w:ascii="Trebuchet MS" w:hAnsi="Trebuchet MS"/>
                <w:b/>
                <w:color w:val="032348" w:themeColor="accent1" w:themeShade="BF"/>
                <w:szCs w:val="20"/>
              </w:rPr>
              <w:t xml:space="preserve"> a </w:t>
            </w:r>
            <w:proofErr w:type="spellStart"/>
            <w:r w:rsidRPr="00E72B16">
              <w:rPr>
                <w:rFonts w:ascii="Trebuchet MS" w:hAnsi="Trebuchet MS"/>
                <w:b/>
                <w:color w:val="032348" w:themeColor="accent1" w:themeShade="BF"/>
                <w:szCs w:val="20"/>
              </w:rPr>
              <w:t>varstnicilor</w:t>
            </w:r>
            <w:proofErr w:type="spellEnd"/>
            <w:r w:rsidRPr="009D48CC">
              <w:rPr>
                <w:rFonts w:ascii="Trebuchet MS" w:hAnsi="Trebuchet MS"/>
                <w:szCs w:val="20"/>
              </w:rPr>
              <w:t xml:space="preserve"> se </w:t>
            </w:r>
            <w:proofErr w:type="spellStart"/>
            <w:r w:rsidRPr="009D48CC">
              <w:rPr>
                <w:rFonts w:ascii="Trebuchet MS" w:hAnsi="Trebuchet MS"/>
                <w:szCs w:val="20"/>
              </w:rPr>
              <w:t>calculeaza</w:t>
            </w:r>
            <w:proofErr w:type="spellEnd"/>
            <w:r w:rsidRPr="009D48CC">
              <w:rPr>
                <w:rFonts w:ascii="Trebuchet MS" w:hAnsi="Trebuchet MS"/>
                <w:szCs w:val="20"/>
              </w:rPr>
              <w:t xml:space="preserve"> ca raportul dintre persoanele cu </w:t>
            </w:r>
            <w:proofErr w:type="spellStart"/>
            <w:r w:rsidRPr="009D48CC">
              <w:rPr>
                <w:rFonts w:ascii="Trebuchet MS" w:hAnsi="Trebuchet MS"/>
                <w:szCs w:val="20"/>
              </w:rPr>
              <w:t>varsta</w:t>
            </w:r>
            <w:proofErr w:type="spellEnd"/>
            <w:r w:rsidRPr="009D48CC">
              <w:rPr>
                <w:rFonts w:ascii="Trebuchet MS" w:hAnsi="Trebuchet MS"/>
                <w:szCs w:val="20"/>
              </w:rPr>
              <w:t xml:space="preserve"> mai mare de 65 ani si </w:t>
            </w:r>
            <w:proofErr w:type="spellStart"/>
            <w:r w:rsidRPr="009D48CC">
              <w:rPr>
                <w:rFonts w:ascii="Trebuchet MS" w:hAnsi="Trebuchet MS"/>
                <w:szCs w:val="20"/>
              </w:rPr>
              <w:t>populatia</w:t>
            </w:r>
            <w:proofErr w:type="spellEnd"/>
            <w:r w:rsidRPr="009D48CC">
              <w:rPr>
                <w:rFonts w:ascii="Trebuchet MS" w:hAnsi="Trebuchet MS"/>
                <w:szCs w:val="20"/>
              </w:rPr>
              <w:t xml:space="preserve"> cu </w:t>
            </w:r>
            <w:proofErr w:type="spellStart"/>
            <w:r w:rsidRPr="009D48CC">
              <w:rPr>
                <w:rFonts w:ascii="Trebuchet MS" w:hAnsi="Trebuchet MS"/>
                <w:szCs w:val="20"/>
              </w:rPr>
              <w:t>varsta</w:t>
            </w:r>
            <w:proofErr w:type="spellEnd"/>
            <w:r w:rsidRPr="009D48CC">
              <w:rPr>
                <w:rFonts w:ascii="Trebuchet MS" w:hAnsi="Trebuchet MS"/>
                <w:szCs w:val="20"/>
              </w:rPr>
              <w:t xml:space="preserve"> (apta) de munca si arata nivelul de sprijin de care are nevoie </w:t>
            </w:r>
            <w:proofErr w:type="spellStart"/>
            <w:r w:rsidRPr="009D48CC">
              <w:rPr>
                <w:rFonts w:ascii="Trebuchet MS" w:hAnsi="Trebuchet MS"/>
                <w:szCs w:val="20"/>
              </w:rPr>
              <w:t>generatia</w:t>
            </w:r>
            <w:proofErr w:type="spellEnd"/>
            <w:r w:rsidRPr="009D48CC">
              <w:rPr>
                <w:rFonts w:ascii="Trebuchet MS" w:hAnsi="Trebuchet MS"/>
                <w:szCs w:val="20"/>
              </w:rPr>
              <w:t xml:space="preserve"> </w:t>
            </w:r>
            <w:proofErr w:type="spellStart"/>
            <w:r w:rsidRPr="009D48CC">
              <w:rPr>
                <w:rFonts w:ascii="Trebuchet MS" w:hAnsi="Trebuchet MS"/>
                <w:szCs w:val="20"/>
              </w:rPr>
              <w:t>imbatranita</w:t>
            </w:r>
            <w:proofErr w:type="spellEnd"/>
            <w:r w:rsidRPr="009D48CC">
              <w:rPr>
                <w:rFonts w:ascii="Trebuchet MS" w:hAnsi="Trebuchet MS"/>
                <w:szCs w:val="20"/>
              </w:rPr>
              <w:t xml:space="preserve"> de la </w:t>
            </w:r>
            <w:proofErr w:type="spellStart"/>
            <w:r w:rsidRPr="009D48CC">
              <w:rPr>
                <w:rFonts w:ascii="Trebuchet MS" w:hAnsi="Trebuchet MS"/>
                <w:szCs w:val="20"/>
              </w:rPr>
              <w:t>populatia</w:t>
            </w:r>
            <w:proofErr w:type="spellEnd"/>
            <w:r w:rsidRPr="009D48CC">
              <w:rPr>
                <w:rFonts w:ascii="Trebuchet MS" w:hAnsi="Trebuchet MS"/>
                <w:szCs w:val="20"/>
              </w:rPr>
              <w:t xml:space="preserve"> apta de munca. Raportul pentru comuna </w:t>
            </w:r>
            <w:proofErr w:type="spellStart"/>
            <w:r>
              <w:rPr>
                <w:rFonts w:ascii="Trebuchet MS" w:hAnsi="Trebuchet MS"/>
                <w:szCs w:val="20"/>
              </w:rPr>
              <w:t>Salacea</w:t>
            </w:r>
            <w:proofErr w:type="spellEnd"/>
            <w:r w:rsidRPr="009D48CC">
              <w:rPr>
                <w:rFonts w:ascii="Trebuchet MS" w:hAnsi="Trebuchet MS"/>
                <w:szCs w:val="20"/>
              </w:rPr>
              <w:t xml:space="preserve"> in anul 2020 este de </w:t>
            </w:r>
            <w:r w:rsidR="00CE2910">
              <w:rPr>
                <w:rFonts w:ascii="Trebuchet MS" w:hAnsi="Trebuchet MS"/>
                <w:szCs w:val="20"/>
              </w:rPr>
              <w:t>22,23</w:t>
            </w:r>
            <w:r>
              <w:rPr>
                <w:rFonts w:ascii="Trebuchet MS" w:hAnsi="Trebuchet MS"/>
                <w:szCs w:val="20"/>
              </w:rPr>
              <w:t>%</w:t>
            </w:r>
            <w:r w:rsidRPr="009D48CC">
              <w:rPr>
                <w:rFonts w:ascii="Trebuchet MS" w:hAnsi="Trebuchet MS"/>
                <w:szCs w:val="20"/>
              </w:rPr>
              <w:t>, fiind similar celu</w:t>
            </w:r>
            <w:r>
              <w:rPr>
                <w:rFonts w:ascii="Trebuchet MS" w:hAnsi="Trebuchet MS"/>
                <w:szCs w:val="20"/>
              </w:rPr>
              <w:t xml:space="preserve">i de la nivelul </w:t>
            </w:r>
            <w:proofErr w:type="spellStart"/>
            <w:r>
              <w:rPr>
                <w:rFonts w:ascii="Trebuchet MS" w:hAnsi="Trebuchet MS"/>
                <w:szCs w:val="20"/>
              </w:rPr>
              <w:t>judetean</w:t>
            </w:r>
            <w:proofErr w:type="spellEnd"/>
            <w:r>
              <w:rPr>
                <w:rFonts w:ascii="Trebuchet MS" w:hAnsi="Trebuchet MS"/>
                <w:szCs w:val="20"/>
              </w:rPr>
              <w:t xml:space="preserve"> de 24,5</w:t>
            </w:r>
            <w:r w:rsidRPr="009D48CC">
              <w:rPr>
                <w:rFonts w:ascii="Trebuchet MS" w:hAnsi="Trebuchet MS"/>
                <w:szCs w:val="20"/>
              </w:rPr>
              <w:t>3</w:t>
            </w:r>
            <w:r>
              <w:rPr>
                <w:rFonts w:ascii="Trebuchet MS" w:hAnsi="Trebuchet MS"/>
                <w:szCs w:val="20"/>
              </w:rPr>
              <w:t>%, regional de 24,2</w:t>
            </w:r>
            <w:r w:rsidRPr="009D48CC">
              <w:rPr>
                <w:rFonts w:ascii="Trebuchet MS" w:hAnsi="Trebuchet MS"/>
                <w:szCs w:val="20"/>
              </w:rPr>
              <w:t>3</w:t>
            </w:r>
            <w:r>
              <w:rPr>
                <w:rFonts w:ascii="Trebuchet MS" w:hAnsi="Trebuchet MS"/>
                <w:szCs w:val="20"/>
              </w:rPr>
              <w:t>%</w:t>
            </w:r>
            <w:r w:rsidRPr="009D48CC">
              <w:rPr>
                <w:rFonts w:ascii="Trebuchet MS" w:hAnsi="Trebuchet MS"/>
                <w:szCs w:val="20"/>
              </w:rPr>
              <w:t xml:space="preserve"> si </w:t>
            </w:r>
            <w:proofErr w:type="spellStart"/>
            <w:r w:rsidRPr="009D48CC">
              <w:rPr>
                <w:rFonts w:ascii="Trebuchet MS" w:hAnsi="Trebuchet MS"/>
                <w:szCs w:val="20"/>
              </w:rPr>
              <w:t>na</w:t>
            </w:r>
            <w:r>
              <w:rPr>
                <w:rFonts w:ascii="Trebuchet MS" w:hAnsi="Trebuchet MS"/>
                <w:szCs w:val="20"/>
              </w:rPr>
              <w:t>tional</w:t>
            </w:r>
            <w:proofErr w:type="spellEnd"/>
            <w:r>
              <w:rPr>
                <w:rFonts w:ascii="Trebuchet MS" w:hAnsi="Trebuchet MS"/>
                <w:szCs w:val="20"/>
              </w:rPr>
              <w:t xml:space="preserve"> de 25,1</w:t>
            </w:r>
            <w:r w:rsidRPr="009D48CC">
              <w:rPr>
                <w:rFonts w:ascii="Trebuchet MS" w:hAnsi="Trebuchet MS"/>
                <w:szCs w:val="20"/>
              </w:rPr>
              <w:t>6</w:t>
            </w:r>
            <w:r>
              <w:rPr>
                <w:rFonts w:ascii="Trebuchet MS" w:hAnsi="Trebuchet MS"/>
                <w:szCs w:val="20"/>
              </w:rPr>
              <w:t>%</w:t>
            </w:r>
            <w:r w:rsidRPr="009D48CC">
              <w:rPr>
                <w:rFonts w:ascii="Trebuchet MS" w:hAnsi="Trebuchet MS"/>
                <w:szCs w:val="20"/>
              </w:rPr>
              <w:t xml:space="preserve">. </w:t>
            </w:r>
          </w:p>
        </w:tc>
        <w:tc>
          <w:tcPr>
            <w:tcW w:w="4618" w:type="dxa"/>
            <w:vAlign w:val="center"/>
          </w:tcPr>
          <w:p w14:paraId="3DC6AC85" w14:textId="77777777" w:rsidR="00F7238B" w:rsidRPr="009D48CC" w:rsidRDefault="00F7238B" w:rsidP="003A254E">
            <w:pPr>
              <w:jc w:val="center"/>
              <w:rPr>
                <w:rFonts w:ascii="Trebuchet MS" w:hAnsi="Trebuchet MS"/>
                <w:noProof/>
                <w:szCs w:val="20"/>
              </w:rPr>
            </w:pPr>
            <w:r w:rsidRPr="009D48CC">
              <w:rPr>
                <w:rFonts w:ascii="Trebuchet MS" w:hAnsi="Trebuchet MS"/>
                <w:noProof/>
                <w:szCs w:val="20"/>
                <w:lang w:eastAsia="ro-RO"/>
              </w:rPr>
              <w:drawing>
                <wp:inline distT="0" distB="0" distL="0" distR="0" wp14:anchorId="5D5B383F" wp14:editId="20E5D7CE">
                  <wp:extent cx="2743200" cy="1600200"/>
                  <wp:effectExtent l="0" t="0" r="0" b="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E928DA" w14:paraId="0221FDBB" w14:textId="77777777" w:rsidTr="00E928DA">
        <w:tc>
          <w:tcPr>
            <w:tcW w:w="4409" w:type="dxa"/>
          </w:tcPr>
          <w:p w14:paraId="549C101A" w14:textId="77777777" w:rsidR="00E928DA" w:rsidRPr="00CA1E42" w:rsidRDefault="00E928DA" w:rsidP="007E3D0D">
            <w:pPr>
              <w:jc w:val="both"/>
              <w:rPr>
                <w:rFonts w:ascii="Trebuchet MS" w:hAnsi="Trebuchet MS"/>
                <w:szCs w:val="20"/>
              </w:rPr>
            </w:pPr>
            <w:r w:rsidRPr="00E72B16">
              <w:rPr>
                <w:rFonts w:ascii="Trebuchet MS" w:hAnsi="Trebuchet MS" w:cs="Arial"/>
                <w:b/>
                <w:color w:val="032348" w:themeColor="accent1" w:themeShade="BF"/>
                <w:szCs w:val="23"/>
                <w:shd w:val="clear" w:color="auto" w:fill="FFFFFF"/>
              </w:rPr>
              <w:t xml:space="preserve">Rata de </w:t>
            </w:r>
            <w:proofErr w:type="spellStart"/>
            <w:r w:rsidRPr="00E72B16">
              <w:rPr>
                <w:rFonts w:ascii="Trebuchet MS" w:hAnsi="Trebuchet MS" w:cs="Arial"/>
                <w:b/>
                <w:color w:val="032348" w:themeColor="accent1" w:themeShade="BF"/>
                <w:szCs w:val="23"/>
                <w:shd w:val="clear" w:color="auto" w:fill="FFFFFF"/>
              </w:rPr>
              <w:t>inlocuire</w:t>
            </w:r>
            <w:proofErr w:type="spellEnd"/>
            <w:r w:rsidRPr="00E72B16">
              <w:rPr>
                <w:rFonts w:ascii="Trebuchet MS" w:hAnsi="Trebuchet MS" w:cs="Arial"/>
                <w:b/>
                <w:color w:val="032348" w:themeColor="accent1" w:themeShade="BF"/>
                <w:szCs w:val="23"/>
                <w:shd w:val="clear" w:color="auto" w:fill="FFFFFF"/>
              </w:rPr>
              <w:t xml:space="preserve"> a </w:t>
            </w:r>
            <w:proofErr w:type="spellStart"/>
            <w:r w:rsidRPr="00E72B16">
              <w:rPr>
                <w:rFonts w:ascii="Trebuchet MS" w:hAnsi="Trebuchet MS" w:cs="Arial"/>
                <w:b/>
                <w:color w:val="032348" w:themeColor="accent1" w:themeShade="BF"/>
                <w:szCs w:val="23"/>
                <w:shd w:val="clear" w:color="auto" w:fill="FFFFFF"/>
              </w:rPr>
              <w:t>fortei</w:t>
            </w:r>
            <w:proofErr w:type="spellEnd"/>
            <w:r w:rsidRPr="00E72B16">
              <w:rPr>
                <w:rFonts w:ascii="Trebuchet MS" w:hAnsi="Trebuchet MS" w:cs="Arial"/>
                <w:b/>
                <w:color w:val="032348" w:themeColor="accent1" w:themeShade="BF"/>
                <w:szCs w:val="23"/>
                <w:shd w:val="clear" w:color="auto" w:fill="FFFFFF"/>
              </w:rPr>
              <w:t xml:space="preserve"> de munca</w:t>
            </w:r>
            <w:r w:rsidRPr="009D48CC">
              <w:rPr>
                <w:rFonts w:ascii="Trebuchet MS" w:hAnsi="Trebuchet MS" w:cs="Arial"/>
                <w:color w:val="032348" w:themeColor="accent1" w:themeShade="BF"/>
                <w:szCs w:val="23"/>
                <w:shd w:val="clear" w:color="auto" w:fill="FFFFFF"/>
              </w:rPr>
              <w:t xml:space="preserve"> </w:t>
            </w:r>
            <w:r w:rsidRPr="009D48CC">
              <w:rPr>
                <w:rFonts w:ascii="Trebuchet MS" w:hAnsi="Trebuchet MS" w:cs="Arial"/>
                <w:szCs w:val="23"/>
                <w:shd w:val="clear" w:color="auto" w:fill="FFFFFF"/>
              </w:rPr>
              <w:t xml:space="preserve">se </w:t>
            </w:r>
            <w:proofErr w:type="spellStart"/>
            <w:r w:rsidRPr="009D48CC">
              <w:rPr>
                <w:rFonts w:ascii="Trebuchet MS" w:hAnsi="Trebuchet MS" w:cs="Arial"/>
                <w:szCs w:val="23"/>
                <w:shd w:val="clear" w:color="auto" w:fill="FFFFFF"/>
              </w:rPr>
              <w:t>calculeaza</w:t>
            </w:r>
            <w:proofErr w:type="spellEnd"/>
            <w:r w:rsidRPr="009D48CC">
              <w:rPr>
                <w:rFonts w:ascii="Trebuchet MS" w:hAnsi="Trebuchet MS" w:cs="Arial"/>
                <w:szCs w:val="23"/>
                <w:shd w:val="clear" w:color="auto" w:fill="FFFFFF"/>
              </w:rPr>
              <w:t xml:space="preserve"> prin raportarea efectivului </w:t>
            </w:r>
            <w:proofErr w:type="spellStart"/>
            <w:r w:rsidRPr="009D48CC">
              <w:rPr>
                <w:rFonts w:ascii="Trebuchet MS" w:hAnsi="Trebuchet MS" w:cs="Arial"/>
                <w:szCs w:val="23"/>
                <w:shd w:val="clear" w:color="auto" w:fill="FFFFFF"/>
              </w:rPr>
              <w:t>populatiei</w:t>
            </w:r>
            <w:proofErr w:type="spellEnd"/>
            <w:r w:rsidRPr="009D48CC">
              <w:rPr>
                <w:rFonts w:ascii="Trebuchet MS" w:hAnsi="Trebuchet MS" w:cs="Arial"/>
                <w:szCs w:val="23"/>
                <w:shd w:val="clear" w:color="auto" w:fill="FFFFFF"/>
              </w:rPr>
              <w:t xml:space="preserve"> tinere la o treime din persoanele in </w:t>
            </w:r>
            <w:proofErr w:type="spellStart"/>
            <w:r w:rsidRPr="009D48CC">
              <w:rPr>
                <w:rFonts w:ascii="Trebuchet MS" w:hAnsi="Trebuchet MS" w:cs="Arial"/>
                <w:szCs w:val="23"/>
                <w:shd w:val="clear" w:color="auto" w:fill="FFFFFF"/>
              </w:rPr>
              <w:t>varsta</w:t>
            </w:r>
            <w:proofErr w:type="spellEnd"/>
            <w:r w:rsidRPr="009D48CC">
              <w:rPr>
                <w:rFonts w:ascii="Trebuchet MS" w:hAnsi="Trebuchet MS" w:cs="Arial"/>
                <w:szCs w:val="23"/>
                <w:shd w:val="clear" w:color="auto" w:fill="FFFFFF"/>
              </w:rPr>
              <w:t xml:space="preserve"> </w:t>
            </w:r>
            <w:r>
              <w:rPr>
                <w:rFonts w:ascii="Trebuchet MS" w:hAnsi="Trebuchet MS" w:cs="Arial"/>
                <w:szCs w:val="23"/>
                <w:shd w:val="clear" w:color="auto" w:fill="FFFFFF"/>
              </w:rPr>
              <w:t>de 15 - 64 ani, calculat la 100 de locuitori. Astfel</w:t>
            </w:r>
            <w:r w:rsidRPr="009D48CC">
              <w:rPr>
                <w:rFonts w:ascii="Trebuchet MS" w:hAnsi="Trebuchet MS" w:cs="Arial"/>
                <w:szCs w:val="23"/>
                <w:shd w:val="clear" w:color="auto" w:fill="FFFFFF"/>
              </w:rPr>
              <w:t xml:space="preserve">, rata de </w:t>
            </w:r>
            <w:proofErr w:type="spellStart"/>
            <w:r w:rsidRPr="009D48CC">
              <w:rPr>
                <w:rFonts w:ascii="Trebuchet MS" w:hAnsi="Trebuchet MS" w:cs="Arial"/>
                <w:szCs w:val="23"/>
                <w:shd w:val="clear" w:color="auto" w:fill="FFFFFF"/>
              </w:rPr>
              <w:t>inlocuire</w:t>
            </w:r>
            <w:proofErr w:type="spellEnd"/>
            <w:r w:rsidRPr="009D48CC">
              <w:rPr>
                <w:rFonts w:ascii="Trebuchet MS" w:hAnsi="Trebuchet MS" w:cs="Arial"/>
                <w:szCs w:val="23"/>
                <w:shd w:val="clear" w:color="auto" w:fill="FFFFFF"/>
              </w:rPr>
              <w:t xml:space="preserve"> a </w:t>
            </w:r>
            <w:proofErr w:type="spellStart"/>
            <w:r w:rsidRPr="009D48CC">
              <w:rPr>
                <w:rFonts w:ascii="Trebuchet MS" w:hAnsi="Trebuchet MS" w:cs="Arial"/>
                <w:szCs w:val="23"/>
                <w:shd w:val="clear" w:color="auto" w:fill="FFFFFF"/>
              </w:rPr>
              <w:t>fortei</w:t>
            </w:r>
            <w:proofErr w:type="spellEnd"/>
            <w:r w:rsidRPr="009D48CC">
              <w:rPr>
                <w:rFonts w:ascii="Trebuchet MS" w:hAnsi="Trebuchet MS" w:cs="Arial"/>
                <w:szCs w:val="23"/>
                <w:shd w:val="clear" w:color="auto" w:fill="FFFFFF"/>
              </w:rPr>
              <w:t xml:space="preserve"> de munca este de </w:t>
            </w:r>
            <w:r>
              <w:rPr>
                <w:rFonts w:ascii="Trebuchet MS" w:hAnsi="Trebuchet MS" w:cs="Arial"/>
                <w:szCs w:val="23"/>
                <w:shd w:val="clear" w:color="auto" w:fill="FFFFFF"/>
              </w:rPr>
              <w:t>67,26%,</w:t>
            </w:r>
            <w:r w:rsidRPr="009D48CC">
              <w:rPr>
                <w:rFonts w:ascii="Trebuchet MS" w:hAnsi="Trebuchet MS" w:cs="Arial"/>
                <w:szCs w:val="23"/>
                <w:shd w:val="clear" w:color="auto" w:fill="FFFFFF"/>
              </w:rPr>
              <w:t xml:space="preserve"> ceea ce </w:t>
            </w:r>
            <w:proofErr w:type="spellStart"/>
            <w:r w:rsidRPr="009D48CC">
              <w:rPr>
                <w:rFonts w:ascii="Trebuchet MS" w:hAnsi="Trebuchet MS" w:cs="Arial"/>
                <w:szCs w:val="23"/>
                <w:shd w:val="clear" w:color="auto" w:fill="FFFFFF"/>
              </w:rPr>
              <w:t>inse</w:t>
            </w:r>
            <w:r>
              <w:rPr>
                <w:rFonts w:ascii="Trebuchet MS" w:hAnsi="Trebuchet MS" w:cs="Arial"/>
                <w:szCs w:val="23"/>
                <w:shd w:val="clear" w:color="auto" w:fill="FFFFFF"/>
              </w:rPr>
              <w:t>amna</w:t>
            </w:r>
            <w:proofErr w:type="spellEnd"/>
            <w:r>
              <w:rPr>
                <w:rFonts w:ascii="Trebuchet MS" w:hAnsi="Trebuchet MS" w:cs="Arial"/>
                <w:szCs w:val="23"/>
                <w:shd w:val="clear" w:color="auto" w:fill="FFFFFF"/>
              </w:rPr>
              <w:t xml:space="preserve"> ca la nivelul comunei, 100</w:t>
            </w:r>
            <w:r w:rsidRPr="009D48CC">
              <w:rPr>
                <w:rFonts w:ascii="Trebuchet MS" w:hAnsi="Trebuchet MS" w:cs="Arial"/>
                <w:szCs w:val="23"/>
                <w:shd w:val="clear" w:color="auto" w:fill="FFFFFF"/>
              </w:rPr>
              <w:t xml:space="preserve"> persoane ce au </w:t>
            </w:r>
            <w:proofErr w:type="spellStart"/>
            <w:r w:rsidRPr="009D48CC">
              <w:rPr>
                <w:rFonts w:ascii="Trebuchet MS" w:hAnsi="Trebuchet MS" w:cs="Arial"/>
                <w:szCs w:val="23"/>
                <w:shd w:val="clear" w:color="auto" w:fill="FFFFFF"/>
              </w:rPr>
              <w:t>iesit</w:t>
            </w:r>
            <w:proofErr w:type="spellEnd"/>
            <w:r w:rsidRPr="009D48CC">
              <w:rPr>
                <w:rFonts w:ascii="Trebuchet MS" w:hAnsi="Trebuchet MS" w:cs="Arial"/>
                <w:szCs w:val="23"/>
                <w:shd w:val="clear" w:color="auto" w:fill="FFFFFF"/>
              </w:rPr>
              <w:t xml:space="preserve"> din </w:t>
            </w:r>
            <w:proofErr w:type="spellStart"/>
            <w:r w:rsidRPr="009D48CC">
              <w:rPr>
                <w:rFonts w:ascii="Trebuchet MS" w:hAnsi="Trebuchet MS" w:cs="Arial"/>
                <w:szCs w:val="23"/>
                <w:shd w:val="clear" w:color="auto" w:fill="FFFFFF"/>
              </w:rPr>
              <w:t>campul</w:t>
            </w:r>
            <w:proofErr w:type="spellEnd"/>
            <w:r w:rsidRPr="009D48CC">
              <w:rPr>
                <w:rFonts w:ascii="Trebuchet MS" w:hAnsi="Trebuchet MS" w:cs="Arial"/>
                <w:szCs w:val="23"/>
                <w:shd w:val="clear" w:color="auto" w:fill="FFFFFF"/>
              </w:rPr>
              <w:t xml:space="preserve"> muncii au fost </w:t>
            </w:r>
            <w:proofErr w:type="spellStart"/>
            <w:r w:rsidRPr="009D48CC">
              <w:rPr>
                <w:rFonts w:ascii="Trebuchet MS" w:hAnsi="Trebuchet MS" w:cs="Arial"/>
                <w:szCs w:val="23"/>
                <w:shd w:val="clear" w:color="auto" w:fill="FFFFFF"/>
              </w:rPr>
              <w:t>inlocuite</w:t>
            </w:r>
            <w:proofErr w:type="spellEnd"/>
            <w:r w:rsidRPr="009D48CC">
              <w:rPr>
                <w:rFonts w:ascii="Trebuchet MS" w:hAnsi="Trebuchet MS" w:cs="Arial"/>
                <w:szCs w:val="23"/>
                <w:shd w:val="clear" w:color="auto" w:fill="FFFFFF"/>
              </w:rPr>
              <w:t xml:space="preserve"> de aproximativ </w:t>
            </w:r>
            <w:r>
              <w:rPr>
                <w:rFonts w:ascii="Trebuchet MS" w:hAnsi="Trebuchet MS" w:cs="Arial"/>
                <w:szCs w:val="23"/>
                <w:shd w:val="clear" w:color="auto" w:fill="FFFFFF"/>
              </w:rPr>
              <w:t xml:space="preserve">67 de </w:t>
            </w:r>
            <w:r w:rsidRPr="009D48CC">
              <w:rPr>
                <w:rFonts w:ascii="Trebuchet MS" w:hAnsi="Trebuchet MS" w:cs="Arial"/>
                <w:szCs w:val="23"/>
                <w:shd w:val="clear" w:color="auto" w:fill="FFFFFF"/>
              </w:rPr>
              <w:t xml:space="preserve">persoane, ceea a condus la un deficit de </w:t>
            </w:r>
            <w:proofErr w:type="spellStart"/>
            <w:r w:rsidRPr="009D48CC">
              <w:rPr>
                <w:rFonts w:ascii="Trebuchet MS" w:hAnsi="Trebuchet MS" w:cs="Arial"/>
                <w:szCs w:val="23"/>
                <w:shd w:val="clear" w:color="auto" w:fill="FFFFFF"/>
              </w:rPr>
              <w:t>forta</w:t>
            </w:r>
            <w:proofErr w:type="spellEnd"/>
            <w:r w:rsidRPr="009D48CC">
              <w:rPr>
                <w:rFonts w:ascii="Trebuchet MS" w:hAnsi="Trebuchet MS" w:cs="Arial"/>
                <w:szCs w:val="23"/>
                <w:shd w:val="clear" w:color="auto" w:fill="FFFFFF"/>
              </w:rPr>
              <w:t xml:space="preserve"> de munca de </w:t>
            </w:r>
            <w:r>
              <w:rPr>
                <w:rFonts w:ascii="Trebuchet MS" w:hAnsi="Trebuchet MS" w:cs="Arial"/>
                <w:szCs w:val="23"/>
                <w:shd w:val="clear" w:color="auto" w:fill="FFFFFF"/>
              </w:rPr>
              <w:t>33 de persoane</w:t>
            </w:r>
            <w:r w:rsidRPr="009D48CC">
              <w:rPr>
                <w:rFonts w:ascii="Trebuchet MS" w:hAnsi="Trebuchet MS" w:cs="Arial"/>
                <w:szCs w:val="23"/>
                <w:shd w:val="clear" w:color="auto" w:fill="FFFFFF"/>
              </w:rPr>
              <w:t xml:space="preserve">. Rata de </w:t>
            </w:r>
            <w:proofErr w:type="spellStart"/>
            <w:r w:rsidRPr="009D48CC">
              <w:rPr>
                <w:rFonts w:ascii="Trebuchet MS" w:hAnsi="Trebuchet MS" w:cs="Arial"/>
                <w:szCs w:val="23"/>
                <w:shd w:val="clear" w:color="auto" w:fill="FFFFFF"/>
              </w:rPr>
              <w:t>inlocuire</w:t>
            </w:r>
            <w:proofErr w:type="spellEnd"/>
            <w:r w:rsidRPr="009D48CC">
              <w:rPr>
                <w:rFonts w:ascii="Trebuchet MS" w:hAnsi="Trebuchet MS" w:cs="Arial"/>
                <w:szCs w:val="23"/>
                <w:shd w:val="clear" w:color="auto" w:fill="FFFFFF"/>
              </w:rPr>
              <w:t xml:space="preserve"> a </w:t>
            </w:r>
            <w:proofErr w:type="spellStart"/>
            <w:r w:rsidRPr="009D48CC">
              <w:rPr>
                <w:rFonts w:ascii="Trebuchet MS" w:hAnsi="Trebuchet MS" w:cs="Arial"/>
                <w:szCs w:val="23"/>
                <w:shd w:val="clear" w:color="auto" w:fill="FFFFFF"/>
              </w:rPr>
              <w:t>fortei</w:t>
            </w:r>
            <w:proofErr w:type="spellEnd"/>
            <w:r w:rsidRPr="009D48CC">
              <w:rPr>
                <w:rFonts w:ascii="Trebuchet MS" w:hAnsi="Trebuchet MS" w:cs="Arial"/>
                <w:szCs w:val="23"/>
                <w:shd w:val="clear" w:color="auto" w:fill="FFFFFF"/>
              </w:rPr>
              <w:t xml:space="preserve"> de munca la nivelul comunei </w:t>
            </w:r>
            <w:proofErr w:type="spellStart"/>
            <w:r>
              <w:rPr>
                <w:rFonts w:ascii="Trebuchet MS" w:hAnsi="Trebuchet MS" w:cs="Arial"/>
                <w:szCs w:val="23"/>
                <w:shd w:val="clear" w:color="auto" w:fill="FFFFFF"/>
              </w:rPr>
              <w:t>Salacea</w:t>
            </w:r>
            <w:proofErr w:type="spellEnd"/>
            <w:r w:rsidRPr="009D48CC">
              <w:rPr>
                <w:rFonts w:ascii="Trebuchet MS" w:hAnsi="Trebuchet MS" w:cs="Arial"/>
                <w:szCs w:val="23"/>
                <w:shd w:val="clear" w:color="auto" w:fill="FFFFFF"/>
              </w:rPr>
              <w:t xml:space="preserve"> </w:t>
            </w:r>
            <w:r>
              <w:rPr>
                <w:rFonts w:ascii="Trebuchet MS" w:hAnsi="Trebuchet MS" w:cs="Arial"/>
                <w:szCs w:val="23"/>
                <w:shd w:val="clear" w:color="auto" w:fill="FFFFFF"/>
              </w:rPr>
              <w:t xml:space="preserve">se </w:t>
            </w:r>
            <w:proofErr w:type="spellStart"/>
            <w:r>
              <w:rPr>
                <w:rFonts w:ascii="Trebuchet MS" w:hAnsi="Trebuchet MS" w:cs="Arial"/>
                <w:szCs w:val="23"/>
                <w:shd w:val="clear" w:color="auto" w:fill="FFFFFF"/>
              </w:rPr>
              <w:t>sit</w:t>
            </w:r>
            <w:r w:rsidRPr="009D48CC">
              <w:rPr>
                <w:rFonts w:ascii="Trebuchet MS" w:hAnsi="Trebuchet MS" w:cs="Arial"/>
                <w:szCs w:val="23"/>
                <w:shd w:val="clear" w:color="auto" w:fill="FFFFFF"/>
              </w:rPr>
              <w:t>ueaza</w:t>
            </w:r>
            <w:proofErr w:type="spellEnd"/>
            <w:r w:rsidRPr="009D48CC">
              <w:rPr>
                <w:rFonts w:ascii="Trebuchet MS" w:hAnsi="Trebuchet MS" w:cs="Arial"/>
                <w:szCs w:val="23"/>
                <w:shd w:val="clear" w:color="auto" w:fill="FFFFFF"/>
              </w:rPr>
              <w:t xml:space="preserve"> </w:t>
            </w:r>
            <w:r>
              <w:rPr>
                <w:rFonts w:ascii="Trebuchet MS" w:hAnsi="Trebuchet MS" w:cs="Arial"/>
                <w:szCs w:val="23"/>
                <w:shd w:val="clear" w:color="auto" w:fill="FFFFFF"/>
              </w:rPr>
              <w:t>in jurul</w:t>
            </w:r>
            <w:r w:rsidRPr="009D48CC">
              <w:rPr>
                <w:rFonts w:ascii="Trebuchet MS" w:hAnsi="Trebuchet MS" w:cs="Arial"/>
                <w:szCs w:val="23"/>
                <w:shd w:val="clear" w:color="auto" w:fill="FFFFFF"/>
              </w:rPr>
              <w:t xml:space="preserve"> cele de la nivel </w:t>
            </w:r>
            <w:proofErr w:type="spellStart"/>
            <w:r w:rsidRPr="009D48CC">
              <w:rPr>
                <w:rFonts w:ascii="Trebuchet MS" w:hAnsi="Trebuchet MS" w:cs="Arial"/>
                <w:szCs w:val="23"/>
                <w:shd w:val="clear" w:color="auto" w:fill="FFFFFF"/>
              </w:rPr>
              <w:t>judetean</w:t>
            </w:r>
            <w:proofErr w:type="spellEnd"/>
            <w:r w:rsidRPr="009D48CC">
              <w:rPr>
                <w:rFonts w:ascii="Trebuchet MS" w:hAnsi="Trebuchet MS" w:cs="Arial"/>
                <w:szCs w:val="23"/>
                <w:shd w:val="clear" w:color="auto" w:fill="FFFFFF"/>
              </w:rPr>
              <w:t xml:space="preserve"> de 67</w:t>
            </w:r>
            <w:r>
              <w:rPr>
                <w:rFonts w:ascii="Trebuchet MS" w:hAnsi="Trebuchet MS" w:cs="Arial"/>
                <w:szCs w:val="23"/>
                <w:shd w:val="clear" w:color="auto" w:fill="FFFFFF"/>
              </w:rPr>
              <w:t>,3</w:t>
            </w:r>
            <w:r w:rsidRPr="009D48CC">
              <w:rPr>
                <w:rFonts w:ascii="Trebuchet MS" w:hAnsi="Trebuchet MS" w:cs="Arial"/>
                <w:szCs w:val="23"/>
                <w:shd w:val="clear" w:color="auto" w:fill="FFFFFF"/>
              </w:rPr>
              <w:t>0</w:t>
            </w:r>
            <w:r>
              <w:rPr>
                <w:rFonts w:ascii="Trebuchet MS" w:hAnsi="Trebuchet MS" w:cs="Arial"/>
                <w:szCs w:val="23"/>
                <w:shd w:val="clear" w:color="auto" w:fill="FFFFFF"/>
              </w:rPr>
              <w:t>%</w:t>
            </w:r>
            <w:r w:rsidRPr="009D48CC">
              <w:rPr>
                <w:rFonts w:ascii="Trebuchet MS" w:hAnsi="Trebuchet MS" w:cs="Arial"/>
                <w:szCs w:val="23"/>
                <w:shd w:val="clear" w:color="auto" w:fill="FFFFFF"/>
              </w:rPr>
              <w:t>, nivel regional de 66</w:t>
            </w:r>
            <w:r>
              <w:rPr>
                <w:rFonts w:ascii="Trebuchet MS" w:hAnsi="Trebuchet MS" w:cs="Arial"/>
                <w:szCs w:val="23"/>
                <w:shd w:val="clear" w:color="auto" w:fill="FFFFFF"/>
              </w:rPr>
              <w:t>,</w:t>
            </w:r>
            <w:r w:rsidRPr="009D48CC">
              <w:rPr>
                <w:rFonts w:ascii="Trebuchet MS" w:hAnsi="Trebuchet MS" w:cs="Arial"/>
                <w:szCs w:val="23"/>
                <w:shd w:val="clear" w:color="auto" w:fill="FFFFFF"/>
              </w:rPr>
              <w:t>33</w:t>
            </w:r>
            <w:r>
              <w:rPr>
                <w:rFonts w:ascii="Trebuchet MS" w:hAnsi="Trebuchet MS" w:cs="Arial"/>
                <w:szCs w:val="23"/>
                <w:shd w:val="clear" w:color="auto" w:fill="FFFFFF"/>
              </w:rPr>
              <w:t>%</w:t>
            </w:r>
            <w:r w:rsidRPr="009D48CC">
              <w:rPr>
                <w:rFonts w:ascii="Trebuchet MS" w:hAnsi="Trebuchet MS" w:cs="Arial"/>
                <w:szCs w:val="23"/>
                <w:shd w:val="clear" w:color="auto" w:fill="FFFFFF"/>
              </w:rPr>
              <w:t xml:space="preserve"> si nivel </w:t>
            </w:r>
            <w:proofErr w:type="spellStart"/>
            <w:r w:rsidRPr="009D48CC">
              <w:rPr>
                <w:rFonts w:ascii="Trebuchet MS" w:hAnsi="Trebuchet MS" w:cs="Arial"/>
                <w:szCs w:val="23"/>
                <w:shd w:val="clear" w:color="auto" w:fill="FFFFFF"/>
              </w:rPr>
              <w:t>national</w:t>
            </w:r>
            <w:proofErr w:type="spellEnd"/>
            <w:r w:rsidRPr="009D48CC">
              <w:rPr>
                <w:rFonts w:ascii="Trebuchet MS" w:hAnsi="Trebuchet MS" w:cs="Arial"/>
                <w:szCs w:val="23"/>
                <w:shd w:val="clear" w:color="auto" w:fill="FFFFFF"/>
              </w:rPr>
              <w:t xml:space="preserve"> de 75</w:t>
            </w:r>
            <w:r>
              <w:rPr>
                <w:rFonts w:ascii="Trebuchet MS" w:hAnsi="Trebuchet MS" w:cs="Arial"/>
                <w:szCs w:val="23"/>
                <w:shd w:val="clear" w:color="auto" w:fill="FFFFFF"/>
              </w:rPr>
              <w:t>,</w:t>
            </w:r>
            <w:r w:rsidRPr="009D48CC">
              <w:rPr>
                <w:rFonts w:ascii="Trebuchet MS" w:hAnsi="Trebuchet MS" w:cs="Arial"/>
                <w:szCs w:val="23"/>
                <w:shd w:val="clear" w:color="auto" w:fill="FFFFFF"/>
              </w:rPr>
              <w:t>50</w:t>
            </w:r>
            <w:r>
              <w:rPr>
                <w:rFonts w:ascii="Trebuchet MS" w:hAnsi="Trebuchet MS" w:cs="Arial"/>
                <w:szCs w:val="23"/>
                <w:shd w:val="clear" w:color="auto" w:fill="FFFFFF"/>
              </w:rPr>
              <w:t>%</w:t>
            </w:r>
            <w:r w:rsidRPr="009D48CC">
              <w:rPr>
                <w:rFonts w:ascii="Trebuchet MS" w:hAnsi="Trebuchet MS" w:cs="Arial"/>
                <w:szCs w:val="23"/>
                <w:shd w:val="clear" w:color="auto" w:fill="FFFFFF"/>
              </w:rPr>
              <w:t xml:space="preserve">. Aceste valori indica faptul ca in comuna </w:t>
            </w:r>
            <w:proofErr w:type="spellStart"/>
            <w:r>
              <w:rPr>
                <w:rFonts w:ascii="Trebuchet MS" w:hAnsi="Trebuchet MS" w:cs="Arial"/>
                <w:szCs w:val="23"/>
                <w:shd w:val="clear" w:color="auto" w:fill="FFFFFF"/>
              </w:rPr>
              <w:t>Salacea</w:t>
            </w:r>
            <w:proofErr w:type="spellEnd"/>
            <w:r w:rsidRPr="009D48CC">
              <w:rPr>
                <w:rFonts w:ascii="Trebuchet MS" w:hAnsi="Trebuchet MS" w:cs="Arial"/>
                <w:szCs w:val="23"/>
                <w:shd w:val="clear" w:color="auto" w:fill="FFFFFF"/>
              </w:rPr>
              <w:t xml:space="preserve"> exista </w:t>
            </w:r>
            <w:r>
              <w:rPr>
                <w:rFonts w:ascii="Trebuchet MS" w:hAnsi="Trebuchet MS" w:cs="Arial"/>
                <w:szCs w:val="23"/>
                <w:shd w:val="clear" w:color="auto" w:fill="FFFFFF"/>
              </w:rPr>
              <w:t xml:space="preserve">un </w:t>
            </w:r>
            <w:proofErr w:type="spellStart"/>
            <w:r>
              <w:rPr>
                <w:rFonts w:ascii="Trebuchet MS" w:hAnsi="Trebuchet MS" w:cs="Arial"/>
                <w:szCs w:val="23"/>
                <w:shd w:val="clear" w:color="auto" w:fill="FFFFFF"/>
              </w:rPr>
              <w:t>deficiat</w:t>
            </w:r>
            <w:proofErr w:type="spellEnd"/>
            <w:r>
              <w:rPr>
                <w:rFonts w:ascii="Trebuchet MS" w:hAnsi="Trebuchet MS" w:cs="Arial"/>
                <w:szCs w:val="23"/>
                <w:shd w:val="clear" w:color="auto" w:fill="FFFFFF"/>
              </w:rPr>
              <w:t xml:space="preserve"> de </w:t>
            </w:r>
            <w:proofErr w:type="spellStart"/>
            <w:r>
              <w:rPr>
                <w:rFonts w:ascii="Trebuchet MS" w:hAnsi="Trebuchet MS" w:cs="Arial"/>
                <w:szCs w:val="23"/>
                <w:shd w:val="clear" w:color="auto" w:fill="FFFFFF"/>
              </w:rPr>
              <w:t>forta</w:t>
            </w:r>
            <w:proofErr w:type="spellEnd"/>
            <w:r>
              <w:rPr>
                <w:rFonts w:ascii="Trebuchet MS" w:hAnsi="Trebuchet MS" w:cs="Arial"/>
                <w:szCs w:val="23"/>
                <w:shd w:val="clear" w:color="auto" w:fill="FFFFFF"/>
              </w:rPr>
              <w:t xml:space="preserve"> de munca</w:t>
            </w:r>
            <w:r w:rsidRPr="009D48CC">
              <w:rPr>
                <w:rFonts w:ascii="Trebuchet MS" w:hAnsi="Trebuchet MS" w:cs="Arial"/>
                <w:szCs w:val="23"/>
                <w:shd w:val="clear" w:color="auto" w:fill="FFFFFF"/>
              </w:rPr>
              <w:t xml:space="preserve">, </w:t>
            </w:r>
            <w:proofErr w:type="spellStart"/>
            <w:r>
              <w:rPr>
                <w:rFonts w:ascii="Trebuchet MS" w:hAnsi="Trebuchet MS" w:cs="Arial"/>
                <w:szCs w:val="23"/>
                <w:shd w:val="clear" w:color="auto" w:fill="FFFFFF"/>
              </w:rPr>
              <w:t>situatie</w:t>
            </w:r>
            <w:proofErr w:type="spellEnd"/>
            <w:r>
              <w:rPr>
                <w:rFonts w:ascii="Trebuchet MS" w:hAnsi="Trebuchet MS" w:cs="Arial"/>
                <w:szCs w:val="23"/>
                <w:shd w:val="clear" w:color="auto" w:fill="FFFFFF"/>
              </w:rPr>
              <w:t xml:space="preserve"> similara cu cea de </w:t>
            </w:r>
            <w:r w:rsidRPr="009D48CC">
              <w:rPr>
                <w:rFonts w:ascii="Trebuchet MS" w:hAnsi="Trebuchet MS" w:cs="Arial"/>
                <w:szCs w:val="23"/>
                <w:shd w:val="clear" w:color="auto" w:fill="FFFFFF"/>
              </w:rPr>
              <w:t xml:space="preserve">la nivel, fiind necesare </w:t>
            </w:r>
            <w:proofErr w:type="spellStart"/>
            <w:r w:rsidRPr="009D48CC">
              <w:rPr>
                <w:rFonts w:ascii="Trebuchet MS" w:hAnsi="Trebuchet MS" w:cs="Arial"/>
                <w:szCs w:val="23"/>
                <w:shd w:val="clear" w:color="auto" w:fill="FFFFFF"/>
              </w:rPr>
              <w:t>solutii</w:t>
            </w:r>
            <w:proofErr w:type="spellEnd"/>
            <w:r w:rsidRPr="009D48CC">
              <w:rPr>
                <w:rFonts w:ascii="Trebuchet MS" w:hAnsi="Trebuchet MS" w:cs="Arial"/>
                <w:szCs w:val="23"/>
                <w:shd w:val="clear" w:color="auto" w:fill="FFFFFF"/>
              </w:rPr>
              <w:t xml:space="preserve"> pentru redresarea </w:t>
            </w:r>
            <w:proofErr w:type="spellStart"/>
            <w:r w:rsidRPr="009D48CC">
              <w:rPr>
                <w:rFonts w:ascii="Trebuchet MS" w:hAnsi="Trebuchet MS" w:cs="Arial"/>
                <w:szCs w:val="23"/>
                <w:shd w:val="clear" w:color="auto" w:fill="FFFFFF"/>
              </w:rPr>
              <w:t>pietei</w:t>
            </w:r>
            <w:proofErr w:type="spellEnd"/>
            <w:r w:rsidRPr="009D48CC">
              <w:rPr>
                <w:rFonts w:ascii="Trebuchet MS" w:hAnsi="Trebuchet MS" w:cs="Arial"/>
                <w:szCs w:val="23"/>
                <w:shd w:val="clear" w:color="auto" w:fill="FFFFFF"/>
              </w:rPr>
              <w:t xml:space="preserve"> muncii.</w:t>
            </w:r>
          </w:p>
        </w:tc>
        <w:tc>
          <w:tcPr>
            <w:tcW w:w="4618" w:type="dxa"/>
            <w:vAlign w:val="center"/>
          </w:tcPr>
          <w:p w14:paraId="02228A58" w14:textId="77777777" w:rsidR="00E928DA" w:rsidRPr="009D48CC" w:rsidRDefault="00E928DA" w:rsidP="007E3D0D">
            <w:pPr>
              <w:jc w:val="center"/>
              <w:rPr>
                <w:rFonts w:ascii="Trebuchet MS" w:hAnsi="Trebuchet MS"/>
                <w:noProof/>
                <w:szCs w:val="20"/>
              </w:rPr>
            </w:pPr>
            <w:r w:rsidRPr="009D48CC">
              <w:rPr>
                <w:rFonts w:ascii="Trebuchet MS" w:hAnsi="Trebuchet MS"/>
                <w:noProof/>
                <w:szCs w:val="20"/>
                <w:lang w:eastAsia="ro-RO"/>
              </w:rPr>
              <w:drawing>
                <wp:inline distT="0" distB="0" distL="0" distR="0" wp14:anchorId="0F89B22A" wp14:editId="1567C10C">
                  <wp:extent cx="2743200" cy="1600200"/>
                  <wp:effectExtent l="0" t="0" r="0" b="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F7238B" w14:paraId="3263E379" w14:textId="77777777" w:rsidTr="00E928DA">
        <w:tc>
          <w:tcPr>
            <w:tcW w:w="4409" w:type="dxa"/>
            <w:vAlign w:val="center"/>
          </w:tcPr>
          <w:p w14:paraId="6D0FA568" w14:textId="77777777" w:rsidR="00F7238B" w:rsidRPr="009D48CC" w:rsidRDefault="00F7238B" w:rsidP="003A254E">
            <w:pPr>
              <w:rPr>
                <w:rFonts w:ascii="Trebuchet MS" w:hAnsi="Trebuchet MS"/>
                <w:b/>
                <w:color w:val="032348" w:themeColor="accent1" w:themeShade="BF"/>
                <w:szCs w:val="20"/>
              </w:rPr>
            </w:pPr>
            <w:r w:rsidRPr="009D48CC">
              <w:rPr>
                <w:rFonts w:ascii="Trebuchet MS" w:hAnsi="Trebuchet MS"/>
                <w:b/>
                <w:color w:val="032348" w:themeColor="accent1" w:themeShade="BF"/>
                <w:szCs w:val="20"/>
              </w:rPr>
              <w:t>MISCAREA NATURALA A POPULATIEI</w:t>
            </w:r>
          </w:p>
          <w:p w14:paraId="0C4979A5" w14:textId="77777777" w:rsidR="00F7238B" w:rsidRPr="00CA1E42" w:rsidRDefault="00F7238B" w:rsidP="00E72B16">
            <w:pPr>
              <w:contextualSpacing/>
              <w:jc w:val="both"/>
              <w:rPr>
                <w:rFonts w:ascii="Trebuchet MS" w:hAnsi="Trebuchet MS"/>
                <w:bCs/>
              </w:rPr>
            </w:pPr>
            <w:r w:rsidRPr="009D48CC">
              <w:rPr>
                <w:rFonts w:ascii="Trebuchet MS" w:hAnsi="Trebuchet MS"/>
                <w:szCs w:val="20"/>
              </w:rPr>
              <w:t xml:space="preserve">In anul 2019, in comuna </w:t>
            </w:r>
            <w:proofErr w:type="spellStart"/>
            <w:r>
              <w:rPr>
                <w:rFonts w:ascii="Trebuchet MS" w:hAnsi="Trebuchet MS"/>
                <w:szCs w:val="20"/>
              </w:rPr>
              <w:t>Salacea</w:t>
            </w:r>
            <w:proofErr w:type="spellEnd"/>
            <w:r w:rsidRPr="009D48CC">
              <w:rPr>
                <w:rFonts w:ascii="Trebuchet MS" w:hAnsi="Trebuchet MS"/>
                <w:szCs w:val="20"/>
              </w:rPr>
              <w:t xml:space="preserve"> au fost </w:t>
            </w:r>
            <w:proofErr w:type="spellStart"/>
            <w:r w:rsidRPr="009D48CC">
              <w:rPr>
                <w:rFonts w:ascii="Trebuchet MS" w:hAnsi="Trebuchet MS"/>
                <w:szCs w:val="20"/>
              </w:rPr>
              <w:t>inregistrati</w:t>
            </w:r>
            <w:proofErr w:type="spellEnd"/>
            <w:r w:rsidRPr="009D48CC">
              <w:rPr>
                <w:rFonts w:ascii="Trebuchet MS" w:hAnsi="Trebuchet MS"/>
                <w:szCs w:val="20"/>
              </w:rPr>
              <w:t xml:space="preserve"> </w:t>
            </w:r>
            <w:r w:rsidR="00CE2910">
              <w:rPr>
                <w:rFonts w:ascii="Trebuchet MS" w:hAnsi="Trebuchet MS"/>
                <w:szCs w:val="20"/>
              </w:rPr>
              <w:t>24</w:t>
            </w:r>
            <w:r w:rsidRPr="009D48CC">
              <w:rPr>
                <w:rFonts w:ascii="Trebuchet MS" w:hAnsi="Trebuchet MS"/>
                <w:szCs w:val="20"/>
              </w:rPr>
              <w:t xml:space="preserve"> de </w:t>
            </w:r>
            <w:proofErr w:type="spellStart"/>
            <w:r w:rsidRPr="009D48CC">
              <w:rPr>
                <w:rFonts w:ascii="Trebuchet MS" w:hAnsi="Trebuchet MS"/>
                <w:szCs w:val="20"/>
              </w:rPr>
              <w:t>nascuti</w:t>
            </w:r>
            <w:proofErr w:type="spellEnd"/>
            <w:r w:rsidRPr="009D48CC">
              <w:rPr>
                <w:rFonts w:ascii="Trebuchet MS" w:hAnsi="Trebuchet MS"/>
                <w:szCs w:val="20"/>
              </w:rPr>
              <w:t xml:space="preserve"> vii. </w:t>
            </w:r>
            <w:r w:rsidRPr="00E72B16">
              <w:rPr>
                <w:rFonts w:ascii="Trebuchet MS" w:hAnsi="Trebuchet MS"/>
                <w:b/>
                <w:color w:val="032348" w:themeColor="accent1" w:themeShade="BF"/>
                <w:szCs w:val="20"/>
              </w:rPr>
              <w:t xml:space="preserve">Rata </w:t>
            </w:r>
            <w:proofErr w:type="spellStart"/>
            <w:r w:rsidR="00E72B16">
              <w:rPr>
                <w:rFonts w:ascii="Trebuchet MS" w:hAnsi="Trebuchet MS"/>
                <w:b/>
                <w:color w:val="032348" w:themeColor="accent1" w:themeShade="BF"/>
                <w:szCs w:val="20"/>
              </w:rPr>
              <w:t>natalitatii</w:t>
            </w:r>
            <w:proofErr w:type="spellEnd"/>
            <w:r w:rsidRPr="009D48CC">
              <w:rPr>
                <w:rFonts w:ascii="Trebuchet MS" w:hAnsi="Trebuchet MS"/>
                <w:szCs w:val="20"/>
              </w:rPr>
              <w:t xml:space="preserve"> </w:t>
            </w:r>
            <w:proofErr w:type="spellStart"/>
            <w:r w:rsidRPr="009D48CC">
              <w:rPr>
                <w:rFonts w:ascii="Trebuchet MS" w:hAnsi="Trebuchet MS"/>
                <w:szCs w:val="20"/>
              </w:rPr>
              <w:t>populatiei</w:t>
            </w:r>
            <w:proofErr w:type="spellEnd"/>
            <w:r w:rsidRPr="009D48CC">
              <w:rPr>
                <w:rFonts w:ascii="Trebuchet MS" w:hAnsi="Trebuchet MS"/>
                <w:szCs w:val="20"/>
              </w:rPr>
              <w:t xml:space="preserve"> este de </w:t>
            </w:r>
            <w:r w:rsidR="00CE2910">
              <w:rPr>
                <w:rFonts w:ascii="Trebuchet MS" w:hAnsi="Trebuchet MS"/>
                <w:szCs w:val="20"/>
              </w:rPr>
              <w:t>7,82</w:t>
            </w:r>
            <w:r w:rsidRPr="00534CDE">
              <w:rPr>
                <w:rFonts w:ascii="Trebuchet MS" w:hAnsi="Trebuchet MS"/>
                <w:bCs/>
                <w:szCs w:val="20"/>
              </w:rPr>
              <w:t>‰</w:t>
            </w:r>
            <w:r w:rsidRPr="009D48CC">
              <w:rPr>
                <w:rFonts w:ascii="Trebuchet MS" w:hAnsi="Trebuchet MS"/>
                <w:szCs w:val="20"/>
              </w:rPr>
              <w:t xml:space="preserve"> ceea ce </w:t>
            </w:r>
            <w:proofErr w:type="spellStart"/>
            <w:r w:rsidRPr="009D48CC">
              <w:rPr>
                <w:rFonts w:ascii="Trebuchet MS" w:hAnsi="Trebuchet MS"/>
                <w:szCs w:val="20"/>
              </w:rPr>
              <w:t>inseamna</w:t>
            </w:r>
            <w:proofErr w:type="spellEnd"/>
            <w:r w:rsidRPr="009D48CC">
              <w:rPr>
                <w:rFonts w:ascii="Trebuchet MS" w:hAnsi="Trebuchet MS"/>
                <w:szCs w:val="20"/>
              </w:rPr>
              <w:t xml:space="preserve"> ca la 1000 de locuitori au revenit aproximativ </w:t>
            </w:r>
            <w:r w:rsidR="00CE2910">
              <w:rPr>
                <w:rFonts w:ascii="Trebuchet MS" w:hAnsi="Trebuchet MS"/>
                <w:szCs w:val="20"/>
              </w:rPr>
              <w:t xml:space="preserve">7 </w:t>
            </w:r>
            <w:proofErr w:type="spellStart"/>
            <w:r w:rsidRPr="009D48CC">
              <w:rPr>
                <w:rFonts w:ascii="Trebuchet MS" w:hAnsi="Trebuchet MS"/>
                <w:szCs w:val="20"/>
              </w:rPr>
              <w:t>nascuti</w:t>
            </w:r>
            <w:proofErr w:type="spellEnd"/>
            <w:r w:rsidRPr="009D48CC">
              <w:rPr>
                <w:rFonts w:ascii="Trebuchet MS" w:hAnsi="Trebuchet MS"/>
                <w:szCs w:val="20"/>
              </w:rPr>
              <w:t xml:space="preserve"> vii. Acesta valoare este </w:t>
            </w:r>
            <w:r w:rsidR="00CE2910">
              <w:rPr>
                <w:rFonts w:ascii="Trebuchet MS" w:hAnsi="Trebuchet MS"/>
                <w:szCs w:val="20"/>
              </w:rPr>
              <w:t>inferioara</w:t>
            </w:r>
            <w:r w:rsidRPr="009D48CC">
              <w:rPr>
                <w:rFonts w:ascii="Trebuchet MS" w:hAnsi="Trebuchet MS"/>
                <w:szCs w:val="20"/>
              </w:rPr>
              <w:t xml:space="preserve"> </w:t>
            </w:r>
            <w:proofErr w:type="spellStart"/>
            <w:r w:rsidRPr="009D48CC">
              <w:rPr>
                <w:rFonts w:ascii="Trebuchet MS" w:hAnsi="Trebuchet MS"/>
                <w:szCs w:val="20"/>
              </w:rPr>
              <w:t>atat</w:t>
            </w:r>
            <w:proofErr w:type="spellEnd"/>
            <w:r w:rsidRPr="009D48CC">
              <w:rPr>
                <w:rFonts w:ascii="Trebuchet MS" w:hAnsi="Trebuchet MS"/>
                <w:szCs w:val="20"/>
              </w:rPr>
              <w:t xml:space="preserve"> celei </w:t>
            </w:r>
            <w:proofErr w:type="spellStart"/>
            <w:r w:rsidRPr="009D48CC">
              <w:rPr>
                <w:rFonts w:ascii="Trebuchet MS" w:hAnsi="Trebuchet MS"/>
                <w:szCs w:val="20"/>
              </w:rPr>
              <w:t>nationale</w:t>
            </w:r>
            <w:proofErr w:type="spellEnd"/>
            <w:r w:rsidRPr="009D48CC">
              <w:rPr>
                <w:rFonts w:ascii="Trebuchet MS" w:hAnsi="Trebuchet MS"/>
                <w:szCs w:val="20"/>
              </w:rPr>
              <w:t xml:space="preserve"> de 9.4</w:t>
            </w:r>
            <w:r w:rsidRPr="009D48CC">
              <w:rPr>
                <w:rFonts w:ascii="Trebuchet MS" w:hAnsi="Trebuchet MS"/>
                <w:bCs/>
              </w:rPr>
              <w:t xml:space="preserve">‰, cat si celei a regiunii de Nord-Vest a </w:t>
            </w:r>
            <w:proofErr w:type="spellStart"/>
            <w:r w:rsidRPr="009D48CC">
              <w:rPr>
                <w:rFonts w:ascii="Trebuchet MS" w:hAnsi="Trebuchet MS"/>
                <w:bCs/>
              </w:rPr>
              <w:t>Romaniei</w:t>
            </w:r>
            <w:proofErr w:type="spellEnd"/>
            <w:r w:rsidRPr="009D48CC">
              <w:rPr>
                <w:rFonts w:ascii="Trebuchet MS" w:hAnsi="Trebuchet MS"/>
                <w:bCs/>
              </w:rPr>
              <w:t xml:space="preserve"> de 9.8‰ si cea de 9.3‰ de la nivelul Uniunii Europene.</w:t>
            </w:r>
          </w:p>
        </w:tc>
        <w:tc>
          <w:tcPr>
            <w:tcW w:w="4618" w:type="dxa"/>
            <w:vAlign w:val="center"/>
          </w:tcPr>
          <w:p w14:paraId="79CC6C4E" w14:textId="77777777" w:rsidR="00F7238B" w:rsidRPr="009D48CC" w:rsidRDefault="00F7238B" w:rsidP="003A254E">
            <w:pPr>
              <w:jc w:val="center"/>
              <w:rPr>
                <w:rFonts w:ascii="Trebuchet MS" w:hAnsi="Trebuchet MS"/>
                <w:noProof/>
                <w:szCs w:val="20"/>
              </w:rPr>
            </w:pPr>
            <w:r w:rsidRPr="009D48CC">
              <w:rPr>
                <w:rFonts w:ascii="Trebuchet MS" w:hAnsi="Trebuchet MS"/>
                <w:noProof/>
                <w:sz w:val="16"/>
                <w:szCs w:val="20"/>
                <w:lang w:eastAsia="ro-RO"/>
              </w:rPr>
              <w:drawing>
                <wp:inline distT="0" distB="0" distL="0" distR="0" wp14:anchorId="3084B09A" wp14:editId="5F22C3B9">
                  <wp:extent cx="2743200" cy="1600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F7238B" w14:paraId="1E25958B" w14:textId="77777777" w:rsidTr="00E928DA">
        <w:tc>
          <w:tcPr>
            <w:tcW w:w="4409" w:type="dxa"/>
            <w:vAlign w:val="center"/>
          </w:tcPr>
          <w:p w14:paraId="3D1A6B9A" w14:textId="77777777" w:rsidR="00F7238B" w:rsidRPr="00CA1E42" w:rsidRDefault="00F7238B" w:rsidP="003A254E">
            <w:pPr>
              <w:jc w:val="both"/>
              <w:rPr>
                <w:rFonts w:ascii="Trebuchet MS" w:hAnsi="Trebuchet MS"/>
                <w:szCs w:val="20"/>
              </w:rPr>
            </w:pPr>
            <w:r w:rsidRPr="00E72B16">
              <w:rPr>
                <w:rFonts w:ascii="Trebuchet MS" w:hAnsi="Trebuchet MS"/>
                <w:b/>
                <w:color w:val="032348" w:themeColor="accent1" w:themeShade="BF"/>
                <w:szCs w:val="20"/>
              </w:rPr>
              <w:t xml:space="preserve">Rata </w:t>
            </w:r>
            <w:proofErr w:type="spellStart"/>
            <w:r w:rsidRPr="00E72B16">
              <w:rPr>
                <w:rFonts w:ascii="Trebuchet MS" w:hAnsi="Trebuchet MS"/>
                <w:b/>
                <w:color w:val="032348" w:themeColor="accent1" w:themeShade="BF"/>
                <w:szCs w:val="20"/>
              </w:rPr>
              <w:t>mortalitatii</w:t>
            </w:r>
            <w:proofErr w:type="spellEnd"/>
            <w:r w:rsidRPr="009D48CC">
              <w:rPr>
                <w:rFonts w:ascii="Trebuchet MS" w:hAnsi="Trebuchet MS"/>
                <w:color w:val="032348" w:themeColor="accent1" w:themeShade="BF"/>
                <w:szCs w:val="20"/>
              </w:rPr>
              <w:t xml:space="preserve"> </w:t>
            </w:r>
            <w:proofErr w:type="spellStart"/>
            <w:r w:rsidRPr="009D48CC">
              <w:rPr>
                <w:rFonts w:ascii="Trebuchet MS" w:hAnsi="Trebuchet MS"/>
                <w:szCs w:val="20"/>
              </w:rPr>
              <w:t>reprezinta</w:t>
            </w:r>
            <w:proofErr w:type="spellEnd"/>
            <w:r w:rsidRPr="009D48CC">
              <w:rPr>
                <w:rFonts w:ascii="Trebuchet MS" w:hAnsi="Trebuchet MS"/>
                <w:szCs w:val="20"/>
              </w:rPr>
              <w:t xml:space="preserve"> masa deceselor survenite in cadrul </w:t>
            </w:r>
            <w:proofErr w:type="spellStart"/>
            <w:r w:rsidRPr="009D48CC">
              <w:rPr>
                <w:rFonts w:ascii="Trebuchet MS" w:hAnsi="Trebuchet MS"/>
                <w:szCs w:val="20"/>
              </w:rPr>
              <w:t>populatiei</w:t>
            </w:r>
            <w:proofErr w:type="spellEnd"/>
            <w:r w:rsidRPr="009D48CC">
              <w:rPr>
                <w:rFonts w:ascii="Trebuchet MS" w:hAnsi="Trebuchet MS"/>
                <w:szCs w:val="20"/>
              </w:rPr>
              <w:t xml:space="preserve"> </w:t>
            </w:r>
            <w:proofErr w:type="spellStart"/>
            <w:r w:rsidRPr="009D48CC">
              <w:rPr>
                <w:rFonts w:ascii="Trebuchet MS" w:hAnsi="Trebuchet MS"/>
                <w:szCs w:val="20"/>
              </w:rPr>
              <w:t>intr-o</w:t>
            </w:r>
            <w:proofErr w:type="spellEnd"/>
            <w:r w:rsidRPr="009D48CC">
              <w:rPr>
                <w:rFonts w:ascii="Trebuchet MS" w:hAnsi="Trebuchet MS"/>
                <w:szCs w:val="20"/>
              </w:rPr>
              <w:t xml:space="preserve"> anumita perioada de timp, de obicei un an calendaristic. Pentru cele </w:t>
            </w:r>
            <w:r>
              <w:rPr>
                <w:rFonts w:ascii="Trebuchet MS" w:hAnsi="Trebuchet MS"/>
                <w:szCs w:val="20"/>
              </w:rPr>
              <w:t>2</w:t>
            </w:r>
            <w:r w:rsidR="00CE2910">
              <w:rPr>
                <w:rFonts w:ascii="Trebuchet MS" w:hAnsi="Trebuchet MS"/>
                <w:szCs w:val="20"/>
              </w:rPr>
              <w:t>9</w:t>
            </w:r>
            <w:r>
              <w:rPr>
                <w:rFonts w:ascii="Trebuchet MS" w:hAnsi="Trebuchet MS"/>
                <w:szCs w:val="20"/>
              </w:rPr>
              <w:t xml:space="preserve"> de</w:t>
            </w:r>
            <w:r w:rsidRPr="009D48CC">
              <w:rPr>
                <w:rFonts w:ascii="Trebuchet MS" w:hAnsi="Trebuchet MS"/>
                <w:szCs w:val="20"/>
              </w:rPr>
              <w:t xml:space="preserve"> decese survenite in anul 2019, s-a </w:t>
            </w:r>
            <w:proofErr w:type="spellStart"/>
            <w:r w:rsidRPr="009D48CC">
              <w:rPr>
                <w:rFonts w:ascii="Trebuchet MS" w:hAnsi="Trebuchet MS"/>
                <w:szCs w:val="20"/>
              </w:rPr>
              <w:t>inregistrat</w:t>
            </w:r>
            <w:proofErr w:type="spellEnd"/>
            <w:r w:rsidRPr="009D48CC">
              <w:rPr>
                <w:rFonts w:ascii="Trebuchet MS" w:hAnsi="Trebuchet MS"/>
                <w:szCs w:val="20"/>
              </w:rPr>
              <w:t xml:space="preserve"> o rata a </w:t>
            </w:r>
            <w:proofErr w:type="spellStart"/>
            <w:r w:rsidRPr="009D48CC">
              <w:rPr>
                <w:rFonts w:ascii="Trebuchet MS" w:hAnsi="Trebuchet MS"/>
                <w:szCs w:val="20"/>
              </w:rPr>
              <w:t>mortalitatii</w:t>
            </w:r>
            <w:proofErr w:type="spellEnd"/>
            <w:r w:rsidRPr="009D48CC">
              <w:rPr>
                <w:rFonts w:ascii="Trebuchet MS" w:hAnsi="Trebuchet MS"/>
                <w:szCs w:val="20"/>
              </w:rPr>
              <w:t xml:space="preserve"> de </w:t>
            </w:r>
            <w:r w:rsidR="00CE2910">
              <w:rPr>
                <w:rFonts w:ascii="Trebuchet MS" w:hAnsi="Trebuchet MS"/>
                <w:szCs w:val="20"/>
              </w:rPr>
              <w:t>9,44</w:t>
            </w:r>
            <w:r w:rsidRPr="009D48CC">
              <w:rPr>
                <w:rFonts w:ascii="Trebuchet MS" w:hAnsi="Trebuchet MS"/>
                <w:szCs w:val="20"/>
              </w:rPr>
              <w:t xml:space="preserve">‰ in comuna </w:t>
            </w:r>
            <w:proofErr w:type="spellStart"/>
            <w:r>
              <w:rPr>
                <w:rFonts w:ascii="Trebuchet MS" w:hAnsi="Trebuchet MS"/>
                <w:szCs w:val="20"/>
              </w:rPr>
              <w:t>Salacea</w:t>
            </w:r>
            <w:proofErr w:type="spellEnd"/>
            <w:r w:rsidRPr="009D48CC">
              <w:rPr>
                <w:rFonts w:ascii="Trebuchet MS" w:hAnsi="Trebuchet MS"/>
                <w:szCs w:val="20"/>
              </w:rPr>
              <w:t xml:space="preserve">. La nivelul UE, rata </w:t>
            </w:r>
            <w:proofErr w:type="spellStart"/>
            <w:r w:rsidRPr="009D48CC">
              <w:rPr>
                <w:rFonts w:ascii="Trebuchet MS" w:hAnsi="Trebuchet MS"/>
                <w:szCs w:val="20"/>
              </w:rPr>
              <w:t>mortalitatii</w:t>
            </w:r>
            <w:proofErr w:type="spellEnd"/>
            <w:r w:rsidRPr="009D48CC">
              <w:rPr>
                <w:rFonts w:ascii="Trebuchet MS" w:hAnsi="Trebuchet MS"/>
                <w:szCs w:val="20"/>
              </w:rPr>
              <w:t xml:space="preserve"> a fost de 10,4‰, in Romania a fost de 13,4‰, iar in regiunea de Nord-Vest a fost de 11,16‰. </w:t>
            </w:r>
            <w:proofErr w:type="spellStart"/>
            <w:r w:rsidRPr="009D48CC">
              <w:rPr>
                <w:rFonts w:ascii="Trebuchet MS" w:hAnsi="Trebuchet MS"/>
                <w:szCs w:val="20"/>
              </w:rPr>
              <w:t>Tendinta</w:t>
            </w:r>
            <w:proofErr w:type="spellEnd"/>
            <w:r w:rsidRPr="009D48CC">
              <w:rPr>
                <w:rFonts w:ascii="Trebuchet MS" w:hAnsi="Trebuchet MS"/>
                <w:szCs w:val="20"/>
              </w:rPr>
              <w:t xml:space="preserve"> generala este de </w:t>
            </w:r>
            <w:proofErr w:type="spellStart"/>
            <w:r w:rsidRPr="009D48CC">
              <w:rPr>
                <w:rFonts w:ascii="Trebuchet MS" w:hAnsi="Trebuchet MS"/>
                <w:szCs w:val="20"/>
              </w:rPr>
              <w:t>scadere</w:t>
            </w:r>
            <w:proofErr w:type="spellEnd"/>
            <w:r w:rsidRPr="009D48CC">
              <w:rPr>
                <w:rFonts w:ascii="Trebuchet MS" w:hAnsi="Trebuchet MS"/>
                <w:szCs w:val="20"/>
              </w:rPr>
              <w:t xml:space="preserve"> a </w:t>
            </w:r>
            <w:proofErr w:type="spellStart"/>
            <w:r w:rsidRPr="009D48CC">
              <w:rPr>
                <w:rFonts w:ascii="Trebuchet MS" w:hAnsi="Trebuchet MS"/>
                <w:szCs w:val="20"/>
              </w:rPr>
              <w:t>numarului</w:t>
            </w:r>
            <w:proofErr w:type="spellEnd"/>
            <w:r w:rsidRPr="009D48CC">
              <w:rPr>
                <w:rFonts w:ascii="Trebuchet MS" w:hAnsi="Trebuchet MS"/>
                <w:szCs w:val="20"/>
              </w:rPr>
              <w:t xml:space="preserve"> de nou </w:t>
            </w:r>
            <w:proofErr w:type="spellStart"/>
            <w:r w:rsidRPr="009D48CC">
              <w:rPr>
                <w:rFonts w:ascii="Trebuchet MS" w:hAnsi="Trebuchet MS"/>
                <w:szCs w:val="20"/>
              </w:rPr>
              <w:t>nascuti</w:t>
            </w:r>
            <w:proofErr w:type="spellEnd"/>
            <w:r w:rsidRPr="009D48CC">
              <w:rPr>
                <w:rFonts w:ascii="Trebuchet MS" w:hAnsi="Trebuchet MS"/>
                <w:szCs w:val="20"/>
              </w:rPr>
              <w:t xml:space="preserve"> si </w:t>
            </w:r>
            <w:proofErr w:type="spellStart"/>
            <w:r w:rsidRPr="009D48CC">
              <w:rPr>
                <w:rFonts w:ascii="Trebuchet MS" w:hAnsi="Trebuchet MS"/>
                <w:szCs w:val="20"/>
              </w:rPr>
              <w:t>crestere</w:t>
            </w:r>
            <w:proofErr w:type="spellEnd"/>
            <w:r w:rsidRPr="009D48CC">
              <w:rPr>
                <w:rFonts w:ascii="Trebuchet MS" w:hAnsi="Trebuchet MS"/>
                <w:szCs w:val="20"/>
              </w:rPr>
              <w:t xml:space="preserve"> a </w:t>
            </w:r>
            <w:proofErr w:type="spellStart"/>
            <w:r w:rsidRPr="009D48CC">
              <w:rPr>
                <w:rFonts w:ascii="Trebuchet MS" w:hAnsi="Trebuchet MS"/>
                <w:szCs w:val="20"/>
              </w:rPr>
              <w:t>numarului</w:t>
            </w:r>
            <w:proofErr w:type="spellEnd"/>
            <w:r w:rsidRPr="009D48CC">
              <w:rPr>
                <w:rFonts w:ascii="Trebuchet MS" w:hAnsi="Trebuchet MS"/>
                <w:szCs w:val="20"/>
              </w:rPr>
              <w:t xml:space="preserve"> de decese, fapt ce determina existenta unui spor natural negativ, </w:t>
            </w:r>
            <w:proofErr w:type="spellStart"/>
            <w:r w:rsidRPr="009D48CC">
              <w:rPr>
                <w:rFonts w:ascii="Trebuchet MS" w:hAnsi="Trebuchet MS"/>
                <w:szCs w:val="20"/>
              </w:rPr>
              <w:t>situatie</w:t>
            </w:r>
            <w:proofErr w:type="spellEnd"/>
            <w:r w:rsidRPr="009D48CC">
              <w:rPr>
                <w:rFonts w:ascii="Trebuchet MS" w:hAnsi="Trebuchet MS"/>
                <w:szCs w:val="20"/>
              </w:rPr>
              <w:t xml:space="preserve"> </w:t>
            </w:r>
            <w:proofErr w:type="spellStart"/>
            <w:r w:rsidR="00CE2910">
              <w:rPr>
                <w:rFonts w:ascii="Trebuchet MS" w:hAnsi="Trebuchet MS"/>
                <w:szCs w:val="20"/>
              </w:rPr>
              <w:t>regasita</w:t>
            </w:r>
            <w:proofErr w:type="spellEnd"/>
            <w:r w:rsidR="00CE2910">
              <w:rPr>
                <w:rFonts w:ascii="Trebuchet MS" w:hAnsi="Trebuchet MS"/>
                <w:szCs w:val="20"/>
              </w:rPr>
              <w:t xml:space="preserve"> si in</w:t>
            </w:r>
            <w:r w:rsidRPr="009D48CC">
              <w:rPr>
                <w:rFonts w:ascii="Trebuchet MS" w:hAnsi="Trebuchet MS"/>
                <w:szCs w:val="20"/>
              </w:rPr>
              <w:t xml:space="preserve"> comuna </w:t>
            </w:r>
            <w:proofErr w:type="spellStart"/>
            <w:r>
              <w:rPr>
                <w:rFonts w:ascii="Trebuchet MS" w:hAnsi="Trebuchet MS"/>
                <w:szCs w:val="20"/>
              </w:rPr>
              <w:t>Salacea</w:t>
            </w:r>
            <w:proofErr w:type="spellEnd"/>
            <w:r w:rsidRPr="009D48CC">
              <w:rPr>
                <w:rFonts w:ascii="Trebuchet MS" w:hAnsi="Trebuchet MS"/>
                <w:szCs w:val="20"/>
              </w:rPr>
              <w:t xml:space="preserve">, </w:t>
            </w:r>
            <w:r w:rsidR="00CE2910">
              <w:rPr>
                <w:rFonts w:ascii="Trebuchet MS" w:hAnsi="Trebuchet MS"/>
                <w:szCs w:val="20"/>
              </w:rPr>
              <w:t>fiind</w:t>
            </w:r>
            <w:r w:rsidRPr="009D48CC">
              <w:rPr>
                <w:rFonts w:ascii="Trebuchet MS" w:hAnsi="Trebuchet MS"/>
                <w:szCs w:val="20"/>
              </w:rPr>
              <w:t xml:space="preserve"> </w:t>
            </w:r>
            <w:proofErr w:type="spellStart"/>
            <w:r w:rsidRPr="009D48CC">
              <w:rPr>
                <w:rFonts w:ascii="Trebuchet MS" w:hAnsi="Trebuchet MS"/>
                <w:szCs w:val="20"/>
              </w:rPr>
              <w:t>inregistrat</w:t>
            </w:r>
            <w:proofErr w:type="spellEnd"/>
            <w:r w:rsidRPr="009D48CC">
              <w:rPr>
                <w:rFonts w:ascii="Trebuchet MS" w:hAnsi="Trebuchet MS"/>
                <w:szCs w:val="20"/>
              </w:rPr>
              <w:t xml:space="preserve"> un spor natural </w:t>
            </w:r>
            <w:r w:rsidR="00CE2910">
              <w:rPr>
                <w:rFonts w:ascii="Trebuchet MS" w:hAnsi="Trebuchet MS"/>
                <w:szCs w:val="20"/>
              </w:rPr>
              <w:t xml:space="preserve">negativ </w:t>
            </w:r>
            <w:r w:rsidRPr="009D48CC">
              <w:rPr>
                <w:rFonts w:ascii="Trebuchet MS" w:hAnsi="Trebuchet MS"/>
                <w:szCs w:val="20"/>
              </w:rPr>
              <w:t xml:space="preserve">de </w:t>
            </w:r>
            <w:r w:rsidR="00CE2910">
              <w:rPr>
                <w:rFonts w:ascii="Trebuchet MS" w:hAnsi="Trebuchet MS"/>
                <w:szCs w:val="20"/>
              </w:rPr>
              <w:t>1,62</w:t>
            </w:r>
            <w:r w:rsidRPr="009D48CC">
              <w:rPr>
                <w:rFonts w:ascii="Trebuchet MS" w:hAnsi="Trebuchet MS"/>
                <w:szCs w:val="20"/>
              </w:rPr>
              <w:t>‰</w:t>
            </w:r>
            <w:r w:rsidR="00CE2910">
              <w:rPr>
                <w:rFonts w:ascii="Trebuchet MS" w:hAnsi="Trebuchet MS"/>
                <w:szCs w:val="20"/>
              </w:rPr>
              <w:t xml:space="preserve"> in anul 2019</w:t>
            </w:r>
            <w:r w:rsidRPr="009D48CC">
              <w:rPr>
                <w:rFonts w:ascii="Trebuchet MS" w:hAnsi="Trebuchet MS"/>
                <w:szCs w:val="20"/>
              </w:rPr>
              <w:t xml:space="preserve">, ceea se semnifica o </w:t>
            </w:r>
            <w:proofErr w:type="spellStart"/>
            <w:r w:rsidR="00CE2910">
              <w:rPr>
                <w:rFonts w:ascii="Trebuchet MS" w:hAnsi="Trebuchet MS"/>
                <w:szCs w:val="20"/>
              </w:rPr>
              <w:t>scadere</w:t>
            </w:r>
            <w:proofErr w:type="spellEnd"/>
            <w:r w:rsidRPr="009D48CC">
              <w:rPr>
                <w:rFonts w:ascii="Trebuchet MS" w:hAnsi="Trebuchet MS"/>
                <w:szCs w:val="20"/>
              </w:rPr>
              <w:t xml:space="preserve"> a </w:t>
            </w:r>
            <w:proofErr w:type="spellStart"/>
            <w:r w:rsidRPr="009D48CC">
              <w:rPr>
                <w:rFonts w:ascii="Trebuchet MS" w:hAnsi="Trebuchet MS"/>
                <w:szCs w:val="20"/>
              </w:rPr>
              <w:t>populatiei</w:t>
            </w:r>
            <w:proofErr w:type="spellEnd"/>
            <w:r w:rsidRPr="009D48CC">
              <w:rPr>
                <w:rFonts w:ascii="Trebuchet MS" w:hAnsi="Trebuchet MS"/>
                <w:szCs w:val="20"/>
              </w:rPr>
              <w:t xml:space="preserve">, fiind </w:t>
            </w:r>
            <w:proofErr w:type="spellStart"/>
            <w:r w:rsidRPr="009D48CC">
              <w:rPr>
                <w:rFonts w:ascii="Trebuchet MS" w:hAnsi="Trebuchet MS"/>
                <w:szCs w:val="20"/>
              </w:rPr>
              <w:t>inregistrate</w:t>
            </w:r>
            <w:proofErr w:type="spellEnd"/>
            <w:r w:rsidRPr="009D48CC">
              <w:rPr>
                <w:rFonts w:ascii="Trebuchet MS" w:hAnsi="Trebuchet MS"/>
                <w:szCs w:val="20"/>
              </w:rPr>
              <w:t xml:space="preserve"> cu </w:t>
            </w:r>
            <w:r w:rsidR="00CE2910">
              <w:rPr>
                <w:rFonts w:ascii="Trebuchet MS" w:hAnsi="Trebuchet MS"/>
                <w:szCs w:val="20"/>
              </w:rPr>
              <w:t xml:space="preserve">5 </w:t>
            </w:r>
            <w:proofErr w:type="spellStart"/>
            <w:r w:rsidR="00CE2910">
              <w:rPr>
                <w:rFonts w:ascii="Trebuchet MS" w:hAnsi="Trebuchet MS"/>
                <w:szCs w:val="20"/>
              </w:rPr>
              <w:t>decesese</w:t>
            </w:r>
            <w:proofErr w:type="spellEnd"/>
            <w:r w:rsidRPr="009D48CC">
              <w:rPr>
                <w:rFonts w:ascii="Trebuchet MS" w:hAnsi="Trebuchet MS"/>
                <w:szCs w:val="20"/>
              </w:rPr>
              <w:t xml:space="preserve"> mai multe </w:t>
            </w:r>
            <w:proofErr w:type="spellStart"/>
            <w:r w:rsidRPr="009D48CC">
              <w:rPr>
                <w:rFonts w:ascii="Trebuchet MS" w:hAnsi="Trebuchet MS"/>
                <w:szCs w:val="20"/>
              </w:rPr>
              <w:t>decat</w:t>
            </w:r>
            <w:proofErr w:type="spellEnd"/>
            <w:r w:rsidRPr="009D48CC">
              <w:rPr>
                <w:rFonts w:ascii="Trebuchet MS" w:hAnsi="Trebuchet MS"/>
                <w:szCs w:val="20"/>
              </w:rPr>
              <w:t xml:space="preserve"> </w:t>
            </w:r>
            <w:proofErr w:type="spellStart"/>
            <w:r w:rsidR="00CE2910">
              <w:rPr>
                <w:rFonts w:ascii="Trebuchet MS" w:hAnsi="Trebuchet MS"/>
                <w:szCs w:val="20"/>
              </w:rPr>
              <w:t>nasteri</w:t>
            </w:r>
            <w:proofErr w:type="spellEnd"/>
            <w:r w:rsidRPr="009D48CC">
              <w:rPr>
                <w:rFonts w:ascii="Trebuchet MS" w:hAnsi="Trebuchet MS"/>
                <w:szCs w:val="20"/>
              </w:rPr>
              <w:t>.</w:t>
            </w:r>
          </w:p>
        </w:tc>
        <w:tc>
          <w:tcPr>
            <w:tcW w:w="4618" w:type="dxa"/>
            <w:vAlign w:val="center"/>
          </w:tcPr>
          <w:p w14:paraId="399EDA32" w14:textId="77777777" w:rsidR="00F7238B" w:rsidRPr="009D48CC" w:rsidRDefault="00F7238B" w:rsidP="003A254E">
            <w:pPr>
              <w:jc w:val="center"/>
              <w:rPr>
                <w:rFonts w:ascii="Trebuchet MS" w:hAnsi="Trebuchet MS"/>
                <w:noProof/>
                <w:sz w:val="16"/>
                <w:szCs w:val="20"/>
              </w:rPr>
            </w:pPr>
            <w:r w:rsidRPr="009D48CC">
              <w:rPr>
                <w:rFonts w:ascii="Trebuchet MS" w:hAnsi="Trebuchet MS"/>
                <w:noProof/>
                <w:szCs w:val="20"/>
                <w:lang w:eastAsia="ro-RO"/>
              </w:rPr>
              <w:drawing>
                <wp:inline distT="0" distB="0" distL="0" distR="0" wp14:anchorId="6D77D863" wp14:editId="5BA8D472">
                  <wp:extent cx="2743200" cy="1600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F7238B" w14:paraId="0774F4D9" w14:textId="77777777" w:rsidTr="00E928DA">
        <w:tc>
          <w:tcPr>
            <w:tcW w:w="4409" w:type="dxa"/>
            <w:vAlign w:val="center"/>
          </w:tcPr>
          <w:p w14:paraId="22E6C61F" w14:textId="77777777" w:rsidR="00F7238B" w:rsidRPr="00CA1E42" w:rsidRDefault="00F7238B" w:rsidP="003A254E">
            <w:pPr>
              <w:contextualSpacing/>
              <w:jc w:val="both"/>
              <w:rPr>
                <w:rFonts w:ascii="Trebuchet MS" w:hAnsi="Trebuchet MS"/>
                <w:szCs w:val="20"/>
              </w:rPr>
            </w:pPr>
            <w:r w:rsidRPr="00E72B16">
              <w:rPr>
                <w:rFonts w:ascii="Trebuchet MS" w:hAnsi="Trebuchet MS"/>
                <w:b/>
                <w:color w:val="032348" w:themeColor="accent1" w:themeShade="BF"/>
                <w:szCs w:val="20"/>
              </w:rPr>
              <w:t xml:space="preserve">Rata de </w:t>
            </w:r>
            <w:proofErr w:type="spellStart"/>
            <w:r w:rsidRPr="00E72B16">
              <w:rPr>
                <w:rFonts w:ascii="Trebuchet MS" w:hAnsi="Trebuchet MS"/>
                <w:b/>
                <w:color w:val="032348" w:themeColor="accent1" w:themeShade="BF"/>
                <w:szCs w:val="20"/>
              </w:rPr>
              <w:t>nuptialitate</w:t>
            </w:r>
            <w:proofErr w:type="spellEnd"/>
            <w:r w:rsidRPr="009D48CC">
              <w:rPr>
                <w:rFonts w:ascii="Trebuchet MS" w:hAnsi="Trebuchet MS"/>
                <w:szCs w:val="20"/>
              </w:rPr>
              <w:t xml:space="preserve"> </w:t>
            </w:r>
            <w:proofErr w:type="spellStart"/>
            <w:r w:rsidRPr="009D48CC">
              <w:rPr>
                <w:rFonts w:ascii="Trebuchet MS" w:hAnsi="Trebuchet MS"/>
                <w:szCs w:val="20"/>
              </w:rPr>
              <w:t>reprezinta</w:t>
            </w:r>
            <w:proofErr w:type="spellEnd"/>
            <w:r w:rsidRPr="009D48CC">
              <w:rPr>
                <w:rFonts w:ascii="Trebuchet MS" w:hAnsi="Trebuchet MS"/>
                <w:szCs w:val="20"/>
              </w:rPr>
              <w:t xml:space="preserve"> </w:t>
            </w:r>
            <w:proofErr w:type="spellStart"/>
            <w:r w:rsidRPr="009D48CC">
              <w:rPr>
                <w:rFonts w:ascii="Trebuchet MS" w:hAnsi="Trebuchet MS"/>
                <w:szCs w:val="20"/>
              </w:rPr>
              <w:t>numarul</w:t>
            </w:r>
            <w:proofErr w:type="spellEnd"/>
            <w:r w:rsidRPr="009D48CC">
              <w:rPr>
                <w:rFonts w:ascii="Trebuchet MS" w:hAnsi="Trebuchet MS"/>
                <w:szCs w:val="20"/>
              </w:rPr>
              <w:t xml:space="preserve"> </w:t>
            </w:r>
            <w:proofErr w:type="spellStart"/>
            <w:r w:rsidRPr="009D48CC">
              <w:rPr>
                <w:rFonts w:ascii="Trebuchet MS" w:hAnsi="Trebuchet MS"/>
                <w:szCs w:val="20"/>
              </w:rPr>
              <w:t>casatoriilor</w:t>
            </w:r>
            <w:proofErr w:type="spellEnd"/>
            <w:r w:rsidRPr="009D48CC">
              <w:rPr>
                <w:rFonts w:ascii="Trebuchet MS" w:hAnsi="Trebuchet MS"/>
                <w:szCs w:val="20"/>
              </w:rPr>
              <w:t xml:space="preserve"> dintr-un an raportat la </w:t>
            </w:r>
            <w:proofErr w:type="spellStart"/>
            <w:r w:rsidRPr="009D48CC">
              <w:rPr>
                <w:rFonts w:ascii="Trebuchet MS" w:hAnsi="Trebuchet MS"/>
                <w:szCs w:val="20"/>
              </w:rPr>
              <w:t>populatia</w:t>
            </w:r>
            <w:proofErr w:type="spellEnd"/>
            <w:r w:rsidRPr="009D48CC">
              <w:rPr>
                <w:rFonts w:ascii="Trebuchet MS" w:hAnsi="Trebuchet MS"/>
                <w:szCs w:val="20"/>
              </w:rPr>
              <w:t xml:space="preserve"> la 1 iulie din anul respectiv si se exprima in </w:t>
            </w:r>
            <w:proofErr w:type="spellStart"/>
            <w:r w:rsidRPr="009D48CC">
              <w:rPr>
                <w:rFonts w:ascii="Trebuchet MS" w:hAnsi="Trebuchet MS"/>
                <w:szCs w:val="20"/>
              </w:rPr>
              <w:t>numar</w:t>
            </w:r>
            <w:proofErr w:type="spellEnd"/>
            <w:r w:rsidRPr="009D48CC">
              <w:rPr>
                <w:rFonts w:ascii="Trebuchet MS" w:hAnsi="Trebuchet MS"/>
                <w:szCs w:val="20"/>
              </w:rPr>
              <w:t xml:space="preserve"> de casatorii la 1000 locuitori. In comuna </w:t>
            </w:r>
            <w:proofErr w:type="spellStart"/>
            <w:r>
              <w:rPr>
                <w:rFonts w:ascii="Trebuchet MS" w:hAnsi="Trebuchet MS"/>
                <w:szCs w:val="20"/>
              </w:rPr>
              <w:t>Salacea</w:t>
            </w:r>
            <w:proofErr w:type="spellEnd"/>
            <w:r w:rsidRPr="009D48CC">
              <w:rPr>
                <w:rFonts w:ascii="Trebuchet MS" w:hAnsi="Trebuchet MS"/>
                <w:szCs w:val="20"/>
              </w:rPr>
              <w:t xml:space="preserve"> fiind </w:t>
            </w:r>
            <w:proofErr w:type="spellStart"/>
            <w:r w:rsidRPr="009D48CC">
              <w:rPr>
                <w:rFonts w:ascii="Trebuchet MS" w:hAnsi="Trebuchet MS"/>
                <w:szCs w:val="20"/>
              </w:rPr>
              <w:t>inregistrate</w:t>
            </w:r>
            <w:proofErr w:type="spellEnd"/>
            <w:r w:rsidRPr="009D48CC">
              <w:rPr>
                <w:rFonts w:ascii="Trebuchet MS" w:hAnsi="Trebuchet MS"/>
                <w:szCs w:val="20"/>
              </w:rPr>
              <w:t xml:space="preserve"> </w:t>
            </w:r>
            <w:r w:rsidR="00E216D9">
              <w:rPr>
                <w:rFonts w:ascii="Trebuchet MS" w:hAnsi="Trebuchet MS"/>
                <w:szCs w:val="20"/>
              </w:rPr>
              <w:t>10</w:t>
            </w:r>
            <w:r w:rsidRPr="009D48CC">
              <w:rPr>
                <w:rFonts w:ascii="Trebuchet MS" w:hAnsi="Trebuchet MS"/>
                <w:szCs w:val="20"/>
              </w:rPr>
              <w:t xml:space="preserve"> casatorii la nivel local in anul 2019, rata </w:t>
            </w:r>
            <w:proofErr w:type="spellStart"/>
            <w:r w:rsidRPr="009D48CC">
              <w:rPr>
                <w:rFonts w:ascii="Trebuchet MS" w:hAnsi="Trebuchet MS"/>
                <w:szCs w:val="20"/>
              </w:rPr>
              <w:t>nuptialitatii</w:t>
            </w:r>
            <w:proofErr w:type="spellEnd"/>
            <w:r w:rsidRPr="009D48CC">
              <w:rPr>
                <w:rFonts w:ascii="Trebuchet MS" w:hAnsi="Trebuchet MS"/>
                <w:szCs w:val="20"/>
              </w:rPr>
              <w:t xml:space="preserve"> este de </w:t>
            </w:r>
            <w:r w:rsidR="00E216D9">
              <w:rPr>
                <w:rFonts w:ascii="Trebuchet MS" w:hAnsi="Trebuchet MS"/>
                <w:szCs w:val="20"/>
              </w:rPr>
              <w:t>3,25</w:t>
            </w:r>
            <w:r w:rsidRPr="009D48CC">
              <w:rPr>
                <w:rFonts w:ascii="Trebuchet MS" w:hAnsi="Trebuchet MS"/>
                <w:szCs w:val="20"/>
              </w:rPr>
              <w:t xml:space="preserve">‰, </w:t>
            </w:r>
            <w:r>
              <w:rPr>
                <w:rFonts w:ascii="Trebuchet MS" w:hAnsi="Trebuchet MS"/>
                <w:szCs w:val="20"/>
              </w:rPr>
              <w:t xml:space="preserve">mai mica </w:t>
            </w:r>
            <w:proofErr w:type="spellStart"/>
            <w:r>
              <w:rPr>
                <w:rFonts w:ascii="Trebuchet MS" w:hAnsi="Trebuchet MS"/>
                <w:szCs w:val="20"/>
              </w:rPr>
              <w:t>decat</w:t>
            </w:r>
            <w:proofErr w:type="spellEnd"/>
            <w:r>
              <w:rPr>
                <w:rFonts w:ascii="Trebuchet MS" w:hAnsi="Trebuchet MS"/>
                <w:szCs w:val="20"/>
              </w:rPr>
              <w:t xml:space="preserve"> cele</w:t>
            </w:r>
            <w:r w:rsidRPr="009D48CC">
              <w:rPr>
                <w:rFonts w:ascii="Trebuchet MS" w:hAnsi="Trebuchet MS"/>
                <w:szCs w:val="20"/>
              </w:rPr>
              <w:t xml:space="preserve"> de la nivelul Regiunii Nord-Vest de 5,8‰, </w:t>
            </w:r>
            <w:proofErr w:type="spellStart"/>
            <w:r w:rsidRPr="009D48CC">
              <w:rPr>
                <w:rFonts w:ascii="Trebuchet MS" w:hAnsi="Trebuchet MS"/>
                <w:szCs w:val="20"/>
              </w:rPr>
              <w:t>judeteana</w:t>
            </w:r>
            <w:proofErr w:type="spellEnd"/>
            <w:r w:rsidRPr="009D48CC">
              <w:rPr>
                <w:rFonts w:ascii="Trebuchet MS" w:hAnsi="Trebuchet MS"/>
                <w:szCs w:val="20"/>
              </w:rPr>
              <w:t xml:space="preserve"> de 5,9‰ si </w:t>
            </w:r>
            <w:proofErr w:type="spellStart"/>
            <w:r w:rsidRPr="009D48CC">
              <w:rPr>
                <w:rFonts w:ascii="Trebuchet MS" w:hAnsi="Trebuchet MS"/>
                <w:szCs w:val="20"/>
              </w:rPr>
              <w:t>nationala</w:t>
            </w:r>
            <w:proofErr w:type="spellEnd"/>
            <w:r w:rsidRPr="009D48CC">
              <w:rPr>
                <w:rFonts w:ascii="Trebuchet MS" w:hAnsi="Trebuchet MS"/>
                <w:szCs w:val="20"/>
              </w:rPr>
              <w:t xml:space="preserve"> de 5,8‰. In mediul rural s-a </w:t>
            </w:r>
            <w:proofErr w:type="spellStart"/>
            <w:r w:rsidRPr="009D48CC">
              <w:rPr>
                <w:rFonts w:ascii="Trebuchet MS" w:hAnsi="Trebuchet MS"/>
                <w:szCs w:val="20"/>
              </w:rPr>
              <w:t>inregistrat</w:t>
            </w:r>
            <w:proofErr w:type="spellEnd"/>
            <w:r w:rsidRPr="009D48CC">
              <w:rPr>
                <w:rFonts w:ascii="Trebuchet MS" w:hAnsi="Trebuchet MS"/>
                <w:szCs w:val="20"/>
              </w:rPr>
              <w:t xml:space="preserve"> o </w:t>
            </w:r>
            <w:proofErr w:type="spellStart"/>
            <w:r w:rsidRPr="009D48CC">
              <w:rPr>
                <w:rFonts w:ascii="Trebuchet MS" w:hAnsi="Trebuchet MS"/>
                <w:szCs w:val="20"/>
              </w:rPr>
              <w:t>usoara</w:t>
            </w:r>
            <w:proofErr w:type="spellEnd"/>
            <w:r w:rsidRPr="009D48CC">
              <w:rPr>
                <w:rFonts w:ascii="Trebuchet MS" w:hAnsi="Trebuchet MS"/>
                <w:szCs w:val="20"/>
              </w:rPr>
              <w:t xml:space="preserve"> </w:t>
            </w:r>
            <w:proofErr w:type="spellStart"/>
            <w:r w:rsidRPr="009D48CC">
              <w:rPr>
                <w:rFonts w:ascii="Trebuchet MS" w:hAnsi="Trebuchet MS"/>
                <w:szCs w:val="20"/>
              </w:rPr>
              <w:t>crestere</w:t>
            </w:r>
            <w:proofErr w:type="spellEnd"/>
            <w:r w:rsidRPr="009D48CC">
              <w:rPr>
                <w:rFonts w:ascii="Trebuchet MS" w:hAnsi="Trebuchet MS"/>
                <w:szCs w:val="20"/>
              </w:rPr>
              <w:t xml:space="preserve"> a </w:t>
            </w:r>
            <w:proofErr w:type="spellStart"/>
            <w:r w:rsidRPr="009D48CC">
              <w:rPr>
                <w:rFonts w:ascii="Trebuchet MS" w:hAnsi="Trebuchet MS"/>
                <w:szCs w:val="20"/>
              </w:rPr>
              <w:t>numarului</w:t>
            </w:r>
            <w:proofErr w:type="spellEnd"/>
            <w:r w:rsidRPr="009D48CC">
              <w:rPr>
                <w:rFonts w:ascii="Trebuchet MS" w:hAnsi="Trebuchet MS"/>
                <w:szCs w:val="20"/>
              </w:rPr>
              <w:t xml:space="preserve"> de casatorii comparativ cu anul precedent.</w:t>
            </w:r>
          </w:p>
        </w:tc>
        <w:tc>
          <w:tcPr>
            <w:tcW w:w="4618" w:type="dxa"/>
            <w:vAlign w:val="center"/>
          </w:tcPr>
          <w:p w14:paraId="0A4B57D3" w14:textId="77777777" w:rsidR="00F7238B" w:rsidRPr="009D48CC" w:rsidRDefault="00F7238B" w:rsidP="003A254E">
            <w:pPr>
              <w:jc w:val="center"/>
              <w:rPr>
                <w:rFonts w:ascii="Trebuchet MS" w:hAnsi="Trebuchet MS"/>
                <w:noProof/>
                <w:szCs w:val="20"/>
              </w:rPr>
            </w:pPr>
            <w:r w:rsidRPr="009D48CC">
              <w:rPr>
                <w:rFonts w:ascii="Trebuchet MS" w:hAnsi="Trebuchet MS"/>
                <w:noProof/>
                <w:szCs w:val="20"/>
                <w:lang w:eastAsia="ro-RO"/>
              </w:rPr>
              <w:drawing>
                <wp:inline distT="0" distB="0" distL="0" distR="0" wp14:anchorId="29B54301" wp14:editId="3309422B">
                  <wp:extent cx="2758262" cy="1294544"/>
                  <wp:effectExtent l="0" t="0" r="0" b="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E72B16" w14:paraId="269EEA22" w14:textId="77777777" w:rsidTr="00E928DA">
        <w:tc>
          <w:tcPr>
            <w:tcW w:w="4409" w:type="dxa"/>
            <w:vAlign w:val="center"/>
          </w:tcPr>
          <w:p w14:paraId="2CE1EF57" w14:textId="77777777" w:rsidR="00E72B16" w:rsidRPr="00E72B16" w:rsidRDefault="00E72B16" w:rsidP="003A254E">
            <w:pPr>
              <w:contextualSpacing/>
              <w:jc w:val="both"/>
              <w:rPr>
                <w:rFonts w:ascii="Trebuchet MS" w:hAnsi="Trebuchet MS"/>
                <w:b/>
                <w:color w:val="032348" w:themeColor="accent1" w:themeShade="BF"/>
                <w:szCs w:val="20"/>
              </w:rPr>
            </w:pPr>
          </w:p>
        </w:tc>
        <w:tc>
          <w:tcPr>
            <w:tcW w:w="4618" w:type="dxa"/>
            <w:vAlign w:val="center"/>
          </w:tcPr>
          <w:p w14:paraId="72A7B385" w14:textId="77777777" w:rsidR="00E72B16" w:rsidRPr="009D48CC" w:rsidRDefault="00E72B16" w:rsidP="003A254E">
            <w:pPr>
              <w:jc w:val="center"/>
              <w:rPr>
                <w:rFonts w:ascii="Trebuchet MS" w:hAnsi="Trebuchet MS"/>
                <w:noProof/>
                <w:szCs w:val="20"/>
                <w:lang w:eastAsia="ro-RO"/>
              </w:rPr>
            </w:pPr>
          </w:p>
        </w:tc>
      </w:tr>
      <w:tr w:rsidR="00F7238B" w14:paraId="58ADBA44" w14:textId="77777777" w:rsidTr="00E928DA">
        <w:tc>
          <w:tcPr>
            <w:tcW w:w="4409" w:type="dxa"/>
            <w:vAlign w:val="center"/>
          </w:tcPr>
          <w:p w14:paraId="3988D4B9" w14:textId="77777777" w:rsidR="00F7238B" w:rsidRPr="00CA1E42" w:rsidRDefault="00F7238B" w:rsidP="003A254E">
            <w:pPr>
              <w:contextualSpacing/>
              <w:jc w:val="both"/>
              <w:rPr>
                <w:rFonts w:ascii="Trebuchet MS" w:hAnsi="Trebuchet MS"/>
                <w:szCs w:val="20"/>
              </w:rPr>
            </w:pPr>
            <w:r w:rsidRPr="00E72B16">
              <w:rPr>
                <w:rFonts w:ascii="Trebuchet MS" w:hAnsi="Trebuchet MS"/>
                <w:b/>
                <w:color w:val="032348" w:themeColor="accent1" w:themeShade="BF"/>
                <w:szCs w:val="20"/>
              </w:rPr>
              <w:t xml:space="preserve">Rata de </w:t>
            </w:r>
            <w:proofErr w:type="spellStart"/>
            <w:r w:rsidRPr="00E72B16">
              <w:rPr>
                <w:rFonts w:ascii="Trebuchet MS" w:hAnsi="Trebuchet MS"/>
                <w:b/>
                <w:color w:val="032348" w:themeColor="accent1" w:themeShade="BF"/>
                <w:szCs w:val="20"/>
              </w:rPr>
              <w:t>divortialitate</w:t>
            </w:r>
            <w:proofErr w:type="spellEnd"/>
            <w:r w:rsidRPr="009D48CC">
              <w:rPr>
                <w:rFonts w:ascii="Trebuchet MS" w:hAnsi="Trebuchet MS"/>
                <w:color w:val="032348" w:themeColor="accent1" w:themeShade="BF"/>
                <w:szCs w:val="20"/>
              </w:rPr>
              <w:t xml:space="preserve"> </w:t>
            </w:r>
            <w:proofErr w:type="spellStart"/>
            <w:r w:rsidRPr="009D48CC">
              <w:rPr>
                <w:rFonts w:ascii="Trebuchet MS" w:hAnsi="Trebuchet MS"/>
                <w:szCs w:val="20"/>
              </w:rPr>
              <w:t>reprezinta</w:t>
            </w:r>
            <w:proofErr w:type="spellEnd"/>
            <w:r w:rsidRPr="009D48CC">
              <w:rPr>
                <w:rFonts w:ascii="Trebuchet MS" w:hAnsi="Trebuchet MS"/>
                <w:szCs w:val="20"/>
              </w:rPr>
              <w:t xml:space="preserve"> </w:t>
            </w:r>
            <w:proofErr w:type="spellStart"/>
            <w:r w:rsidRPr="009D48CC">
              <w:rPr>
                <w:rFonts w:ascii="Trebuchet MS" w:hAnsi="Trebuchet MS"/>
                <w:szCs w:val="20"/>
              </w:rPr>
              <w:t>numarul</w:t>
            </w:r>
            <w:proofErr w:type="spellEnd"/>
            <w:r w:rsidRPr="009D48CC">
              <w:rPr>
                <w:rFonts w:ascii="Trebuchet MS" w:hAnsi="Trebuchet MS"/>
                <w:szCs w:val="20"/>
              </w:rPr>
              <w:t xml:space="preserve"> </w:t>
            </w:r>
            <w:proofErr w:type="spellStart"/>
            <w:r w:rsidRPr="009D48CC">
              <w:rPr>
                <w:rFonts w:ascii="Trebuchet MS" w:hAnsi="Trebuchet MS"/>
                <w:szCs w:val="20"/>
              </w:rPr>
              <w:t>divorturilor</w:t>
            </w:r>
            <w:proofErr w:type="spellEnd"/>
            <w:r w:rsidRPr="009D48CC">
              <w:rPr>
                <w:rFonts w:ascii="Trebuchet MS" w:hAnsi="Trebuchet MS"/>
                <w:szCs w:val="20"/>
              </w:rPr>
              <w:t xml:space="preserve"> dintr-un an raportat la </w:t>
            </w:r>
            <w:proofErr w:type="spellStart"/>
            <w:r w:rsidRPr="009D48CC">
              <w:rPr>
                <w:rFonts w:ascii="Trebuchet MS" w:hAnsi="Trebuchet MS"/>
                <w:szCs w:val="20"/>
              </w:rPr>
              <w:t>populatia</w:t>
            </w:r>
            <w:proofErr w:type="spellEnd"/>
            <w:r w:rsidRPr="009D48CC">
              <w:rPr>
                <w:rFonts w:ascii="Trebuchet MS" w:hAnsi="Trebuchet MS"/>
                <w:szCs w:val="20"/>
              </w:rPr>
              <w:t xml:space="preserve"> la 1 iulie din anul respectiv si se exprima in </w:t>
            </w:r>
            <w:proofErr w:type="spellStart"/>
            <w:r w:rsidRPr="009D48CC">
              <w:rPr>
                <w:rFonts w:ascii="Trebuchet MS" w:hAnsi="Trebuchet MS"/>
                <w:szCs w:val="20"/>
              </w:rPr>
              <w:t>numar</w:t>
            </w:r>
            <w:proofErr w:type="spellEnd"/>
            <w:r w:rsidRPr="009D48CC">
              <w:rPr>
                <w:rFonts w:ascii="Trebuchet MS" w:hAnsi="Trebuchet MS"/>
                <w:szCs w:val="20"/>
              </w:rPr>
              <w:t xml:space="preserve"> de </w:t>
            </w:r>
            <w:proofErr w:type="spellStart"/>
            <w:r w:rsidRPr="009D48CC">
              <w:rPr>
                <w:rFonts w:ascii="Trebuchet MS" w:hAnsi="Trebuchet MS"/>
                <w:szCs w:val="20"/>
              </w:rPr>
              <w:t>divorturi</w:t>
            </w:r>
            <w:proofErr w:type="spellEnd"/>
            <w:r w:rsidRPr="009D48CC">
              <w:rPr>
                <w:rFonts w:ascii="Trebuchet MS" w:hAnsi="Trebuchet MS"/>
                <w:szCs w:val="20"/>
              </w:rPr>
              <w:t xml:space="preserve"> la 1000 locuitori. Astfel, in </w:t>
            </w:r>
            <w:r w:rsidR="00BF1D04">
              <w:rPr>
                <w:rFonts w:ascii="Trebuchet MS" w:hAnsi="Trebuchet MS"/>
                <w:szCs w:val="20"/>
              </w:rPr>
              <w:t xml:space="preserve">comuna </w:t>
            </w:r>
            <w:proofErr w:type="spellStart"/>
            <w:r>
              <w:rPr>
                <w:rFonts w:ascii="Trebuchet MS" w:hAnsi="Trebuchet MS"/>
                <w:szCs w:val="20"/>
              </w:rPr>
              <w:t>Salacea</w:t>
            </w:r>
            <w:proofErr w:type="spellEnd"/>
            <w:r>
              <w:rPr>
                <w:rFonts w:ascii="Trebuchet MS" w:hAnsi="Trebuchet MS"/>
                <w:szCs w:val="20"/>
              </w:rPr>
              <w:t xml:space="preserve"> s-a</w:t>
            </w:r>
            <w:r w:rsidR="00BF1D04">
              <w:rPr>
                <w:rFonts w:ascii="Trebuchet MS" w:hAnsi="Trebuchet MS"/>
                <w:szCs w:val="20"/>
              </w:rPr>
              <w:t>u</w:t>
            </w:r>
            <w:r w:rsidRPr="009D48CC">
              <w:rPr>
                <w:rFonts w:ascii="Trebuchet MS" w:hAnsi="Trebuchet MS"/>
                <w:szCs w:val="20"/>
              </w:rPr>
              <w:t xml:space="preserve"> </w:t>
            </w:r>
            <w:proofErr w:type="spellStart"/>
            <w:r w:rsidRPr="009D48CC">
              <w:rPr>
                <w:rFonts w:ascii="Trebuchet MS" w:hAnsi="Trebuchet MS"/>
                <w:szCs w:val="20"/>
              </w:rPr>
              <w:t>inregistrat</w:t>
            </w:r>
            <w:proofErr w:type="spellEnd"/>
            <w:r w:rsidRPr="009D48CC">
              <w:rPr>
                <w:rFonts w:ascii="Trebuchet MS" w:hAnsi="Trebuchet MS"/>
                <w:szCs w:val="20"/>
              </w:rPr>
              <w:t xml:space="preserve"> </w:t>
            </w:r>
            <w:r w:rsidR="00BF1D04">
              <w:rPr>
                <w:rFonts w:ascii="Trebuchet MS" w:hAnsi="Trebuchet MS"/>
                <w:szCs w:val="20"/>
              </w:rPr>
              <w:t>7</w:t>
            </w:r>
            <w:r>
              <w:rPr>
                <w:rFonts w:ascii="Trebuchet MS" w:hAnsi="Trebuchet MS"/>
                <w:szCs w:val="20"/>
              </w:rPr>
              <w:t xml:space="preserve"> </w:t>
            </w:r>
            <w:proofErr w:type="spellStart"/>
            <w:r>
              <w:rPr>
                <w:rFonts w:ascii="Trebuchet MS" w:hAnsi="Trebuchet MS"/>
                <w:szCs w:val="20"/>
              </w:rPr>
              <w:t>divort</w:t>
            </w:r>
            <w:r w:rsidR="00BF1D04">
              <w:rPr>
                <w:rFonts w:ascii="Trebuchet MS" w:hAnsi="Trebuchet MS"/>
                <w:szCs w:val="20"/>
              </w:rPr>
              <w:t>uri</w:t>
            </w:r>
            <w:proofErr w:type="spellEnd"/>
            <w:r w:rsidRPr="009D48CC">
              <w:rPr>
                <w:rFonts w:ascii="Trebuchet MS" w:hAnsi="Trebuchet MS"/>
                <w:szCs w:val="20"/>
              </w:rPr>
              <w:t xml:space="preserve"> in anul 2019, ceea ce </w:t>
            </w:r>
            <w:proofErr w:type="spellStart"/>
            <w:r w:rsidRPr="009D48CC">
              <w:rPr>
                <w:rFonts w:ascii="Trebuchet MS" w:hAnsi="Trebuchet MS"/>
                <w:szCs w:val="20"/>
              </w:rPr>
              <w:t>inseamna</w:t>
            </w:r>
            <w:proofErr w:type="spellEnd"/>
            <w:r w:rsidRPr="009D48CC">
              <w:rPr>
                <w:rFonts w:ascii="Trebuchet MS" w:hAnsi="Trebuchet MS"/>
                <w:szCs w:val="20"/>
              </w:rPr>
              <w:t xml:space="preserve"> ca </w:t>
            </w:r>
            <w:r w:rsidRPr="009D48CC">
              <w:rPr>
                <w:rFonts w:ascii="Trebuchet MS" w:hAnsi="Trebuchet MS"/>
                <w:bCs/>
                <w:szCs w:val="20"/>
              </w:rPr>
              <w:t xml:space="preserve">rata </w:t>
            </w:r>
            <w:proofErr w:type="spellStart"/>
            <w:r w:rsidRPr="009D48CC">
              <w:rPr>
                <w:rFonts w:ascii="Trebuchet MS" w:hAnsi="Trebuchet MS"/>
                <w:bCs/>
                <w:szCs w:val="20"/>
              </w:rPr>
              <w:t>divortialitatii</w:t>
            </w:r>
            <w:proofErr w:type="spellEnd"/>
            <w:r w:rsidRPr="009D48CC">
              <w:rPr>
                <w:rFonts w:ascii="Trebuchet MS" w:hAnsi="Trebuchet MS"/>
                <w:bCs/>
                <w:szCs w:val="20"/>
              </w:rPr>
              <w:t xml:space="preserve"> </w:t>
            </w:r>
            <w:r w:rsidRPr="009D48CC">
              <w:rPr>
                <w:rFonts w:ascii="Trebuchet MS" w:hAnsi="Trebuchet MS"/>
                <w:szCs w:val="20"/>
              </w:rPr>
              <w:t xml:space="preserve">este de </w:t>
            </w:r>
            <w:r w:rsidR="00BF1D04">
              <w:rPr>
                <w:rFonts w:ascii="Trebuchet MS" w:hAnsi="Trebuchet MS"/>
                <w:szCs w:val="20"/>
              </w:rPr>
              <w:t>2,28</w:t>
            </w:r>
            <w:r w:rsidRPr="009D48CC">
              <w:rPr>
                <w:rFonts w:ascii="Trebuchet MS" w:hAnsi="Trebuchet MS"/>
                <w:szCs w:val="20"/>
              </w:rPr>
              <w:t xml:space="preserve">‰, fiind </w:t>
            </w:r>
            <w:r w:rsidR="00BF1D04">
              <w:rPr>
                <w:rFonts w:ascii="Trebuchet MS" w:hAnsi="Trebuchet MS"/>
                <w:szCs w:val="20"/>
              </w:rPr>
              <w:t>superioara</w:t>
            </w:r>
            <w:r w:rsidRPr="009D48CC">
              <w:rPr>
                <w:rFonts w:ascii="Trebuchet MS" w:hAnsi="Trebuchet MS"/>
                <w:szCs w:val="20"/>
              </w:rPr>
              <w:t xml:space="preserve"> celor de la nivel </w:t>
            </w:r>
            <w:proofErr w:type="spellStart"/>
            <w:r w:rsidRPr="009D48CC">
              <w:rPr>
                <w:rFonts w:ascii="Trebuchet MS" w:hAnsi="Trebuchet MS"/>
                <w:szCs w:val="20"/>
              </w:rPr>
              <w:t>national</w:t>
            </w:r>
            <w:proofErr w:type="spellEnd"/>
            <w:r w:rsidRPr="009D48CC">
              <w:rPr>
                <w:rFonts w:ascii="Trebuchet MS" w:hAnsi="Trebuchet MS"/>
                <w:szCs w:val="20"/>
              </w:rPr>
              <w:t xml:space="preserve"> de 1,36‰, regional de 1,36‰ </w:t>
            </w:r>
            <w:proofErr w:type="spellStart"/>
            <w:r w:rsidRPr="009D48CC">
              <w:rPr>
                <w:rFonts w:ascii="Trebuchet MS" w:hAnsi="Trebuchet MS"/>
                <w:szCs w:val="20"/>
              </w:rPr>
              <w:t>judetean</w:t>
            </w:r>
            <w:proofErr w:type="spellEnd"/>
            <w:r w:rsidRPr="009D48CC">
              <w:rPr>
                <w:rFonts w:ascii="Trebuchet MS" w:hAnsi="Trebuchet MS"/>
                <w:szCs w:val="20"/>
              </w:rPr>
              <w:t xml:space="preserve"> de 1,61‰.</w:t>
            </w:r>
          </w:p>
        </w:tc>
        <w:tc>
          <w:tcPr>
            <w:tcW w:w="4618" w:type="dxa"/>
            <w:vAlign w:val="center"/>
          </w:tcPr>
          <w:p w14:paraId="515583CA" w14:textId="77777777" w:rsidR="00F7238B" w:rsidRPr="009D48CC" w:rsidRDefault="00F7238B" w:rsidP="003A254E">
            <w:pPr>
              <w:jc w:val="center"/>
              <w:rPr>
                <w:rFonts w:ascii="Trebuchet MS" w:hAnsi="Trebuchet MS"/>
                <w:noProof/>
                <w:szCs w:val="20"/>
              </w:rPr>
            </w:pPr>
            <w:r w:rsidRPr="009D48CC">
              <w:rPr>
                <w:rFonts w:ascii="Trebuchet MS" w:hAnsi="Trebuchet MS"/>
                <w:noProof/>
                <w:szCs w:val="20"/>
                <w:lang w:eastAsia="ro-RO"/>
              </w:rPr>
              <w:drawing>
                <wp:inline distT="0" distB="0" distL="0" distR="0" wp14:anchorId="29D84CB7" wp14:editId="7286E574">
                  <wp:extent cx="2758262" cy="1294544"/>
                  <wp:effectExtent l="0" t="0" r="0" b="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bl>
    <w:p w14:paraId="1BCFB366" w14:textId="77777777" w:rsidR="00F7238B" w:rsidRDefault="00621F34" w:rsidP="003A254E">
      <w:pPr>
        <w:jc w:val="both"/>
        <w:rPr>
          <w:rFonts w:ascii="Trebuchet MS" w:hAnsi="Trebuchet MS"/>
          <w:szCs w:val="20"/>
        </w:rPr>
      </w:pPr>
      <w:r>
        <w:rPr>
          <w:noProof/>
          <w:lang w:eastAsia="ro-RO"/>
        </w:rPr>
        <w:drawing>
          <wp:inline distT="0" distB="0" distL="0" distR="0" wp14:anchorId="6A03C9AA" wp14:editId="492B3791">
            <wp:extent cx="5732145" cy="2811145"/>
            <wp:effectExtent l="0" t="0" r="1905" b="825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A220ABA" w14:textId="77777777" w:rsidR="00E72B16" w:rsidRDefault="00E72B16" w:rsidP="003A254E">
      <w:pPr>
        <w:spacing w:after="0"/>
        <w:jc w:val="both"/>
        <w:rPr>
          <w:rFonts w:ascii="Trebuchet MS" w:hAnsi="Trebuchet MS"/>
          <w:b/>
          <w:color w:val="032348" w:themeColor="accent1" w:themeShade="BF"/>
          <w:szCs w:val="20"/>
        </w:rPr>
        <w:sectPr w:rsidR="00E72B16" w:rsidSect="00A12B79">
          <w:type w:val="continuous"/>
          <w:pgSz w:w="11907" w:h="16839" w:code="9"/>
          <w:pgMar w:top="1440" w:right="1440" w:bottom="1440" w:left="1440" w:header="708" w:footer="419" w:gutter="0"/>
          <w:cols w:space="708"/>
          <w:titlePg/>
          <w:docGrid w:linePitch="360"/>
        </w:sectPr>
      </w:pPr>
    </w:p>
    <w:p w14:paraId="57023DA9" w14:textId="77777777" w:rsidR="00F7238B" w:rsidRPr="009D48CC" w:rsidRDefault="00F7238B" w:rsidP="003A254E">
      <w:pPr>
        <w:spacing w:after="0"/>
        <w:jc w:val="both"/>
        <w:rPr>
          <w:rFonts w:ascii="Trebuchet MS" w:hAnsi="Trebuchet MS"/>
          <w:b/>
          <w:color w:val="032348" w:themeColor="accent1" w:themeShade="BF"/>
          <w:szCs w:val="20"/>
        </w:rPr>
      </w:pPr>
      <w:r w:rsidRPr="009D48CC">
        <w:rPr>
          <w:rFonts w:ascii="Trebuchet MS" w:hAnsi="Trebuchet MS"/>
          <w:b/>
          <w:color w:val="032348" w:themeColor="accent1" w:themeShade="BF"/>
          <w:szCs w:val="20"/>
        </w:rPr>
        <w:t>SOLDUL MIGRATORIU</w:t>
      </w:r>
    </w:p>
    <w:p w14:paraId="0C04702A" w14:textId="77777777" w:rsidR="00F7238B" w:rsidRDefault="00F7238B" w:rsidP="003A254E">
      <w:pPr>
        <w:contextualSpacing/>
        <w:jc w:val="both"/>
        <w:rPr>
          <w:rFonts w:ascii="Trebuchet MS" w:hAnsi="Trebuchet MS"/>
          <w:szCs w:val="20"/>
        </w:rPr>
      </w:pPr>
      <w:r w:rsidRPr="009D48CC">
        <w:rPr>
          <w:rFonts w:ascii="Trebuchet MS" w:hAnsi="Trebuchet MS"/>
          <w:szCs w:val="20"/>
        </w:rPr>
        <w:t xml:space="preserve">Comuna </w:t>
      </w:r>
      <w:proofErr w:type="spellStart"/>
      <w:r>
        <w:rPr>
          <w:rFonts w:ascii="Trebuchet MS" w:hAnsi="Trebuchet MS"/>
          <w:szCs w:val="20"/>
        </w:rPr>
        <w:t>Salacea</w:t>
      </w:r>
      <w:proofErr w:type="spellEnd"/>
      <w:r w:rsidRPr="009D48CC">
        <w:rPr>
          <w:rFonts w:ascii="Trebuchet MS" w:hAnsi="Trebuchet MS"/>
          <w:szCs w:val="20"/>
        </w:rPr>
        <w:t xml:space="preserve"> este afectata de plecarea cu domiciliul a persoanelor care au </w:t>
      </w:r>
      <w:proofErr w:type="spellStart"/>
      <w:r w:rsidRPr="009D48CC">
        <w:rPr>
          <w:rFonts w:ascii="Trebuchet MS" w:hAnsi="Trebuchet MS"/>
          <w:szCs w:val="20"/>
        </w:rPr>
        <w:t>resedinta</w:t>
      </w:r>
      <w:proofErr w:type="spellEnd"/>
      <w:r w:rsidRPr="009D48CC">
        <w:rPr>
          <w:rFonts w:ascii="Trebuchet MS" w:hAnsi="Trebuchet MS"/>
          <w:szCs w:val="20"/>
        </w:rPr>
        <w:t xml:space="preserve"> stabila deoarece soldul </w:t>
      </w:r>
      <w:proofErr w:type="spellStart"/>
      <w:r w:rsidRPr="009D48CC">
        <w:rPr>
          <w:rFonts w:ascii="Trebuchet MS" w:hAnsi="Trebuchet MS"/>
          <w:szCs w:val="20"/>
        </w:rPr>
        <w:t>schimbarilor</w:t>
      </w:r>
      <w:proofErr w:type="spellEnd"/>
      <w:r w:rsidRPr="009D48CC">
        <w:rPr>
          <w:rFonts w:ascii="Trebuchet MS" w:hAnsi="Trebuchet MS"/>
          <w:szCs w:val="20"/>
        </w:rPr>
        <w:t xml:space="preserve"> de </w:t>
      </w:r>
      <w:proofErr w:type="spellStart"/>
      <w:r w:rsidRPr="009D48CC">
        <w:rPr>
          <w:rFonts w:ascii="Trebuchet MS" w:hAnsi="Trebuchet MS"/>
          <w:szCs w:val="20"/>
        </w:rPr>
        <w:t>resedinta</w:t>
      </w:r>
      <w:proofErr w:type="spellEnd"/>
      <w:r w:rsidRPr="009D48CC">
        <w:rPr>
          <w:rFonts w:ascii="Trebuchet MS" w:hAnsi="Trebuchet MS"/>
          <w:szCs w:val="20"/>
        </w:rPr>
        <w:t xml:space="preserve"> a </w:t>
      </w:r>
      <w:proofErr w:type="spellStart"/>
      <w:r w:rsidRPr="009D48CC">
        <w:rPr>
          <w:rFonts w:ascii="Trebuchet MS" w:hAnsi="Trebuchet MS"/>
          <w:szCs w:val="20"/>
        </w:rPr>
        <w:t>inregistrat</w:t>
      </w:r>
      <w:proofErr w:type="spellEnd"/>
      <w:r w:rsidRPr="009D48CC">
        <w:rPr>
          <w:rFonts w:ascii="Trebuchet MS" w:hAnsi="Trebuchet MS"/>
          <w:szCs w:val="20"/>
        </w:rPr>
        <w:t xml:space="preserve"> o valoare negativa de </w:t>
      </w:r>
      <w:r w:rsidR="00100754">
        <w:rPr>
          <w:rFonts w:ascii="Trebuchet MS" w:hAnsi="Trebuchet MS"/>
          <w:szCs w:val="20"/>
        </w:rPr>
        <w:t>28 de</w:t>
      </w:r>
      <w:r w:rsidRPr="009D48CC">
        <w:rPr>
          <w:rFonts w:ascii="Trebuchet MS" w:hAnsi="Trebuchet MS"/>
          <w:szCs w:val="20"/>
        </w:rPr>
        <w:t xml:space="preserve"> </w:t>
      </w:r>
      <w:r w:rsidR="00100754">
        <w:rPr>
          <w:rFonts w:ascii="Trebuchet MS" w:hAnsi="Trebuchet MS"/>
          <w:szCs w:val="20"/>
        </w:rPr>
        <w:t>persoane</w:t>
      </w:r>
      <w:r w:rsidRPr="009D48CC">
        <w:rPr>
          <w:rFonts w:ascii="Trebuchet MS" w:hAnsi="Trebuchet MS"/>
          <w:szCs w:val="20"/>
        </w:rPr>
        <w:t xml:space="preserve"> in anul 2019. Astfel, </w:t>
      </w:r>
      <w:r w:rsidR="00100754">
        <w:rPr>
          <w:rFonts w:ascii="Trebuchet MS" w:hAnsi="Trebuchet MS"/>
          <w:szCs w:val="20"/>
        </w:rPr>
        <w:t>34 de</w:t>
      </w:r>
      <w:r w:rsidRPr="009D48CC">
        <w:rPr>
          <w:rFonts w:ascii="Trebuchet MS" w:hAnsi="Trebuchet MS"/>
          <w:szCs w:val="20"/>
        </w:rPr>
        <w:t xml:space="preserve"> persoane au plecat cu domiciliul spre alte </w:t>
      </w:r>
      <w:proofErr w:type="spellStart"/>
      <w:r w:rsidRPr="009D48CC">
        <w:rPr>
          <w:rFonts w:ascii="Trebuchet MS" w:hAnsi="Trebuchet MS"/>
          <w:szCs w:val="20"/>
        </w:rPr>
        <w:t>localitati</w:t>
      </w:r>
      <w:proofErr w:type="spellEnd"/>
      <w:r w:rsidRPr="009D48CC">
        <w:rPr>
          <w:rFonts w:ascii="Trebuchet MS" w:hAnsi="Trebuchet MS"/>
          <w:szCs w:val="20"/>
        </w:rPr>
        <w:t xml:space="preserve">, fiind inclusa </w:t>
      </w:r>
      <w:r w:rsidRPr="009D48CC">
        <w:rPr>
          <w:rFonts w:ascii="Trebuchet MS" w:hAnsi="Trebuchet MS"/>
          <w:bCs/>
          <w:szCs w:val="20"/>
        </w:rPr>
        <w:t xml:space="preserve">si </w:t>
      </w:r>
      <w:proofErr w:type="spellStart"/>
      <w:r w:rsidRPr="009D48CC">
        <w:rPr>
          <w:rFonts w:ascii="Trebuchet MS" w:hAnsi="Trebuchet MS"/>
          <w:bCs/>
          <w:szCs w:val="20"/>
        </w:rPr>
        <w:t>migratia</w:t>
      </w:r>
      <w:proofErr w:type="spellEnd"/>
      <w:r w:rsidRPr="009D48CC">
        <w:rPr>
          <w:rFonts w:ascii="Trebuchet MS" w:hAnsi="Trebuchet MS"/>
          <w:bCs/>
          <w:szCs w:val="20"/>
        </w:rPr>
        <w:t xml:space="preserve"> </w:t>
      </w:r>
      <w:proofErr w:type="spellStart"/>
      <w:r w:rsidRPr="009D48CC">
        <w:rPr>
          <w:rFonts w:ascii="Trebuchet MS" w:hAnsi="Trebuchet MS"/>
          <w:bCs/>
          <w:szCs w:val="20"/>
        </w:rPr>
        <w:t>internationala</w:t>
      </w:r>
      <w:proofErr w:type="spellEnd"/>
      <w:r w:rsidRPr="009D48CC">
        <w:rPr>
          <w:rFonts w:ascii="Trebuchet MS" w:hAnsi="Trebuchet MS"/>
          <w:szCs w:val="20"/>
        </w:rPr>
        <w:t xml:space="preserve">, respectiv au plecat din comuna si fac dovada ca au asigurata </w:t>
      </w:r>
      <w:proofErr w:type="spellStart"/>
      <w:r w:rsidRPr="009D48CC">
        <w:rPr>
          <w:rFonts w:ascii="Trebuchet MS" w:hAnsi="Trebuchet MS"/>
          <w:szCs w:val="20"/>
        </w:rPr>
        <w:t>locuinta</w:t>
      </w:r>
      <w:proofErr w:type="spellEnd"/>
      <w:r w:rsidRPr="009D48CC">
        <w:rPr>
          <w:rFonts w:ascii="Trebuchet MS" w:hAnsi="Trebuchet MS"/>
          <w:szCs w:val="20"/>
        </w:rPr>
        <w:t xml:space="preserve"> in alta </w:t>
      </w:r>
      <w:proofErr w:type="spellStart"/>
      <w:r w:rsidRPr="009D48CC">
        <w:rPr>
          <w:rFonts w:ascii="Trebuchet MS" w:hAnsi="Trebuchet MS"/>
          <w:szCs w:val="20"/>
        </w:rPr>
        <w:t>locatie</w:t>
      </w:r>
      <w:proofErr w:type="spellEnd"/>
      <w:r w:rsidRPr="009D48CC">
        <w:rPr>
          <w:rFonts w:ascii="Trebuchet MS" w:hAnsi="Trebuchet MS"/>
          <w:szCs w:val="20"/>
        </w:rPr>
        <w:t xml:space="preserve"> si doar </w:t>
      </w:r>
      <w:r w:rsidR="00100754">
        <w:rPr>
          <w:rFonts w:ascii="Trebuchet MS" w:hAnsi="Trebuchet MS"/>
          <w:szCs w:val="20"/>
        </w:rPr>
        <w:t>6</w:t>
      </w:r>
      <w:r w:rsidRPr="009D48CC">
        <w:rPr>
          <w:rFonts w:ascii="Trebuchet MS" w:hAnsi="Trebuchet MS"/>
          <w:szCs w:val="20"/>
        </w:rPr>
        <w:t xml:space="preserve"> persoane s-au stabilit cu domiciliul in comuna </w:t>
      </w:r>
      <w:proofErr w:type="spellStart"/>
      <w:r>
        <w:rPr>
          <w:rFonts w:ascii="Trebuchet MS" w:hAnsi="Trebuchet MS"/>
          <w:szCs w:val="20"/>
        </w:rPr>
        <w:t>Salacea</w:t>
      </w:r>
      <w:proofErr w:type="spellEnd"/>
      <w:r w:rsidRPr="009D48CC">
        <w:rPr>
          <w:rFonts w:ascii="Trebuchet MS" w:hAnsi="Trebuchet MS"/>
          <w:szCs w:val="20"/>
        </w:rPr>
        <w:t xml:space="preserve">, respectiv au sosit in comuna si fac dovada ca au asigurata </w:t>
      </w:r>
      <w:proofErr w:type="spellStart"/>
      <w:r w:rsidRPr="009D48CC">
        <w:rPr>
          <w:rFonts w:ascii="Trebuchet MS" w:hAnsi="Trebuchet MS"/>
          <w:szCs w:val="20"/>
        </w:rPr>
        <w:t>locuinta</w:t>
      </w:r>
      <w:proofErr w:type="spellEnd"/>
      <w:r w:rsidRPr="009D48CC">
        <w:rPr>
          <w:rFonts w:ascii="Trebuchet MS" w:hAnsi="Trebuchet MS"/>
          <w:szCs w:val="20"/>
        </w:rPr>
        <w:t xml:space="preserve"> aici.</w:t>
      </w:r>
    </w:p>
    <w:p w14:paraId="214FA0B9" w14:textId="77777777" w:rsidR="00621F34" w:rsidRDefault="00621F34" w:rsidP="003A254E">
      <w:pPr>
        <w:contextualSpacing/>
        <w:jc w:val="both"/>
        <w:rPr>
          <w:rFonts w:ascii="Trebuchet MS" w:hAnsi="Trebuchet MS"/>
          <w:b/>
          <w:color w:val="032348" w:themeColor="accent1" w:themeShade="BF"/>
          <w:sz w:val="24"/>
        </w:rPr>
        <w:sectPr w:rsidR="00621F34" w:rsidSect="00A12B79">
          <w:type w:val="continuous"/>
          <w:pgSz w:w="11907" w:h="16839" w:code="9"/>
          <w:pgMar w:top="1440" w:right="1440" w:bottom="1440" w:left="1440" w:header="708" w:footer="419" w:gutter="0"/>
          <w:cols w:num="2" w:space="708"/>
          <w:titlePg/>
          <w:docGrid w:linePitch="360"/>
        </w:sectPr>
      </w:pPr>
    </w:p>
    <w:p w14:paraId="06D5AC28" w14:textId="77777777" w:rsidR="006B413C" w:rsidRDefault="006B413C" w:rsidP="003A254E">
      <w:pPr>
        <w:contextualSpacing/>
        <w:jc w:val="both"/>
        <w:rPr>
          <w:rFonts w:ascii="Trebuchet MS" w:hAnsi="Trebuchet MS"/>
          <w:b/>
          <w:color w:val="032348" w:themeColor="accent1" w:themeShade="BF"/>
          <w:sz w:val="28"/>
        </w:rPr>
      </w:pPr>
      <w:r w:rsidRPr="009F40D4">
        <w:rPr>
          <w:rFonts w:ascii="Trebuchet MS" w:eastAsia="Times New Roman" w:hAnsi="Trebuchet MS"/>
          <w:b/>
          <w:bCs/>
          <w:noProof/>
          <w:sz w:val="24"/>
          <w:szCs w:val="24"/>
          <w:lang w:eastAsia="ro-RO"/>
        </w:rPr>
        <w:drawing>
          <wp:inline distT="0" distB="0" distL="0" distR="0" wp14:anchorId="2E5C8003" wp14:editId="2DF6A51E">
            <wp:extent cx="5731476" cy="3324113"/>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alue-business.jpg"/>
                    <pic:cNvPicPr/>
                  </pic:nvPicPr>
                  <pic:blipFill rotWithShape="1">
                    <a:blip r:embed="rId34" cstate="print">
                      <a:extLst>
                        <a:ext uri="{28A0092B-C50C-407E-A947-70E740481C1C}">
                          <a14:useLocalDpi xmlns:a14="http://schemas.microsoft.com/office/drawing/2010/main" val="0"/>
                        </a:ext>
                      </a:extLst>
                    </a:blip>
                    <a:srcRect t="7881" b="5136"/>
                    <a:stretch/>
                  </pic:blipFill>
                  <pic:spPr bwMode="auto">
                    <a:xfrm>
                      <a:off x="0" y="0"/>
                      <a:ext cx="5732145" cy="3324501"/>
                    </a:xfrm>
                    <a:prstGeom prst="rect">
                      <a:avLst/>
                    </a:prstGeom>
                    <a:ln>
                      <a:noFill/>
                    </a:ln>
                    <a:extLst>
                      <a:ext uri="{53640926-AAD7-44D8-BBD7-CCE9431645EC}">
                        <a14:shadowObscured xmlns:a14="http://schemas.microsoft.com/office/drawing/2010/main"/>
                      </a:ext>
                    </a:extLst>
                  </pic:spPr>
                </pic:pic>
              </a:graphicData>
            </a:graphic>
          </wp:inline>
        </w:drawing>
      </w:r>
    </w:p>
    <w:p w14:paraId="4E3A30EE" w14:textId="77777777" w:rsidR="00B86860" w:rsidRPr="006B413C" w:rsidRDefault="00B86860" w:rsidP="003A254E">
      <w:pPr>
        <w:contextualSpacing/>
        <w:jc w:val="both"/>
        <w:rPr>
          <w:rFonts w:ascii="Trebuchet MS" w:hAnsi="Trebuchet MS"/>
          <w:b/>
          <w:color w:val="032348" w:themeColor="accent1" w:themeShade="BF"/>
          <w:sz w:val="28"/>
        </w:rPr>
      </w:pPr>
      <w:r w:rsidRPr="006B413C">
        <w:rPr>
          <w:rFonts w:ascii="Trebuchet MS" w:hAnsi="Trebuchet MS"/>
          <w:b/>
          <w:color w:val="032348" w:themeColor="accent1" w:themeShade="BF"/>
          <w:sz w:val="28"/>
        </w:rPr>
        <w:t>I.3. DEZVOLTARE ECONOMICĂ</w:t>
      </w:r>
    </w:p>
    <w:p w14:paraId="2973EF5B" w14:textId="77777777" w:rsidR="008D0D54" w:rsidRPr="00DE3DB4" w:rsidRDefault="008D0D54" w:rsidP="003A254E">
      <w:pPr>
        <w:spacing w:after="0"/>
        <w:rPr>
          <w:rFonts w:ascii="Trebuchet MS" w:hAnsi="Trebuchet MS"/>
          <w:b/>
          <w:color w:val="032348" w:themeColor="accent1" w:themeShade="BF"/>
          <w:lang w:val="pt-BR"/>
        </w:rPr>
      </w:pPr>
      <w:r w:rsidRPr="00DE3DB4">
        <w:rPr>
          <w:rFonts w:ascii="Trebuchet MS" w:hAnsi="Trebuchet MS"/>
          <w:b/>
          <w:color w:val="032348" w:themeColor="accent1" w:themeShade="BF"/>
          <w:lang w:val="pt-BR"/>
        </w:rPr>
        <w:t>STATISTICA INTREPRINDERILOR</w:t>
      </w:r>
    </w:p>
    <w:p w14:paraId="5FB2482E" w14:textId="77777777" w:rsidR="006B413C" w:rsidRPr="00DE3DB4" w:rsidRDefault="006B413C" w:rsidP="009833CF">
      <w:pPr>
        <w:autoSpaceDE w:val="0"/>
        <w:autoSpaceDN w:val="0"/>
        <w:adjustRightInd w:val="0"/>
        <w:spacing w:after="0"/>
        <w:jc w:val="both"/>
        <w:rPr>
          <w:rFonts w:ascii="Trebuchet MS" w:hAnsi="Trebuchet MS"/>
          <w:color w:val="000000"/>
          <w:lang w:val="pt-BR"/>
        </w:rPr>
        <w:sectPr w:rsidR="006B413C" w:rsidRPr="00DE3DB4" w:rsidSect="00A12B79">
          <w:type w:val="continuous"/>
          <w:pgSz w:w="11907" w:h="16839" w:code="9"/>
          <w:pgMar w:top="1440" w:right="1440" w:bottom="1440" w:left="1440" w:header="708" w:footer="419" w:gutter="0"/>
          <w:cols w:space="708"/>
          <w:titlePg/>
          <w:docGrid w:linePitch="360"/>
        </w:sectPr>
      </w:pPr>
    </w:p>
    <w:p w14:paraId="5587E98C" w14:textId="77777777" w:rsidR="008D0D54" w:rsidRPr="00DE3DB4" w:rsidRDefault="008D0D54" w:rsidP="009833CF">
      <w:pPr>
        <w:autoSpaceDE w:val="0"/>
        <w:autoSpaceDN w:val="0"/>
        <w:adjustRightInd w:val="0"/>
        <w:spacing w:after="0"/>
        <w:jc w:val="both"/>
        <w:rPr>
          <w:rFonts w:ascii="Trebuchet MS" w:hAnsi="Trebuchet MS"/>
          <w:lang w:val="pt-BR"/>
        </w:rPr>
      </w:pPr>
      <w:r w:rsidRPr="00DE3DB4">
        <w:rPr>
          <w:rFonts w:ascii="Trebuchet MS" w:hAnsi="Trebuchet MS"/>
          <w:color w:val="000000"/>
          <w:lang w:val="pt-BR"/>
        </w:rPr>
        <w:t xml:space="preserve">Conform Primariei Salacea, un numar de </w:t>
      </w:r>
      <w:r w:rsidR="009833CF" w:rsidRPr="00DE3DB4">
        <w:rPr>
          <w:rFonts w:ascii="Trebuchet MS" w:hAnsi="Trebuchet MS"/>
          <w:lang w:val="pt-BR"/>
        </w:rPr>
        <w:t>27</w:t>
      </w:r>
      <w:r w:rsidRPr="00DE3DB4">
        <w:rPr>
          <w:rFonts w:ascii="Trebuchet MS" w:hAnsi="Trebuchet MS"/>
          <w:lang w:val="pt-BR"/>
        </w:rPr>
        <w:t xml:space="preserve"> agenti economici</w:t>
      </w:r>
      <w:r w:rsidRPr="00DE3DB4">
        <w:rPr>
          <w:rFonts w:ascii="Trebuchet MS" w:hAnsi="Trebuchet MS"/>
          <w:color w:val="000000"/>
          <w:lang w:val="pt-BR"/>
        </w:rPr>
        <w:t xml:space="preserve"> au sediul in comuna. </w:t>
      </w:r>
      <w:r w:rsidRPr="00DE3DB4">
        <w:rPr>
          <w:rFonts w:ascii="Trebuchet MS" w:hAnsi="Trebuchet MS"/>
          <w:lang w:val="pt-BR"/>
        </w:rPr>
        <w:t xml:space="preserve">In ceea ce priveste distributia </w:t>
      </w:r>
      <w:r w:rsidRPr="00DE3DB4">
        <w:rPr>
          <w:rFonts w:ascii="Trebuchet MS" w:hAnsi="Trebuchet MS"/>
          <w:bCs/>
          <w:lang w:val="pt-BR"/>
        </w:rPr>
        <w:t>firmelor</w:t>
      </w:r>
      <w:r w:rsidRPr="00DE3DB4">
        <w:rPr>
          <w:rFonts w:ascii="Trebuchet MS" w:hAnsi="Trebuchet MS"/>
          <w:b/>
          <w:bCs/>
          <w:lang w:val="pt-BR"/>
        </w:rPr>
        <w:t xml:space="preserve"> </w:t>
      </w:r>
      <w:r w:rsidRPr="00DE3DB4">
        <w:rPr>
          <w:rFonts w:ascii="Trebuchet MS" w:hAnsi="Trebuchet MS"/>
          <w:lang w:val="pt-BR"/>
        </w:rPr>
        <w:t xml:space="preserve">pe sate componente, cei mai multi agenti economici sunt in localitatea Salacea, aici fiind </w:t>
      </w:r>
      <w:r w:rsidR="009833CF" w:rsidRPr="00DE3DB4">
        <w:rPr>
          <w:rFonts w:ascii="Trebuchet MS" w:hAnsi="Trebuchet MS"/>
          <w:lang w:val="pt-BR"/>
        </w:rPr>
        <w:t>24 de</w:t>
      </w:r>
      <w:r w:rsidRPr="00DE3DB4">
        <w:rPr>
          <w:rFonts w:ascii="Trebuchet MS" w:hAnsi="Trebuchet MS"/>
          <w:lang w:val="pt-BR"/>
        </w:rPr>
        <w:t xml:space="preserve"> agenti economici, urmata de localitatea Otomani cu </w:t>
      </w:r>
      <w:r w:rsidR="009833CF" w:rsidRPr="00DE3DB4">
        <w:rPr>
          <w:rFonts w:ascii="Trebuchet MS" w:hAnsi="Trebuchet MS"/>
          <w:lang w:val="pt-BR"/>
        </w:rPr>
        <w:t xml:space="preserve">3 </w:t>
      </w:r>
      <w:r w:rsidRPr="00DE3DB4">
        <w:rPr>
          <w:rFonts w:ascii="Trebuchet MS" w:hAnsi="Trebuchet MS"/>
          <w:lang w:val="pt-BR"/>
        </w:rPr>
        <w:t>agenti economici.</w:t>
      </w:r>
    </w:p>
    <w:p w14:paraId="5A177BB8" w14:textId="77777777" w:rsidR="008D0D54" w:rsidRPr="00DE3DB4" w:rsidRDefault="008D0D54" w:rsidP="003A254E">
      <w:pPr>
        <w:tabs>
          <w:tab w:val="left" w:pos="0"/>
        </w:tabs>
        <w:jc w:val="both"/>
        <w:rPr>
          <w:rFonts w:ascii="Trebuchet MS" w:hAnsi="Trebuchet MS"/>
          <w:szCs w:val="20"/>
          <w:lang w:val="pt-BR"/>
        </w:rPr>
      </w:pPr>
      <w:proofErr w:type="spellStart"/>
      <w:r>
        <w:rPr>
          <w:rFonts w:ascii="Trebuchet MS" w:hAnsi="Trebuchet MS" w:cs="Arial"/>
          <w:szCs w:val="23"/>
          <w:shd w:val="clear" w:color="auto" w:fill="FFFFFF"/>
        </w:rPr>
        <w:t>Activitatile</w:t>
      </w:r>
      <w:proofErr w:type="spellEnd"/>
      <w:r w:rsidRPr="009845B8">
        <w:rPr>
          <w:rFonts w:ascii="Trebuchet MS" w:hAnsi="Trebuchet MS" w:cs="Arial"/>
          <w:szCs w:val="23"/>
          <w:shd w:val="clear" w:color="auto" w:fill="FFFFFF"/>
        </w:rPr>
        <w:t xml:space="preserve"> specific</w:t>
      </w:r>
      <w:r>
        <w:rPr>
          <w:rFonts w:ascii="Trebuchet MS" w:hAnsi="Trebuchet MS" w:cs="Arial"/>
          <w:szCs w:val="23"/>
          <w:shd w:val="clear" w:color="auto" w:fill="FFFFFF"/>
        </w:rPr>
        <w:t>e</w:t>
      </w:r>
      <w:r w:rsidRPr="009845B8">
        <w:rPr>
          <w:rFonts w:ascii="Trebuchet MS" w:hAnsi="Trebuchet MS" w:cs="Arial"/>
          <w:szCs w:val="23"/>
          <w:shd w:val="clear" w:color="auto" w:fill="FFFFFF"/>
        </w:rPr>
        <w:t xml:space="preserve"> locuitorilor comunei </w:t>
      </w:r>
      <w:proofErr w:type="spellStart"/>
      <w:r>
        <w:rPr>
          <w:rFonts w:ascii="Trebuchet MS" w:hAnsi="Trebuchet MS" w:cs="Arial"/>
          <w:szCs w:val="23"/>
          <w:shd w:val="clear" w:color="auto" w:fill="FFFFFF"/>
        </w:rPr>
        <w:t>Salacea</w:t>
      </w:r>
      <w:proofErr w:type="spellEnd"/>
      <w:r w:rsidRPr="009845B8">
        <w:rPr>
          <w:rFonts w:ascii="Trebuchet MS" w:hAnsi="Trebuchet MS" w:cs="Arial"/>
          <w:szCs w:val="23"/>
          <w:shd w:val="clear" w:color="auto" w:fill="FFFFFF"/>
        </w:rPr>
        <w:t xml:space="preserve"> </w:t>
      </w:r>
      <w:r>
        <w:rPr>
          <w:rFonts w:ascii="Trebuchet MS" w:hAnsi="Trebuchet MS" w:cs="Arial"/>
          <w:szCs w:val="23"/>
          <w:shd w:val="clear" w:color="auto" w:fill="FFFFFF"/>
        </w:rPr>
        <w:t xml:space="preserve">sunt agricultura si </w:t>
      </w:r>
      <w:r w:rsidRPr="00DE3DB4">
        <w:rPr>
          <w:rFonts w:ascii="Trebuchet MS" w:hAnsi="Trebuchet MS" w:cs="Arial"/>
          <w:szCs w:val="23"/>
          <w:shd w:val="clear" w:color="auto" w:fill="FFFFFF"/>
          <w:lang w:val="pt-BR"/>
        </w:rPr>
        <w:t>zootehnia</w:t>
      </w:r>
      <w:r w:rsidRPr="00F54770">
        <w:rPr>
          <w:rFonts w:ascii="Trebuchet MS" w:hAnsi="Trebuchet MS" w:cs="Arial"/>
          <w:szCs w:val="20"/>
          <w:shd w:val="clear" w:color="auto" w:fill="FFFFFF"/>
        </w:rPr>
        <w:t xml:space="preserve">. </w:t>
      </w:r>
      <w:r w:rsidRPr="00F54770">
        <w:rPr>
          <w:rFonts w:ascii="Trebuchet MS" w:hAnsi="Trebuchet MS"/>
          <w:szCs w:val="20"/>
        </w:rPr>
        <w:t xml:space="preserve">Produsele agricole rezultate in urma </w:t>
      </w:r>
      <w:proofErr w:type="spellStart"/>
      <w:r w:rsidRPr="00F54770">
        <w:rPr>
          <w:rFonts w:ascii="Trebuchet MS" w:hAnsi="Trebuchet MS"/>
          <w:szCs w:val="20"/>
        </w:rPr>
        <w:t>activitatilor</w:t>
      </w:r>
      <w:proofErr w:type="spellEnd"/>
      <w:r w:rsidRPr="00F54770">
        <w:rPr>
          <w:rFonts w:ascii="Trebuchet MS" w:hAnsi="Trebuchet MS"/>
          <w:szCs w:val="20"/>
        </w:rPr>
        <w:t xml:space="preserve"> specifice sunt valorificate de </w:t>
      </w:r>
      <w:proofErr w:type="spellStart"/>
      <w:r w:rsidRPr="00F54770">
        <w:rPr>
          <w:rFonts w:ascii="Trebuchet MS" w:hAnsi="Trebuchet MS"/>
          <w:szCs w:val="20"/>
        </w:rPr>
        <w:t>catre</w:t>
      </w:r>
      <w:proofErr w:type="spellEnd"/>
      <w:r w:rsidRPr="00F54770">
        <w:rPr>
          <w:rFonts w:ascii="Trebuchet MS" w:hAnsi="Trebuchet MS"/>
          <w:szCs w:val="20"/>
        </w:rPr>
        <w:t xml:space="preserve"> </w:t>
      </w:r>
      <w:proofErr w:type="spellStart"/>
      <w:r w:rsidRPr="00F54770">
        <w:rPr>
          <w:rFonts w:ascii="Trebuchet MS" w:hAnsi="Trebuchet MS"/>
          <w:szCs w:val="20"/>
        </w:rPr>
        <w:t>producatorii</w:t>
      </w:r>
      <w:proofErr w:type="spellEnd"/>
      <w:r w:rsidRPr="00F54770">
        <w:rPr>
          <w:rFonts w:ascii="Trebuchet MS" w:hAnsi="Trebuchet MS"/>
          <w:szCs w:val="20"/>
        </w:rPr>
        <w:t xml:space="preserve"> particulari in propriile gospodarii </w:t>
      </w:r>
      <w:r w:rsidR="00864D49">
        <w:rPr>
          <w:rFonts w:ascii="Trebuchet MS" w:hAnsi="Trebuchet MS"/>
          <w:szCs w:val="20"/>
        </w:rPr>
        <w:t xml:space="preserve"> sau in p</w:t>
      </w:r>
      <w:r w:rsidR="00864D49" w:rsidRPr="00864D49">
        <w:rPr>
          <w:rFonts w:ascii="Trebuchet MS" w:hAnsi="Trebuchet MS"/>
          <w:szCs w:val="20"/>
        </w:rPr>
        <w:t>iața agroalimentară din Sălacea care funcționează în fiecare zi de vineri. Aceasta se desfășoară pe două sectoare: sectorul de legume și sectorul de animale. Piața agroalimentară are autorizație europeană.</w:t>
      </w:r>
      <w:r>
        <w:rPr>
          <w:rFonts w:ascii="Trebuchet MS" w:hAnsi="Trebuchet MS" w:cs="Arial"/>
          <w:szCs w:val="20"/>
          <w:shd w:val="clear" w:color="auto" w:fill="FFFFFF"/>
        </w:rPr>
        <w:t xml:space="preserve"> </w:t>
      </w:r>
      <w:r w:rsidRPr="00DE3DB4">
        <w:rPr>
          <w:rFonts w:ascii="Trebuchet MS" w:hAnsi="Trebuchet MS"/>
          <w:szCs w:val="20"/>
          <w:lang w:val="pt-BR"/>
        </w:rPr>
        <w:t xml:space="preserve">Tendintele viitoare se axeaza, in principal, pe cresterea animalelor si legumicultura, specifice mediului rural, dar si turism si agroturism. </w:t>
      </w:r>
      <w:r w:rsidR="0036598A" w:rsidRPr="0036598A">
        <w:rPr>
          <w:rFonts w:ascii="Trebuchet MS" w:hAnsi="Trebuchet MS"/>
          <w:szCs w:val="20"/>
        </w:rPr>
        <w:t xml:space="preserve">Pe aria comunei </w:t>
      </w:r>
      <w:proofErr w:type="spellStart"/>
      <w:r w:rsidR="0036598A" w:rsidRPr="0036598A">
        <w:rPr>
          <w:rFonts w:ascii="Trebuchet MS" w:hAnsi="Trebuchet MS"/>
          <w:szCs w:val="20"/>
        </w:rPr>
        <w:t>îşi</w:t>
      </w:r>
      <w:proofErr w:type="spellEnd"/>
      <w:r w:rsidR="0036598A" w:rsidRPr="0036598A">
        <w:rPr>
          <w:rFonts w:ascii="Trebuchet MS" w:hAnsi="Trebuchet MS"/>
          <w:szCs w:val="20"/>
        </w:rPr>
        <w:t xml:space="preserve"> mai </w:t>
      </w:r>
      <w:proofErr w:type="spellStart"/>
      <w:r w:rsidR="0036598A" w:rsidRPr="0036598A">
        <w:rPr>
          <w:rFonts w:ascii="Trebuchet MS" w:hAnsi="Trebuchet MS"/>
          <w:szCs w:val="20"/>
        </w:rPr>
        <w:t>desfăşoară</w:t>
      </w:r>
      <w:proofErr w:type="spellEnd"/>
      <w:r w:rsidR="0036598A" w:rsidRPr="0036598A">
        <w:rPr>
          <w:rFonts w:ascii="Trebuchet MS" w:hAnsi="Trebuchet MS"/>
          <w:szCs w:val="20"/>
        </w:rPr>
        <w:t xml:space="preserve"> activitatea </w:t>
      </w:r>
      <w:r w:rsidR="0036598A">
        <w:rPr>
          <w:rFonts w:ascii="Trebuchet MS" w:hAnsi="Trebuchet MS"/>
          <w:szCs w:val="20"/>
        </w:rPr>
        <w:t>si alte</w:t>
      </w:r>
      <w:r w:rsidR="0036598A" w:rsidRPr="0036598A">
        <w:rPr>
          <w:rFonts w:ascii="Trebuchet MS" w:hAnsi="Trebuchet MS"/>
          <w:szCs w:val="20"/>
        </w:rPr>
        <w:t xml:space="preserve"> </w:t>
      </w:r>
      <w:proofErr w:type="spellStart"/>
      <w:r w:rsidR="0036598A" w:rsidRPr="0036598A">
        <w:rPr>
          <w:rFonts w:ascii="Trebuchet MS" w:hAnsi="Trebuchet MS"/>
          <w:szCs w:val="20"/>
        </w:rPr>
        <w:t>intreprinderi</w:t>
      </w:r>
      <w:proofErr w:type="spellEnd"/>
      <w:r w:rsidR="0036598A" w:rsidRPr="0036598A">
        <w:rPr>
          <w:rFonts w:ascii="Trebuchet MS" w:hAnsi="Trebuchet MS"/>
          <w:szCs w:val="20"/>
        </w:rPr>
        <w:t xml:space="preserve"> </w:t>
      </w:r>
      <w:r w:rsidR="0036598A">
        <w:rPr>
          <w:rFonts w:ascii="Trebuchet MS" w:hAnsi="Trebuchet MS"/>
          <w:szCs w:val="20"/>
        </w:rPr>
        <w:t>precum</w:t>
      </w:r>
      <w:r w:rsidR="0036598A" w:rsidRPr="0036598A">
        <w:rPr>
          <w:rFonts w:ascii="Trebuchet MS" w:hAnsi="Trebuchet MS"/>
          <w:szCs w:val="20"/>
        </w:rPr>
        <w:t xml:space="preserve"> </w:t>
      </w:r>
      <w:r w:rsidR="0036598A">
        <w:rPr>
          <w:rFonts w:ascii="Trebuchet MS" w:hAnsi="Trebuchet MS"/>
          <w:szCs w:val="20"/>
        </w:rPr>
        <w:t>magazine alimentare, cafenele,</w:t>
      </w:r>
      <w:r w:rsidR="0036598A" w:rsidRPr="0036598A">
        <w:rPr>
          <w:rFonts w:ascii="Trebuchet MS" w:hAnsi="Trebuchet MS"/>
          <w:szCs w:val="20"/>
        </w:rPr>
        <w:t xml:space="preserve"> </w:t>
      </w:r>
      <w:r w:rsidR="0036598A">
        <w:rPr>
          <w:rFonts w:ascii="Trebuchet MS" w:hAnsi="Trebuchet MS"/>
          <w:szCs w:val="20"/>
        </w:rPr>
        <w:t>brutarii</w:t>
      </w:r>
      <w:r w:rsidR="0036598A" w:rsidRPr="0036598A">
        <w:rPr>
          <w:rFonts w:ascii="Trebuchet MS" w:hAnsi="Trebuchet MS"/>
          <w:szCs w:val="20"/>
        </w:rPr>
        <w:t xml:space="preserve">, </w:t>
      </w:r>
      <w:r w:rsidR="0036598A">
        <w:rPr>
          <w:rFonts w:ascii="Trebuchet MS" w:hAnsi="Trebuchet MS"/>
          <w:szCs w:val="20"/>
        </w:rPr>
        <w:t>o moara</w:t>
      </w:r>
      <w:r w:rsidR="0036598A" w:rsidRPr="0036598A">
        <w:rPr>
          <w:rFonts w:ascii="Trebuchet MS" w:hAnsi="Trebuchet MS"/>
          <w:szCs w:val="20"/>
        </w:rPr>
        <w:t>, atelier</w:t>
      </w:r>
      <w:r w:rsidR="0036598A">
        <w:rPr>
          <w:rFonts w:ascii="Trebuchet MS" w:hAnsi="Trebuchet MS"/>
          <w:szCs w:val="20"/>
        </w:rPr>
        <w:t xml:space="preserve">e auto si mici </w:t>
      </w:r>
      <w:proofErr w:type="spellStart"/>
      <w:r w:rsidR="0036598A">
        <w:rPr>
          <w:rFonts w:ascii="Trebuchet MS" w:hAnsi="Trebuchet MS"/>
          <w:szCs w:val="20"/>
        </w:rPr>
        <w:t>meseriasi</w:t>
      </w:r>
      <w:proofErr w:type="spellEnd"/>
      <w:r w:rsidR="0036598A">
        <w:rPr>
          <w:rFonts w:ascii="Trebuchet MS" w:hAnsi="Trebuchet MS"/>
          <w:szCs w:val="20"/>
        </w:rPr>
        <w:t xml:space="preserve">: tâmplari, instalatori. </w:t>
      </w:r>
    </w:p>
    <w:p w14:paraId="51F23635" w14:textId="77777777" w:rsidR="008D0D54" w:rsidRPr="00A358B5" w:rsidRDefault="008D0D54" w:rsidP="003A254E">
      <w:pPr>
        <w:spacing w:after="0"/>
        <w:jc w:val="both"/>
        <w:rPr>
          <w:rFonts w:ascii="Trebuchet MS" w:hAnsi="Trebuchet MS"/>
          <w:szCs w:val="20"/>
        </w:rPr>
      </w:pPr>
      <w:r>
        <w:rPr>
          <w:rFonts w:ascii="Trebuchet MS" w:hAnsi="Trebuchet MS"/>
          <w:szCs w:val="20"/>
        </w:rPr>
        <w:t>I</w:t>
      </w:r>
      <w:r w:rsidRPr="00A358B5">
        <w:rPr>
          <w:rFonts w:ascii="Trebuchet MS" w:hAnsi="Trebuchet MS"/>
          <w:szCs w:val="20"/>
        </w:rPr>
        <w:t xml:space="preserve">n comuna </w:t>
      </w:r>
      <w:proofErr w:type="spellStart"/>
      <w:r>
        <w:rPr>
          <w:rFonts w:ascii="Trebuchet MS" w:hAnsi="Trebuchet MS"/>
          <w:szCs w:val="20"/>
        </w:rPr>
        <w:t>Salacea</w:t>
      </w:r>
      <w:proofErr w:type="spellEnd"/>
      <w:r w:rsidRPr="00A358B5">
        <w:rPr>
          <w:rFonts w:ascii="Trebuchet MS" w:hAnsi="Trebuchet MS"/>
          <w:szCs w:val="20"/>
        </w:rPr>
        <w:t xml:space="preserve">, </w:t>
      </w:r>
      <w:proofErr w:type="spellStart"/>
      <w:r w:rsidRPr="00A358B5">
        <w:rPr>
          <w:rFonts w:ascii="Trebuchet MS" w:hAnsi="Trebuchet MS"/>
          <w:szCs w:val="20"/>
        </w:rPr>
        <w:t>agentii</w:t>
      </w:r>
      <w:proofErr w:type="spellEnd"/>
      <w:r w:rsidRPr="00A358B5">
        <w:rPr>
          <w:rFonts w:ascii="Trebuchet MS" w:hAnsi="Trebuchet MS"/>
          <w:szCs w:val="20"/>
        </w:rPr>
        <w:t xml:space="preserve"> economici </w:t>
      </w:r>
      <w:proofErr w:type="spellStart"/>
      <w:r w:rsidRPr="00A358B5">
        <w:rPr>
          <w:rFonts w:ascii="Trebuchet MS" w:hAnsi="Trebuchet MS"/>
          <w:szCs w:val="20"/>
        </w:rPr>
        <w:t>isi</w:t>
      </w:r>
      <w:proofErr w:type="spellEnd"/>
      <w:r w:rsidRPr="00A358B5">
        <w:rPr>
          <w:rFonts w:ascii="Trebuchet MS" w:hAnsi="Trebuchet MS"/>
          <w:szCs w:val="20"/>
        </w:rPr>
        <w:t xml:space="preserve"> </w:t>
      </w:r>
      <w:proofErr w:type="spellStart"/>
      <w:r w:rsidRPr="00A358B5">
        <w:rPr>
          <w:rFonts w:ascii="Trebuchet MS" w:hAnsi="Trebuchet MS"/>
          <w:szCs w:val="20"/>
        </w:rPr>
        <w:t>desfasoara</w:t>
      </w:r>
      <w:proofErr w:type="spellEnd"/>
      <w:r w:rsidRPr="00A358B5">
        <w:rPr>
          <w:rFonts w:ascii="Trebuchet MS" w:hAnsi="Trebuchet MS"/>
          <w:szCs w:val="20"/>
        </w:rPr>
        <w:t xml:space="preserve"> activitatea </w:t>
      </w:r>
      <w:r>
        <w:rPr>
          <w:rFonts w:ascii="Trebuchet MS" w:hAnsi="Trebuchet MS"/>
          <w:szCs w:val="20"/>
        </w:rPr>
        <w:t>i</w:t>
      </w:r>
      <w:r w:rsidRPr="00A358B5">
        <w:rPr>
          <w:rFonts w:ascii="Trebuchet MS" w:hAnsi="Trebuchet MS"/>
          <w:szCs w:val="20"/>
        </w:rPr>
        <w:t xml:space="preserve">n </w:t>
      </w:r>
      <w:proofErr w:type="spellStart"/>
      <w:r w:rsidRPr="00A358B5">
        <w:rPr>
          <w:rFonts w:ascii="Trebuchet MS" w:hAnsi="Trebuchet MS"/>
          <w:szCs w:val="20"/>
        </w:rPr>
        <w:t>urm</w:t>
      </w:r>
      <w:r>
        <w:rPr>
          <w:rFonts w:ascii="Trebuchet MS" w:hAnsi="Trebuchet MS"/>
          <w:szCs w:val="20"/>
        </w:rPr>
        <w:t>a</w:t>
      </w:r>
      <w:r w:rsidRPr="00A358B5">
        <w:rPr>
          <w:rFonts w:ascii="Trebuchet MS" w:hAnsi="Trebuchet MS"/>
          <w:szCs w:val="20"/>
        </w:rPr>
        <w:t>toarele</w:t>
      </w:r>
      <w:proofErr w:type="spellEnd"/>
      <w:r w:rsidRPr="00A358B5">
        <w:rPr>
          <w:rFonts w:ascii="Trebuchet MS" w:hAnsi="Trebuchet MS"/>
          <w:szCs w:val="20"/>
        </w:rPr>
        <w:t xml:space="preserve"> domenii:</w:t>
      </w:r>
    </w:p>
    <w:p w14:paraId="54166C77" w14:textId="77777777" w:rsidR="008D0D54" w:rsidRDefault="008D0D54" w:rsidP="006406D4">
      <w:pPr>
        <w:pStyle w:val="ListParagraph"/>
        <w:numPr>
          <w:ilvl w:val="0"/>
          <w:numId w:val="62"/>
        </w:numPr>
        <w:tabs>
          <w:tab w:val="left" w:pos="284"/>
        </w:tabs>
        <w:spacing w:line="276" w:lineRule="auto"/>
        <w:ind w:left="0" w:firstLine="0"/>
        <w:contextualSpacing w:val="0"/>
        <w:rPr>
          <w:rFonts w:ascii="Trebuchet MS" w:hAnsi="Trebuchet MS"/>
          <w:sz w:val="20"/>
          <w:szCs w:val="20"/>
        </w:rPr>
      </w:pPr>
      <w:r w:rsidRPr="00A358B5">
        <w:rPr>
          <w:rFonts w:ascii="Trebuchet MS" w:hAnsi="Trebuchet MS"/>
          <w:sz w:val="20"/>
          <w:szCs w:val="20"/>
        </w:rPr>
        <w:t>agricultur</w:t>
      </w:r>
      <w:r>
        <w:rPr>
          <w:rFonts w:ascii="Trebuchet MS" w:hAnsi="Trebuchet MS" w:cs="Trebuchet MS"/>
          <w:sz w:val="20"/>
          <w:szCs w:val="20"/>
        </w:rPr>
        <w:t>a</w:t>
      </w:r>
      <w:r w:rsidRPr="00A358B5">
        <w:rPr>
          <w:rFonts w:ascii="Trebuchet MS" w:hAnsi="Trebuchet MS"/>
          <w:sz w:val="20"/>
          <w:szCs w:val="20"/>
        </w:rPr>
        <w:t xml:space="preserve">, </w:t>
      </w:r>
      <w:proofErr w:type="spellStart"/>
      <w:r w:rsidRPr="00A358B5">
        <w:rPr>
          <w:rFonts w:ascii="Trebuchet MS" w:hAnsi="Trebuchet MS"/>
          <w:sz w:val="20"/>
          <w:szCs w:val="20"/>
        </w:rPr>
        <w:t>cresterea</w:t>
      </w:r>
      <w:proofErr w:type="spellEnd"/>
      <w:r w:rsidRPr="00A358B5">
        <w:rPr>
          <w:rFonts w:ascii="Trebuchet MS" w:hAnsi="Trebuchet MS"/>
          <w:sz w:val="20"/>
          <w:szCs w:val="20"/>
        </w:rPr>
        <w:t xml:space="preserve"> animalelor si cultivarea cerealelor; </w:t>
      </w:r>
    </w:p>
    <w:p w14:paraId="7B4BE991" w14:textId="77777777" w:rsidR="008D0D54" w:rsidRPr="009B0D6D" w:rsidRDefault="008D0D54" w:rsidP="006406D4">
      <w:pPr>
        <w:pStyle w:val="ListParagraph"/>
        <w:numPr>
          <w:ilvl w:val="0"/>
          <w:numId w:val="62"/>
        </w:numPr>
        <w:spacing w:line="276" w:lineRule="auto"/>
        <w:ind w:left="284" w:hanging="284"/>
        <w:rPr>
          <w:rFonts w:ascii="Trebuchet MS" w:hAnsi="Trebuchet MS" w:cs="Arial"/>
          <w:sz w:val="20"/>
          <w:szCs w:val="23"/>
          <w:shd w:val="clear" w:color="auto" w:fill="FFFFFF"/>
        </w:rPr>
      </w:pPr>
      <w:r w:rsidRPr="009B0D6D">
        <w:rPr>
          <w:rFonts w:ascii="Trebuchet MS" w:hAnsi="Trebuchet MS" w:cs="Arial"/>
          <w:sz w:val="20"/>
          <w:szCs w:val="23"/>
          <w:shd w:val="clear" w:color="auto" w:fill="FFFFFF"/>
        </w:rPr>
        <w:t>pomicultura si cultivarea vitei de vie;</w:t>
      </w:r>
    </w:p>
    <w:p w14:paraId="2A4C65CD" w14:textId="77777777" w:rsidR="008D0D54" w:rsidRPr="009B0D6D" w:rsidRDefault="008D0D54" w:rsidP="006406D4">
      <w:pPr>
        <w:pStyle w:val="ListParagraph"/>
        <w:numPr>
          <w:ilvl w:val="0"/>
          <w:numId w:val="62"/>
        </w:numPr>
        <w:tabs>
          <w:tab w:val="left" w:pos="284"/>
        </w:tabs>
        <w:spacing w:line="276" w:lineRule="auto"/>
        <w:ind w:left="0" w:firstLine="0"/>
        <w:contextualSpacing w:val="0"/>
        <w:rPr>
          <w:rFonts w:ascii="Trebuchet MS" w:hAnsi="Trebuchet MS"/>
          <w:sz w:val="20"/>
          <w:szCs w:val="20"/>
        </w:rPr>
      </w:pPr>
      <w:proofErr w:type="spellStart"/>
      <w:r w:rsidRPr="009B0D6D">
        <w:rPr>
          <w:rFonts w:ascii="Trebuchet MS" w:hAnsi="Trebuchet MS"/>
          <w:sz w:val="20"/>
          <w:szCs w:val="20"/>
        </w:rPr>
        <w:t>comer</w:t>
      </w:r>
      <w:r w:rsidRPr="009B0D6D">
        <w:rPr>
          <w:rFonts w:ascii="Trebuchet MS" w:hAnsi="Trebuchet MS" w:cs="Trebuchet MS"/>
          <w:sz w:val="20"/>
          <w:szCs w:val="20"/>
        </w:rPr>
        <w:t>t</w:t>
      </w:r>
      <w:proofErr w:type="spellEnd"/>
      <w:r w:rsidRPr="009B0D6D">
        <w:rPr>
          <w:rFonts w:ascii="Trebuchet MS" w:hAnsi="Trebuchet MS"/>
          <w:sz w:val="20"/>
          <w:szCs w:val="20"/>
        </w:rPr>
        <w:t xml:space="preserve"> </w:t>
      </w:r>
      <w:r w:rsidRPr="009B0D6D">
        <w:rPr>
          <w:rFonts w:ascii="Trebuchet MS" w:hAnsi="Trebuchet MS" w:cs="Trebuchet MS"/>
          <w:sz w:val="20"/>
          <w:szCs w:val="20"/>
        </w:rPr>
        <w:t>s</w:t>
      </w:r>
      <w:r w:rsidRPr="009B0D6D">
        <w:rPr>
          <w:rFonts w:ascii="Trebuchet MS" w:hAnsi="Trebuchet MS"/>
          <w:sz w:val="20"/>
          <w:szCs w:val="20"/>
        </w:rPr>
        <w:t xml:space="preserve">i servicii; </w:t>
      </w:r>
      <w:r w:rsidRPr="009B0D6D">
        <w:rPr>
          <w:rFonts w:ascii="Trebuchet MS" w:hAnsi="Trebuchet MS"/>
          <w:sz w:val="20"/>
          <w:szCs w:val="20"/>
        </w:rPr>
        <w:tab/>
      </w:r>
    </w:p>
    <w:p w14:paraId="4FEA2258" w14:textId="77777777" w:rsidR="00A25F08" w:rsidRPr="009B0D6D" w:rsidRDefault="001C3009" w:rsidP="006406D4">
      <w:pPr>
        <w:pStyle w:val="ListParagraph"/>
        <w:numPr>
          <w:ilvl w:val="0"/>
          <w:numId w:val="62"/>
        </w:numPr>
        <w:tabs>
          <w:tab w:val="left" w:pos="284"/>
        </w:tabs>
        <w:spacing w:line="276" w:lineRule="auto"/>
        <w:ind w:left="0" w:firstLine="0"/>
        <w:contextualSpacing w:val="0"/>
        <w:rPr>
          <w:rFonts w:ascii="Trebuchet MS" w:hAnsi="Trebuchet MS"/>
          <w:sz w:val="20"/>
          <w:szCs w:val="20"/>
        </w:rPr>
      </w:pPr>
      <w:proofErr w:type="spellStart"/>
      <w:r w:rsidRPr="009B0D6D">
        <w:rPr>
          <w:rFonts w:ascii="Trebuchet MS" w:hAnsi="Trebuchet MS"/>
          <w:sz w:val="20"/>
          <w:szCs w:val="20"/>
        </w:rPr>
        <w:t>productie</w:t>
      </w:r>
      <w:proofErr w:type="spellEnd"/>
      <w:r w:rsidRPr="009B0D6D">
        <w:rPr>
          <w:rFonts w:ascii="Trebuchet MS" w:hAnsi="Trebuchet MS"/>
          <w:sz w:val="20"/>
          <w:szCs w:val="20"/>
        </w:rPr>
        <w:t xml:space="preserve">: fabricarea </w:t>
      </w:r>
      <w:proofErr w:type="spellStart"/>
      <w:r w:rsidRPr="009B0D6D">
        <w:rPr>
          <w:rFonts w:ascii="Trebuchet MS" w:hAnsi="Trebuchet MS"/>
          <w:sz w:val="20"/>
          <w:szCs w:val="20"/>
        </w:rPr>
        <w:t>incaltamintei</w:t>
      </w:r>
      <w:proofErr w:type="spellEnd"/>
      <w:r w:rsidRPr="009B0D6D">
        <w:rPr>
          <w:rFonts w:ascii="Trebuchet MS" w:hAnsi="Trebuchet MS"/>
          <w:sz w:val="20"/>
          <w:szCs w:val="20"/>
        </w:rPr>
        <w:t>;</w:t>
      </w:r>
    </w:p>
    <w:p w14:paraId="64345EA3" w14:textId="77777777" w:rsidR="001C3009" w:rsidRDefault="001C3009" w:rsidP="006406D4">
      <w:pPr>
        <w:pStyle w:val="ListParagraph"/>
        <w:numPr>
          <w:ilvl w:val="0"/>
          <w:numId w:val="62"/>
        </w:numPr>
        <w:tabs>
          <w:tab w:val="left" w:pos="284"/>
        </w:tabs>
        <w:spacing w:line="276" w:lineRule="auto"/>
        <w:ind w:left="0" w:firstLine="0"/>
        <w:contextualSpacing w:val="0"/>
        <w:rPr>
          <w:rFonts w:ascii="Trebuchet MS" w:hAnsi="Trebuchet MS"/>
          <w:sz w:val="20"/>
          <w:szCs w:val="20"/>
        </w:rPr>
      </w:pPr>
      <w:r w:rsidRPr="009B0D6D">
        <w:rPr>
          <w:rFonts w:ascii="Trebuchet MS" w:hAnsi="Trebuchet MS"/>
          <w:sz w:val="20"/>
          <w:szCs w:val="20"/>
        </w:rPr>
        <w:t>apicultura.</w:t>
      </w:r>
    </w:p>
    <w:p w14:paraId="481F76CB" w14:textId="77777777" w:rsidR="006B413C" w:rsidRDefault="006B413C" w:rsidP="0003664A">
      <w:pPr>
        <w:pStyle w:val="ListParagraph"/>
        <w:tabs>
          <w:tab w:val="left" w:pos="284"/>
        </w:tabs>
        <w:spacing w:line="276" w:lineRule="auto"/>
        <w:ind w:left="0" w:firstLine="0"/>
        <w:contextualSpacing w:val="0"/>
        <w:rPr>
          <w:rFonts w:ascii="Trebuchet MS" w:hAnsi="Trebuchet MS"/>
          <w:sz w:val="20"/>
          <w:szCs w:val="20"/>
        </w:rPr>
        <w:sectPr w:rsidR="006B413C" w:rsidSect="00A12B79">
          <w:type w:val="continuous"/>
          <w:pgSz w:w="11907" w:h="16839" w:code="9"/>
          <w:pgMar w:top="1440" w:right="1440" w:bottom="1440" w:left="1440" w:header="708" w:footer="419" w:gutter="0"/>
          <w:cols w:num="2" w:space="708"/>
          <w:titlePg/>
          <w:docGrid w:linePitch="360"/>
        </w:sectPr>
      </w:pPr>
    </w:p>
    <w:p w14:paraId="7A1D32F1" w14:textId="77777777" w:rsidR="00B62A4E" w:rsidRDefault="00B62A4E" w:rsidP="0003664A">
      <w:pPr>
        <w:pStyle w:val="ListParagraph"/>
        <w:tabs>
          <w:tab w:val="left" w:pos="284"/>
        </w:tabs>
        <w:spacing w:line="276" w:lineRule="auto"/>
        <w:ind w:left="0" w:firstLine="0"/>
        <w:contextualSpacing w:val="0"/>
        <w:rPr>
          <w:rFonts w:ascii="Trebuchet MS" w:hAnsi="Trebuchet MS"/>
          <w:sz w:val="20"/>
          <w:szCs w:val="20"/>
        </w:rPr>
      </w:pPr>
    </w:p>
    <w:p w14:paraId="4D3848A7" w14:textId="77777777" w:rsidR="00A25F08" w:rsidRPr="00DE3DB4" w:rsidRDefault="00B62A4E" w:rsidP="003A254E">
      <w:pPr>
        <w:contextualSpacing/>
        <w:jc w:val="both"/>
        <w:rPr>
          <w:rFonts w:ascii="Trebuchet MS" w:hAnsi="Trebuchet MS"/>
          <w:szCs w:val="20"/>
          <w:lang w:val="pt-BR"/>
        </w:rPr>
      </w:pPr>
      <w:r w:rsidRPr="00DE3DB4">
        <w:rPr>
          <w:rFonts w:ascii="Trebuchet MS" w:hAnsi="Trebuchet MS"/>
          <w:szCs w:val="20"/>
          <w:lang w:val="pt-BR"/>
        </w:rPr>
        <w:t>Agentii economici</w:t>
      </w:r>
      <w:r w:rsidR="00E45172" w:rsidRPr="00DE3DB4">
        <w:rPr>
          <w:rFonts w:ascii="Trebuchet MS" w:hAnsi="Trebuchet MS"/>
          <w:szCs w:val="20"/>
          <w:lang w:val="pt-BR"/>
        </w:rPr>
        <w:t xml:space="preserve"> </w:t>
      </w:r>
      <w:r w:rsidRPr="00DE3DB4">
        <w:rPr>
          <w:rFonts w:ascii="Trebuchet MS" w:hAnsi="Trebuchet MS"/>
          <w:szCs w:val="20"/>
          <w:lang w:val="pt-BR"/>
        </w:rPr>
        <w:t>reprezentativi</w:t>
      </w:r>
      <w:r w:rsidR="00E45172" w:rsidRPr="00DE3DB4">
        <w:rPr>
          <w:rFonts w:ascii="Trebuchet MS" w:hAnsi="Trebuchet MS"/>
          <w:szCs w:val="20"/>
          <w:lang w:val="pt-BR"/>
        </w:rPr>
        <w:t xml:space="preserve"> </w:t>
      </w:r>
      <w:r w:rsidR="00A25F08" w:rsidRPr="00DE3DB4">
        <w:rPr>
          <w:rFonts w:ascii="Trebuchet MS" w:hAnsi="Trebuchet MS"/>
          <w:szCs w:val="20"/>
          <w:lang w:val="pt-BR"/>
        </w:rPr>
        <w:t xml:space="preserve">din comuna Sălacea </w:t>
      </w:r>
      <w:r w:rsidR="00406F44" w:rsidRPr="00DE3DB4">
        <w:rPr>
          <w:rFonts w:ascii="Trebuchet MS" w:hAnsi="Trebuchet MS"/>
          <w:szCs w:val="20"/>
          <w:lang w:val="pt-BR"/>
        </w:rPr>
        <w:t>sunt</w:t>
      </w:r>
      <w:r w:rsidR="00A25F08" w:rsidRPr="00DE3DB4">
        <w:rPr>
          <w:rFonts w:ascii="Trebuchet MS" w:hAnsi="Trebuchet MS"/>
          <w:szCs w:val="20"/>
          <w:lang w:val="pt-BR"/>
        </w:rPr>
        <w:t>:</w:t>
      </w:r>
    </w:p>
    <w:p w14:paraId="03480750" w14:textId="77777777" w:rsidR="00A25F08" w:rsidRDefault="00A25F08" w:rsidP="003A254E">
      <w:pPr>
        <w:contextualSpacing/>
        <w:jc w:val="both"/>
        <w:rPr>
          <w:rFonts w:ascii="Trebuchet MS" w:hAnsi="Trebuchet MS"/>
          <w:szCs w:val="20"/>
        </w:rPr>
      </w:pPr>
    </w:p>
    <w:tbl>
      <w:tblPr>
        <w:tblStyle w:val="LightGrid-Accent11"/>
        <w:tblW w:w="5000" w:type="pct"/>
        <w:tblLook w:val="04A0" w:firstRow="1" w:lastRow="0" w:firstColumn="1" w:lastColumn="0" w:noHBand="0" w:noVBand="1"/>
      </w:tblPr>
      <w:tblGrid>
        <w:gridCol w:w="577"/>
        <w:gridCol w:w="2296"/>
        <w:gridCol w:w="975"/>
        <w:gridCol w:w="3448"/>
        <w:gridCol w:w="1711"/>
      </w:tblGrid>
      <w:tr w:rsidR="00406F44" w:rsidRPr="00B62A4E" w14:paraId="4B87A8B8" w14:textId="77777777" w:rsidTr="00B62A4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7D4D36F7" w14:textId="77777777" w:rsidR="000E4C5A" w:rsidRPr="00B62A4E" w:rsidRDefault="000E4C5A" w:rsidP="00406F44">
            <w:pPr>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 xml:space="preserve">Nr. </w:t>
            </w:r>
            <w:proofErr w:type="spellStart"/>
            <w:r w:rsidRPr="00B62A4E">
              <w:rPr>
                <w:rFonts w:ascii="Trebuchet MS" w:eastAsia="Times New Roman" w:hAnsi="Trebuchet MS"/>
                <w:bCs w:val="0"/>
                <w:szCs w:val="20"/>
                <w:lang w:eastAsia="ro-RO"/>
              </w:rPr>
              <w:t>Ctr</w:t>
            </w:r>
            <w:proofErr w:type="spellEnd"/>
            <w:r w:rsidRPr="00B62A4E">
              <w:rPr>
                <w:rFonts w:ascii="Trebuchet MS" w:eastAsia="Times New Roman" w:hAnsi="Trebuchet MS"/>
                <w:bCs w:val="0"/>
                <w:szCs w:val="20"/>
                <w:lang w:eastAsia="ro-RO"/>
              </w:rPr>
              <w:t>.</w:t>
            </w:r>
          </w:p>
        </w:tc>
        <w:tc>
          <w:tcPr>
            <w:tcW w:w="1275" w:type="pct"/>
            <w:vAlign w:val="center"/>
          </w:tcPr>
          <w:p w14:paraId="164296B3" w14:textId="77777777" w:rsidR="000E4C5A" w:rsidRPr="00B62A4E" w:rsidRDefault="000E4C5A" w:rsidP="00B62A4E">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bCs w:val="0"/>
                <w:szCs w:val="20"/>
                <w:lang w:eastAsia="ro-RO"/>
              </w:rPr>
            </w:pPr>
            <w:r w:rsidRPr="00B62A4E">
              <w:rPr>
                <w:rFonts w:ascii="Trebuchet MS" w:eastAsia="Times New Roman" w:hAnsi="Trebuchet MS"/>
                <w:bCs w:val="0"/>
                <w:szCs w:val="20"/>
                <w:lang w:eastAsia="ro-RO"/>
              </w:rPr>
              <w:t>Denumire societate</w:t>
            </w:r>
          </w:p>
        </w:tc>
        <w:tc>
          <w:tcPr>
            <w:tcW w:w="541" w:type="pct"/>
            <w:vAlign w:val="center"/>
          </w:tcPr>
          <w:p w14:paraId="139C09E7" w14:textId="77777777" w:rsidR="000E4C5A" w:rsidRPr="00B62A4E" w:rsidRDefault="000E4C5A" w:rsidP="00B62A4E">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bCs w:val="0"/>
                <w:szCs w:val="20"/>
                <w:lang w:eastAsia="ro-RO"/>
              </w:rPr>
            </w:pPr>
            <w:r w:rsidRPr="00B62A4E">
              <w:rPr>
                <w:rFonts w:ascii="Trebuchet MS" w:eastAsia="Times New Roman" w:hAnsi="Trebuchet MS"/>
                <w:bCs w:val="0"/>
                <w:szCs w:val="20"/>
                <w:lang w:eastAsia="ro-RO"/>
              </w:rPr>
              <w:t>Sediu sau punct de lucru</w:t>
            </w:r>
          </w:p>
        </w:tc>
        <w:tc>
          <w:tcPr>
            <w:tcW w:w="1914" w:type="pct"/>
            <w:vAlign w:val="center"/>
          </w:tcPr>
          <w:p w14:paraId="64349139" w14:textId="77777777" w:rsidR="000E4C5A" w:rsidRPr="00B62A4E" w:rsidRDefault="000E4C5A" w:rsidP="00406F44">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bCs w:val="0"/>
                <w:szCs w:val="20"/>
                <w:lang w:eastAsia="ro-RO"/>
              </w:rPr>
            </w:pPr>
            <w:r w:rsidRPr="00B62A4E">
              <w:rPr>
                <w:rFonts w:ascii="Trebuchet MS" w:eastAsia="Times New Roman" w:hAnsi="Trebuchet MS"/>
                <w:bCs w:val="0"/>
                <w:szCs w:val="20"/>
                <w:lang w:eastAsia="ro-RO"/>
              </w:rPr>
              <w:t>Profil, domeniile/ ariile de activitate</w:t>
            </w:r>
          </w:p>
        </w:tc>
        <w:tc>
          <w:tcPr>
            <w:tcW w:w="950" w:type="pct"/>
            <w:vAlign w:val="center"/>
          </w:tcPr>
          <w:p w14:paraId="4FB41B49" w14:textId="77777777" w:rsidR="000E4C5A" w:rsidRPr="00B62A4E" w:rsidRDefault="000E4C5A" w:rsidP="00406F44">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bCs w:val="0"/>
                <w:szCs w:val="20"/>
                <w:lang w:eastAsia="ro-RO"/>
              </w:rPr>
            </w:pPr>
            <w:r w:rsidRPr="00B62A4E">
              <w:rPr>
                <w:rFonts w:ascii="Trebuchet MS" w:eastAsia="Times New Roman" w:hAnsi="Trebuchet MS"/>
                <w:bCs w:val="0"/>
                <w:szCs w:val="20"/>
                <w:lang w:eastAsia="ro-RO"/>
              </w:rPr>
              <w:t>Cifra de afaceri in</w:t>
            </w:r>
            <w:r w:rsidR="00406F44" w:rsidRPr="00B62A4E">
              <w:rPr>
                <w:rFonts w:ascii="Trebuchet MS" w:eastAsia="Times New Roman" w:hAnsi="Trebuchet MS"/>
                <w:bCs w:val="0"/>
                <w:szCs w:val="20"/>
                <w:lang w:eastAsia="ro-RO"/>
              </w:rPr>
              <w:t xml:space="preserve"> anul 2020 </w:t>
            </w:r>
            <w:r w:rsidRPr="00B62A4E">
              <w:rPr>
                <w:rFonts w:ascii="Trebuchet MS" w:eastAsia="Times New Roman" w:hAnsi="Trebuchet MS"/>
                <w:bCs w:val="0"/>
                <w:szCs w:val="20"/>
                <w:lang w:eastAsia="ro-RO"/>
              </w:rPr>
              <w:t>- RON</w:t>
            </w:r>
          </w:p>
        </w:tc>
      </w:tr>
      <w:tr w:rsidR="00406F44" w:rsidRPr="00B62A4E" w14:paraId="4515A1E5" w14:textId="77777777" w:rsidTr="00B62A4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2E607595"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1.</w:t>
            </w:r>
          </w:p>
        </w:tc>
        <w:tc>
          <w:tcPr>
            <w:tcW w:w="1275" w:type="pct"/>
            <w:vAlign w:val="center"/>
          </w:tcPr>
          <w:p w14:paraId="458BADB2" w14:textId="77777777" w:rsidR="000E4C5A" w:rsidRPr="00B62A4E" w:rsidRDefault="00406F44"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en-US" w:eastAsia="ro-RO"/>
              </w:rPr>
              <w:t>SC MATISER IMPEX SRL</w:t>
            </w:r>
          </w:p>
        </w:tc>
        <w:tc>
          <w:tcPr>
            <w:tcW w:w="541" w:type="pct"/>
            <w:vAlign w:val="center"/>
          </w:tcPr>
          <w:p w14:paraId="1A9353F7" w14:textId="77777777" w:rsidR="000E4C5A" w:rsidRPr="00B62A4E"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2108FD74" w14:textId="77777777" w:rsidR="000E4C5A" w:rsidRPr="00B62A4E" w:rsidRDefault="00406F44"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Cs/>
                <w:szCs w:val="20"/>
                <w:lang w:eastAsia="ro-RO"/>
              </w:rPr>
            </w:pPr>
            <w:proofErr w:type="spellStart"/>
            <w:r w:rsidRPr="00B62A4E">
              <w:rPr>
                <w:rFonts w:ascii="Trebuchet MS" w:eastAsia="Times New Roman" w:hAnsi="Trebuchet MS"/>
                <w:bCs/>
                <w:szCs w:val="20"/>
                <w:lang w:eastAsia="ro-RO"/>
              </w:rPr>
              <w:t>Comert</w:t>
            </w:r>
            <w:proofErr w:type="spellEnd"/>
            <w:r w:rsidRPr="00B62A4E">
              <w:rPr>
                <w:rFonts w:ascii="Trebuchet MS" w:eastAsia="Times New Roman" w:hAnsi="Trebuchet MS"/>
                <w:bCs/>
                <w:szCs w:val="20"/>
                <w:lang w:eastAsia="ro-RO"/>
              </w:rPr>
              <w:t xml:space="preserve"> cu </w:t>
            </w:r>
            <w:proofErr w:type="spellStart"/>
            <w:r w:rsidRPr="00B62A4E">
              <w:rPr>
                <w:rFonts w:ascii="Trebuchet MS" w:eastAsia="Times New Roman" w:hAnsi="Trebuchet MS"/>
                <w:bCs/>
                <w:szCs w:val="20"/>
                <w:lang w:eastAsia="ro-RO"/>
              </w:rPr>
              <w:t>amanuntul</w:t>
            </w:r>
            <w:proofErr w:type="spellEnd"/>
            <w:r w:rsidRPr="00B62A4E">
              <w:rPr>
                <w:rFonts w:ascii="Trebuchet MS" w:eastAsia="Times New Roman" w:hAnsi="Trebuchet MS"/>
                <w:bCs/>
                <w:szCs w:val="20"/>
                <w:lang w:eastAsia="ro-RO"/>
              </w:rPr>
              <w:t xml:space="preserve"> in magazine nespecializate, cu </w:t>
            </w:r>
            <w:proofErr w:type="spellStart"/>
            <w:r w:rsidRPr="00B62A4E">
              <w:rPr>
                <w:rFonts w:ascii="Trebuchet MS" w:eastAsia="Times New Roman" w:hAnsi="Trebuchet MS"/>
                <w:bCs/>
                <w:szCs w:val="20"/>
                <w:lang w:eastAsia="ro-RO"/>
              </w:rPr>
              <w:t>vanzare</w:t>
            </w:r>
            <w:proofErr w:type="spellEnd"/>
            <w:r w:rsidRPr="00B62A4E">
              <w:rPr>
                <w:rFonts w:ascii="Trebuchet MS" w:eastAsia="Times New Roman" w:hAnsi="Trebuchet MS"/>
                <w:bCs/>
                <w:szCs w:val="20"/>
                <w:lang w:eastAsia="ro-RO"/>
              </w:rPr>
              <w:t xml:space="preserve"> predominanta de produse alimentare, </w:t>
            </w:r>
            <w:proofErr w:type="spellStart"/>
            <w:r w:rsidRPr="00B62A4E">
              <w:rPr>
                <w:rFonts w:ascii="Trebuchet MS" w:eastAsia="Times New Roman" w:hAnsi="Trebuchet MS"/>
                <w:bCs/>
                <w:szCs w:val="20"/>
                <w:lang w:eastAsia="ro-RO"/>
              </w:rPr>
              <w:t>bauturi</w:t>
            </w:r>
            <w:proofErr w:type="spellEnd"/>
            <w:r w:rsidRPr="00B62A4E">
              <w:rPr>
                <w:rFonts w:ascii="Trebuchet MS" w:eastAsia="Times New Roman" w:hAnsi="Trebuchet MS"/>
                <w:bCs/>
                <w:szCs w:val="20"/>
                <w:lang w:eastAsia="ro-RO"/>
              </w:rPr>
              <w:t xml:space="preserve"> si tutun</w:t>
            </w:r>
          </w:p>
        </w:tc>
        <w:tc>
          <w:tcPr>
            <w:tcW w:w="950" w:type="pct"/>
            <w:vAlign w:val="center"/>
          </w:tcPr>
          <w:p w14:paraId="70F012FF" w14:textId="77777777" w:rsidR="000E4C5A" w:rsidRPr="00B62A4E" w:rsidRDefault="00B62A4E" w:rsidP="00406F4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2.996.</w:t>
            </w:r>
            <w:r w:rsidR="00406F44" w:rsidRPr="00B62A4E">
              <w:rPr>
                <w:rFonts w:ascii="Trebuchet MS" w:eastAsia="Times New Roman" w:hAnsi="Trebuchet MS"/>
                <w:szCs w:val="20"/>
                <w:lang w:eastAsia="ro-RO"/>
              </w:rPr>
              <w:t>233</w:t>
            </w:r>
          </w:p>
        </w:tc>
      </w:tr>
      <w:tr w:rsidR="00406F44" w:rsidRPr="00B62A4E" w14:paraId="1BA71344" w14:textId="77777777" w:rsidTr="00B62A4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69F09F56"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2.</w:t>
            </w:r>
          </w:p>
        </w:tc>
        <w:tc>
          <w:tcPr>
            <w:tcW w:w="1275" w:type="pct"/>
            <w:vAlign w:val="center"/>
          </w:tcPr>
          <w:p w14:paraId="4F1D9B94" w14:textId="77777777" w:rsidR="000E4C5A" w:rsidRPr="00B62A4E" w:rsidRDefault="00406F44"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SC SIGIBRIC SRL</w:t>
            </w:r>
          </w:p>
        </w:tc>
        <w:tc>
          <w:tcPr>
            <w:tcW w:w="541" w:type="pct"/>
            <w:vAlign w:val="center"/>
          </w:tcPr>
          <w:p w14:paraId="3DE667D7"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4B2A6C3C" w14:textId="77777777" w:rsidR="000E4C5A" w:rsidRPr="00B62A4E" w:rsidRDefault="00406F44"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Cs/>
                <w:szCs w:val="20"/>
                <w:lang w:eastAsia="ro-RO"/>
              </w:rPr>
            </w:pPr>
            <w:r w:rsidRPr="00B62A4E">
              <w:rPr>
                <w:rFonts w:ascii="Trebuchet MS" w:eastAsia="Times New Roman" w:hAnsi="Trebuchet MS"/>
                <w:bCs/>
                <w:szCs w:val="20"/>
                <w:lang w:eastAsia="ro-RO"/>
              </w:rPr>
              <w:t xml:space="preserve">Fabricarea altor produse din lemn, fabricarea articolelor din pluta, paie si din alte materiale vegetale </w:t>
            </w:r>
            <w:proofErr w:type="spellStart"/>
            <w:r w:rsidRPr="00B62A4E">
              <w:rPr>
                <w:rFonts w:ascii="Trebuchet MS" w:eastAsia="Times New Roman" w:hAnsi="Trebuchet MS"/>
                <w:bCs/>
                <w:szCs w:val="20"/>
                <w:lang w:eastAsia="ro-RO"/>
              </w:rPr>
              <w:t>impletite</w:t>
            </w:r>
            <w:proofErr w:type="spellEnd"/>
          </w:p>
        </w:tc>
        <w:tc>
          <w:tcPr>
            <w:tcW w:w="950" w:type="pct"/>
            <w:vAlign w:val="center"/>
          </w:tcPr>
          <w:p w14:paraId="35871E6D" w14:textId="77777777" w:rsidR="000E4C5A" w:rsidRPr="00B62A4E" w:rsidRDefault="00B62A4E" w:rsidP="00406F44">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4.</w:t>
            </w:r>
            <w:r w:rsidR="00406F44" w:rsidRPr="00B62A4E">
              <w:rPr>
                <w:rFonts w:ascii="Trebuchet MS" w:eastAsia="Times New Roman" w:hAnsi="Trebuchet MS"/>
                <w:szCs w:val="20"/>
                <w:lang w:eastAsia="ro-RO"/>
              </w:rPr>
              <w:t>413</w:t>
            </w:r>
          </w:p>
        </w:tc>
      </w:tr>
      <w:tr w:rsidR="00406F44" w:rsidRPr="00B62A4E" w14:paraId="126B1B73" w14:textId="77777777" w:rsidTr="00B62A4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739ADF1B"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3.</w:t>
            </w:r>
          </w:p>
        </w:tc>
        <w:tc>
          <w:tcPr>
            <w:tcW w:w="1275" w:type="pct"/>
            <w:vAlign w:val="center"/>
          </w:tcPr>
          <w:p w14:paraId="176E12FC" w14:textId="77777777" w:rsidR="000E4C5A" w:rsidRPr="002C3D17" w:rsidRDefault="00406F44" w:rsidP="002C3D1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bCs/>
                <w:szCs w:val="20"/>
                <w:lang w:eastAsia="ro-RO"/>
              </w:rPr>
            </w:pPr>
            <w:r w:rsidRPr="00B62A4E">
              <w:rPr>
                <w:rFonts w:ascii="Trebuchet MS" w:eastAsia="Times New Roman" w:hAnsi="Trebuchet MS"/>
                <w:b/>
                <w:bCs/>
                <w:szCs w:val="20"/>
                <w:lang w:eastAsia="ro-RO"/>
              </w:rPr>
              <w:t>SC OTOBRIK SRL</w:t>
            </w:r>
          </w:p>
        </w:tc>
        <w:tc>
          <w:tcPr>
            <w:tcW w:w="541" w:type="pct"/>
            <w:vAlign w:val="center"/>
          </w:tcPr>
          <w:p w14:paraId="74DB10E8" w14:textId="77777777" w:rsidR="000E4C5A" w:rsidRPr="00B62A4E" w:rsidRDefault="00406F44"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Otomani</w:t>
            </w:r>
          </w:p>
        </w:tc>
        <w:tc>
          <w:tcPr>
            <w:tcW w:w="1914" w:type="pct"/>
            <w:vAlign w:val="center"/>
          </w:tcPr>
          <w:p w14:paraId="13247970" w14:textId="77777777" w:rsidR="000E4C5A" w:rsidRPr="00B62A4E" w:rsidRDefault="00406F44"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bCs/>
                <w:szCs w:val="20"/>
                <w:lang w:eastAsia="ro-RO"/>
              </w:rPr>
              <w:t xml:space="preserve">Fabricarea altor produse din lemn, fabricarea articolelor din pluta, paie si din alte materiale vegetale </w:t>
            </w:r>
            <w:proofErr w:type="spellStart"/>
            <w:r w:rsidRPr="00B62A4E">
              <w:rPr>
                <w:rFonts w:ascii="Trebuchet MS" w:eastAsia="Times New Roman" w:hAnsi="Trebuchet MS"/>
                <w:bCs/>
                <w:szCs w:val="20"/>
                <w:lang w:eastAsia="ro-RO"/>
              </w:rPr>
              <w:t>impletite</w:t>
            </w:r>
            <w:proofErr w:type="spellEnd"/>
          </w:p>
        </w:tc>
        <w:tc>
          <w:tcPr>
            <w:tcW w:w="950" w:type="pct"/>
            <w:vAlign w:val="center"/>
          </w:tcPr>
          <w:p w14:paraId="7953798D" w14:textId="77777777" w:rsidR="000E4C5A" w:rsidRPr="00B62A4E" w:rsidRDefault="00B62A4E" w:rsidP="00406F44">
            <w:pPr>
              <w:spacing w:after="300"/>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Helvetica"/>
                <w:color w:val="333333"/>
                <w:sz w:val="18"/>
                <w:szCs w:val="18"/>
              </w:rPr>
            </w:pPr>
            <w:r w:rsidRPr="00B62A4E">
              <w:rPr>
                <w:rFonts w:ascii="Trebuchet MS" w:hAnsi="Trebuchet MS" w:cs="Helvetica"/>
                <w:color w:val="333333"/>
                <w:sz w:val="18"/>
                <w:szCs w:val="18"/>
              </w:rPr>
              <w:t>10.</w:t>
            </w:r>
            <w:r w:rsidR="00406F44" w:rsidRPr="00B62A4E">
              <w:rPr>
                <w:rFonts w:ascii="Trebuchet MS" w:hAnsi="Trebuchet MS" w:cs="Helvetica"/>
                <w:color w:val="333333"/>
                <w:sz w:val="18"/>
                <w:szCs w:val="18"/>
              </w:rPr>
              <w:t>596</w:t>
            </w:r>
          </w:p>
        </w:tc>
      </w:tr>
      <w:tr w:rsidR="00406F44" w:rsidRPr="00B62A4E" w14:paraId="445C990D" w14:textId="77777777" w:rsidTr="00B62A4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3208BCC1"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4.</w:t>
            </w:r>
          </w:p>
        </w:tc>
        <w:tc>
          <w:tcPr>
            <w:tcW w:w="1275" w:type="pct"/>
            <w:vAlign w:val="center"/>
          </w:tcPr>
          <w:p w14:paraId="143E17E0" w14:textId="77777777" w:rsidR="000E4C5A" w:rsidRPr="00B62A4E" w:rsidRDefault="00406F44"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SC ENILUD PROD COM SERV SRL</w:t>
            </w:r>
          </w:p>
        </w:tc>
        <w:tc>
          <w:tcPr>
            <w:tcW w:w="541" w:type="pct"/>
            <w:vAlign w:val="center"/>
          </w:tcPr>
          <w:p w14:paraId="2D26A519"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3E9876D1" w14:textId="77777777" w:rsidR="000E4C5A" w:rsidRPr="00B62A4E" w:rsidRDefault="003550B5"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Fabricarea pâinii; Fabricarea prăjiturilor si a produselor proaspete de patiserie</w:t>
            </w:r>
          </w:p>
        </w:tc>
        <w:tc>
          <w:tcPr>
            <w:tcW w:w="950" w:type="pct"/>
            <w:vAlign w:val="center"/>
          </w:tcPr>
          <w:p w14:paraId="7A12F562" w14:textId="77777777" w:rsidR="000E4C5A" w:rsidRPr="00B62A4E" w:rsidRDefault="00B62A4E" w:rsidP="00406F44">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1.210.</w:t>
            </w:r>
            <w:r w:rsidR="00406F44" w:rsidRPr="00B62A4E">
              <w:rPr>
                <w:rFonts w:ascii="Trebuchet MS" w:eastAsia="Times New Roman" w:hAnsi="Trebuchet MS"/>
                <w:szCs w:val="20"/>
                <w:lang w:eastAsia="ro-RO"/>
              </w:rPr>
              <w:t>213</w:t>
            </w:r>
          </w:p>
        </w:tc>
      </w:tr>
      <w:tr w:rsidR="00406F44" w:rsidRPr="00B62A4E" w14:paraId="78DA9FFC" w14:textId="77777777" w:rsidTr="00B62A4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2F6869A8"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5.</w:t>
            </w:r>
          </w:p>
        </w:tc>
        <w:tc>
          <w:tcPr>
            <w:tcW w:w="1275" w:type="pct"/>
            <w:vAlign w:val="center"/>
          </w:tcPr>
          <w:p w14:paraId="53AA1504" w14:textId="77777777" w:rsidR="000E4C5A" w:rsidRPr="00B62A4E" w:rsidRDefault="00E45172"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SC NUTRIPIG SRL</w:t>
            </w:r>
          </w:p>
        </w:tc>
        <w:tc>
          <w:tcPr>
            <w:tcW w:w="541" w:type="pct"/>
            <w:vAlign w:val="center"/>
          </w:tcPr>
          <w:p w14:paraId="3EF52321" w14:textId="77777777" w:rsidR="000E4C5A" w:rsidRPr="00B62A4E"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5D51794F" w14:textId="77777777" w:rsidR="000E4C5A" w:rsidRPr="00B62A4E" w:rsidRDefault="00E45172"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Creşterea</w:t>
            </w:r>
            <w:proofErr w:type="spellEnd"/>
            <w:r w:rsidRPr="00B62A4E">
              <w:rPr>
                <w:rFonts w:ascii="Trebuchet MS" w:eastAsia="Times New Roman" w:hAnsi="Trebuchet MS"/>
                <w:szCs w:val="20"/>
                <w:lang w:eastAsia="ro-RO"/>
              </w:rPr>
              <w:t xml:space="preserve"> porcinelor</w:t>
            </w:r>
          </w:p>
        </w:tc>
        <w:tc>
          <w:tcPr>
            <w:tcW w:w="950" w:type="pct"/>
            <w:vAlign w:val="center"/>
          </w:tcPr>
          <w:p w14:paraId="19A7C11D" w14:textId="77777777" w:rsidR="00E45172" w:rsidRPr="00B62A4E" w:rsidRDefault="00B62A4E" w:rsidP="00E45172">
            <w:pPr>
              <w:spacing w:after="300"/>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Helvetica"/>
                <w:color w:val="333333"/>
                <w:sz w:val="18"/>
                <w:szCs w:val="18"/>
              </w:rPr>
            </w:pPr>
            <w:r w:rsidRPr="00B62A4E">
              <w:rPr>
                <w:rFonts w:ascii="Trebuchet MS" w:hAnsi="Trebuchet MS" w:cs="Helvetica"/>
                <w:color w:val="333333"/>
                <w:sz w:val="18"/>
                <w:szCs w:val="18"/>
              </w:rPr>
              <w:t>18.697.</w:t>
            </w:r>
            <w:r w:rsidR="00E45172" w:rsidRPr="00B62A4E">
              <w:rPr>
                <w:rFonts w:ascii="Trebuchet MS" w:hAnsi="Trebuchet MS" w:cs="Helvetica"/>
                <w:color w:val="333333"/>
                <w:sz w:val="18"/>
                <w:szCs w:val="18"/>
              </w:rPr>
              <w:t>122</w:t>
            </w:r>
          </w:p>
          <w:p w14:paraId="53A84136" w14:textId="77777777" w:rsidR="000E4C5A" w:rsidRPr="00B62A4E" w:rsidRDefault="000E4C5A" w:rsidP="00406F4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
        </w:tc>
      </w:tr>
      <w:tr w:rsidR="00406F44" w:rsidRPr="00B62A4E" w14:paraId="3E3D5FE8" w14:textId="77777777" w:rsidTr="00B62A4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763891E9"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6.</w:t>
            </w:r>
          </w:p>
        </w:tc>
        <w:tc>
          <w:tcPr>
            <w:tcW w:w="1275" w:type="pct"/>
            <w:vAlign w:val="center"/>
          </w:tcPr>
          <w:p w14:paraId="73429226" w14:textId="77777777" w:rsidR="000E4C5A" w:rsidRPr="00B62A4E" w:rsidRDefault="00E45172"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SC BOCSKAI BIHOR AGRO SRL</w:t>
            </w:r>
          </w:p>
        </w:tc>
        <w:tc>
          <w:tcPr>
            <w:tcW w:w="541" w:type="pct"/>
            <w:vAlign w:val="center"/>
          </w:tcPr>
          <w:p w14:paraId="5BEDBB68"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4A3B6B82" w14:textId="77777777" w:rsidR="000E4C5A" w:rsidRPr="00B62A4E" w:rsidRDefault="00E45172"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 xml:space="preserve">Cultivarea cerealelor (exclusiv orez), plantelor leguminoase si a plantelor </w:t>
            </w:r>
            <w:proofErr w:type="spellStart"/>
            <w:r w:rsidRPr="00B62A4E">
              <w:rPr>
                <w:rFonts w:ascii="Trebuchet MS" w:eastAsia="Times New Roman" w:hAnsi="Trebuchet MS"/>
                <w:szCs w:val="20"/>
                <w:lang w:eastAsia="ro-RO"/>
              </w:rPr>
              <w:t>producatoare</w:t>
            </w:r>
            <w:proofErr w:type="spellEnd"/>
            <w:r w:rsidRPr="00B62A4E">
              <w:rPr>
                <w:rFonts w:ascii="Trebuchet MS" w:eastAsia="Times New Roman" w:hAnsi="Trebuchet MS"/>
                <w:szCs w:val="20"/>
                <w:lang w:eastAsia="ro-RO"/>
              </w:rPr>
              <w:t xml:space="preserve"> de </w:t>
            </w:r>
            <w:proofErr w:type="spellStart"/>
            <w:r w:rsidRPr="00B62A4E">
              <w:rPr>
                <w:rFonts w:ascii="Trebuchet MS" w:eastAsia="Times New Roman" w:hAnsi="Trebuchet MS"/>
                <w:szCs w:val="20"/>
                <w:lang w:eastAsia="ro-RO"/>
              </w:rPr>
              <w:t>seminte</w:t>
            </w:r>
            <w:proofErr w:type="spellEnd"/>
            <w:r w:rsidRPr="00B62A4E">
              <w:rPr>
                <w:rFonts w:ascii="Trebuchet MS" w:eastAsia="Times New Roman" w:hAnsi="Trebuchet MS"/>
                <w:szCs w:val="20"/>
                <w:lang w:eastAsia="ro-RO"/>
              </w:rPr>
              <w:t xml:space="preserve"> oleaginoase</w:t>
            </w:r>
          </w:p>
        </w:tc>
        <w:tc>
          <w:tcPr>
            <w:tcW w:w="950" w:type="pct"/>
            <w:vAlign w:val="center"/>
          </w:tcPr>
          <w:p w14:paraId="64983530" w14:textId="77777777" w:rsidR="000E4C5A" w:rsidRPr="00B62A4E" w:rsidRDefault="00E45172" w:rsidP="00B62A4E">
            <w:pPr>
              <w:spacing w:after="300"/>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cs="Helvetica"/>
                <w:color w:val="333333"/>
                <w:sz w:val="18"/>
                <w:szCs w:val="18"/>
              </w:rPr>
            </w:pPr>
            <w:r w:rsidRPr="00B62A4E">
              <w:rPr>
                <w:rFonts w:ascii="Trebuchet MS" w:hAnsi="Trebuchet MS" w:cs="Helvetica"/>
                <w:color w:val="333333"/>
                <w:sz w:val="18"/>
                <w:szCs w:val="18"/>
              </w:rPr>
              <w:t>8</w:t>
            </w:r>
            <w:r w:rsidR="00B62A4E" w:rsidRPr="00B62A4E">
              <w:rPr>
                <w:rFonts w:ascii="Trebuchet MS" w:hAnsi="Trebuchet MS" w:cs="Helvetica"/>
                <w:color w:val="333333"/>
                <w:sz w:val="18"/>
                <w:szCs w:val="18"/>
              </w:rPr>
              <w:t>.</w:t>
            </w:r>
            <w:r w:rsidRPr="00B62A4E">
              <w:rPr>
                <w:rFonts w:ascii="Trebuchet MS" w:hAnsi="Trebuchet MS" w:cs="Helvetica"/>
                <w:color w:val="333333"/>
                <w:sz w:val="18"/>
                <w:szCs w:val="18"/>
              </w:rPr>
              <w:t>131</w:t>
            </w:r>
            <w:r w:rsidR="00B62A4E" w:rsidRPr="00B62A4E">
              <w:rPr>
                <w:rFonts w:ascii="Trebuchet MS" w:hAnsi="Trebuchet MS" w:cs="Helvetica"/>
                <w:color w:val="333333"/>
                <w:sz w:val="18"/>
                <w:szCs w:val="18"/>
              </w:rPr>
              <w:t>.</w:t>
            </w:r>
            <w:r w:rsidRPr="00B62A4E">
              <w:rPr>
                <w:rFonts w:ascii="Trebuchet MS" w:hAnsi="Trebuchet MS" w:cs="Helvetica"/>
                <w:color w:val="333333"/>
                <w:sz w:val="18"/>
                <w:szCs w:val="18"/>
              </w:rPr>
              <w:t>989</w:t>
            </w:r>
          </w:p>
        </w:tc>
      </w:tr>
      <w:tr w:rsidR="00406F44" w:rsidRPr="00B62A4E" w14:paraId="39E8D3A6" w14:textId="77777777" w:rsidTr="00B62A4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53952F95"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7.</w:t>
            </w:r>
          </w:p>
        </w:tc>
        <w:tc>
          <w:tcPr>
            <w:tcW w:w="1275" w:type="pct"/>
            <w:vAlign w:val="center"/>
          </w:tcPr>
          <w:p w14:paraId="1D4F3AFA" w14:textId="77777777" w:rsidR="000E4C5A" w:rsidRPr="00B62A4E" w:rsidRDefault="00E45172"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SC DIANAVAL SRL</w:t>
            </w:r>
          </w:p>
        </w:tc>
        <w:tc>
          <w:tcPr>
            <w:tcW w:w="541" w:type="pct"/>
            <w:vAlign w:val="center"/>
          </w:tcPr>
          <w:p w14:paraId="0396461E" w14:textId="77777777" w:rsidR="000E4C5A" w:rsidRPr="00B62A4E"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370C9057" w14:textId="77777777" w:rsidR="000E4C5A" w:rsidRPr="00B62A4E" w:rsidRDefault="00E45172"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Comert</w:t>
            </w:r>
            <w:proofErr w:type="spellEnd"/>
            <w:r w:rsidRPr="00B62A4E">
              <w:rPr>
                <w:rFonts w:ascii="Trebuchet MS" w:eastAsia="Times New Roman" w:hAnsi="Trebuchet MS"/>
                <w:szCs w:val="20"/>
                <w:lang w:eastAsia="ro-RO"/>
              </w:rPr>
              <w:t xml:space="preserve"> cu </w:t>
            </w:r>
            <w:proofErr w:type="spellStart"/>
            <w:r w:rsidRPr="00B62A4E">
              <w:rPr>
                <w:rFonts w:ascii="Trebuchet MS" w:eastAsia="Times New Roman" w:hAnsi="Trebuchet MS"/>
                <w:szCs w:val="20"/>
                <w:lang w:eastAsia="ro-RO"/>
              </w:rPr>
              <w:t>amanuntul</w:t>
            </w:r>
            <w:proofErr w:type="spellEnd"/>
            <w:r w:rsidRPr="00B62A4E">
              <w:rPr>
                <w:rFonts w:ascii="Trebuchet MS" w:eastAsia="Times New Roman" w:hAnsi="Trebuchet MS"/>
                <w:szCs w:val="20"/>
                <w:lang w:eastAsia="ro-RO"/>
              </w:rPr>
              <w:t xml:space="preserve"> al produselor farmaceutice, in magazine specializate</w:t>
            </w:r>
          </w:p>
        </w:tc>
        <w:tc>
          <w:tcPr>
            <w:tcW w:w="950" w:type="pct"/>
            <w:vAlign w:val="center"/>
          </w:tcPr>
          <w:p w14:paraId="780A3038" w14:textId="77777777" w:rsidR="000E4C5A" w:rsidRPr="00B62A4E" w:rsidRDefault="00B62A4E" w:rsidP="00406F4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892.</w:t>
            </w:r>
            <w:r w:rsidR="00E45172" w:rsidRPr="00B62A4E">
              <w:rPr>
                <w:rFonts w:ascii="Trebuchet MS" w:eastAsia="Times New Roman" w:hAnsi="Trebuchet MS"/>
                <w:szCs w:val="20"/>
                <w:lang w:eastAsia="ro-RO"/>
              </w:rPr>
              <w:t>579</w:t>
            </w:r>
          </w:p>
        </w:tc>
      </w:tr>
      <w:tr w:rsidR="00406F44" w:rsidRPr="00B62A4E" w14:paraId="006ACAF9" w14:textId="77777777" w:rsidTr="002264A3">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340C5229"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8.</w:t>
            </w:r>
          </w:p>
        </w:tc>
        <w:tc>
          <w:tcPr>
            <w:tcW w:w="1275" w:type="pct"/>
            <w:vAlign w:val="center"/>
          </w:tcPr>
          <w:p w14:paraId="57B8B3FA" w14:textId="77777777" w:rsidR="000E4C5A" w:rsidRPr="00B62A4E" w:rsidRDefault="00E45172"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eastAsia="ro-RO"/>
              </w:rPr>
              <w:t>HUNGAROITALY SHOES KFT BIHARKERESZTES SUCURSALA SĂLACEA</w:t>
            </w:r>
          </w:p>
        </w:tc>
        <w:tc>
          <w:tcPr>
            <w:tcW w:w="541" w:type="pct"/>
            <w:vAlign w:val="center"/>
          </w:tcPr>
          <w:p w14:paraId="63DD69CA"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403060C5" w14:textId="77777777" w:rsidR="000E4C5A" w:rsidRPr="00B62A4E" w:rsidRDefault="00E45172"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 xml:space="preserve">Fabricarea </w:t>
            </w:r>
            <w:proofErr w:type="spellStart"/>
            <w:r w:rsidRPr="00B62A4E">
              <w:rPr>
                <w:rFonts w:ascii="Trebuchet MS" w:eastAsia="Times New Roman" w:hAnsi="Trebuchet MS"/>
                <w:szCs w:val="20"/>
                <w:lang w:eastAsia="ro-RO"/>
              </w:rPr>
              <w:t>incaltamintei</w:t>
            </w:r>
            <w:proofErr w:type="spellEnd"/>
          </w:p>
        </w:tc>
        <w:tc>
          <w:tcPr>
            <w:tcW w:w="950" w:type="pct"/>
            <w:vAlign w:val="center"/>
          </w:tcPr>
          <w:p w14:paraId="1AFD3F1C" w14:textId="77777777" w:rsidR="000E4C5A" w:rsidRPr="00B62A4E" w:rsidRDefault="00E45172" w:rsidP="002264A3">
            <w:pPr>
              <w:spacing w:after="0"/>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cs="Helvetica"/>
              </w:rPr>
            </w:pPr>
            <w:r w:rsidRPr="00B62A4E">
              <w:rPr>
                <w:rFonts w:ascii="Trebuchet MS" w:hAnsi="Trebuchet MS" w:cs="Helvetica"/>
              </w:rPr>
              <w:t>9.691.983</w:t>
            </w:r>
          </w:p>
        </w:tc>
      </w:tr>
      <w:tr w:rsidR="00406F44" w:rsidRPr="00B62A4E" w14:paraId="119B18E2" w14:textId="77777777" w:rsidTr="00B62A4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1BF975F8"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9.</w:t>
            </w:r>
          </w:p>
        </w:tc>
        <w:tc>
          <w:tcPr>
            <w:tcW w:w="1275" w:type="pct"/>
            <w:vAlign w:val="center"/>
          </w:tcPr>
          <w:p w14:paraId="4C2F77D2" w14:textId="77777777" w:rsidR="00E45172" w:rsidRPr="00B62A4E" w:rsidRDefault="00E45172"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eastAsia="ro-RO"/>
              </w:rPr>
              <w:t>SC LASPAL SRL</w:t>
            </w:r>
          </w:p>
          <w:p w14:paraId="541498A1" w14:textId="77777777" w:rsidR="000E4C5A" w:rsidRPr="00B62A4E" w:rsidRDefault="000E4C5A"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eastAsia="ro-RO"/>
              </w:rPr>
            </w:pPr>
          </w:p>
        </w:tc>
        <w:tc>
          <w:tcPr>
            <w:tcW w:w="541" w:type="pct"/>
            <w:vAlign w:val="center"/>
          </w:tcPr>
          <w:p w14:paraId="353038D9" w14:textId="77777777" w:rsidR="000E4C5A" w:rsidRPr="00B62A4E"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1601A6F0" w14:textId="77777777" w:rsidR="000E4C5A" w:rsidRPr="00B62A4E" w:rsidRDefault="00E45172"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Comert</w:t>
            </w:r>
            <w:proofErr w:type="spellEnd"/>
            <w:r w:rsidRPr="00B62A4E">
              <w:rPr>
                <w:rFonts w:ascii="Trebuchet MS" w:eastAsia="Times New Roman" w:hAnsi="Trebuchet MS"/>
                <w:szCs w:val="20"/>
                <w:lang w:eastAsia="ro-RO"/>
              </w:rPr>
              <w:t xml:space="preserve"> cu ridicata nespecializat</w:t>
            </w:r>
          </w:p>
        </w:tc>
        <w:tc>
          <w:tcPr>
            <w:tcW w:w="950" w:type="pct"/>
            <w:vAlign w:val="center"/>
          </w:tcPr>
          <w:p w14:paraId="586E1150" w14:textId="77777777" w:rsidR="000E4C5A" w:rsidRPr="00B62A4E" w:rsidRDefault="00B62A4E" w:rsidP="00E45172">
            <w:pPr>
              <w:spacing w:after="300"/>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Helvetica"/>
                <w:color w:val="333333"/>
                <w:sz w:val="18"/>
                <w:szCs w:val="18"/>
              </w:rPr>
            </w:pPr>
            <w:r w:rsidRPr="00B62A4E">
              <w:rPr>
                <w:rFonts w:ascii="Trebuchet MS" w:hAnsi="Trebuchet MS" w:cs="Helvetica"/>
                <w:color w:val="333333"/>
                <w:sz w:val="18"/>
                <w:szCs w:val="18"/>
              </w:rPr>
              <w:t>1.164.</w:t>
            </w:r>
            <w:r w:rsidR="00E45172" w:rsidRPr="00B62A4E">
              <w:rPr>
                <w:rFonts w:ascii="Trebuchet MS" w:hAnsi="Trebuchet MS" w:cs="Helvetica"/>
                <w:color w:val="333333"/>
                <w:sz w:val="18"/>
                <w:szCs w:val="18"/>
              </w:rPr>
              <w:t>891</w:t>
            </w:r>
          </w:p>
        </w:tc>
      </w:tr>
      <w:tr w:rsidR="00406F44" w:rsidRPr="00B62A4E" w14:paraId="10DA24ED" w14:textId="77777777" w:rsidTr="00B62A4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06166262"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10.</w:t>
            </w:r>
          </w:p>
        </w:tc>
        <w:tc>
          <w:tcPr>
            <w:tcW w:w="1275" w:type="pct"/>
            <w:vAlign w:val="center"/>
          </w:tcPr>
          <w:p w14:paraId="23C8F9A2" w14:textId="77777777" w:rsidR="000E4C5A" w:rsidRPr="00B62A4E" w:rsidRDefault="00E45172"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
                <w:bCs/>
                <w:szCs w:val="20"/>
                <w:lang w:eastAsia="ro-RO"/>
              </w:rPr>
            </w:pPr>
            <w:r w:rsidRPr="00B62A4E">
              <w:rPr>
                <w:rFonts w:ascii="Trebuchet MS" w:eastAsia="Times New Roman" w:hAnsi="Trebuchet MS"/>
                <w:b/>
                <w:bCs/>
                <w:szCs w:val="20"/>
                <w:lang w:eastAsia="ro-RO"/>
              </w:rPr>
              <w:t>SC BURGA PRODAGRO SRL</w:t>
            </w:r>
          </w:p>
        </w:tc>
        <w:tc>
          <w:tcPr>
            <w:tcW w:w="541" w:type="pct"/>
            <w:vAlign w:val="center"/>
          </w:tcPr>
          <w:p w14:paraId="701D7FE2"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36BFFE9B" w14:textId="77777777" w:rsidR="000E4C5A" w:rsidRPr="00B62A4E" w:rsidRDefault="00E45172"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 xml:space="preserve">Fabricarea produselor de </w:t>
            </w:r>
            <w:proofErr w:type="spellStart"/>
            <w:r w:rsidRPr="00B62A4E">
              <w:rPr>
                <w:rFonts w:ascii="Trebuchet MS" w:eastAsia="Times New Roman" w:hAnsi="Trebuchet MS"/>
                <w:szCs w:val="20"/>
                <w:lang w:eastAsia="ro-RO"/>
              </w:rPr>
              <w:t>morarit</w:t>
            </w:r>
            <w:proofErr w:type="spellEnd"/>
          </w:p>
        </w:tc>
        <w:tc>
          <w:tcPr>
            <w:tcW w:w="950" w:type="pct"/>
            <w:vAlign w:val="center"/>
          </w:tcPr>
          <w:p w14:paraId="7E9763BC" w14:textId="77777777" w:rsidR="000E4C5A" w:rsidRPr="00B62A4E" w:rsidRDefault="00E45172" w:rsidP="00B62A4E">
            <w:pPr>
              <w:spacing w:after="300"/>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cs="Helvetica"/>
                <w:color w:val="333333"/>
                <w:sz w:val="18"/>
                <w:szCs w:val="18"/>
              </w:rPr>
            </w:pPr>
            <w:r w:rsidRPr="00B62A4E">
              <w:rPr>
                <w:rFonts w:ascii="Trebuchet MS" w:hAnsi="Trebuchet MS" w:cs="Helvetica"/>
                <w:color w:val="333333"/>
                <w:sz w:val="18"/>
                <w:szCs w:val="18"/>
              </w:rPr>
              <w:t>279</w:t>
            </w:r>
            <w:r w:rsidR="00B62A4E" w:rsidRPr="00B62A4E">
              <w:rPr>
                <w:rFonts w:ascii="Trebuchet MS" w:hAnsi="Trebuchet MS" w:cs="Helvetica"/>
                <w:color w:val="333333"/>
                <w:sz w:val="18"/>
                <w:szCs w:val="18"/>
              </w:rPr>
              <w:t>.</w:t>
            </w:r>
            <w:r w:rsidRPr="00B62A4E">
              <w:rPr>
                <w:rFonts w:ascii="Trebuchet MS" w:hAnsi="Trebuchet MS" w:cs="Helvetica"/>
                <w:color w:val="333333"/>
                <w:sz w:val="18"/>
                <w:szCs w:val="18"/>
              </w:rPr>
              <w:t>999</w:t>
            </w:r>
          </w:p>
        </w:tc>
      </w:tr>
      <w:tr w:rsidR="00406F44" w:rsidRPr="00B62A4E" w14:paraId="32CF487F" w14:textId="77777777" w:rsidTr="00B62A4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1BC754DE"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11.</w:t>
            </w:r>
          </w:p>
        </w:tc>
        <w:tc>
          <w:tcPr>
            <w:tcW w:w="1275" w:type="pct"/>
            <w:vAlign w:val="center"/>
          </w:tcPr>
          <w:p w14:paraId="490F880A" w14:textId="77777777" w:rsidR="000E4C5A" w:rsidRPr="00B62A4E" w:rsidRDefault="004A725B" w:rsidP="002C3D1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eastAsia="ro-RO"/>
              </w:rPr>
              <w:t>SC AUTO ONE SERVICE SRL</w:t>
            </w:r>
          </w:p>
        </w:tc>
        <w:tc>
          <w:tcPr>
            <w:tcW w:w="541" w:type="pct"/>
            <w:vAlign w:val="center"/>
          </w:tcPr>
          <w:p w14:paraId="73E2B4BB" w14:textId="77777777" w:rsidR="000E4C5A" w:rsidRPr="00B62A4E"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5B3C669D" w14:textId="77777777" w:rsidR="000E4C5A" w:rsidRPr="00B62A4E" w:rsidRDefault="004A725B"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Cs/>
                <w:szCs w:val="20"/>
                <w:lang w:eastAsia="ro-RO"/>
              </w:rPr>
            </w:pPr>
            <w:proofErr w:type="spellStart"/>
            <w:r w:rsidRPr="00B62A4E">
              <w:rPr>
                <w:rFonts w:ascii="Trebuchet MS" w:eastAsia="Times New Roman" w:hAnsi="Trebuchet MS"/>
                <w:bCs/>
                <w:szCs w:val="20"/>
                <w:lang w:eastAsia="ro-RO"/>
              </w:rPr>
              <w:t>Intretinerea</w:t>
            </w:r>
            <w:proofErr w:type="spellEnd"/>
            <w:r w:rsidRPr="00B62A4E">
              <w:rPr>
                <w:rFonts w:ascii="Trebuchet MS" w:eastAsia="Times New Roman" w:hAnsi="Trebuchet MS"/>
                <w:bCs/>
                <w:szCs w:val="20"/>
                <w:lang w:eastAsia="ro-RO"/>
              </w:rPr>
              <w:t xml:space="preserve"> si repararea autovehiculelor</w:t>
            </w:r>
          </w:p>
        </w:tc>
        <w:tc>
          <w:tcPr>
            <w:tcW w:w="950" w:type="pct"/>
            <w:vAlign w:val="center"/>
          </w:tcPr>
          <w:p w14:paraId="37397877" w14:textId="77777777" w:rsidR="000E4C5A" w:rsidRPr="00B62A4E" w:rsidRDefault="00B62A4E" w:rsidP="00406F4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730.</w:t>
            </w:r>
            <w:r w:rsidR="004A725B" w:rsidRPr="00B62A4E">
              <w:rPr>
                <w:rFonts w:ascii="Trebuchet MS" w:eastAsia="Times New Roman" w:hAnsi="Trebuchet MS"/>
                <w:szCs w:val="20"/>
                <w:lang w:eastAsia="ro-RO"/>
              </w:rPr>
              <w:t>374</w:t>
            </w:r>
          </w:p>
        </w:tc>
      </w:tr>
      <w:tr w:rsidR="00406F44" w:rsidRPr="00B62A4E" w14:paraId="72B99BAD" w14:textId="77777777" w:rsidTr="00B62A4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551CECC1"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12.</w:t>
            </w:r>
          </w:p>
        </w:tc>
        <w:tc>
          <w:tcPr>
            <w:tcW w:w="1275" w:type="pct"/>
            <w:vAlign w:val="center"/>
          </w:tcPr>
          <w:p w14:paraId="51B37FEE" w14:textId="77777777" w:rsidR="000E4C5A" w:rsidRPr="00B62A4E" w:rsidRDefault="004A725B"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SC FELSEN SRL</w:t>
            </w:r>
          </w:p>
        </w:tc>
        <w:tc>
          <w:tcPr>
            <w:tcW w:w="541" w:type="pct"/>
            <w:vAlign w:val="center"/>
          </w:tcPr>
          <w:p w14:paraId="6E3FA2CD"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1A558E68" w14:textId="77777777" w:rsidR="000E4C5A" w:rsidRPr="00B62A4E" w:rsidRDefault="004A725B"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Activităţi</w:t>
            </w:r>
            <w:proofErr w:type="spellEnd"/>
            <w:r w:rsidRPr="00B62A4E">
              <w:rPr>
                <w:rFonts w:ascii="Trebuchet MS" w:eastAsia="Times New Roman" w:hAnsi="Trebuchet MS"/>
                <w:szCs w:val="20"/>
                <w:lang w:eastAsia="ro-RO"/>
              </w:rPr>
              <w:t xml:space="preserve"> de </w:t>
            </w:r>
            <w:proofErr w:type="spellStart"/>
            <w:r w:rsidRPr="00B62A4E">
              <w:rPr>
                <w:rFonts w:ascii="Trebuchet MS" w:eastAsia="Times New Roman" w:hAnsi="Trebuchet MS"/>
                <w:szCs w:val="20"/>
                <w:lang w:eastAsia="ro-RO"/>
              </w:rPr>
              <w:t>alimentaţie</w:t>
            </w:r>
            <w:proofErr w:type="spellEnd"/>
            <w:r w:rsidRPr="00B62A4E">
              <w:rPr>
                <w:rFonts w:ascii="Trebuchet MS" w:eastAsia="Times New Roman" w:hAnsi="Trebuchet MS"/>
                <w:szCs w:val="20"/>
                <w:lang w:eastAsia="ro-RO"/>
              </w:rPr>
              <w:t xml:space="preserve"> (</w:t>
            </w:r>
            <w:proofErr w:type="spellStart"/>
            <w:r w:rsidRPr="00B62A4E">
              <w:rPr>
                <w:rFonts w:ascii="Trebuchet MS" w:eastAsia="Times New Roman" w:hAnsi="Trebuchet MS"/>
                <w:szCs w:val="20"/>
                <w:lang w:eastAsia="ro-RO"/>
              </w:rPr>
              <w:t>catering</w:t>
            </w:r>
            <w:proofErr w:type="spellEnd"/>
            <w:r w:rsidRPr="00B62A4E">
              <w:rPr>
                <w:rFonts w:ascii="Trebuchet MS" w:eastAsia="Times New Roman" w:hAnsi="Trebuchet MS"/>
                <w:szCs w:val="20"/>
                <w:lang w:eastAsia="ro-RO"/>
              </w:rPr>
              <w:t>) pentru evenimente</w:t>
            </w:r>
          </w:p>
        </w:tc>
        <w:tc>
          <w:tcPr>
            <w:tcW w:w="950" w:type="pct"/>
            <w:vAlign w:val="center"/>
          </w:tcPr>
          <w:p w14:paraId="5F44F00A" w14:textId="77777777" w:rsidR="000E4C5A" w:rsidRPr="00B62A4E" w:rsidRDefault="00B62A4E" w:rsidP="00406F44">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30.</w:t>
            </w:r>
            <w:r w:rsidR="004A725B" w:rsidRPr="00B62A4E">
              <w:rPr>
                <w:rFonts w:ascii="Trebuchet MS" w:eastAsia="Times New Roman" w:hAnsi="Trebuchet MS"/>
                <w:szCs w:val="20"/>
                <w:lang w:eastAsia="ro-RO"/>
              </w:rPr>
              <w:t>989</w:t>
            </w:r>
          </w:p>
        </w:tc>
      </w:tr>
      <w:tr w:rsidR="00406F44" w:rsidRPr="00B62A4E" w14:paraId="52D4021D" w14:textId="77777777" w:rsidTr="00B62A4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55963934"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13.</w:t>
            </w:r>
          </w:p>
        </w:tc>
        <w:tc>
          <w:tcPr>
            <w:tcW w:w="1275" w:type="pct"/>
            <w:vAlign w:val="center"/>
          </w:tcPr>
          <w:p w14:paraId="7F1D5561" w14:textId="77777777" w:rsidR="000E4C5A" w:rsidRPr="00B62A4E" w:rsidRDefault="00302C08"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eastAsia="ro-RO"/>
              </w:rPr>
              <w:t>SC FASHION STAR DERIMAL SRL</w:t>
            </w:r>
          </w:p>
        </w:tc>
        <w:tc>
          <w:tcPr>
            <w:tcW w:w="541" w:type="pct"/>
            <w:vAlign w:val="center"/>
          </w:tcPr>
          <w:p w14:paraId="2361741C" w14:textId="77777777" w:rsidR="000E4C5A" w:rsidRPr="00B62A4E"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6CB0120A" w14:textId="77777777" w:rsidR="000E4C5A" w:rsidRPr="00B62A4E" w:rsidRDefault="00302C08"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Comert</w:t>
            </w:r>
            <w:proofErr w:type="spellEnd"/>
            <w:r w:rsidRPr="00B62A4E">
              <w:rPr>
                <w:rFonts w:ascii="Trebuchet MS" w:eastAsia="Times New Roman" w:hAnsi="Trebuchet MS"/>
                <w:szCs w:val="20"/>
                <w:lang w:eastAsia="ro-RO"/>
              </w:rPr>
              <w:t xml:space="preserve"> cu </w:t>
            </w:r>
            <w:proofErr w:type="spellStart"/>
            <w:r w:rsidRPr="00B62A4E">
              <w:rPr>
                <w:rFonts w:ascii="Trebuchet MS" w:eastAsia="Times New Roman" w:hAnsi="Trebuchet MS"/>
                <w:szCs w:val="20"/>
                <w:lang w:eastAsia="ro-RO"/>
              </w:rPr>
              <w:t>amanuntul</w:t>
            </w:r>
            <w:proofErr w:type="spellEnd"/>
            <w:r w:rsidRPr="00B62A4E">
              <w:rPr>
                <w:rFonts w:ascii="Trebuchet MS" w:eastAsia="Times New Roman" w:hAnsi="Trebuchet MS"/>
                <w:szCs w:val="20"/>
                <w:lang w:eastAsia="ro-RO"/>
              </w:rPr>
              <w:t xml:space="preserve"> in magazine nespecializate cu </w:t>
            </w:r>
            <w:proofErr w:type="spellStart"/>
            <w:r w:rsidRPr="00B62A4E">
              <w:rPr>
                <w:rFonts w:ascii="Trebuchet MS" w:eastAsia="Times New Roman" w:hAnsi="Trebuchet MS"/>
                <w:szCs w:val="20"/>
                <w:lang w:eastAsia="ro-RO"/>
              </w:rPr>
              <w:t>vanzare</w:t>
            </w:r>
            <w:proofErr w:type="spellEnd"/>
            <w:r w:rsidRPr="00B62A4E">
              <w:rPr>
                <w:rFonts w:ascii="Trebuchet MS" w:eastAsia="Times New Roman" w:hAnsi="Trebuchet MS"/>
                <w:szCs w:val="20"/>
                <w:lang w:eastAsia="ro-RO"/>
              </w:rPr>
              <w:t xml:space="preserve"> predominanta de produse nealimentare</w:t>
            </w:r>
          </w:p>
        </w:tc>
        <w:tc>
          <w:tcPr>
            <w:tcW w:w="950" w:type="pct"/>
            <w:vAlign w:val="center"/>
          </w:tcPr>
          <w:p w14:paraId="39B0E87E" w14:textId="77777777" w:rsidR="000E4C5A" w:rsidRPr="00B62A4E" w:rsidRDefault="00302C08"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34</w:t>
            </w:r>
            <w:r w:rsidR="00B62A4E" w:rsidRPr="00B62A4E">
              <w:rPr>
                <w:rFonts w:ascii="Trebuchet MS" w:eastAsia="Times New Roman" w:hAnsi="Trebuchet MS"/>
                <w:szCs w:val="20"/>
                <w:lang w:eastAsia="ro-RO"/>
              </w:rPr>
              <w:t>.</w:t>
            </w:r>
            <w:r w:rsidRPr="00B62A4E">
              <w:rPr>
                <w:rFonts w:ascii="Trebuchet MS" w:eastAsia="Times New Roman" w:hAnsi="Trebuchet MS"/>
                <w:szCs w:val="20"/>
                <w:lang w:eastAsia="ro-RO"/>
              </w:rPr>
              <w:t>955</w:t>
            </w:r>
          </w:p>
        </w:tc>
      </w:tr>
      <w:tr w:rsidR="00406F44" w:rsidRPr="00B62A4E" w14:paraId="6468EF7D" w14:textId="77777777" w:rsidTr="00B62A4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2A61F24C"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14.</w:t>
            </w:r>
          </w:p>
        </w:tc>
        <w:tc>
          <w:tcPr>
            <w:tcW w:w="1275" w:type="pct"/>
            <w:vAlign w:val="center"/>
          </w:tcPr>
          <w:p w14:paraId="0A990655" w14:textId="77777777" w:rsidR="000E4C5A" w:rsidRPr="00B62A4E" w:rsidRDefault="00302C08"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SC KEMA IMPEX SRL</w:t>
            </w:r>
          </w:p>
        </w:tc>
        <w:tc>
          <w:tcPr>
            <w:tcW w:w="541" w:type="pct"/>
            <w:vAlign w:val="center"/>
          </w:tcPr>
          <w:p w14:paraId="2B94B19D"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roofErr w:type="spellStart"/>
            <w:r w:rsidRPr="00B62A4E">
              <w:rPr>
                <w:rFonts w:ascii="Trebuchet MS" w:eastAsia="Times New Roman" w:hAnsi="Trebuchet MS"/>
                <w:szCs w:val="20"/>
                <w:lang w:eastAsia="ro-RO"/>
              </w:rPr>
              <w:t>Salacea</w:t>
            </w:r>
            <w:proofErr w:type="spellEnd"/>
          </w:p>
        </w:tc>
        <w:tc>
          <w:tcPr>
            <w:tcW w:w="1914" w:type="pct"/>
            <w:vAlign w:val="center"/>
          </w:tcPr>
          <w:p w14:paraId="026E997F" w14:textId="77777777" w:rsidR="000E4C5A" w:rsidRPr="00B62A4E" w:rsidRDefault="00302C08"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 xml:space="preserve">Baruri si alte </w:t>
            </w:r>
            <w:proofErr w:type="spellStart"/>
            <w:r w:rsidRPr="00B62A4E">
              <w:rPr>
                <w:rFonts w:ascii="Trebuchet MS" w:eastAsia="Times New Roman" w:hAnsi="Trebuchet MS"/>
                <w:szCs w:val="20"/>
                <w:lang w:eastAsia="ro-RO"/>
              </w:rPr>
              <w:t>activitati</w:t>
            </w:r>
            <w:proofErr w:type="spellEnd"/>
            <w:r w:rsidRPr="00B62A4E">
              <w:rPr>
                <w:rFonts w:ascii="Trebuchet MS" w:eastAsia="Times New Roman" w:hAnsi="Trebuchet MS"/>
                <w:szCs w:val="20"/>
                <w:lang w:eastAsia="ro-RO"/>
              </w:rPr>
              <w:t xml:space="preserve"> de servire a </w:t>
            </w:r>
            <w:proofErr w:type="spellStart"/>
            <w:r w:rsidRPr="00B62A4E">
              <w:rPr>
                <w:rFonts w:ascii="Trebuchet MS" w:eastAsia="Times New Roman" w:hAnsi="Trebuchet MS"/>
                <w:szCs w:val="20"/>
                <w:lang w:eastAsia="ro-RO"/>
              </w:rPr>
              <w:t>bauturilor</w:t>
            </w:r>
            <w:proofErr w:type="spellEnd"/>
          </w:p>
        </w:tc>
        <w:tc>
          <w:tcPr>
            <w:tcW w:w="950" w:type="pct"/>
            <w:vAlign w:val="center"/>
          </w:tcPr>
          <w:p w14:paraId="68035F39" w14:textId="77777777" w:rsidR="000E4C5A" w:rsidRPr="00B62A4E" w:rsidRDefault="00302C08"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44</w:t>
            </w:r>
            <w:r w:rsidR="00B62A4E" w:rsidRPr="00B62A4E">
              <w:rPr>
                <w:rFonts w:ascii="Trebuchet MS" w:eastAsia="Times New Roman" w:hAnsi="Trebuchet MS"/>
                <w:szCs w:val="20"/>
                <w:lang w:eastAsia="ro-RO"/>
              </w:rPr>
              <w:t>.</w:t>
            </w:r>
            <w:r w:rsidRPr="00B62A4E">
              <w:rPr>
                <w:rFonts w:ascii="Trebuchet MS" w:eastAsia="Times New Roman" w:hAnsi="Trebuchet MS"/>
                <w:szCs w:val="20"/>
                <w:lang w:eastAsia="ro-RO"/>
              </w:rPr>
              <w:t>235</w:t>
            </w:r>
          </w:p>
        </w:tc>
      </w:tr>
      <w:tr w:rsidR="00406F44" w:rsidRPr="00B62A4E" w14:paraId="565F6928" w14:textId="77777777" w:rsidTr="00B62A4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28B880D4"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15.</w:t>
            </w:r>
          </w:p>
        </w:tc>
        <w:tc>
          <w:tcPr>
            <w:tcW w:w="1275" w:type="pct"/>
            <w:vAlign w:val="center"/>
          </w:tcPr>
          <w:p w14:paraId="49330681" w14:textId="77777777" w:rsidR="002C3D17"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val="hu-HU" w:eastAsia="ro-RO"/>
              </w:rPr>
            </w:pPr>
            <w:r w:rsidRPr="00B62A4E">
              <w:rPr>
                <w:rFonts w:ascii="Trebuchet MS" w:eastAsia="Times New Roman" w:hAnsi="Trebuchet MS"/>
                <w:b/>
                <w:szCs w:val="20"/>
                <w:lang w:val="hu-HU" w:eastAsia="ro-RO"/>
              </w:rPr>
              <w:t>I.I.</w:t>
            </w:r>
          </w:p>
          <w:p w14:paraId="458D5343" w14:textId="77777777" w:rsidR="000E4C5A" w:rsidRPr="00B62A4E"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KOVACS NORBERT</w:t>
            </w:r>
          </w:p>
        </w:tc>
        <w:tc>
          <w:tcPr>
            <w:tcW w:w="541" w:type="pct"/>
            <w:vAlign w:val="center"/>
          </w:tcPr>
          <w:p w14:paraId="59C0075B" w14:textId="77777777" w:rsidR="000E4C5A" w:rsidRPr="00B62A4E" w:rsidRDefault="00B62A4E" w:rsidP="00B62A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Otomani</w:t>
            </w:r>
          </w:p>
        </w:tc>
        <w:tc>
          <w:tcPr>
            <w:tcW w:w="1914" w:type="pct"/>
            <w:vAlign w:val="center"/>
          </w:tcPr>
          <w:p w14:paraId="36E71BFB" w14:textId="77777777" w:rsidR="000E4C5A" w:rsidRPr="00B62A4E" w:rsidRDefault="000E4C5A" w:rsidP="00B62A4E">
            <w:pPr>
              <w:pStyle w:val="Timesnewroman"/>
              <w:ind w:firstLine="0"/>
              <w:jc w:val="center"/>
              <w:cnfStyle w:val="000000100000" w:firstRow="0" w:lastRow="0" w:firstColumn="0" w:lastColumn="0" w:oddVBand="0" w:evenVBand="0" w:oddHBand="1" w:evenHBand="0" w:firstRowFirstColumn="0" w:firstRowLastColumn="0" w:lastRowFirstColumn="0" w:lastRowLastColumn="0"/>
              <w:rPr>
                <w:rFonts w:ascii="Trebuchet MS" w:hAnsi="Trebuchet MS"/>
                <w:b w:val="0"/>
                <w:sz w:val="20"/>
                <w:szCs w:val="20"/>
              </w:rPr>
            </w:pPr>
          </w:p>
        </w:tc>
        <w:tc>
          <w:tcPr>
            <w:tcW w:w="950" w:type="pct"/>
            <w:vAlign w:val="center"/>
          </w:tcPr>
          <w:p w14:paraId="5B293191" w14:textId="77777777" w:rsidR="000E4C5A" w:rsidRPr="00B62A4E" w:rsidRDefault="00B62A4E" w:rsidP="00406F44">
            <w:pPr>
              <w:pStyle w:val="Timesnewroman"/>
              <w:ind w:firstLine="0"/>
              <w:jc w:val="center"/>
              <w:cnfStyle w:val="000000100000" w:firstRow="0" w:lastRow="0" w:firstColumn="0" w:lastColumn="0" w:oddVBand="0" w:evenVBand="0" w:oddHBand="1" w:evenHBand="0" w:firstRowFirstColumn="0" w:firstRowLastColumn="0" w:lastRowFirstColumn="0" w:lastRowLastColumn="0"/>
              <w:rPr>
                <w:rFonts w:ascii="Trebuchet MS" w:hAnsi="Trebuchet MS"/>
                <w:b w:val="0"/>
                <w:sz w:val="20"/>
                <w:szCs w:val="20"/>
              </w:rPr>
            </w:pPr>
            <w:r w:rsidRPr="00B62A4E">
              <w:rPr>
                <w:rFonts w:ascii="Trebuchet MS" w:hAnsi="Trebuchet MS"/>
                <w:b w:val="0"/>
                <w:sz w:val="20"/>
                <w:szCs w:val="20"/>
              </w:rPr>
              <w:t>-</w:t>
            </w:r>
          </w:p>
        </w:tc>
      </w:tr>
      <w:tr w:rsidR="00406F44" w:rsidRPr="00B62A4E" w14:paraId="7E375DE3" w14:textId="77777777" w:rsidTr="00B62A4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0" w:type="pct"/>
            <w:vAlign w:val="center"/>
          </w:tcPr>
          <w:p w14:paraId="25520970" w14:textId="77777777" w:rsidR="000E4C5A" w:rsidRPr="00B62A4E" w:rsidRDefault="000E4C5A" w:rsidP="00406F44">
            <w:pPr>
              <w:spacing w:after="0" w:line="240" w:lineRule="auto"/>
              <w:jc w:val="center"/>
              <w:rPr>
                <w:rFonts w:ascii="Trebuchet MS" w:eastAsia="Times New Roman" w:hAnsi="Trebuchet MS"/>
                <w:bCs w:val="0"/>
                <w:szCs w:val="20"/>
                <w:lang w:eastAsia="ro-RO"/>
              </w:rPr>
            </w:pPr>
            <w:r w:rsidRPr="00B62A4E">
              <w:rPr>
                <w:rFonts w:ascii="Trebuchet MS" w:eastAsia="Times New Roman" w:hAnsi="Trebuchet MS"/>
                <w:bCs w:val="0"/>
                <w:szCs w:val="20"/>
                <w:lang w:eastAsia="ro-RO"/>
              </w:rPr>
              <w:t>16.</w:t>
            </w:r>
          </w:p>
        </w:tc>
        <w:tc>
          <w:tcPr>
            <w:tcW w:w="1275" w:type="pct"/>
            <w:vAlign w:val="center"/>
          </w:tcPr>
          <w:p w14:paraId="5740C25C"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b/>
                <w:szCs w:val="20"/>
                <w:lang w:eastAsia="ro-RO"/>
              </w:rPr>
            </w:pPr>
            <w:r w:rsidRPr="00B62A4E">
              <w:rPr>
                <w:rFonts w:ascii="Trebuchet MS" w:eastAsia="Times New Roman" w:hAnsi="Trebuchet MS"/>
                <w:b/>
                <w:szCs w:val="20"/>
                <w:lang w:val="hu-HU" w:eastAsia="ro-RO"/>
              </w:rPr>
              <w:t>I.I.</w:t>
            </w:r>
            <w:r w:rsidR="002C3D17">
              <w:rPr>
                <w:rFonts w:ascii="Trebuchet MS" w:eastAsia="Times New Roman" w:hAnsi="Trebuchet MS"/>
                <w:b/>
                <w:szCs w:val="20"/>
                <w:lang w:val="hu-HU" w:eastAsia="ro-RO"/>
              </w:rPr>
              <w:t xml:space="preserve"> </w:t>
            </w:r>
            <w:r w:rsidRPr="00B62A4E">
              <w:rPr>
                <w:rFonts w:ascii="Trebuchet MS" w:eastAsia="Times New Roman" w:hAnsi="Trebuchet MS"/>
                <w:b/>
                <w:szCs w:val="20"/>
                <w:lang w:val="hu-HU" w:eastAsia="ro-RO"/>
              </w:rPr>
              <w:t>BARANY ALINKA</w:t>
            </w:r>
          </w:p>
        </w:tc>
        <w:tc>
          <w:tcPr>
            <w:tcW w:w="541" w:type="pct"/>
            <w:vAlign w:val="center"/>
          </w:tcPr>
          <w:p w14:paraId="6A6D37DC" w14:textId="77777777" w:rsidR="000E4C5A" w:rsidRPr="00B62A4E" w:rsidRDefault="00B62A4E"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Otomani</w:t>
            </w:r>
          </w:p>
        </w:tc>
        <w:tc>
          <w:tcPr>
            <w:tcW w:w="1914" w:type="pct"/>
            <w:vAlign w:val="center"/>
          </w:tcPr>
          <w:p w14:paraId="7B04D719" w14:textId="77777777" w:rsidR="000E4C5A" w:rsidRPr="00B62A4E" w:rsidRDefault="000E4C5A" w:rsidP="00B62A4E">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p>
        </w:tc>
        <w:tc>
          <w:tcPr>
            <w:tcW w:w="950" w:type="pct"/>
            <w:vAlign w:val="center"/>
          </w:tcPr>
          <w:p w14:paraId="03BCD4AB" w14:textId="77777777" w:rsidR="000E4C5A" w:rsidRPr="00B62A4E" w:rsidRDefault="00B62A4E" w:rsidP="00406F44">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rebuchet MS" w:eastAsia="Times New Roman" w:hAnsi="Trebuchet MS"/>
                <w:szCs w:val="20"/>
                <w:lang w:eastAsia="ro-RO"/>
              </w:rPr>
            </w:pPr>
            <w:r w:rsidRPr="00B62A4E">
              <w:rPr>
                <w:rFonts w:ascii="Trebuchet MS" w:eastAsia="Times New Roman" w:hAnsi="Trebuchet MS"/>
                <w:szCs w:val="20"/>
                <w:lang w:eastAsia="ro-RO"/>
              </w:rPr>
              <w:t>-</w:t>
            </w:r>
          </w:p>
        </w:tc>
      </w:tr>
    </w:tbl>
    <w:p w14:paraId="2D19CF64" w14:textId="77777777" w:rsidR="00B62A4E" w:rsidRDefault="00B62A4E" w:rsidP="003A254E">
      <w:pPr>
        <w:spacing w:after="0"/>
        <w:jc w:val="both"/>
        <w:rPr>
          <w:rFonts w:ascii="Trebuchet MS" w:hAnsi="Trebuchet MS"/>
          <w:b/>
          <w:color w:val="032348" w:themeColor="accent1" w:themeShade="BF"/>
          <w:lang w:val="en-US"/>
        </w:rPr>
      </w:pPr>
    </w:p>
    <w:p w14:paraId="523607F8" w14:textId="77777777" w:rsidR="006B413C" w:rsidRDefault="006B413C" w:rsidP="006B413C">
      <w:pPr>
        <w:spacing w:after="0"/>
        <w:jc w:val="both"/>
        <w:rPr>
          <w:rFonts w:ascii="Trebuchet MS" w:hAnsi="Trebuchet MS"/>
          <w:b/>
          <w:color w:val="032348" w:themeColor="accent1" w:themeShade="BF"/>
          <w:lang w:val="en-US"/>
        </w:rPr>
        <w:sectPr w:rsidR="006B413C" w:rsidSect="00475C68">
          <w:type w:val="continuous"/>
          <w:pgSz w:w="11907" w:h="16839" w:code="9"/>
          <w:pgMar w:top="1440" w:right="1440" w:bottom="1440" w:left="1440" w:header="708" w:footer="419" w:gutter="0"/>
          <w:cols w:space="708"/>
          <w:titlePg/>
          <w:docGrid w:linePitch="360"/>
        </w:sectPr>
      </w:pPr>
    </w:p>
    <w:p w14:paraId="7DDC8A5C" w14:textId="77777777" w:rsidR="00A453EF" w:rsidRPr="006E250B" w:rsidRDefault="00A453EF" w:rsidP="006B413C">
      <w:pPr>
        <w:spacing w:after="0"/>
        <w:jc w:val="both"/>
        <w:rPr>
          <w:rFonts w:ascii="Trebuchet MS" w:hAnsi="Trebuchet MS"/>
          <w:b/>
          <w:color w:val="032348" w:themeColor="accent1" w:themeShade="BF"/>
          <w:lang w:val="en-US"/>
        </w:rPr>
      </w:pPr>
      <w:r w:rsidRPr="006E250B">
        <w:rPr>
          <w:rFonts w:ascii="Trebuchet MS" w:hAnsi="Trebuchet MS"/>
          <w:b/>
          <w:color w:val="032348" w:themeColor="accent1" w:themeShade="BF"/>
          <w:lang w:val="en-US"/>
        </w:rPr>
        <w:t>FOR</w:t>
      </w:r>
      <w:r>
        <w:rPr>
          <w:rFonts w:ascii="Trebuchet MS" w:hAnsi="Trebuchet MS"/>
          <w:b/>
          <w:color w:val="032348" w:themeColor="accent1" w:themeShade="BF"/>
          <w:lang w:val="en-US"/>
        </w:rPr>
        <w:t>T</w:t>
      </w:r>
      <w:r w:rsidRPr="006E250B">
        <w:rPr>
          <w:rFonts w:ascii="Trebuchet MS" w:hAnsi="Trebuchet MS"/>
          <w:b/>
          <w:color w:val="032348" w:themeColor="accent1" w:themeShade="BF"/>
          <w:lang w:val="en-US"/>
        </w:rPr>
        <w:t>A DE MUNC</w:t>
      </w:r>
      <w:r>
        <w:rPr>
          <w:rFonts w:ascii="Trebuchet MS" w:hAnsi="Trebuchet MS"/>
          <w:b/>
          <w:color w:val="032348" w:themeColor="accent1" w:themeShade="BF"/>
          <w:lang w:val="en-US"/>
        </w:rPr>
        <w:t>A</w:t>
      </w:r>
    </w:p>
    <w:p w14:paraId="10B4E063" w14:textId="77777777" w:rsidR="00A453EF" w:rsidRPr="00DE3DB4" w:rsidRDefault="00A453EF" w:rsidP="006B413C">
      <w:pPr>
        <w:shd w:val="clear" w:color="auto" w:fill="FFFFFF"/>
        <w:spacing w:after="0"/>
        <w:jc w:val="both"/>
        <w:rPr>
          <w:rFonts w:ascii="Trebuchet MS" w:hAnsi="Trebuchet MS"/>
          <w:lang w:val="pt-BR"/>
        </w:rPr>
      </w:pPr>
      <w:r w:rsidRPr="00DE3DB4">
        <w:rPr>
          <w:rFonts w:ascii="Trebuchet MS" w:hAnsi="Trebuchet MS"/>
          <w:lang w:val="pt-BR"/>
        </w:rPr>
        <w:t>Ocupatiile prioritare, de subzistenta ale oamenilor sunt agricultura, cresterea animalelor si activitati ziliere. Se practica viticultura si se desfasoara activitati de prestari servicii, comerciale, morarit si panificatie. O parte din forta de munca este absorbita de orasele Valea lui Mihai si Marghita.</w:t>
      </w:r>
    </w:p>
    <w:p w14:paraId="0610FE46" w14:textId="77777777" w:rsidR="006B413C" w:rsidRPr="00DE3DB4" w:rsidRDefault="00A453EF" w:rsidP="006B413C">
      <w:pPr>
        <w:shd w:val="clear" w:color="auto" w:fill="FFFFFF"/>
        <w:spacing w:after="0"/>
        <w:jc w:val="both"/>
        <w:rPr>
          <w:rFonts w:ascii="Trebuchet MS" w:hAnsi="Trebuchet MS"/>
          <w:lang w:val="pt-BR"/>
        </w:rPr>
      </w:pPr>
      <w:r w:rsidRPr="00DE3DB4">
        <w:rPr>
          <w:rFonts w:ascii="Trebuchet MS" w:hAnsi="Trebuchet MS"/>
          <w:lang w:val="pt-BR"/>
        </w:rPr>
        <w:t xml:space="preserve">Din totalul populatiei comunei, numarul mediu al salariatilor in anul 2019 era de </w:t>
      </w:r>
      <w:r w:rsidR="00BC53DA">
        <w:rPr>
          <w:rFonts w:ascii="Trebuchet MS" w:hAnsi="Trebuchet MS"/>
        </w:rPr>
        <w:t>510</w:t>
      </w:r>
      <w:r w:rsidRPr="00DE3DB4">
        <w:rPr>
          <w:rFonts w:ascii="Trebuchet MS" w:hAnsi="Trebuchet MS"/>
          <w:lang w:val="pt-BR"/>
        </w:rPr>
        <w:t xml:space="preserve"> persoane</w:t>
      </w:r>
      <w:r w:rsidR="00BC53DA" w:rsidRPr="00DE3DB4">
        <w:rPr>
          <w:rFonts w:ascii="Trebuchet MS" w:hAnsi="Trebuchet MS"/>
          <w:lang w:val="pt-BR"/>
        </w:rPr>
        <w:t>, respectiv 24,02% din totalul populatiei active cu varsta cuprins intre 15 – 64 de ani</w:t>
      </w:r>
      <w:r w:rsidRPr="00DE3DB4">
        <w:rPr>
          <w:rFonts w:ascii="Trebuchet MS" w:hAnsi="Trebuchet MS"/>
          <w:lang w:val="pt-BR"/>
        </w:rPr>
        <w:t xml:space="preserve">. Numarul mediu al salariatilor reprezinta o medie aritmetica simpla rezultata din suma efectivelor zilnice de salariati (exclusiv cei al caror contract de munca/raport de serviciu a fost suspendat), </w:t>
      </w:r>
    </w:p>
    <w:p w14:paraId="54F781C5" w14:textId="77777777" w:rsidR="006B413C" w:rsidRPr="00DE3DB4" w:rsidRDefault="006B413C" w:rsidP="006B413C">
      <w:pPr>
        <w:shd w:val="clear" w:color="auto" w:fill="FFFFFF"/>
        <w:spacing w:after="0"/>
        <w:jc w:val="both"/>
        <w:rPr>
          <w:rFonts w:ascii="Trebuchet MS" w:hAnsi="Trebuchet MS"/>
          <w:lang w:val="pt-BR"/>
        </w:rPr>
        <w:sectPr w:rsidR="006B413C" w:rsidRPr="00DE3DB4" w:rsidSect="00A12B79">
          <w:type w:val="continuous"/>
          <w:pgSz w:w="11907" w:h="16839" w:code="9"/>
          <w:pgMar w:top="1440" w:right="1440" w:bottom="1440" w:left="1440" w:header="708" w:footer="419" w:gutter="0"/>
          <w:cols w:num="2" w:space="708"/>
          <w:titlePg/>
          <w:docGrid w:linePitch="360"/>
        </w:sectPr>
      </w:pPr>
    </w:p>
    <w:p w14:paraId="363A4134" w14:textId="77777777" w:rsidR="006B413C" w:rsidRPr="00DE3DB4" w:rsidRDefault="006B413C" w:rsidP="006B413C">
      <w:pPr>
        <w:shd w:val="clear" w:color="auto" w:fill="FFFFFF"/>
        <w:spacing w:after="0"/>
        <w:jc w:val="both"/>
        <w:rPr>
          <w:rFonts w:ascii="Trebuchet MS" w:hAnsi="Trebuchet MS"/>
          <w:lang w:val="pt-BR"/>
        </w:rPr>
        <w:sectPr w:rsidR="006B413C" w:rsidRPr="00DE3DB4" w:rsidSect="00A12B79">
          <w:type w:val="continuous"/>
          <w:pgSz w:w="11907" w:h="16839" w:code="9"/>
          <w:pgMar w:top="1440" w:right="1440" w:bottom="1440" w:left="1440" w:header="708" w:footer="419" w:gutter="0"/>
          <w:cols w:space="708"/>
          <w:titlePg/>
          <w:docGrid w:linePitch="360"/>
        </w:sectPr>
      </w:pPr>
    </w:p>
    <w:p w14:paraId="73E42B2C" w14:textId="77777777" w:rsidR="00A453EF" w:rsidRPr="00DE3DB4" w:rsidRDefault="00A453EF" w:rsidP="006B413C">
      <w:pPr>
        <w:shd w:val="clear" w:color="auto" w:fill="FFFFFF"/>
        <w:spacing w:after="0"/>
        <w:jc w:val="both"/>
        <w:rPr>
          <w:rFonts w:ascii="Trebuchet MS" w:hAnsi="Trebuchet MS"/>
          <w:lang w:val="pt-BR"/>
        </w:rPr>
      </w:pPr>
      <w:r w:rsidRPr="00DE3DB4">
        <w:rPr>
          <w:rFonts w:ascii="Trebuchet MS" w:hAnsi="Trebuchet MS"/>
          <w:lang w:val="pt-BR"/>
        </w:rPr>
        <w:t>inclusiv din zilele de repaus saptamanal, sarbatori legale si alte zile nelucratoare, impartita la numarul total al zilelor calendaristice (365/366 zile).</w:t>
      </w:r>
    </w:p>
    <w:p w14:paraId="13593B89" w14:textId="77777777" w:rsidR="00A453EF" w:rsidRPr="00DE3DB4" w:rsidRDefault="00A453EF" w:rsidP="006B413C">
      <w:pPr>
        <w:shd w:val="clear" w:color="auto" w:fill="FFFFFF"/>
        <w:spacing w:after="0"/>
        <w:jc w:val="both"/>
        <w:rPr>
          <w:rFonts w:ascii="Trebuchet MS" w:hAnsi="Trebuchet MS"/>
          <w:lang w:val="pt-BR"/>
        </w:rPr>
      </w:pPr>
      <w:r w:rsidRPr="00DE3DB4">
        <w:rPr>
          <w:rFonts w:ascii="Trebuchet MS" w:hAnsi="Trebuchet MS"/>
          <w:lang w:val="pt-BR"/>
        </w:rPr>
        <w:t xml:space="preserve">Rata medie a somajului </w:t>
      </w:r>
      <w:r w:rsidR="00BC53DA" w:rsidRPr="00DE3DB4">
        <w:rPr>
          <w:rFonts w:ascii="Trebuchet MS" w:hAnsi="Trebuchet MS"/>
          <w:lang w:val="pt-BR"/>
        </w:rPr>
        <w:t xml:space="preserve">in anul 2020 </w:t>
      </w:r>
      <w:r w:rsidRPr="00DE3DB4">
        <w:rPr>
          <w:rFonts w:ascii="Trebuchet MS" w:hAnsi="Trebuchet MS"/>
          <w:lang w:val="pt-BR"/>
        </w:rPr>
        <w:t xml:space="preserve">se situeaza in jurul cifrei de </w:t>
      </w:r>
      <w:r w:rsidR="00BC53DA" w:rsidRPr="00DE3DB4">
        <w:rPr>
          <w:rFonts w:ascii="Trebuchet MS" w:hAnsi="Trebuchet MS"/>
          <w:lang w:val="pt-BR"/>
        </w:rPr>
        <w:t>27,46</w:t>
      </w:r>
      <w:r w:rsidRPr="00DE3DB4">
        <w:rPr>
          <w:rFonts w:ascii="Trebuchet MS" w:hAnsi="Trebuchet MS"/>
          <w:lang w:val="pt-BR"/>
        </w:rPr>
        <w:t>%</w:t>
      </w:r>
      <w:r w:rsidR="00BC53DA" w:rsidRPr="00DE3DB4">
        <w:rPr>
          <w:rFonts w:ascii="Trebuchet MS" w:hAnsi="Trebuchet MS"/>
          <w:lang w:val="pt-BR"/>
        </w:rPr>
        <w:t xml:space="preserve"> din totalul populatiei active cu varsta cuprins intre 15 – 64 de ani</w:t>
      </w:r>
      <w:r w:rsidRPr="00DE3DB4">
        <w:rPr>
          <w:rFonts w:ascii="Trebuchet MS" w:hAnsi="Trebuchet MS"/>
          <w:lang w:val="pt-BR"/>
        </w:rPr>
        <w:t xml:space="preserve">, fiind inregistrate aproximativ </w:t>
      </w:r>
      <w:r w:rsidR="00BC53DA" w:rsidRPr="00DE3DB4">
        <w:rPr>
          <w:rFonts w:ascii="Trebuchet MS" w:hAnsi="Trebuchet MS"/>
          <w:lang w:val="pt-BR"/>
        </w:rPr>
        <w:t>583</w:t>
      </w:r>
      <w:r w:rsidRPr="00DE3DB4">
        <w:rPr>
          <w:rFonts w:ascii="Trebuchet MS" w:hAnsi="Trebuchet MS"/>
          <w:lang w:val="pt-BR"/>
        </w:rPr>
        <w:t xml:space="preserve"> de persoane. </w:t>
      </w:r>
      <w:r w:rsidR="00F61834" w:rsidRPr="00DE3DB4">
        <w:rPr>
          <w:rFonts w:ascii="Trebuchet MS" w:hAnsi="Trebuchet MS"/>
          <w:lang w:val="pt-BR"/>
        </w:rPr>
        <w:t xml:space="preserve">In luna ianuarie 2021 au fost inregistrati 111 someri, </w:t>
      </w:r>
      <w:r w:rsidRPr="00DE3DB4">
        <w:rPr>
          <w:rFonts w:ascii="Trebuchet MS" w:hAnsi="Trebuchet MS"/>
          <w:lang w:val="pt-BR"/>
        </w:rPr>
        <w:t xml:space="preserve">Rata somajului in luna </w:t>
      </w:r>
      <w:r w:rsidR="00144D56" w:rsidRPr="00DE3DB4">
        <w:rPr>
          <w:rFonts w:ascii="Trebuchet MS" w:hAnsi="Trebuchet MS"/>
          <w:lang w:val="pt-BR"/>
        </w:rPr>
        <w:t>ianuarie 2021</w:t>
      </w:r>
      <w:r w:rsidRPr="00DE3DB4">
        <w:rPr>
          <w:rFonts w:ascii="Trebuchet MS" w:hAnsi="Trebuchet MS"/>
          <w:lang w:val="pt-BR"/>
        </w:rPr>
        <w:t xml:space="preserve"> in comuna </w:t>
      </w:r>
      <w:r w:rsidR="00144D56" w:rsidRPr="00DE3DB4">
        <w:rPr>
          <w:rFonts w:ascii="Trebuchet MS" w:hAnsi="Trebuchet MS"/>
          <w:lang w:val="pt-BR"/>
        </w:rPr>
        <w:t>Salacea</w:t>
      </w:r>
      <w:r w:rsidRPr="00DE3DB4">
        <w:rPr>
          <w:rFonts w:ascii="Trebuchet MS" w:hAnsi="Trebuchet MS"/>
          <w:lang w:val="pt-BR"/>
        </w:rPr>
        <w:t xml:space="preserve"> a fost de </w:t>
      </w:r>
      <w:r w:rsidR="00144D56" w:rsidRPr="00DE3DB4">
        <w:rPr>
          <w:rFonts w:ascii="Trebuchet MS" w:hAnsi="Trebuchet MS"/>
          <w:lang w:val="pt-BR"/>
        </w:rPr>
        <w:t>5,22</w:t>
      </w:r>
      <w:r w:rsidRPr="00DE3DB4">
        <w:rPr>
          <w:rFonts w:ascii="Trebuchet MS" w:hAnsi="Trebuchet MS"/>
          <w:lang w:val="pt-BR"/>
        </w:rPr>
        <w:t xml:space="preserve">%, </w:t>
      </w:r>
      <w:r w:rsidR="00144D56" w:rsidRPr="00DE3DB4">
        <w:rPr>
          <w:rFonts w:ascii="Trebuchet MS" w:hAnsi="Trebuchet MS"/>
          <w:lang w:val="pt-BR"/>
        </w:rPr>
        <w:t xml:space="preserve">superioara </w:t>
      </w:r>
      <w:r w:rsidRPr="00DE3DB4">
        <w:rPr>
          <w:rFonts w:ascii="Trebuchet MS" w:hAnsi="Trebuchet MS"/>
          <w:lang w:val="pt-BR"/>
        </w:rPr>
        <w:t>celei de la nivelul judetului Bihor de 2,</w:t>
      </w:r>
      <w:r w:rsidR="00F61834" w:rsidRPr="00DE3DB4">
        <w:rPr>
          <w:rFonts w:ascii="Trebuchet MS" w:hAnsi="Trebuchet MS"/>
          <w:lang w:val="pt-BR"/>
        </w:rPr>
        <w:t>19</w:t>
      </w:r>
      <w:r w:rsidRPr="00DE3DB4">
        <w:rPr>
          <w:rFonts w:ascii="Trebuchet MS" w:hAnsi="Trebuchet MS"/>
          <w:lang w:val="pt-BR"/>
        </w:rPr>
        <w:t xml:space="preserve">%. Cu toate acestea, cu privire la forta de munca din comuna </w:t>
      </w:r>
      <w:r w:rsidR="00144D56" w:rsidRPr="00DE3DB4">
        <w:rPr>
          <w:rFonts w:ascii="Trebuchet MS" w:hAnsi="Trebuchet MS"/>
          <w:lang w:val="pt-BR"/>
        </w:rPr>
        <w:t>Salacea</w:t>
      </w:r>
      <w:r w:rsidRPr="00DE3DB4">
        <w:rPr>
          <w:rFonts w:ascii="Trebuchet MS" w:hAnsi="Trebuchet MS"/>
          <w:lang w:val="pt-BR"/>
        </w:rPr>
        <w:t xml:space="preserve"> trebuie mentionat faptul ca o parte relativ mare a populatiei nu are nici statutul de angajat, nici pe cel de somer. Acest aspect este frecvent legat de populatia de etnie roma a comunei.</w:t>
      </w:r>
    </w:p>
    <w:p w14:paraId="614DB6AF" w14:textId="77777777" w:rsidR="00A453EF" w:rsidRPr="00DE3DB4" w:rsidRDefault="00A453EF" w:rsidP="006B413C">
      <w:pPr>
        <w:spacing w:after="0"/>
        <w:jc w:val="both"/>
        <w:rPr>
          <w:rFonts w:ascii="Trebuchet MS" w:hAnsi="Trebuchet MS"/>
          <w:lang w:val="pt-BR"/>
        </w:rPr>
      </w:pPr>
      <w:r w:rsidRPr="00DE3DB4">
        <w:rPr>
          <w:rFonts w:ascii="Trebuchet MS" w:hAnsi="Trebuchet MS"/>
          <w:lang w:val="pt-BR"/>
        </w:rPr>
        <w:t xml:space="preserve">Pensionarii reprezinta </w:t>
      </w:r>
      <w:r w:rsidR="00057EB0" w:rsidRPr="00DE3DB4">
        <w:rPr>
          <w:rFonts w:ascii="Trebuchet MS" w:hAnsi="Trebuchet MS"/>
          <w:lang w:val="pt-BR"/>
        </w:rPr>
        <w:t>20,84</w:t>
      </w:r>
      <w:r w:rsidRPr="00DE3DB4">
        <w:rPr>
          <w:rFonts w:ascii="Trebuchet MS" w:hAnsi="Trebuchet MS"/>
          <w:lang w:val="pt-BR"/>
        </w:rPr>
        <w:t xml:space="preserve">% din totalul populatiei comunei </w:t>
      </w:r>
      <w:r w:rsidR="00F61834" w:rsidRPr="00DE3DB4">
        <w:rPr>
          <w:rFonts w:ascii="Trebuchet MS" w:hAnsi="Trebuchet MS"/>
          <w:lang w:val="pt-BR"/>
        </w:rPr>
        <w:t>Salacea</w:t>
      </w:r>
      <w:r w:rsidRPr="00DE3DB4">
        <w:rPr>
          <w:rFonts w:ascii="Trebuchet MS" w:hAnsi="Trebuchet MS"/>
          <w:lang w:val="pt-BR"/>
        </w:rPr>
        <w:t xml:space="preserve">, fiind inregistrate aproximativ </w:t>
      </w:r>
      <w:r w:rsidR="00057EB0" w:rsidRPr="00DE3DB4">
        <w:rPr>
          <w:rFonts w:ascii="Trebuchet MS" w:hAnsi="Trebuchet MS"/>
          <w:lang w:val="pt-BR"/>
        </w:rPr>
        <w:t>633</w:t>
      </w:r>
      <w:r w:rsidRPr="00DE3DB4">
        <w:rPr>
          <w:rFonts w:ascii="Trebuchet MS" w:hAnsi="Trebuchet MS"/>
          <w:lang w:val="pt-BR"/>
        </w:rPr>
        <w:t xml:space="preserve"> de persoane.</w:t>
      </w:r>
    </w:p>
    <w:p w14:paraId="7D662F16" w14:textId="77777777" w:rsidR="006B413C" w:rsidRPr="00DE3DB4" w:rsidRDefault="006B413C" w:rsidP="003A254E">
      <w:pPr>
        <w:spacing w:after="0"/>
        <w:jc w:val="both"/>
        <w:rPr>
          <w:rFonts w:ascii="Trebuchet MS" w:hAnsi="Trebuchet MS"/>
          <w:b/>
          <w:color w:val="032348" w:themeColor="accent1" w:themeShade="BF"/>
          <w:lang w:val="pt-BR"/>
        </w:rPr>
      </w:pPr>
    </w:p>
    <w:p w14:paraId="54296530" w14:textId="77777777" w:rsidR="00864D49" w:rsidRPr="00DE3DB4" w:rsidRDefault="00864D49" w:rsidP="003A254E">
      <w:pPr>
        <w:spacing w:after="0"/>
        <w:jc w:val="both"/>
        <w:rPr>
          <w:rFonts w:ascii="Trebuchet MS" w:hAnsi="Trebuchet MS"/>
          <w:b/>
          <w:color w:val="032348" w:themeColor="accent1" w:themeShade="BF"/>
          <w:lang w:val="pt-BR"/>
        </w:rPr>
      </w:pPr>
      <w:r w:rsidRPr="00DE3DB4">
        <w:rPr>
          <w:rFonts w:ascii="Trebuchet MS" w:hAnsi="Trebuchet MS"/>
          <w:b/>
          <w:color w:val="032348" w:themeColor="accent1" w:themeShade="BF"/>
          <w:lang w:val="pt-BR"/>
        </w:rPr>
        <w:t>AGRICULTURA</w:t>
      </w:r>
    </w:p>
    <w:p w14:paraId="531BC890" w14:textId="77777777" w:rsidR="00864D49" w:rsidRPr="00DE3DB4" w:rsidRDefault="00864D49" w:rsidP="006B413C">
      <w:pPr>
        <w:shd w:val="clear" w:color="auto" w:fill="FFFFFF"/>
        <w:spacing w:after="0"/>
        <w:jc w:val="both"/>
        <w:rPr>
          <w:rFonts w:ascii="Trebuchet MS" w:hAnsi="Trebuchet MS"/>
          <w:szCs w:val="20"/>
          <w:shd w:val="clear" w:color="auto" w:fill="FFFFFF"/>
          <w:lang w:val="pt-BR"/>
        </w:rPr>
      </w:pPr>
      <w:r w:rsidRPr="00DE3DB4">
        <w:rPr>
          <w:rFonts w:ascii="Trebuchet MS" w:hAnsi="Trebuchet MS"/>
          <w:szCs w:val="20"/>
          <w:shd w:val="clear" w:color="auto" w:fill="FFFFFF"/>
          <w:lang w:val="pt-BR"/>
        </w:rPr>
        <w:t>Profilul economic al comunei este preponderent agricol (agricultura, zootehnie, pomicultura), practicandu-se in prezent agricultura si in gospodariile individuale. Comuna fiind delimitată la sud de dealurile Sălacei şi Săcuienilor care sunt acoperite de sol argilos roşu, sunt potrivite pentru cultivarea viţei-de-vie, dovadă şirurile de pivniţe clădite în deal şi întreţinute cu grijă, Salacea fiind cunoscut ca satul cu 1000 de pivnite.</w:t>
      </w:r>
    </w:p>
    <w:p w14:paraId="6BEA2C41" w14:textId="77777777" w:rsidR="00A80D46" w:rsidRDefault="00864D49" w:rsidP="006B413C">
      <w:pPr>
        <w:shd w:val="clear" w:color="auto" w:fill="FFFFFF"/>
        <w:spacing w:after="0"/>
        <w:jc w:val="both"/>
        <w:rPr>
          <w:rFonts w:ascii="Trebuchet MS" w:hAnsi="Trebuchet MS"/>
          <w:szCs w:val="20"/>
        </w:rPr>
      </w:pPr>
      <w:proofErr w:type="spellStart"/>
      <w:r w:rsidRPr="002D07DE">
        <w:rPr>
          <w:rFonts w:ascii="Trebuchet MS" w:hAnsi="Trebuchet MS"/>
          <w:szCs w:val="20"/>
        </w:rPr>
        <w:t>Viata</w:t>
      </w:r>
      <w:proofErr w:type="spellEnd"/>
      <w:r w:rsidRPr="002D07DE">
        <w:rPr>
          <w:rFonts w:ascii="Trebuchet MS" w:hAnsi="Trebuchet MS"/>
          <w:szCs w:val="20"/>
        </w:rPr>
        <w:t xml:space="preserve"> economica a comunei </w:t>
      </w:r>
      <w:proofErr w:type="spellStart"/>
      <w:r w:rsidR="00A80D46" w:rsidRPr="002D07DE">
        <w:rPr>
          <w:rFonts w:ascii="Trebuchet MS" w:hAnsi="Trebuchet MS"/>
          <w:szCs w:val="20"/>
        </w:rPr>
        <w:t>Salacea</w:t>
      </w:r>
      <w:proofErr w:type="spellEnd"/>
      <w:r w:rsidRPr="002D07DE">
        <w:rPr>
          <w:rFonts w:ascii="Trebuchet MS" w:hAnsi="Trebuchet MS"/>
          <w:szCs w:val="20"/>
        </w:rPr>
        <w:t xml:space="preserve"> este bazata pe agricultura, </w:t>
      </w:r>
      <w:proofErr w:type="spellStart"/>
      <w:r w:rsidRPr="002D07DE">
        <w:rPr>
          <w:rFonts w:ascii="Trebuchet MS" w:hAnsi="Trebuchet MS"/>
          <w:szCs w:val="20"/>
        </w:rPr>
        <w:t>suprafata</w:t>
      </w:r>
      <w:proofErr w:type="spellEnd"/>
      <w:r w:rsidRPr="002D07DE">
        <w:rPr>
          <w:rFonts w:ascii="Trebuchet MS" w:hAnsi="Trebuchet MS"/>
          <w:szCs w:val="20"/>
        </w:rPr>
        <w:t xml:space="preserve"> arabila fiind de </w:t>
      </w:r>
      <w:r w:rsidR="00051FB9" w:rsidRPr="002D07DE">
        <w:rPr>
          <w:rFonts w:ascii="Trebuchet MS" w:hAnsi="Trebuchet MS"/>
          <w:szCs w:val="20"/>
        </w:rPr>
        <w:t>4622</w:t>
      </w:r>
      <w:r w:rsidRPr="002D07DE">
        <w:rPr>
          <w:rFonts w:ascii="Trebuchet MS" w:hAnsi="Trebuchet MS"/>
          <w:szCs w:val="20"/>
        </w:rPr>
        <w:t xml:space="preserve"> ha, respectiv </w:t>
      </w:r>
      <w:r w:rsidR="002D07DE" w:rsidRPr="002D07DE">
        <w:rPr>
          <w:rFonts w:ascii="Trebuchet MS" w:hAnsi="Trebuchet MS"/>
          <w:szCs w:val="20"/>
        </w:rPr>
        <w:t>72,03</w:t>
      </w:r>
      <w:r w:rsidRPr="002D07DE">
        <w:rPr>
          <w:rFonts w:ascii="Trebuchet MS" w:hAnsi="Trebuchet MS"/>
          <w:szCs w:val="20"/>
        </w:rPr>
        <w:t>% din totalul teritoriului. Terenurile arabile sunt cultivate in cea mai mare parte cu</w:t>
      </w:r>
      <w:r w:rsidRPr="0015197B">
        <w:rPr>
          <w:rFonts w:ascii="Trebuchet MS" w:hAnsi="Trebuchet MS"/>
          <w:szCs w:val="20"/>
        </w:rPr>
        <w:t xml:space="preserve"> cereale pentru boabe</w:t>
      </w:r>
      <w:r>
        <w:rPr>
          <w:rFonts w:ascii="Trebuchet MS" w:hAnsi="Trebuchet MS"/>
          <w:szCs w:val="20"/>
        </w:rPr>
        <w:t xml:space="preserve">. </w:t>
      </w:r>
      <w:r w:rsidR="00A80D46" w:rsidRPr="00A80D46">
        <w:rPr>
          <w:rFonts w:ascii="Trebuchet MS" w:hAnsi="Trebuchet MS"/>
          <w:szCs w:val="20"/>
        </w:rPr>
        <w:t>Sunt tradiționale culturile de porumb, grâu, floarea soarelui</w:t>
      </w:r>
      <w:r w:rsidR="00614255">
        <w:rPr>
          <w:rFonts w:ascii="Trebuchet MS" w:hAnsi="Trebuchet MS"/>
          <w:szCs w:val="20"/>
        </w:rPr>
        <w:t xml:space="preserve">, </w:t>
      </w:r>
      <w:proofErr w:type="spellStart"/>
      <w:r w:rsidR="00614255">
        <w:rPr>
          <w:rFonts w:ascii="Trebuchet MS" w:hAnsi="Trebuchet MS"/>
          <w:szCs w:val="20"/>
        </w:rPr>
        <w:t>rapita</w:t>
      </w:r>
      <w:proofErr w:type="spellEnd"/>
      <w:r w:rsidR="00614255">
        <w:rPr>
          <w:rFonts w:ascii="Trebuchet MS" w:hAnsi="Trebuchet MS"/>
          <w:szCs w:val="20"/>
        </w:rPr>
        <w:t>, orz si ca</w:t>
      </w:r>
      <w:r w:rsidR="00817B7B">
        <w:rPr>
          <w:rFonts w:ascii="Trebuchet MS" w:hAnsi="Trebuchet MS"/>
          <w:szCs w:val="20"/>
        </w:rPr>
        <w:t>r</w:t>
      </w:r>
      <w:r w:rsidR="00614255">
        <w:rPr>
          <w:rFonts w:ascii="Trebuchet MS" w:hAnsi="Trebuchet MS"/>
          <w:szCs w:val="20"/>
        </w:rPr>
        <w:t>tofi</w:t>
      </w:r>
      <w:r w:rsidR="00A80D46" w:rsidRPr="00A80D46">
        <w:rPr>
          <w:rFonts w:ascii="Trebuchet MS" w:hAnsi="Trebuchet MS"/>
          <w:szCs w:val="20"/>
        </w:rPr>
        <w:t xml:space="preserve">. În livezi se cultivă caise și mere. La fermele agricole se cultivă morcovi, porumb de consum, zmeură, căpșuni pentru a fi conservate prin congelare industrială și prelucrare locală. </w:t>
      </w:r>
    </w:p>
    <w:p w14:paraId="11B0A1B1" w14:textId="77777777" w:rsidR="00C97E56" w:rsidRDefault="00B74E86" w:rsidP="006B413C">
      <w:pPr>
        <w:shd w:val="clear" w:color="auto" w:fill="FFFFFF"/>
        <w:spacing w:after="0"/>
        <w:jc w:val="both"/>
        <w:rPr>
          <w:rFonts w:ascii="Trebuchet MS" w:hAnsi="Trebuchet MS"/>
          <w:szCs w:val="20"/>
        </w:rPr>
      </w:pPr>
      <w:r w:rsidRPr="00B74E86">
        <w:rPr>
          <w:rFonts w:ascii="Trebuchet MS" w:hAnsi="Trebuchet MS"/>
          <w:szCs w:val="20"/>
        </w:rPr>
        <w:t>Apicultura, ca ramură a agriculturii este o activitate benefică prin faptul că albinele au o contribuție importantă la creșterea recoltelor prin polenizare.</w:t>
      </w:r>
      <w:r>
        <w:rPr>
          <w:rFonts w:ascii="Trebuchet MS" w:hAnsi="Trebuchet MS"/>
          <w:szCs w:val="20"/>
        </w:rPr>
        <w:t xml:space="preserve"> </w:t>
      </w:r>
      <w:proofErr w:type="spellStart"/>
      <w:r>
        <w:rPr>
          <w:rFonts w:ascii="Trebuchet MS" w:hAnsi="Trebuchet MS"/>
          <w:szCs w:val="20"/>
        </w:rPr>
        <w:t>Apcultorii</w:t>
      </w:r>
      <w:proofErr w:type="spellEnd"/>
      <w:r>
        <w:rPr>
          <w:rFonts w:ascii="Trebuchet MS" w:hAnsi="Trebuchet MS"/>
          <w:szCs w:val="20"/>
        </w:rPr>
        <w:t xml:space="preserve"> locali </w:t>
      </w:r>
      <w:proofErr w:type="spellStart"/>
      <w:r>
        <w:rPr>
          <w:rFonts w:ascii="Trebuchet MS" w:hAnsi="Trebuchet MS"/>
          <w:szCs w:val="20"/>
        </w:rPr>
        <w:t>isi</w:t>
      </w:r>
      <w:proofErr w:type="spellEnd"/>
      <w:r>
        <w:rPr>
          <w:rFonts w:ascii="Trebuchet MS" w:hAnsi="Trebuchet MS"/>
          <w:szCs w:val="20"/>
        </w:rPr>
        <w:t xml:space="preserve"> valorifica produsele on-line, pe </w:t>
      </w:r>
      <w:proofErr w:type="spellStart"/>
      <w:r>
        <w:rPr>
          <w:rFonts w:ascii="Trebuchet MS" w:hAnsi="Trebuchet MS"/>
          <w:szCs w:val="20"/>
        </w:rPr>
        <w:t>piata</w:t>
      </w:r>
      <w:proofErr w:type="spellEnd"/>
      <w:r>
        <w:rPr>
          <w:rFonts w:ascii="Trebuchet MS" w:hAnsi="Trebuchet MS"/>
          <w:szCs w:val="20"/>
        </w:rPr>
        <w:t xml:space="preserve"> locala sau in </w:t>
      </w:r>
      <w:proofErr w:type="spellStart"/>
      <w:r>
        <w:rPr>
          <w:rFonts w:ascii="Trebuchet MS" w:hAnsi="Trebuchet MS"/>
          <w:szCs w:val="20"/>
        </w:rPr>
        <w:t>pietele</w:t>
      </w:r>
      <w:proofErr w:type="spellEnd"/>
      <w:r w:rsidR="00C97E56">
        <w:rPr>
          <w:rFonts w:ascii="Trebuchet MS" w:hAnsi="Trebuchet MS"/>
          <w:szCs w:val="20"/>
        </w:rPr>
        <w:t xml:space="preserve"> </w:t>
      </w:r>
      <w:r w:rsidR="006B413C">
        <w:rPr>
          <w:rFonts w:ascii="Trebuchet MS" w:hAnsi="Trebuchet MS"/>
          <w:szCs w:val="20"/>
        </w:rPr>
        <w:t>di</w:t>
      </w:r>
      <w:r>
        <w:rPr>
          <w:rFonts w:ascii="Trebuchet MS" w:hAnsi="Trebuchet MS"/>
          <w:szCs w:val="20"/>
        </w:rPr>
        <w:t>n regiune.</w:t>
      </w:r>
    </w:p>
    <w:p w14:paraId="4037C251" w14:textId="77777777" w:rsidR="00A80D46" w:rsidRPr="00E44B38" w:rsidRDefault="00A80D46" w:rsidP="006B413C">
      <w:pPr>
        <w:shd w:val="clear" w:color="auto" w:fill="FFFFFF"/>
        <w:spacing w:after="0"/>
        <w:jc w:val="both"/>
        <w:rPr>
          <w:rFonts w:ascii="Trebuchet MS" w:hAnsi="Trebuchet MS"/>
          <w:b/>
          <w:color w:val="032348" w:themeColor="accent1" w:themeShade="BF"/>
          <w:szCs w:val="20"/>
        </w:rPr>
      </w:pPr>
      <w:r w:rsidRPr="00E44B38">
        <w:rPr>
          <w:rFonts w:ascii="Trebuchet MS" w:hAnsi="Trebuchet MS"/>
          <w:b/>
          <w:color w:val="032348" w:themeColor="accent1" w:themeShade="BF"/>
          <w:szCs w:val="20"/>
        </w:rPr>
        <w:t xml:space="preserve">ZOOTEHNIA </w:t>
      </w:r>
    </w:p>
    <w:p w14:paraId="36266E0D" w14:textId="77777777" w:rsidR="00A80D46" w:rsidRDefault="00A80D46" w:rsidP="006B413C">
      <w:pPr>
        <w:shd w:val="clear" w:color="auto" w:fill="FFFFFF"/>
        <w:spacing w:after="0"/>
        <w:jc w:val="both"/>
        <w:rPr>
          <w:rFonts w:ascii="Trebuchet MS" w:hAnsi="Trebuchet MS"/>
          <w:szCs w:val="20"/>
        </w:rPr>
      </w:pPr>
      <w:proofErr w:type="spellStart"/>
      <w:r w:rsidRPr="002D07DE">
        <w:rPr>
          <w:rFonts w:ascii="Trebuchet MS" w:hAnsi="Trebuchet MS"/>
          <w:szCs w:val="20"/>
        </w:rPr>
        <w:t>Pasunile</w:t>
      </w:r>
      <w:proofErr w:type="spellEnd"/>
      <w:r w:rsidRPr="002D07DE">
        <w:rPr>
          <w:rFonts w:ascii="Trebuchet MS" w:hAnsi="Trebuchet MS"/>
          <w:b/>
          <w:szCs w:val="20"/>
        </w:rPr>
        <w:t xml:space="preserve"> </w:t>
      </w:r>
      <w:r w:rsidRPr="002D07DE">
        <w:rPr>
          <w:rFonts w:ascii="Trebuchet MS" w:hAnsi="Trebuchet MS"/>
          <w:szCs w:val="20"/>
        </w:rPr>
        <w:t xml:space="preserve">in </w:t>
      </w:r>
      <w:proofErr w:type="spellStart"/>
      <w:r w:rsidRPr="002D07DE">
        <w:rPr>
          <w:rFonts w:ascii="Trebuchet MS" w:hAnsi="Trebuchet MS"/>
          <w:szCs w:val="20"/>
        </w:rPr>
        <w:t>proportie</w:t>
      </w:r>
      <w:proofErr w:type="spellEnd"/>
      <w:r w:rsidRPr="002D07DE">
        <w:rPr>
          <w:rFonts w:ascii="Trebuchet MS" w:hAnsi="Trebuchet MS"/>
          <w:szCs w:val="20"/>
        </w:rPr>
        <w:t xml:space="preserve"> de </w:t>
      </w:r>
      <w:r w:rsidR="002D07DE" w:rsidRPr="002D07DE">
        <w:rPr>
          <w:rFonts w:ascii="Trebuchet MS" w:hAnsi="Trebuchet MS"/>
          <w:szCs w:val="20"/>
        </w:rPr>
        <w:t>8,44</w:t>
      </w:r>
      <w:r w:rsidRPr="002D07DE">
        <w:rPr>
          <w:rFonts w:ascii="Trebuchet MS" w:hAnsi="Trebuchet MS"/>
          <w:szCs w:val="20"/>
        </w:rPr>
        <w:t xml:space="preserve">%, respectiv </w:t>
      </w:r>
      <w:r w:rsidR="00CE03CF" w:rsidRPr="002D07DE">
        <w:rPr>
          <w:rFonts w:ascii="Trebuchet MS" w:hAnsi="Trebuchet MS"/>
          <w:szCs w:val="20"/>
        </w:rPr>
        <w:t>542</w:t>
      </w:r>
      <w:r w:rsidRPr="002D07DE">
        <w:rPr>
          <w:rFonts w:ascii="Trebuchet MS" w:hAnsi="Trebuchet MS"/>
          <w:szCs w:val="20"/>
        </w:rPr>
        <w:t xml:space="preserve"> ha, constituie un suport util pentru </w:t>
      </w:r>
      <w:proofErr w:type="spellStart"/>
      <w:r w:rsidRPr="002D07DE">
        <w:rPr>
          <w:rFonts w:ascii="Trebuchet MS" w:hAnsi="Trebuchet MS"/>
          <w:szCs w:val="20"/>
        </w:rPr>
        <w:t>cresterea</w:t>
      </w:r>
      <w:proofErr w:type="spellEnd"/>
      <w:r w:rsidRPr="002D07DE">
        <w:rPr>
          <w:rFonts w:ascii="Trebuchet MS" w:hAnsi="Trebuchet MS"/>
          <w:szCs w:val="20"/>
        </w:rPr>
        <w:t xml:space="preserve"> animalelor, </w:t>
      </w:r>
      <w:proofErr w:type="spellStart"/>
      <w:r w:rsidRPr="002D07DE">
        <w:rPr>
          <w:rFonts w:ascii="Trebuchet MS" w:hAnsi="Trebuchet MS"/>
          <w:szCs w:val="20"/>
        </w:rPr>
        <w:t>alaturi</w:t>
      </w:r>
      <w:proofErr w:type="spellEnd"/>
      <w:r w:rsidRPr="002D07DE">
        <w:rPr>
          <w:rFonts w:ascii="Trebuchet MS" w:hAnsi="Trebuchet MS"/>
          <w:szCs w:val="20"/>
        </w:rPr>
        <w:t xml:space="preserve"> de </w:t>
      </w:r>
      <w:proofErr w:type="spellStart"/>
      <w:r w:rsidRPr="002D07DE">
        <w:rPr>
          <w:rFonts w:ascii="Trebuchet MS" w:hAnsi="Trebuchet MS"/>
          <w:szCs w:val="20"/>
        </w:rPr>
        <w:t>suprafata</w:t>
      </w:r>
      <w:proofErr w:type="spellEnd"/>
      <w:r w:rsidRPr="002D07DE">
        <w:rPr>
          <w:rFonts w:ascii="Trebuchet MS" w:hAnsi="Trebuchet MS"/>
          <w:szCs w:val="20"/>
        </w:rPr>
        <w:t xml:space="preserve"> de </w:t>
      </w:r>
      <w:proofErr w:type="spellStart"/>
      <w:r w:rsidRPr="002D07DE">
        <w:rPr>
          <w:rFonts w:ascii="Trebuchet MS" w:hAnsi="Trebuchet MS"/>
          <w:szCs w:val="20"/>
        </w:rPr>
        <w:t>fanete</w:t>
      </w:r>
      <w:proofErr w:type="spellEnd"/>
      <w:r w:rsidRPr="002D07DE">
        <w:rPr>
          <w:rFonts w:ascii="Trebuchet MS" w:hAnsi="Trebuchet MS"/>
          <w:szCs w:val="20"/>
        </w:rPr>
        <w:t xml:space="preserve"> de </w:t>
      </w:r>
      <w:r w:rsidR="00CE03CF" w:rsidRPr="002D07DE">
        <w:rPr>
          <w:rFonts w:ascii="Trebuchet MS" w:hAnsi="Trebuchet MS"/>
          <w:szCs w:val="20"/>
        </w:rPr>
        <w:t>293</w:t>
      </w:r>
      <w:r w:rsidRPr="002D07DE">
        <w:rPr>
          <w:rFonts w:ascii="Trebuchet MS" w:hAnsi="Trebuchet MS"/>
          <w:szCs w:val="20"/>
        </w:rPr>
        <w:t xml:space="preserve"> ha, respectiv </w:t>
      </w:r>
      <w:r w:rsidR="002D07DE" w:rsidRPr="002D07DE">
        <w:rPr>
          <w:rFonts w:ascii="Trebuchet MS" w:hAnsi="Trebuchet MS"/>
          <w:szCs w:val="20"/>
        </w:rPr>
        <w:t>4,56</w:t>
      </w:r>
      <w:r w:rsidRPr="002D07DE">
        <w:rPr>
          <w:rFonts w:ascii="Trebuchet MS" w:hAnsi="Trebuchet MS"/>
          <w:szCs w:val="20"/>
        </w:rPr>
        <w:t xml:space="preserve">%. In comuna </w:t>
      </w:r>
      <w:proofErr w:type="spellStart"/>
      <w:r w:rsidRPr="002D07DE">
        <w:rPr>
          <w:rFonts w:ascii="Trebuchet MS" w:hAnsi="Trebuchet MS"/>
          <w:szCs w:val="20"/>
        </w:rPr>
        <w:t>Salacea</w:t>
      </w:r>
      <w:proofErr w:type="spellEnd"/>
      <w:r w:rsidRPr="002D07DE">
        <w:rPr>
          <w:rFonts w:ascii="Trebuchet MS" w:hAnsi="Trebuchet MS"/>
          <w:szCs w:val="20"/>
        </w:rPr>
        <w:t xml:space="preserve"> se cresc</w:t>
      </w:r>
      <w:r w:rsidRPr="00A80D46">
        <w:rPr>
          <w:rFonts w:ascii="Trebuchet MS" w:hAnsi="Trebuchet MS"/>
          <w:szCs w:val="20"/>
        </w:rPr>
        <w:t xml:space="preserve"> </w:t>
      </w:r>
      <w:r w:rsidRPr="00CE03CF">
        <w:rPr>
          <w:rFonts w:ascii="Trebuchet MS" w:hAnsi="Trebuchet MS"/>
          <w:szCs w:val="20"/>
        </w:rPr>
        <w:t xml:space="preserve">suine, bovine, ovine si </w:t>
      </w:r>
      <w:proofErr w:type="spellStart"/>
      <w:r w:rsidRPr="00CE03CF">
        <w:rPr>
          <w:rFonts w:ascii="Trebuchet MS" w:hAnsi="Trebuchet MS"/>
          <w:szCs w:val="20"/>
        </w:rPr>
        <w:t>pasari</w:t>
      </w:r>
      <w:proofErr w:type="spellEnd"/>
      <w:r w:rsidR="00817B7B" w:rsidRPr="00CE03CF">
        <w:rPr>
          <w:rFonts w:ascii="Trebuchet MS" w:hAnsi="Trebuchet MS"/>
          <w:szCs w:val="20"/>
        </w:rPr>
        <w:t>,</w:t>
      </w:r>
      <w:r w:rsidR="00817B7B">
        <w:rPr>
          <w:rFonts w:ascii="Trebuchet MS" w:hAnsi="Trebuchet MS"/>
          <w:szCs w:val="20"/>
        </w:rPr>
        <w:t xml:space="preserve"> in special </w:t>
      </w:r>
      <w:proofErr w:type="spellStart"/>
      <w:r w:rsidR="00817B7B">
        <w:rPr>
          <w:rFonts w:ascii="Trebuchet MS" w:hAnsi="Trebuchet MS"/>
          <w:szCs w:val="20"/>
        </w:rPr>
        <w:t>gaste</w:t>
      </w:r>
      <w:proofErr w:type="spellEnd"/>
      <w:r w:rsidR="00817B7B">
        <w:rPr>
          <w:rFonts w:ascii="Trebuchet MS" w:hAnsi="Trebuchet MS"/>
          <w:szCs w:val="20"/>
        </w:rPr>
        <w:t xml:space="preserve">, fiind organizat anual Festivalul </w:t>
      </w:r>
      <w:proofErr w:type="spellStart"/>
      <w:r w:rsidR="00817B7B">
        <w:rPr>
          <w:rFonts w:ascii="Trebuchet MS" w:hAnsi="Trebuchet MS"/>
          <w:szCs w:val="20"/>
        </w:rPr>
        <w:t>Gastei</w:t>
      </w:r>
      <w:proofErr w:type="spellEnd"/>
      <w:r w:rsidRPr="00A654F8">
        <w:rPr>
          <w:rFonts w:ascii="Trebuchet MS" w:hAnsi="Trebuchet MS"/>
          <w:szCs w:val="20"/>
        </w:rPr>
        <w:t xml:space="preserve">. Produsele </w:t>
      </w:r>
      <w:proofErr w:type="spellStart"/>
      <w:r w:rsidRPr="00A654F8">
        <w:rPr>
          <w:rFonts w:ascii="Trebuchet MS" w:hAnsi="Trebuchet MS"/>
          <w:szCs w:val="20"/>
        </w:rPr>
        <w:t>complentare</w:t>
      </w:r>
      <w:proofErr w:type="spellEnd"/>
      <w:r>
        <w:rPr>
          <w:rFonts w:ascii="Trebuchet MS" w:hAnsi="Trebuchet MS"/>
          <w:szCs w:val="20"/>
        </w:rPr>
        <w:t xml:space="preserve"> care se </w:t>
      </w:r>
      <w:proofErr w:type="spellStart"/>
      <w:r>
        <w:rPr>
          <w:rFonts w:ascii="Trebuchet MS" w:hAnsi="Trebuchet MS"/>
          <w:szCs w:val="20"/>
        </w:rPr>
        <w:t>comercializeaza</w:t>
      </w:r>
      <w:proofErr w:type="spellEnd"/>
      <w:r>
        <w:rPr>
          <w:rFonts w:ascii="Trebuchet MS" w:hAnsi="Trebuchet MS"/>
          <w:szCs w:val="20"/>
        </w:rPr>
        <w:t xml:space="preserve"> sunt laptele, </w:t>
      </w:r>
      <w:proofErr w:type="spellStart"/>
      <w:r>
        <w:rPr>
          <w:rFonts w:ascii="Trebuchet MS" w:hAnsi="Trebuchet MS"/>
          <w:szCs w:val="20"/>
        </w:rPr>
        <w:t>lana</w:t>
      </w:r>
      <w:proofErr w:type="spellEnd"/>
      <w:r w:rsidRPr="00B00134">
        <w:rPr>
          <w:rFonts w:ascii="Trebuchet MS" w:hAnsi="Trebuchet MS"/>
          <w:szCs w:val="20"/>
        </w:rPr>
        <w:t xml:space="preserve"> </w:t>
      </w:r>
      <w:r>
        <w:rPr>
          <w:rFonts w:ascii="Trebuchet MS" w:hAnsi="Trebuchet MS"/>
          <w:szCs w:val="20"/>
        </w:rPr>
        <w:t xml:space="preserve">si </w:t>
      </w:r>
      <w:proofErr w:type="spellStart"/>
      <w:r w:rsidRPr="00B00134">
        <w:rPr>
          <w:rFonts w:ascii="Trebuchet MS" w:hAnsi="Trebuchet MS"/>
          <w:szCs w:val="20"/>
        </w:rPr>
        <w:t>ou</w:t>
      </w:r>
      <w:r>
        <w:rPr>
          <w:rFonts w:ascii="Trebuchet MS" w:hAnsi="Trebuchet MS"/>
          <w:szCs w:val="20"/>
        </w:rPr>
        <w:t>ale</w:t>
      </w:r>
      <w:proofErr w:type="spellEnd"/>
      <w:r>
        <w:rPr>
          <w:rFonts w:ascii="Trebuchet MS" w:hAnsi="Trebuchet MS"/>
          <w:szCs w:val="20"/>
        </w:rPr>
        <w:t xml:space="preserve">. </w:t>
      </w:r>
    </w:p>
    <w:p w14:paraId="7B58AD47" w14:textId="77777777" w:rsidR="00A80D46" w:rsidRDefault="00A03A25" w:rsidP="006B413C">
      <w:pPr>
        <w:tabs>
          <w:tab w:val="num" w:pos="720"/>
        </w:tabs>
        <w:spacing w:after="0"/>
        <w:jc w:val="both"/>
        <w:rPr>
          <w:rFonts w:ascii="Trebuchet MS" w:hAnsi="Trebuchet MS"/>
          <w:szCs w:val="20"/>
        </w:rPr>
      </w:pPr>
      <w:r>
        <w:rPr>
          <w:rFonts w:ascii="Trebuchet MS" w:hAnsi="Trebuchet MS"/>
          <w:szCs w:val="20"/>
        </w:rPr>
        <w:t xml:space="preserve">In localitatea </w:t>
      </w:r>
      <w:proofErr w:type="spellStart"/>
      <w:r>
        <w:rPr>
          <w:rFonts w:ascii="Trebuchet MS" w:hAnsi="Trebuchet MS"/>
          <w:szCs w:val="20"/>
        </w:rPr>
        <w:t>Salacea</w:t>
      </w:r>
      <w:proofErr w:type="spellEnd"/>
      <w:r w:rsidR="00A80D46">
        <w:rPr>
          <w:rFonts w:ascii="Trebuchet MS" w:hAnsi="Trebuchet MS"/>
          <w:szCs w:val="20"/>
        </w:rPr>
        <w:t xml:space="preserve"> </w:t>
      </w:r>
      <w:proofErr w:type="spellStart"/>
      <w:r w:rsidR="00A80D46">
        <w:rPr>
          <w:rFonts w:ascii="Trebuchet MS" w:hAnsi="Trebuchet MS"/>
          <w:szCs w:val="20"/>
        </w:rPr>
        <w:t>isi</w:t>
      </w:r>
      <w:proofErr w:type="spellEnd"/>
      <w:r w:rsidR="00A80D46">
        <w:rPr>
          <w:rFonts w:ascii="Trebuchet MS" w:hAnsi="Trebuchet MS"/>
          <w:szCs w:val="20"/>
        </w:rPr>
        <w:t xml:space="preserve"> </w:t>
      </w:r>
      <w:proofErr w:type="spellStart"/>
      <w:r w:rsidR="00A80D46">
        <w:rPr>
          <w:rFonts w:ascii="Trebuchet MS" w:hAnsi="Trebuchet MS"/>
          <w:szCs w:val="20"/>
        </w:rPr>
        <w:t>desfasoara</w:t>
      </w:r>
      <w:proofErr w:type="spellEnd"/>
      <w:r w:rsidR="00A80D46">
        <w:rPr>
          <w:rFonts w:ascii="Trebuchet MS" w:hAnsi="Trebuchet MS"/>
          <w:szCs w:val="20"/>
        </w:rPr>
        <w:t xml:space="preserve"> activitatea ferma </w:t>
      </w:r>
      <w:proofErr w:type="spellStart"/>
      <w:r w:rsidR="00A80D46">
        <w:rPr>
          <w:rFonts w:ascii="Trebuchet MS" w:hAnsi="Trebuchet MS"/>
          <w:szCs w:val="20"/>
        </w:rPr>
        <w:t>Nutripig</w:t>
      </w:r>
      <w:proofErr w:type="spellEnd"/>
      <w:r w:rsidR="00A80D46" w:rsidRPr="00E407E8">
        <w:rPr>
          <w:rFonts w:ascii="Trebuchet MS" w:hAnsi="Trebuchet MS"/>
          <w:szCs w:val="20"/>
        </w:rPr>
        <w:t>.</w:t>
      </w:r>
      <w:r w:rsidR="00A80D46">
        <w:rPr>
          <w:rFonts w:ascii="Trebuchet MS" w:hAnsi="Trebuchet MS"/>
          <w:szCs w:val="20"/>
        </w:rPr>
        <w:t xml:space="preserve"> </w:t>
      </w:r>
      <w:r w:rsidR="00A80D46" w:rsidRPr="00A80D46">
        <w:rPr>
          <w:rFonts w:ascii="Trebuchet MS" w:hAnsi="Trebuchet MS"/>
          <w:szCs w:val="20"/>
        </w:rPr>
        <w:t xml:space="preserve">Obiectul de activitate este </w:t>
      </w:r>
      <w:proofErr w:type="spellStart"/>
      <w:r w:rsidR="00A80D46" w:rsidRPr="00A80D46">
        <w:rPr>
          <w:rFonts w:ascii="Trebuchet MS" w:hAnsi="Trebuchet MS"/>
          <w:szCs w:val="20"/>
        </w:rPr>
        <w:t>reproductia</w:t>
      </w:r>
      <w:proofErr w:type="spellEnd"/>
      <w:r w:rsidR="00A80D46" w:rsidRPr="00A80D46">
        <w:rPr>
          <w:rFonts w:ascii="Trebuchet MS" w:hAnsi="Trebuchet MS"/>
          <w:szCs w:val="20"/>
        </w:rPr>
        <w:t xml:space="preserve"> suina si </w:t>
      </w:r>
      <w:proofErr w:type="spellStart"/>
      <w:r w:rsidR="00A80D46" w:rsidRPr="00A80D46">
        <w:rPr>
          <w:rFonts w:ascii="Trebuchet MS" w:hAnsi="Trebuchet MS"/>
          <w:szCs w:val="20"/>
        </w:rPr>
        <w:t>obtinerea</w:t>
      </w:r>
      <w:proofErr w:type="spellEnd"/>
      <w:r w:rsidR="00A80D46" w:rsidRPr="00A80D46">
        <w:rPr>
          <w:rFonts w:ascii="Trebuchet MS" w:hAnsi="Trebuchet MS"/>
          <w:szCs w:val="20"/>
        </w:rPr>
        <w:t xml:space="preserve"> unui </w:t>
      </w:r>
      <w:proofErr w:type="spellStart"/>
      <w:r w:rsidR="00A80D46" w:rsidRPr="00A80D46">
        <w:rPr>
          <w:rFonts w:ascii="Trebuchet MS" w:hAnsi="Trebuchet MS"/>
          <w:szCs w:val="20"/>
        </w:rPr>
        <w:t>numar</w:t>
      </w:r>
      <w:proofErr w:type="spellEnd"/>
      <w:r w:rsidR="00A80D46" w:rsidRPr="00A80D46">
        <w:rPr>
          <w:rFonts w:ascii="Trebuchet MS" w:hAnsi="Trebuchet MS"/>
          <w:szCs w:val="20"/>
        </w:rPr>
        <w:t xml:space="preserve"> cat mai mare de purcei </w:t>
      </w:r>
      <w:proofErr w:type="spellStart"/>
      <w:r w:rsidR="00A80D46" w:rsidRPr="00A80D46">
        <w:rPr>
          <w:rFonts w:ascii="Trebuchet MS" w:hAnsi="Trebuchet MS"/>
          <w:szCs w:val="20"/>
        </w:rPr>
        <w:t>sanatosi</w:t>
      </w:r>
      <w:proofErr w:type="spellEnd"/>
      <w:r w:rsidR="00A80D46" w:rsidRPr="00A80D46">
        <w:rPr>
          <w:rFonts w:ascii="Trebuchet MS" w:hAnsi="Trebuchet MS"/>
          <w:szCs w:val="20"/>
        </w:rPr>
        <w:t xml:space="preserve"> cu un genotip cat mai eficient economic. Managementul este computerizat, evidenta animalelor fiind asistata de calculator, iar sistemele de cazare sunt de asemenea clima</w:t>
      </w:r>
      <w:r w:rsidR="00304E95">
        <w:rPr>
          <w:rFonts w:ascii="Trebuchet MS" w:hAnsi="Trebuchet MS"/>
          <w:szCs w:val="20"/>
        </w:rPr>
        <w:t>tizate sub control computerizat</w:t>
      </w:r>
      <w:r w:rsidR="00A80D46" w:rsidRPr="00A80D46">
        <w:rPr>
          <w:rFonts w:ascii="Trebuchet MS" w:hAnsi="Trebuchet MS"/>
          <w:szCs w:val="20"/>
        </w:rPr>
        <w:t>.</w:t>
      </w:r>
      <w:r w:rsidR="00A80D46">
        <w:rPr>
          <w:rFonts w:ascii="Trebuchet MS" w:hAnsi="Trebuchet MS"/>
          <w:szCs w:val="20"/>
        </w:rPr>
        <w:t xml:space="preserve"> F</w:t>
      </w:r>
      <w:r w:rsidR="00A80D46" w:rsidRPr="00A80D46">
        <w:rPr>
          <w:rFonts w:ascii="Trebuchet MS" w:hAnsi="Trebuchet MS"/>
          <w:szCs w:val="20"/>
        </w:rPr>
        <w:t xml:space="preserve">erma de </w:t>
      </w:r>
      <w:proofErr w:type="spellStart"/>
      <w:r w:rsidR="00A80D46" w:rsidRPr="00A80D46">
        <w:rPr>
          <w:rFonts w:ascii="Trebuchet MS" w:hAnsi="Trebuchet MS"/>
          <w:szCs w:val="20"/>
        </w:rPr>
        <w:t>reproductie</w:t>
      </w:r>
      <w:proofErr w:type="spellEnd"/>
      <w:r w:rsidR="00A80D46" w:rsidRPr="00A80D46">
        <w:rPr>
          <w:rFonts w:ascii="Trebuchet MS" w:hAnsi="Trebuchet MS"/>
          <w:szCs w:val="20"/>
        </w:rPr>
        <w:t xml:space="preserve"> </w:t>
      </w:r>
      <w:r w:rsidR="00D662F3">
        <w:rPr>
          <w:rFonts w:ascii="Trebuchet MS" w:hAnsi="Trebuchet MS"/>
          <w:szCs w:val="20"/>
        </w:rPr>
        <w:t>s</w:t>
      </w:r>
      <w:r w:rsidR="00A80D46" w:rsidRPr="00A80D46">
        <w:rPr>
          <w:rFonts w:ascii="Trebuchet MS" w:hAnsi="Trebuchet MS"/>
          <w:szCs w:val="20"/>
        </w:rPr>
        <w:t xml:space="preserve">e afla la marginea </w:t>
      </w:r>
      <w:proofErr w:type="spellStart"/>
      <w:r w:rsidR="00A80D46" w:rsidRPr="00A80D46">
        <w:rPr>
          <w:rFonts w:ascii="Trebuchet MS" w:hAnsi="Trebuchet MS"/>
          <w:szCs w:val="20"/>
        </w:rPr>
        <w:t>localitatii</w:t>
      </w:r>
      <w:proofErr w:type="spellEnd"/>
      <w:r w:rsidR="00A80D46" w:rsidRPr="00A80D46">
        <w:rPr>
          <w:rFonts w:ascii="Trebuchet MS" w:hAnsi="Trebuchet MS"/>
          <w:szCs w:val="20"/>
        </w:rPr>
        <w:t xml:space="preserve"> </w:t>
      </w:r>
      <w:proofErr w:type="spellStart"/>
      <w:r w:rsidR="00A80D46" w:rsidRPr="00A80D46">
        <w:rPr>
          <w:rFonts w:ascii="Trebuchet MS" w:hAnsi="Trebuchet MS"/>
          <w:szCs w:val="20"/>
        </w:rPr>
        <w:t>Salacea</w:t>
      </w:r>
      <w:proofErr w:type="spellEnd"/>
      <w:r w:rsidR="00A80D46" w:rsidRPr="00A80D46">
        <w:rPr>
          <w:rFonts w:ascii="Trebuchet MS" w:hAnsi="Trebuchet MS"/>
          <w:szCs w:val="20"/>
        </w:rPr>
        <w:t xml:space="preserve">, </w:t>
      </w:r>
      <w:proofErr w:type="spellStart"/>
      <w:r w:rsidR="00A80D46" w:rsidRPr="00A80D46">
        <w:rPr>
          <w:rFonts w:ascii="Trebuchet MS" w:hAnsi="Trebuchet MS"/>
          <w:szCs w:val="20"/>
        </w:rPr>
        <w:t>judet</w:t>
      </w:r>
      <w:proofErr w:type="spellEnd"/>
      <w:r w:rsidR="00A80D46" w:rsidRPr="00A80D46">
        <w:rPr>
          <w:rFonts w:ascii="Trebuchet MS" w:hAnsi="Trebuchet MS"/>
          <w:szCs w:val="20"/>
        </w:rPr>
        <w:t xml:space="preserve"> Bihor</w:t>
      </w:r>
      <w:r w:rsidR="00A80D46">
        <w:rPr>
          <w:rFonts w:ascii="Trebuchet MS" w:hAnsi="Trebuchet MS"/>
          <w:szCs w:val="20"/>
        </w:rPr>
        <w:t xml:space="preserve"> si </w:t>
      </w:r>
      <w:proofErr w:type="spellStart"/>
      <w:r w:rsidR="00A80D46" w:rsidRPr="00A80D46">
        <w:rPr>
          <w:rFonts w:ascii="Trebuchet MS" w:hAnsi="Trebuchet MS"/>
          <w:szCs w:val="20"/>
        </w:rPr>
        <w:t>intinde</w:t>
      </w:r>
      <w:proofErr w:type="spellEnd"/>
      <w:r w:rsidR="00A80D46" w:rsidRPr="00A80D46">
        <w:rPr>
          <w:rFonts w:ascii="Trebuchet MS" w:hAnsi="Trebuchet MS"/>
          <w:szCs w:val="20"/>
        </w:rPr>
        <w:t xml:space="preserve"> pe o </w:t>
      </w:r>
      <w:proofErr w:type="spellStart"/>
      <w:r w:rsidR="00A80D46" w:rsidRPr="00A80D46">
        <w:rPr>
          <w:rFonts w:ascii="Trebuchet MS" w:hAnsi="Trebuchet MS"/>
          <w:szCs w:val="20"/>
        </w:rPr>
        <w:t>suprafata</w:t>
      </w:r>
      <w:proofErr w:type="spellEnd"/>
      <w:r w:rsidR="00A80D46" w:rsidRPr="00A80D46">
        <w:rPr>
          <w:rFonts w:ascii="Trebuchet MS" w:hAnsi="Trebuchet MS"/>
          <w:szCs w:val="20"/>
        </w:rPr>
        <w:t xml:space="preserve"> de 15,5 ha</w:t>
      </w:r>
      <w:r w:rsidR="00A80D46">
        <w:rPr>
          <w:rFonts w:ascii="Trebuchet MS" w:hAnsi="Trebuchet MS"/>
          <w:szCs w:val="20"/>
        </w:rPr>
        <w:t>. Are</w:t>
      </w:r>
      <w:r w:rsidR="009833CF">
        <w:rPr>
          <w:rFonts w:ascii="Trebuchet MS" w:hAnsi="Trebuchet MS"/>
          <w:szCs w:val="20"/>
        </w:rPr>
        <w:t xml:space="preserve"> o capacitate de 2.</w:t>
      </w:r>
      <w:r w:rsidR="00A80D46" w:rsidRPr="00A80D46">
        <w:rPr>
          <w:rFonts w:ascii="Trebuchet MS" w:hAnsi="Trebuchet MS"/>
          <w:szCs w:val="20"/>
        </w:rPr>
        <w:t>800 capete</w:t>
      </w:r>
      <w:r w:rsidR="00A80D46">
        <w:rPr>
          <w:rFonts w:ascii="Trebuchet MS" w:hAnsi="Trebuchet MS"/>
          <w:szCs w:val="20"/>
        </w:rPr>
        <w:t xml:space="preserve">, fiind modernizata </w:t>
      </w:r>
      <w:proofErr w:type="spellStart"/>
      <w:r w:rsidR="00A80D46">
        <w:rPr>
          <w:rFonts w:ascii="Trebuchet MS" w:hAnsi="Trebuchet MS"/>
          <w:szCs w:val="20"/>
        </w:rPr>
        <w:t>intrea</w:t>
      </w:r>
      <w:proofErr w:type="spellEnd"/>
      <w:r w:rsidR="00A80D46">
        <w:rPr>
          <w:rFonts w:ascii="Trebuchet MS" w:hAnsi="Trebuchet MS"/>
          <w:szCs w:val="20"/>
        </w:rPr>
        <w:t xml:space="preserve"> anii 2007 si 2011. </w:t>
      </w:r>
    </w:p>
    <w:p w14:paraId="13FC84B7" w14:textId="77777777" w:rsidR="006B413C" w:rsidRDefault="006B413C" w:rsidP="006B413C">
      <w:pPr>
        <w:tabs>
          <w:tab w:val="num" w:pos="720"/>
        </w:tabs>
        <w:spacing w:after="0"/>
        <w:jc w:val="both"/>
        <w:rPr>
          <w:rFonts w:ascii="Trebuchet MS" w:hAnsi="Trebuchet MS"/>
          <w:szCs w:val="20"/>
        </w:rPr>
      </w:pPr>
    </w:p>
    <w:p w14:paraId="597C2723" w14:textId="77777777" w:rsidR="00D175F3" w:rsidRPr="00E44B38" w:rsidRDefault="00D175F3" w:rsidP="003A254E">
      <w:pPr>
        <w:shd w:val="clear" w:color="auto" w:fill="FFFFFF"/>
        <w:spacing w:after="0"/>
        <w:jc w:val="both"/>
        <w:rPr>
          <w:rFonts w:ascii="Trebuchet MS" w:hAnsi="Trebuchet MS"/>
          <w:b/>
          <w:color w:val="032348" w:themeColor="accent1" w:themeShade="BF"/>
          <w:szCs w:val="20"/>
        </w:rPr>
      </w:pPr>
      <w:r w:rsidRPr="00E44B38">
        <w:rPr>
          <w:rFonts w:ascii="Trebuchet MS" w:hAnsi="Trebuchet MS"/>
          <w:b/>
          <w:color w:val="032348" w:themeColor="accent1" w:themeShade="BF"/>
          <w:szCs w:val="20"/>
        </w:rPr>
        <w:t>POMICULTURA</w:t>
      </w:r>
    </w:p>
    <w:p w14:paraId="0AF64E92" w14:textId="77777777" w:rsidR="006B413C" w:rsidRPr="00DE3DB4" w:rsidRDefault="00D175F3" w:rsidP="006B413C">
      <w:pPr>
        <w:shd w:val="clear" w:color="auto" w:fill="FFFFFF"/>
        <w:jc w:val="both"/>
        <w:rPr>
          <w:rFonts w:ascii="Trebuchet MS" w:hAnsi="Trebuchet MS"/>
          <w:b/>
          <w:color w:val="052F61" w:themeColor="accent1"/>
          <w:szCs w:val="20"/>
          <w:lang w:val="pt-BR"/>
        </w:rPr>
      </w:pPr>
      <w:r w:rsidRPr="007B2DAB">
        <w:rPr>
          <w:rFonts w:ascii="Trebuchet MS" w:hAnsi="Trebuchet MS"/>
          <w:szCs w:val="20"/>
        </w:rPr>
        <w:t xml:space="preserve">Pomicultura se practica in comuna </w:t>
      </w:r>
      <w:proofErr w:type="spellStart"/>
      <w:r>
        <w:rPr>
          <w:rFonts w:ascii="Trebuchet MS" w:hAnsi="Trebuchet MS"/>
          <w:szCs w:val="20"/>
        </w:rPr>
        <w:t>Salacea</w:t>
      </w:r>
      <w:proofErr w:type="spellEnd"/>
      <w:r w:rsidRPr="007B2DAB">
        <w:rPr>
          <w:rFonts w:ascii="Trebuchet MS" w:hAnsi="Trebuchet MS"/>
          <w:szCs w:val="20"/>
        </w:rPr>
        <w:t xml:space="preserve"> doar prin plantarea de pomi fructiferi, in livezi si pepiniere pomicole private, dar si ca pomi </w:t>
      </w:r>
      <w:proofErr w:type="spellStart"/>
      <w:r w:rsidRPr="007B2DAB">
        <w:rPr>
          <w:rFonts w:ascii="Trebuchet MS" w:hAnsi="Trebuchet MS"/>
          <w:szCs w:val="20"/>
        </w:rPr>
        <w:t>razleti</w:t>
      </w:r>
      <w:proofErr w:type="spellEnd"/>
      <w:r w:rsidRPr="007B2DAB">
        <w:rPr>
          <w:rFonts w:ascii="Trebuchet MS" w:hAnsi="Trebuchet MS"/>
          <w:szCs w:val="20"/>
        </w:rPr>
        <w:t xml:space="preserve"> care se </w:t>
      </w:r>
      <w:proofErr w:type="spellStart"/>
      <w:r w:rsidRPr="007B2DAB">
        <w:rPr>
          <w:rFonts w:ascii="Trebuchet MS" w:hAnsi="Trebuchet MS"/>
          <w:szCs w:val="20"/>
        </w:rPr>
        <w:t>gasesc</w:t>
      </w:r>
      <w:proofErr w:type="spellEnd"/>
      <w:r w:rsidRPr="007B2DAB">
        <w:rPr>
          <w:rFonts w:ascii="Trebuchet MS" w:hAnsi="Trebuchet MS"/>
          <w:szCs w:val="20"/>
        </w:rPr>
        <w:t xml:space="preserve"> in </w:t>
      </w:r>
      <w:proofErr w:type="spellStart"/>
      <w:r w:rsidRPr="007B2DAB">
        <w:rPr>
          <w:rFonts w:ascii="Trebuchet MS" w:hAnsi="Trebuchet MS"/>
          <w:szCs w:val="20"/>
        </w:rPr>
        <w:t>curti</w:t>
      </w:r>
      <w:proofErr w:type="spellEnd"/>
      <w:r w:rsidRPr="007B2DAB">
        <w:rPr>
          <w:rFonts w:ascii="Trebuchet MS" w:hAnsi="Trebuchet MS"/>
          <w:szCs w:val="20"/>
        </w:rPr>
        <w:t xml:space="preserve"> si </w:t>
      </w:r>
      <w:proofErr w:type="spellStart"/>
      <w:r w:rsidRPr="007B2DAB">
        <w:rPr>
          <w:rFonts w:ascii="Trebuchet MS" w:hAnsi="Trebuchet MS"/>
          <w:szCs w:val="20"/>
        </w:rPr>
        <w:t>gradini</w:t>
      </w:r>
      <w:proofErr w:type="spellEnd"/>
      <w:r w:rsidRPr="007B2DAB">
        <w:rPr>
          <w:rFonts w:ascii="Trebuchet MS" w:hAnsi="Trebuchet MS"/>
          <w:szCs w:val="20"/>
        </w:rPr>
        <w:t xml:space="preserve">, pe aliniamentele drumurilor, la marginea </w:t>
      </w:r>
      <w:proofErr w:type="spellStart"/>
      <w:r w:rsidRPr="007B2DAB">
        <w:rPr>
          <w:rFonts w:ascii="Trebuchet MS" w:hAnsi="Trebuchet MS"/>
          <w:szCs w:val="20"/>
        </w:rPr>
        <w:t>padurilor</w:t>
      </w:r>
      <w:proofErr w:type="spellEnd"/>
      <w:r w:rsidRPr="007B2DAB">
        <w:rPr>
          <w:rFonts w:ascii="Trebuchet MS" w:hAnsi="Trebuchet MS"/>
          <w:szCs w:val="20"/>
        </w:rPr>
        <w:t xml:space="preserve">, pe </w:t>
      </w:r>
      <w:proofErr w:type="spellStart"/>
      <w:r w:rsidRPr="007B2DAB">
        <w:rPr>
          <w:rFonts w:ascii="Trebuchet MS" w:hAnsi="Trebuchet MS"/>
          <w:szCs w:val="20"/>
        </w:rPr>
        <w:t>pasuni</w:t>
      </w:r>
      <w:proofErr w:type="spellEnd"/>
      <w:r w:rsidRPr="007B2DAB">
        <w:rPr>
          <w:rFonts w:ascii="Trebuchet MS" w:hAnsi="Trebuchet MS"/>
          <w:szCs w:val="20"/>
        </w:rPr>
        <w:t xml:space="preserve"> si </w:t>
      </w:r>
      <w:proofErr w:type="spellStart"/>
      <w:r w:rsidRPr="007B2DAB">
        <w:rPr>
          <w:rFonts w:ascii="Trebuchet MS" w:hAnsi="Trebuchet MS"/>
          <w:szCs w:val="20"/>
        </w:rPr>
        <w:t>fanete</w:t>
      </w:r>
      <w:proofErr w:type="spellEnd"/>
      <w:r w:rsidRPr="007B2DAB">
        <w:rPr>
          <w:rFonts w:ascii="Trebuchet MS" w:hAnsi="Trebuchet MS"/>
          <w:szCs w:val="20"/>
        </w:rPr>
        <w:t xml:space="preserve"> si care nu prezinta importanta economica.</w:t>
      </w:r>
    </w:p>
    <w:p w14:paraId="2630FD40" w14:textId="77777777" w:rsidR="00B73C2A" w:rsidRPr="00DE3DB4" w:rsidRDefault="00A80D46" w:rsidP="003A254E">
      <w:pPr>
        <w:contextualSpacing/>
        <w:jc w:val="both"/>
        <w:rPr>
          <w:rFonts w:ascii="Trebuchet MS" w:hAnsi="Trebuchet MS"/>
          <w:b/>
          <w:color w:val="052F61" w:themeColor="accent1"/>
          <w:szCs w:val="20"/>
          <w:lang w:val="pt-BR"/>
        </w:rPr>
      </w:pPr>
      <w:r w:rsidRPr="00DE3DB4">
        <w:rPr>
          <w:rFonts w:ascii="Trebuchet MS" w:hAnsi="Trebuchet MS"/>
          <w:b/>
          <w:color w:val="052F61" w:themeColor="accent1"/>
          <w:szCs w:val="20"/>
          <w:lang w:val="pt-BR"/>
        </w:rPr>
        <w:t>VITICULTURA</w:t>
      </w:r>
    </w:p>
    <w:p w14:paraId="40703B4B" w14:textId="77777777" w:rsidR="00B73C2A" w:rsidRDefault="00A9068E" w:rsidP="003A254E">
      <w:pPr>
        <w:contextualSpacing/>
        <w:jc w:val="both"/>
        <w:rPr>
          <w:rFonts w:ascii="Trebuchet MS" w:hAnsi="Trebuchet MS"/>
          <w:color w:val="000000" w:themeColor="text1"/>
          <w:szCs w:val="20"/>
        </w:rPr>
      </w:pPr>
      <w:r w:rsidRPr="00C874C4">
        <w:rPr>
          <w:rFonts w:ascii="Trebuchet MS" w:hAnsi="Trebuchet MS"/>
          <w:color w:val="000000" w:themeColor="text1"/>
          <w:szCs w:val="20"/>
        </w:rPr>
        <w:t xml:space="preserve">În comuna Sălacea există o tradiție în cultivarea viței de vie. În prezent, se practică pe o suprafață </w:t>
      </w:r>
      <w:r w:rsidRPr="00CE03CF">
        <w:rPr>
          <w:rFonts w:ascii="Trebuchet MS" w:hAnsi="Trebuchet MS"/>
          <w:color w:val="000000" w:themeColor="text1"/>
          <w:szCs w:val="20"/>
        </w:rPr>
        <w:t>de 102 ha, d</w:t>
      </w:r>
      <w:r w:rsidR="00B73C2A" w:rsidRPr="00CE03CF">
        <w:rPr>
          <w:rFonts w:ascii="Trebuchet MS" w:hAnsi="Trebuchet MS"/>
          <w:color w:val="000000" w:themeColor="text1"/>
          <w:szCs w:val="20"/>
        </w:rPr>
        <w:t xml:space="preserve">intre soiurile cultivate, mai semnificative prin </w:t>
      </w:r>
      <w:proofErr w:type="spellStart"/>
      <w:r w:rsidR="00B73C2A" w:rsidRPr="00CE03CF">
        <w:rPr>
          <w:rFonts w:ascii="Trebuchet MS" w:hAnsi="Trebuchet MS"/>
          <w:color w:val="000000" w:themeColor="text1"/>
          <w:szCs w:val="20"/>
        </w:rPr>
        <w:t>frecvenţă</w:t>
      </w:r>
      <w:proofErr w:type="spellEnd"/>
      <w:r w:rsidR="00B73C2A" w:rsidRPr="00CE03CF">
        <w:rPr>
          <w:rFonts w:ascii="Trebuchet MS" w:hAnsi="Trebuchet MS"/>
          <w:color w:val="000000" w:themeColor="text1"/>
          <w:szCs w:val="20"/>
        </w:rPr>
        <w:t xml:space="preserve"> </w:t>
      </w:r>
      <w:proofErr w:type="spellStart"/>
      <w:r w:rsidR="00B73C2A" w:rsidRPr="00CE03CF">
        <w:rPr>
          <w:rFonts w:ascii="Trebuchet MS" w:hAnsi="Trebuchet MS"/>
          <w:color w:val="000000" w:themeColor="text1"/>
          <w:szCs w:val="20"/>
        </w:rPr>
        <w:t>şi</w:t>
      </w:r>
      <w:proofErr w:type="spellEnd"/>
      <w:r w:rsidR="00B73C2A" w:rsidRPr="00CE03CF">
        <w:rPr>
          <w:rFonts w:ascii="Trebuchet MS" w:hAnsi="Trebuchet MS"/>
          <w:color w:val="000000" w:themeColor="text1"/>
          <w:szCs w:val="20"/>
        </w:rPr>
        <w:t xml:space="preserve"> </w:t>
      </w:r>
      <w:proofErr w:type="spellStart"/>
      <w:r w:rsidR="00754A53" w:rsidRPr="00CE03CF">
        <w:rPr>
          <w:rFonts w:ascii="Trebuchet MS" w:hAnsi="Trebuchet MS"/>
          <w:color w:val="000000" w:themeColor="text1"/>
          <w:szCs w:val="20"/>
        </w:rPr>
        <w:t>suprafeţe</w:t>
      </w:r>
      <w:proofErr w:type="spellEnd"/>
      <w:r w:rsidR="00754A53" w:rsidRPr="00CE03CF">
        <w:rPr>
          <w:rFonts w:ascii="Trebuchet MS" w:hAnsi="Trebuchet MS"/>
          <w:color w:val="000000" w:themeColor="text1"/>
          <w:szCs w:val="20"/>
        </w:rPr>
        <w:t xml:space="preserve"> sunt cele de hibrizi:</w:t>
      </w:r>
      <w:r w:rsidR="00754A53" w:rsidRPr="00C874C4">
        <w:rPr>
          <w:rFonts w:ascii="Trebuchet MS" w:hAnsi="Trebuchet MS"/>
          <w:color w:val="000000" w:themeColor="text1"/>
          <w:szCs w:val="20"/>
        </w:rPr>
        <w:t xml:space="preserve"> </w:t>
      </w:r>
      <w:r w:rsidR="00B73C2A" w:rsidRPr="00C874C4">
        <w:rPr>
          <w:rFonts w:ascii="Trebuchet MS" w:hAnsi="Trebuchet MS"/>
          <w:color w:val="000000" w:themeColor="text1"/>
          <w:szCs w:val="20"/>
        </w:rPr>
        <w:t>Ot</w:t>
      </w:r>
      <w:r w:rsidR="00754A53" w:rsidRPr="00C874C4">
        <w:rPr>
          <w:rFonts w:ascii="Trebuchet MS" w:hAnsi="Trebuchet MS"/>
          <w:color w:val="000000" w:themeColor="text1"/>
          <w:szCs w:val="20"/>
        </w:rPr>
        <w:t>hello, Delaware roz, Cunningham</w:t>
      </w:r>
      <w:r w:rsidR="00B73C2A" w:rsidRPr="00C874C4">
        <w:rPr>
          <w:rFonts w:ascii="Trebuchet MS" w:hAnsi="Trebuchet MS"/>
          <w:color w:val="000000" w:themeColor="text1"/>
          <w:szCs w:val="20"/>
        </w:rPr>
        <w:t xml:space="preserve">, la care se adaugă soiuri nobile pentru </w:t>
      </w:r>
      <w:proofErr w:type="spellStart"/>
      <w:r w:rsidR="00B73C2A" w:rsidRPr="00C874C4">
        <w:rPr>
          <w:rFonts w:ascii="Trebuchet MS" w:hAnsi="Trebuchet MS"/>
          <w:color w:val="000000" w:themeColor="text1"/>
          <w:szCs w:val="20"/>
        </w:rPr>
        <w:t>vinificaţie</w:t>
      </w:r>
      <w:proofErr w:type="spellEnd"/>
      <w:r w:rsidR="00754A53" w:rsidRPr="00C874C4">
        <w:rPr>
          <w:rFonts w:ascii="Trebuchet MS" w:hAnsi="Trebuchet MS"/>
          <w:color w:val="000000" w:themeColor="text1"/>
          <w:szCs w:val="20"/>
        </w:rPr>
        <w:t>:</w:t>
      </w:r>
      <w:r w:rsidR="00B73C2A" w:rsidRPr="00C874C4">
        <w:rPr>
          <w:rFonts w:ascii="Trebuchet MS" w:hAnsi="Trebuchet MS"/>
          <w:color w:val="000000" w:themeColor="text1"/>
          <w:szCs w:val="20"/>
        </w:rPr>
        <w:t xml:space="preserve"> Riesling italian, Pinot gris, </w:t>
      </w:r>
      <w:proofErr w:type="spellStart"/>
      <w:r w:rsidR="00B73C2A" w:rsidRPr="00C874C4">
        <w:rPr>
          <w:rFonts w:ascii="Trebuchet MS" w:hAnsi="Trebuchet MS"/>
          <w:color w:val="000000" w:themeColor="text1"/>
          <w:szCs w:val="20"/>
        </w:rPr>
        <w:t>Iordană</w:t>
      </w:r>
      <w:proofErr w:type="spellEnd"/>
      <w:r w:rsidR="00B73C2A" w:rsidRPr="00C874C4">
        <w:rPr>
          <w:rFonts w:ascii="Trebuchet MS" w:hAnsi="Trebuchet MS"/>
          <w:color w:val="000000" w:themeColor="text1"/>
          <w:szCs w:val="20"/>
        </w:rPr>
        <w:t xml:space="preserve">, Fetească albă, </w:t>
      </w:r>
      <w:r w:rsidR="00754A53" w:rsidRPr="00C874C4">
        <w:rPr>
          <w:rFonts w:ascii="Trebuchet MS" w:hAnsi="Trebuchet MS"/>
          <w:color w:val="000000" w:themeColor="text1"/>
          <w:szCs w:val="20"/>
        </w:rPr>
        <w:t xml:space="preserve">Fetească regală, Muscat </w:t>
      </w:r>
      <w:proofErr w:type="spellStart"/>
      <w:r w:rsidR="00754A53" w:rsidRPr="00C874C4">
        <w:rPr>
          <w:rFonts w:ascii="Trebuchet MS" w:hAnsi="Trebuchet MS"/>
          <w:color w:val="000000" w:themeColor="text1"/>
          <w:szCs w:val="20"/>
        </w:rPr>
        <w:t>ottonel</w:t>
      </w:r>
      <w:proofErr w:type="spellEnd"/>
      <w:r w:rsidR="00754A53" w:rsidRPr="00C874C4">
        <w:rPr>
          <w:rFonts w:ascii="Trebuchet MS" w:hAnsi="Trebuchet MS"/>
          <w:color w:val="000000" w:themeColor="text1"/>
          <w:szCs w:val="20"/>
        </w:rPr>
        <w:t xml:space="preserve"> </w:t>
      </w:r>
      <w:proofErr w:type="spellStart"/>
      <w:r w:rsidR="00754A53" w:rsidRPr="00C874C4">
        <w:rPr>
          <w:rFonts w:ascii="Trebuchet MS" w:hAnsi="Trebuchet MS"/>
          <w:color w:val="000000" w:themeColor="text1"/>
          <w:szCs w:val="20"/>
        </w:rPr>
        <w:t>şi</w:t>
      </w:r>
      <w:proofErr w:type="spellEnd"/>
      <w:r w:rsidR="00754A53" w:rsidRPr="00C874C4">
        <w:rPr>
          <w:rFonts w:ascii="Trebuchet MS" w:hAnsi="Trebuchet MS"/>
          <w:color w:val="000000" w:themeColor="text1"/>
          <w:szCs w:val="20"/>
        </w:rPr>
        <w:t xml:space="preserve"> struguri de masă </w:t>
      </w:r>
      <w:proofErr w:type="spellStart"/>
      <w:r w:rsidR="00B73C2A" w:rsidRPr="00C874C4">
        <w:rPr>
          <w:rFonts w:ascii="Trebuchet MS" w:hAnsi="Trebuchet MS"/>
          <w:color w:val="000000" w:themeColor="text1"/>
          <w:szCs w:val="20"/>
        </w:rPr>
        <w:t>Chasselas</w:t>
      </w:r>
      <w:proofErr w:type="spellEnd"/>
      <w:r w:rsidR="00B73C2A" w:rsidRPr="00C874C4">
        <w:rPr>
          <w:rFonts w:ascii="Trebuchet MS" w:hAnsi="Trebuchet MS"/>
          <w:color w:val="000000" w:themeColor="text1"/>
          <w:szCs w:val="20"/>
        </w:rPr>
        <w:t xml:space="preserve"> </w:t>
      </w:r>
      <w:proofErr w:type="spellStart"/>
      <w:r w:rsidR="00B73C2A" w:rsidRPr="00C874C4">
        <w:rPr>
          <w:rFonts w:ascii="Trebuchet MS" w:hAnsi="Trebuchet MS"/>
          <w:color w:val="000000" w:themeColor="text1"/>
          <w:szCs w:val="20"/>
        </w:rPr>
        <w:t>doré</w:t>
      </w:r>
      <w:proofErr w:type="spellEnd"/>
      <w:r w:rsidR="00B73C2A" w:rsidRPr="00C874C4">
        <w:rPr>
          <w:rFonts w:ascii="Trebuchet MS" w:hAnsi="Trebuchet MS"/>
          <w:color w:val="000000" w:themeColor="text1"/>
          <w:szCs w:val="20"/>
        </w:rPr>
        <w:t>.</w:t>
      </w:r>
    </w:p>
    <w:p w14:paraId="2C9F8B2F" w14:textId="77777777" w:rsidR="00225EFC" w:rsidRDefault="00225EFC" w:rsidP="003A254E">
      <w:pPr>
        <w:contextualSpacing/>
        <w:jc w:val="both"/>
        <w:rPr>
          <w:rFonts w:ascii="Trebuchet MS" w:hAnsi="Trebuchet MS"/>
          <w:color w:val="000000" w:themeColor="text1"/>
          <w:szCs w:val="20"/>
        </w:rPr>
      </w:pPr>
    </w:p>
    <w:p w14:paraId="7FAB42DE" w14:textId="77777777" w:rsidR="00C161E3" w:rsidRPr="00DE3DB4" w:rsidRDefault="00F20D2F" w:rsidP="003A254E">
      <w:pPr>
        <w:contextualSpacing/>
        <w:rPr>
          <w:rFonts w:ascii="Trebuchet MS" w:hAnsi="Trebuchet MS"/>
          <w:b/>
          <w:color w:val="052F61" w:themeColor="accent1"/>
          <w:szCs w:val="20"/>
          <w:lang w:val="pt-BR"/>
        </w:rPr>
      </w:pPr>
      <w:r w:rsidRPr="00DE3DB4">
        <w:rPr>
          <w:rFonts w:ascii="Trebuchet MS" w:hAnsi="Trebuchet MS"/>
          <w:b/>
          <w:color w:val="052F61" w:themeColor="accent1"/>
          <w:szCs w:val="20"/>
          <w:lang w:val="pt-BR"/>
        </w:rPr>
        <w:t>TURISM</w:t>
      </w:r>
    </w:p>
    <w:p w14:paraId="683132B6" w14:textId="77777777" w:rsidR="00F20D2F" w:rsidRPr="00C874C4" w:rsidRDefault="008D3C26" w:rsidP="003A254E">
      <w:pPr>
        <w:contextualSpacing/>
        <w:jc w:val="both"/>
        <w:rPr>
          <w:rFonts w:ascii="Trebuchet MS" w:hAnsi="Trebuchet MS"/>
          <w:b/>
          <w:color w:val="052F61" w:themeColor="accent1"/>
          <w:szCs w:val="20"/>
          <w:lang w:val="en-US"/>
        </w:rPr>
      </w:pPr>
      <w:r>
        <w:rPr>
          <w:rFonts w:ascii="Trebuchet MS" w:hAnsi="Trebuchet MS"/>
          <w:szCs w:val="20"/>
        </w:rPr>
        <w:t>C</w:t>
      </w:r>
      <w:r w:rsidRPr="008D3C26">
        <w:rPr>
          <w:rFonts w:ascii="Trebuchet MS" w:hAnsi="Trebuchet MS"/>
          <w:szCs w:val="20"/>
        </w:rPr>
        <w:t xml:space="preserve">omuna Sălacea </w:t>
      </w:r>
      <w:proofErr w:type="spellStart"/>
      <w:r w:rsidRPr="008D3C26">
        <w:rPr>
          <w:rFonts w:ascii="Trebuchet MS" w:hAnsi="Trebuchet MS"/>
          <w:szCs w:val="20"/>
        </w:rPr>
        <w:t>reprezinta</w:t>
      </w:r>
      <w:proofErr w:type="spellEnd"/>
      <w:r w:rsidRPr="008D3C26">
        <w:rPr>
          <w:rFonts w:ascii="Trebuchet MS" w:hAnsi="Trebuchet MS"/>
          <w:szCs w:val="20"/>
        </w:rPr>
        <w:t xml:space="preserve"> o </w:t>
      </w:r>
      <w:proofErr w:type="spellStart"/>
      <w:r w:rsidRPr="008D3C26">
        <w:rPr>
          <w:rFonts w:ascii="Trebuchet MS" w:hAnsi="Trebuchet MS"/>
          <w:szCs w:val="20"/>
        </w:rPr>
        <w:t>destinatie</w:t>
      </w:r>
      <w:proofErr w:type="spellEnd"/>
      <w:r w:rsidRPr="008D3C26">
        <w:rPr>
          <w:rFonts w:ascii="Trebuchet MS" w:hAnsi="Trebuchet MS"/>
          <w:szCs w:val="20"/>
        </w:rPr>
        <w:t xml:space="preserve"> turistica recunoscuta</w:t>
      </w:r>
      <w:r>
        <w:rPr>
          <w:rFonts w:ascii="Trebuchet MS" w:hAnsi="Trebuchet MS"/>
          <w:szCs w:val="20"/>
        </w:rPr>
        <w:t xml:space="preserve">, </w:t>
      </w:r>
      <w:r w:rsidR="00067916">
        <w:rPr>
          <w:rFonts w:ascii="Trebuchet MS" w:hAnsi="Trebuchet MS"/>
          <w:szCs w:val="20"/>
        </w:rPr>
        <w:t>datorita resurselor</w:t>
      </w:r>
      <w:r w:rsidR="00D175F3">
        <w:rPr>
          <w:rFonts w:ascii="Trebuchet MS" w:hAnsi="Trebuchet MS"/>
          <w:szCs w:val="20"/>
        </w:rPr>
        <w:t xml:space="preserve"> antropice </w:t>
      </w:r>
      <w:r w:rsidR="00754A53" w:rsidRPr="00C874C4">
        <w:rPr>
          <w:rFonts w:ascii="Trebuchet MS" w:hAnsi="Trebuchet MS"/>
          <w:szCs w:val="20"/>
        </w:rPr>
        <w:t>pe care aceasta le</w:t>
      </w:r>
      <w:r w:rsidR="00F20D2F" w:rsidRPr="00C874C4">
        <w:rPr>
          <w:rFonts w:ascii="Trebuchet MS" w:hAnsi="Trebuchet MS"/>
          <w:szCs w:val="20"/>
        </w:rPr>
        <w:t xml:space="preserve"> deține</w:t>
      </w:r>
      <w:r w:rsidR="00067916">
        <w:rPr>
          <w:rFonts w:ascii="Trebuchet MS" w:hAnsi="Trebuchet MS"/>
          <w:szCs w:val="20"/>
        </w:rPr>
        <w:t xml:space="preserve"> si </w:t>
      </w:r>
      <w:proofErr w:type="spellStart"/>
      <w:r w:rsidR="00067916">
        <w:rPr>
          <w:rFonts w:ascii="Trebuchet MS" w:hAnsi="Trebuchet MS"/>
          <w:szCs w:val="20"/>
        </w:rPr>
        <w:t>totodata</w:t>
      </w:r>
      <w:proofErr w:type="spellEnd"/>
      <w:r w:rsidR="00067916">
        <w:rPr>
          <w:rFonts w:ascii="Trebuchet MS" w:hAnsi="Trebuchet MS"/>
          <w:szCs w:val="20"/>
        </w:rPr>
        <w:t xml:space="preserve"> este o zona cu </w:t>
      </w:r>
      <w:r w:rsidR="00F20D2F" w:rsidRPr="00C874C4">
        <w:rPr>
          <w:rFonts w:ascii="Trebuchet MS" w:hAnsi="Trebuchet MS"/>
          <w:szCs w:val="20"/>
        </w:rPr>
        <w:t>un puternic potențial turistic</w:t>
      </w:r>
      <w:r w:rsidR="00D175F3">
        <w:rPr>
          <w:rFonts w:ascii="Trebuchet MS" w:hAnsi="Trebuchet MS"/>
          <w:szCs w:val="20"/>
        </w:rPr>
        <w:t xml:space="preserve"> da</w:t>
      </w:r>
      <w:r>
        <w:rPr>
          <w:rFonts w:ascii="Trebuchet MS" w:hAnsi="Trebuchet MS"/>
          <w:szCs w:val="20"/>
        </w:rPr>
        <w:t>torita resurselor naturale, res</w:t>
      </w:r>
      <w:r w:rsidR="00D175F3">
        <w:rPr>
          <w:rFonts w:ascii="Trebuchet MS" w:hAnsi="Trebuchet MS"/>
          <w:szCs w:val="20"/>
        </w:rPr>
        <w:t>pectiv a apei termale</w:t>
      </w:r>
      <w:r w:rsidR="00F20D2F" w:rsidRPr="00C874C4">
        <w:rPr>
          <w:rFonts w:ascii="Trebuchet MS" w:hAnsi="Trebuchet MS"/>
          <w:szCs w:val="20"/>
        </w:rPr>
        <w:t>.</w:t>
      </w:r>
      <w:r>
        <w:rPr>
          <w:rFonts w:ascii="Trebuchet MS" w:hAnsi="Trebuchet MS"/>
          <w:szCs w:val="20"/>
        </w:rPr>
        <w:t xml:space="preserve"> </w:t>
      </w:r>
      <w:r w:rsidR="00920509">
        <w:rPr>
          <w:rFonts w:ascii="Trebuchet MS" w:hAnsi="Trebuchet MS"/>
          <w:szCs w:val="20"/>
        </w:rPr>
        <w:t>Pe</w:t>
      </w:r>
      <w:r w:rsidR="00920509" w:rsidRPr="00920509">
        <w:rPr>
          <w:rFonts w:ascii="Trebuchet MS" w:hAnsi="Trebuchet MS"/>
          <w:szCs w:val="20"/>
        </w:rPr>
        <w:t xml:space="preserve"> raza comunei exista </w:t>
      </w:r>
      <w:r w:rsidR="00920509">
        <w:rPr>
          <w:rFonts w:ascii="Trebuchet MS" w:hAnsi="Trebuchet MS"/>
          <w:szCs w:val="20"/>
        </w:rPr>
        <w:t>numeroase</w:t>
      </w:r>
      <w:r w:rsidR="00920509" w:rsidRPr="00920509">
        <w:rPr>
          <w:rFonts w:ascii="Trebuchet MS" w:hAnsi="Trebuchet MS"/>
          <w:szCs w:val="20"/>
        </w:rPr>
        <w:t xml:space="preserve"> obiective de interes turistic</w:t>
      </w:r>
      <w:r w:rsidR="00920509">
        <w:rPr>
          <w:rFonts w:ascii="Trebuchet MS" w:hAnsi="Trebuchet MS"/>
          <w:szCs w:val="20"/>
        </w:rPr>
        <w:t>:</w:t>
      </w:r>
    </w:p>
    <w:p w14:paraId="427357E5" w14:textId="77777777" w:rsidR="006B413C" w:rsidRDefault="006B413C" w:rsidP="003A254E">
      <w:pPr>
        <w:ind w:firstLine="360"/>
        <w:contextualSpacing/>
        <w:jc w:val="both"/>
        <w:rPr>
          <w:rFonts w:ascii="Trebuchet MS" w:hAnsi="Trebuchet MS"/>
          <w:szCs w:val="20"/>
        </w:rPr>
        <w:sectPr w:rsidR="006B413C" w:rsidSect="00A12B79">
          <w:type w:val="continuous"/>
          <w:pgSz w:w="11907" w:h="16839" w:code="9"/>
          <w:pgMar w:top="1440" w:right="1440" w:bottom="1440" w:left="1440" w:header="708" w:footer="419" w:gutter="0"/>
          <w:cols w:num="2" w:space="708"/>
          <w:titlePg/>
          <w:docGrid w:linePitch="360"/>
        </w:sectPr>
      </w:pPr>
    </w:p>
    <w:p w14:paraId="5DFFB59F" w14:textId="77777777" w:rsidR="00F20D2F" w:rsidRDefault="001265A1" w:rsidP="003A254E">
      <w:pPr>
        <w:contextualSpacing/>
        <w:rPr>
          <w:rFonts w:ascii="Trebuchet MS" w:hAnsi="Trebuchet MS"/>
          <w:b/>
          <w:szCs w:val="20"/>
        </w:rPr>
      </w:pPr>
      <w:r>
        <w:rPr>
          <w:rFonts w:ascii="Trebuchet MS" w:hAnsi="Trebuchet MS"/>
          <w:b/>
          <w:noProof/>
          <w:szCs w:val="20"/>
          <w:lang w:eastAsia="ro-RO"/>
        </w:rPr>
        <w:drawing>
          <wp:inline distT="0" distB="0" distL="0" distR="0" wp14:anchorId="2DA7B33B" wp14:editId="5D795104">
            <wp:extent cx="5732145" cy="3057144"/>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xconacul-de-la-otomani.jpg.pagespeed.ic.nqqLcD_Qm1.webp"/>
                    <pic:cNvPicPr/>
                  </pic:nvPicPr>
                  <pic:blipFill>
                    <a:blip r:embed="rId35">
                      <a:extLst>
                        <a:ext uri="{28A0092B-C50C-407E-A947-70E740481C1C}">
                          <a14:useLocalDpi xmlns:a14="http://schemas.microsoft.com/office/drawing/2010/main" val="0"/>
                        </a:ext>
                      </a:extLst>
                    </a:blip>
                    <a:stretch>
                      <a:fillRect/>
                    </a:stretch>
                  </pic:blipFill>
                  <pic:spPr>
                    <a:xfrm>
                      <a:off x="0" y="0"/>
                      <a:ext cx="5732145" cy="3057144"/>
                    </a:xfrm>
                    <a:prstGeom prst="rect">
                      <a:avLst/>
                    </a:prstGeom>
                  </pic:spPr>
                </pic:pic>
              </a:graphicData>
            </a:graphic>
          </wp:inline>
        </w:drawing>
      </w:r>
    </w:p>
    <w:p w14:paraId="35E76EE7" w14:textId="77777777" w:rsidR="00CE5097" w:rsidRDefault="00CE5097" w:rsidP="003A254E">
      <w:pPr>
        <w:tabs>
          <w:tab w:val="left" w:pos="0"/>
        </w:tabs>
        <w:spacing w:after="0"/>
        <w:rPr>
          <w:rFonts w:ascii="Trebuchet MS" w:hAnsi="Trebuchet MS"/>
          <w:bCs/>
          <w:color w:val="052F61" w:themeColor="accent1"/>
          <w:szCs w:val="20"/>
          <w:lang w:val="en-US"/>
        </w:rPr>
      </w:pPr>
    </w:p>
    <w:p w14:paraId="0A965B1A" w14:textId="77777777" w:rsidR="001265A1" w:rsidRDefault="001265A1" w:rsidP="003A254E">
      <w:pPr>
        <w:tabs>
          <w:tab w:val="left" w:pos="0"/>
        </w:tabs>
        <w:spacing w:after="0"/>
        <w:rPr>
          <w:rFonts w:ascii="Trebuchet MS" w:hAnsi="Trebuchet MS"/>
          <w:b/>
          <w:bCs/>
          <w:color w:val="052F61" w:themeColor="accent1"/>
          <w:szCs w:val="20"/>
          <w:lang w:val="en-US"/>
        </w:rPr>
        <w:sectPr w:rsidR="001265A1" w:rsidSect="00A12B79">
          <w:type w:val="continuous"/>
          <w:pgSz w:w="11907" w:h="16839" w:code="9"/>
          <w:pgMar w:top="1440" w:right="1440" w:bottom="1440" w:left="1440" w:header="708" w:footer="419" w:gutter="0"/>
          <w:cols w:space="708"/>
          <w:titlePg/>
          <w:docGrid w:linePitch="360"/>
        </w:sectPr>
      </w:pPr>
    </w:p>
    <w:p w14:paraId="4531BD5A" w14:textId="77777777" w:rsidR="00112D1E" w:rsidRPr="001265A1" w:rsidRDefault="00920509" w:rsidP="003A254E">
      <w:pPr>
        <w:tabs>
          <w:tab w:val="left" w:pos="0"/>
        </w:tabs>
        <w:spacing w:after="0"/>
        <w:rPr>
          <w:rFonts w:ascii="Trebuchet MS" w:hAnsi="Trebuchet MS"/>
          <w:b/>
          <w:bCs/>
          <w:color w:val="052F61" w:themeColor="accent1"/>
          <w:szCs w:val="20"/>
          <w:lang w:val="en-US"/>
        </w:rPr>
      </w:pPr>
      <w:proofErr w:type="spellStart"/>
      <w:r w:rsidRPr="001265A1">
        <w:rPr>
          <w:rFonts w:ascii="Trebuchet MS" w:hAnsi="Trebuchet MS"/>
          <w:b/>
          <w:bCs/>
          <w:color w:val="052F61" w:themeColor="accent1"/>
          <w:szCs w:val="20"/>
          <w:lang w:val="en-US"/>
        </w:rPr>
        <w:t>Conacul</w:t>
      </w:r>
      <w:proofErr w:type="spellEnd"/>
      <w:r w:rsidRPr="001265A1">
        <w:rPr>
          <w:rFonts w:ascii="Trebuchet MS" w:hAnsi="Trebuchet MS"/>
          <w:b/>
          <w:bCs/>
          <w:color w:val="052F61" w:themeColor="accent1"/>
          <w:szCs w:val="20"/>
          <w:lang w:val="en-US"/>
        </w:rPr>
        <w:t xml:space="preserve"> Komaromi din </w:t>
      </w:r>
      <w:proofErr w:type="spellStart"/>
      <w:r w:rsidRPr="001265A1">
        <w:rPr>
          <w:rFonts w:ascii="Trebuchet MS" w:hAnsi="Trebuchet MS"/>
          <w:b/>
          <w:bCs/>
          <w:color w:val="052F61" w:themeColor="accent1"/>
          <w:szCs w:val="20"/>
          <w:lang w:val="en-US"/>
        </w:rPr>
        <w:t>satul</w:t>
      </w:r>
      <w:proofErr w:type="spellEnd"/>
      <w:r w:rsidRPr="001265A1">
        <w:rPr>
          <w:rFonts w:ascii="Trebuchet MS" w:hAnsi="Trebuchet MS"/>
          <w:b/>
          <w:bCs/>
          <w:color w:val="052F61" w:themeColor="accent1"/>
          <w:szCs w:val="20"/>
          <w:lang w:val="en-US"/>
        </w:rPr>
        <w:t xml:space="preserve"> </w:t>
      </w:r>
      <w:proofErr w:type="spellStart"/>
      <w:r w:rsidRPr="001265A1">
        <w:rPr>
          <w:rFonts w:ascii="Trebuchet MS" w:hAnsi="Trebuchet MS"/>
          <w:b/>
          <w:bCs/>
          <w:color w:val="052F61" w:themeColor="accent1"/>
          <w:szCs w:val="20"/>
          <w:lang w:val="en-US"/>
        </w:rPr>
        <w:t>Otomani</w:t>
      </w:r>
      <w:proofErr w:type="spellEnd"/>
    </w:p>
    <w:p w14:paraId="2039F56C" w14:textId="77777777" w:rsidR="001265A1" w:rsidRDefault="001265A1" w:rsidP="001265A1">
      <w:pPr>
        <w:tabs>
          <w:tab w:val="left" w:pos="0"/>
        </w:tabs>
        <w:spacing w:after="0"/>
        <w:jc w:val="both"/>
        <w:rPr>
          <w:rFonts w:ascii="Trebuchet MS" w:hAnsi="Trebuchet MS"/>
          <w:szCs w:val="20"/>
          <w:lang w:val="en-US"/>
        </w:rPr>
        <w:sectPr w:rsidR="001265A1" w:rsidSect="00A12B79">
          <w:type w:val="continuous"/>
          <w:pgSz w:w="11907" w:h="16839" w:code="9"/>
          <w:pgMar w:top="1440" w:right="1440" w:bottom="1440" w:left="1440" w:header="708" w:footer="419" w:gutter="0"/>
          <w:cols w:space="708"/>
          <w:titlePg/>
          <w:docGrid w:linePitch="360"/>
        </w:sectPr>
      </w:pPr>
    </w:p>
    <w:p w14:paraId="6A88EDE6" w14:textId="77777777" w:rsidR="00C21670" w:rsidRPr="00C21670" w:rsidRDefault="00C21670" w:rsidP="001265A1">
      <w:pPr>
        <w:tabs>
          <w:tab w:val="left" w:pos="0"/>
        </w:tabs>
        <w:spacing w:after="0"/>
        <w:jc w:val="both"/>
        <w:rPr>
          <w:rFonts w:ascii="Trebuchet MS" w:hAnsi="Trebuchet MS"/>
          <w:szCs w:val="20"/>
        </w:rPr>
      </w:pPr>
      <w:proofErr w:type="spellStart"/>
      <w:r w:rsidRPr="00C21670">
        <w:rPr>
          <w:rFonts w:ascii="Trebuchet MS" w:hAnsi="Trebuchet MS"/>
          <w:szCs w:val="20"/>
          <w:lang w:val="en-US"/>
        </w:rPr>
        <w:t>Conacul</w:t>
      </w:r>
      <w:proofErr w:type="spellEnd"/>
      <w:r w:rsidRPr="00C21670">
        <w:rPr>
          <w:rFonts w:ascii="Trebuchet MS" w:hAnsi="Trebuchet MS"/>
          <w:szCs w:val="20"/>
          <w:lang w:val="en-US"/>
        </w:rPr>
        <w:t xml:space="preserve"> se </w:t>
      </w:r>
      <w:proofErr w:type="spellStart"/>
      <w:r w:rsidRPr="00C21670">
        <w:rPr>
          <w:rFonts w:ascii="Trebuchet MS" w:hAnsi="Trebuchet MS"/>
          <w:szCs w:val="20"/>
          <w:lang w:val="en-US"/>
        </w:rPr>
        <w:t>află</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în</w:t>
      </w:r>
      <w:proofErr w:type="spellEnd"/>
      <w:r w:rsidRPr="00C21670">
        <w:rPr>
          <w:rFonts w:ascii="Trebuchet MS" w:hAnsi="Trebuchet MS"/>
          <w:szCs w:val="20"/>
          <w:lang w:val="en-US"/>
        </w:rPr>
        <w:t xml:space="preserve"> zona Valea </w:t>
      </w:r>
      <w:proofErr w:type="spellStart"/>
      <w:r w:rsidRPr="00C21670">
        <w:rPr>
          <w:rFonts w:ascii="Trebuchet MS" w:hAnsi="Trebuchet MS"/>
          <w:szCs w:val="20"/>
          <w:lang w:val="en-US"/>
        </w:rPr>
        <w:t>Ierului</w:t>
      </w:r>
      <w:proofErr w:type="spellEnd"/>
      <w:r w:rsidRPr="00C21670">
        <w:rPr>
          <w:rFonts w:ascii="Trebuchet MS" w:hAnsi="Trebuchet MS"/>
          <w:szCs w:val="20"/>
          <w:lang w:val="en-US"/>
        </w:rPr>
        <w:t xml:space="preserve">, o </w:t>
      </w:r>
      <w:proofErr w:type="spellStart"/>
      <w:r w:rsidRPr="00C21670">
        <w:rPr>
          <w:rFonts w:ascii="Trebuchet MS" w:hAnsi="Trebuchet MS"/>
          <w:szCs w:val="20"/>
          <w:lang w:val="en-US"/>
        </w:rPr>
        <w:t>zonă</w:t>
      </w:r>
      <w:proofErr w:type="spellEnd"/>
      <w:r w:rsidRPr="00C21670">
        <w:rPr>
          <w:rFonts w:ascii="Trebuchet MS" w:hAnsi="Trebuchet MS"/>
          <w:szCs w:val="20"/>
          <w:lang w:val="en-US"/>
        </w:rPr>
        <w:t xml:space="preserve"> cu o </w:t>
      </w:r>
      <w:proofErr w:type="spellStart"/>
      <w:r w:rsidRPr="00C21670">
        <w:rPr>
          <w:rFonts w:ascii="Trebuchet MS" w:hAnsi="Trebuchet MS"/>
          <w:szCs w:val="20"/>
          <w:lang w:val="en-US"/>
        </w:rPr>
        <w:t>identitate</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aparte</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atât</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în</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Crișana</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cât</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și</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în</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vestul</w:t>
      </w:r>
      <w:proofErr w:type="spellEnd"/>
      <w:r w:rsidRPr="00C21670">
        <w:rPr>
          <w:rFonts w:ascii="Trebuchet MS" w:hAnsi="Trebuchet MS"/>
          <w:szCs w:val="20"/>
          <w:lang w:val="en-US"/>
        </w:rPr>
        <w:t xml:space="preserve"> </w:t>
      </w:r>
      <w:proofErr w:type="spellStart"/>
      <w:r w:rsidRPr="00C21670">
        <w:rPr>
          <w:rFonts w:ascii="Trebuchet MS" w:hAnsi="Trebuchet MS"/>
          <w:szCs w:val="20"/>
          <w:lang w:val="en-US"/>
        </w:rPr>
        <w:t>Ardealului</w:t>
      </w:r>
      <w:proofErr w:type="spellEnd"/>
      <w:r w:rsidRPr="00C21670">
        <w:rPr>
          <w:rFonts w:ascii="Trebuchet MS" w:hAnsi="Trebuchet MS"/>
          <w:szCs w:val="20"/>
          <w:lang w:val="en-US"/>
        </w:rPr>
        <w:t xml:space="preserve">. </w:t>
      </w:r>
      <w:r w:rsidRPr="00DE3DB4">
        <w:rPr>
          <w:rFonts w:ascii="Trebuchet MS" w:hAnsi="Trebuchet MS"/>
          <w:szCs w:val="20"/>
          <w:lang w:val="pt-BR"/>
        </w:rPr>
        <w:t xml:space="preserve">Aici cultura și identitatea principală s-a raportat la zona mlăștinoasă atât prin agricultură cât și în viața de zi cu zi. Conacul </w:t>
      </w:r>
      <w:r w:rsidRPr="00DE3DB4">
        <w:rPr>
          <w:rFonts w:ascii="Trebuchet MS" w:hAnsi="Trebuchet MS"/>
          <w:bCs/>
          <w:szCs w:val="20"/>
          <w:lang w:val="pt-BR"/>
        </w:rPr>
        <w:t>medieval Komaromi din satul Otomani</w:t>
      </w:r>
      <w:r w:rsidRPr="00DE3DB4">
        <w:rPr>
          <w:rFonts w:ascii="Trebuchet MS" w:hAnsi="Trebuchet MS"/>
          <w:szCs w:val="20"/>
          <w:lang w:val="pt-BR"/>
        </w:rPr>
        <w:t xml:space="preserve"> a fost ridicat de fiul celui mai bogat om din Debreţin, unul dintre cele mai mari oraşe din Ungaria. Este o clădire imensă, cu anexe, grajduri şi zeci de hectare de pământ. La început de secol XVII, început de secol XVIII, conacul intră în proprietatea lui Komaromi Gyorgy, fiul preotului reformat care a fost traducătorul Bibliei în limba maghiară. Conacul devine centru economic pentru familia nobiliară Komaromi după anii 1700. Se construiește clădirea în care acești oameni vor fi principalii actori economici și politici din zona de nord-vest a României. În anii 1920 trece în proprietatea altei familii nobiliare, care vinde proprietatea statului român. </w:t>
      </w:r>
      <w:r w:rsidRPr="00C21670">
        <w:rPr>
          <w:rFonts w:ascii="Trebuchet MS" w:hAnsi="Trebuchet MS"/>
          <w:szCs w:val="20"/>
        </w:rPr>
        <w:t xml:space="preserve">Lăsată în paragină în deceniile de după revoluția împotriva regimului comunist din România, </w:t>
      </w:r>
      <w:proofErr w:type="spellStart"/>
      <w:r w:rsidRPr="00C21670">
        <w:rPr>
          <w:rFonts w:ascii="Trebuchet MS" w:hAnsi="Trebuchet MS"/>
          <w:szCs w:val="20"/>
        </w:rPr>
        <w:t>construcţia</w:t>
      </w:r>
      <w:proofErr w:type="spellEnd"/>
      <w:r w:rsidRPr="00C21670">
        <w:rPr>
          <w:rFonts w:ascii="Trebuchet MS" w:hAnsi="Trebuchet MS"/>
          <w:szCs w:val="20"/>
        </w:rPr>
        <w:t xml:space="preserve"> devenise aproape o ruină. După obținerea a peste jumătate de milion de euro din fonduri europene, vechiul conac a prins </w:t>
      </w:r>
      <w:proofErr w:type="spellStart"/>
      <w:r w:rsidRPr="00C21670">
        <w:rPr>
          <w:rFonts w:ascii="Trebuchet MS" w:hAnsi="Trebuchet MS"/>
          <w:szCs w:val="20"/>
        </w:rPr>
        <w:t>viaţă</w:t>
      </w:r>
      <w:proofErr w:type="spellEnd"/>
      <w:r w:rsidRPr="00C21670">
        <w:rPr>
          <w:rFonts w:ascii="Trebuchet MS" w:hAnsi="Trebuchet MS"/>
          <w:szCs w:val="20"/>
        </w:rPr>
        <w:t xml:space="preserve">. Din anul 2010 Primăria comunei </w:t>
      </w:r>
      <w:proofErr w:type="spellStart"/>
      <w:r w:rsidRPr="00C21670">
        <w:rPr>
          <w:rFonts w:ascii="Trebuchet MS" w:hAnsi="Trebuchet MS"/>
          <w:szCs w:val="20"/>
        </w:rPr>
        <w:t>Sälacea</w:t>
      </w:r>
      <w:proofErr w:type="spellEnd"/>
      <w:r w:rsidRPr="00C21670">
        <w:rPr>
          <w:rFonts w:ascii="Trebuchet MS" w:hAnsi="Trebuchet MS"/>
          <w:szCs w:val="20"/>
        </w:rPr>
        <w:t xml:space="preserve"> a inițiat un proiect comun cu orașul Gyula pentru renovarea </w:t>
      </w:r>
      <w:proofErr w:type="spellStart"/>
      <w:r w:rsidRPr="00C21670">
        <w:rPr>
          <w:rFonts w:ascii="Trebuchet MS" w:hAnsi="Trebuchet MS"/>
          <w:szCs w:val="20"/>
        </w:rPr>
        <w:t>clädirii</w:t>
      </w:r>
      <w:proofErr w:type="spellEnd"/>
      <w:r w:rsidRPr="00C21670">
        <w:rPr>
          <w:rFonts w:ascii="Trebuchet MS" w:hAnsi="Trebuchet MS"/>
          <w:szCs w:val="20"/>
        </w:rPr>
        <w:t xml:space="preserve">. Lucrările de renovare au fost începute pe 3 septembrie 2012, iar inaugurarea clădirii renovate a avut loc pe 20 august 2013. Din fericire s-a </w:t>
      </w:r>
      <w:proofErr w:type="spellStart"/>
      <w:r w:rsidRPr="00C21670">
        <w:rPr>
          <w:rFonts w:ascii="Trebuchet MS" w:hAnsi="Trebuchet MS"/>
          <w:szCs w:val="20"/>
        </w:rPr>
        <w:t>pastrat</w:t>
      </w:r>
      <w:proofErr w:type="spellEnd"/>
      <w:r w:rsidRPr="00C21670">
        <w:rPr>
          <w:rFonts w:ascii="Trebuchet MS" w:hAnsi="Trebuchet MS"/>
          <w:szCs w:val="20"/>
        </w:rPr>
        <w:t xml:space="preserve"> o porțiune din pavajul original, </w:t>
      </w:r>
      <w:proofErr w:type="spellStart"/>
      <w:r w:rsidRPr="00C21670">
        <w:rPr>
          <w:rFonts w:ascii="Trebuchet MS" w:hAnsi="Trebuchet MS"/>
          <w:szCs w:val="20"/>
        </w:rPr>
        <w:t>uşile</w:t>
      </w:r>
      <w:proofErr w:type="spellEnd"/>
      <w:r w:rsidRPr="00C21670">
        <w:rPr>
          <w:rFonts w:ascii="Trebuchet MS" w:hAnsi="Trebuchet MS"/>
          <w:szCs w:val="20"/>
        </w:rPr>
        <w:t xml:space="preserve"> din epoca barocă, au fost restaurate, iar o parte dintre picturile de pe pereți, care sunt realizate în stilul Al Secco, datând din veacul al XVIII-lea, adică aproximativ din </w:t>
      </w:r>
      <w:proofErr w:type="spellStart"/>
      <w:r w:rsidRPr="00C21670">
        <w:rPr>
          <w:rFonts w:ascii="Trebuchet MS" w:hAnsi="Trebuchet MS"/>
          <w:szCs w:val="20"/>
        </w:rPr>
        <w:t>aceeaşi</w:t>
      </w:r>
      <w:proofErr w:type="spellEnd"/>
      <w:r w:rsidRPr="00C21670">
        <w:rPr>
          <w:rFonts w:ascii="Trebuchet MS" w:hAnsi="Trebuchet MS"/>
          <w:szCs w:val="20"/>
        </w:rPr>
        <w:t xml:space="preserve"> perioadă cu cele din Cetatea Oradea, au fost restaurate.</w:t>
      </w:r>
    </w:p>
    <w:p w14:paraId="221B7D34" w14:textId="77777777" w:rsidR="00C21670" w:rsidRDefault="00C21670" w:rsidP="001265A1">
      <w:pPr>
        <w:tabs>
          <w:tab w:val="left" w:pos="0"/>
        </w:tabs>
        <w:spacing w:after="0"/>
        <w:jc w:val="both"/>
        <w:rPr>
          <w:rFonts w:ascii="Trebuchet MS" w:hAnsi="Trebuchet MS"/>
          <w:szCs w:val="20"/>
        </w:rPr>
      </w:pPr>
      <w:r w:rsidRPr="00C21670">
        <w:rPr>
          <w:rFonts w:ascii="Trebuchet MS" w:hAnsi="Trebuchet MS"/>
          <w:szCs w:val="20"/>
        </w:rPr>
        <w:t xml:space="preserve">În Conacul </w:t>
      </w:r>
      <w:proofErr w:type="spellStart"/>
      <w:r w:rsidRPr="00C21670">
        <w:rPr>
          <w:rFonts w:ascii="Trebuchet MS" w:hAnsi="Trebuchet MS"/>
          <w:szCs w:val="20"/>
        </w:rPr>
        <w:t>Komaromi</w:t>
      </w:r>
      <w:proofErr w:type="spellEnd"/>
      <w:r w:rsidRPr="00C21670">
        <w:rPr>
          <w:rFonts w:ascii="Trebuchet MS" w:hAnsi="Trebuchet MS"/>
          <w:szCs w:val="20"/>
        </w:rPr>
        <w:t xml:space="preserve"> </w:t>
      </w:r>
      <w:proofErr w:type="spellStart"/>
      <w:r w:rsidRPr="00C21670">
        <w:rPr>
          <w:rFonts w:ascii="Trebuchet MS" w:hAnsi="Trebuchet MS"/>
          <w:szCs w:val="20"/>
        </w:rPr>
        <w:t>funcţionează</w:t>
      </w:r>
      <w:proofErr w:type="spellEnd"/>
      <w:r w:rsidRPr="00C21670">
        <w:rPr>
          <w:rFonts w:ascii="Trebuchet MS" w:hAnsi="Trebuchet MS"/>
          <w:szCs w:val="20"/>
        </w:rPr>
        <w:t xml:space="preserve"> Centrul de </w:t>
      </w:r>
      <w:proofErr w:type="spellStart"/>
      <w:r w:rsidRPr="00C21670">
        <w:rPr>
          <w:rFonts w:ascii="Trebuchet MS" w:hAnsi="Trebuchet MS"/>
          <w:szCs w:val="20"/>
        </w:rPr>
        <w:t>informaţii</w:t>
      </w:r>
      <w:proofErr w:type="spellEnd"/>
      <w:r w:rsidRPr="00C21670">
        <w:rPr>
          <w:rFonts w:ascii="Trebuchet MS" w:hAnsi="Trebuchet MS"/>
          <w:szCs w:val="20"/>
        </w:rPr>
        <w:t xml:space="preserve">, </w:t>
      </w:r>
      <w:proofErr w:type="spellStart"/>
      <w:r w:rsidRPr="00C21670">
        <w:rPr>
          <w:rFonts w:ascii="Trebuchet MS" w:hAnsi="Trebuchet MS"/>
          <w:szCs w:val="20"/>
        </w:rPr>
        <w:t>educaţie</w:t>
      </w:r>
      <w:proofErr w:type="spellEnd"/>
      <w:r w:rsidRPr="00C21670">
        <w:rPr>
          <w:rFonts w:ascii="Trebuchet MS" w:hAnsi="Trebuchet MS"/>
          <w:szCs w:val="20"/>
        </w:rPr>
        <w:t xml:space="preserve"> </w:t>
      </w:r>
      <w:proofErr w:type="spellStart"/>
      <w:r w:rsidRPr="00C21670">
        <w:rPr>
          <w:rFonts w:ascii="Trebuchet MS" w:hAnsi="Trebuchet MS"/>
          <w:szCs w:val="20"/>
        </w:rPr>
        <w:t>şi</w:t>
      </w:r>
      <w:proofErr w:type="spellEnd"/>
      <w:r w:rsidRPr="00C21670">
        <w:rPr>
          <w:rFonts w:ascii="Trebuchet MS" w:hAnsi="Trebuchet MS"/>
          <w:szCs w:val="20"/>
        </w:rPr>
        <w:t xml:space="preserve"> prezentare de istorie naturală </w:t>
      </w:r>
      <w:proofErr w:type="spellStart"/>
      <w:r w:rsidRPr="00C21670">
        <w:rPr>
          <w:rFonts w:ascii="Trebuchet MS" w:hAnsi="Trebuchet MS"/>
          <w:szCs w:val="20"/>
        </w:rPr>
        <w:t>şi</w:t>
      </w:r>
      <w:proofErr w:type="spellEnd"/>
      <w:r w:rsidRPr="00C21670">
        <w:rPr>
          <w:rFonts w:ascii="Trebuchet MS" w:hAnsi="Trebuchet MS"/>
          <w:szCs w:val="20"/>
        </w:rPr>
        <w:t xml:space="preserve"> peisagistică în văile </w:t>
      </w:r>
      <w:proofErr w:type="spellStart"/>
      <w:r w:rsidRPr="00C21670">
        <w:rPr>
          <w:rFonts w:ascii="Trebuchet MS" w:hAnsi="Trebuchet MS"/>
          <w:szCs w:val="20"/>
        </w:rPr>
        <w:t>Crişului</w:t>
      </w:r>
      <w:proofErr w:type="spellEnd"/>
      <w:r w:rsidRPr="00C21670">
        <w:rPr>
          <w:rFonts w:ascii="Trebuchet MS" w:hAnsi="Trebuchet MS"/>
          <w:szCs w:val="20"/>
        </w:rPr>
        <w:t xml:space="preserve">, Barcăului </w:t>
      </w:r>
      <w:proofErr w:type="spellStart"/>
      <w:r w:rsidRPr="00C21670">
        <w:rPr>
          <w:rFonts w:ascii="Trebuchet MS" w:hAnsi="Trebuchet MS"/>
          <w:szCs w:val="20"/>
        </w:rPr>
        <w:t>şi</w:t>
      </w:r>
      <w:proofErr w:type="spellEnd"/>
      <w:r w:rsidRPr="00C21670">
        <w:rPr>
          <w:rFonts w:ascii="Trebuchet MS" w:hAnsi="Trebuchet MS"/>
          <w:szCs w:val="20"/>
        </w:rPr>
        <w:t xml:space="preserve"> a Ierului. Majoritatea obiectelor expuse provin însă de la un colecționar privat din localitate, care a donat obiectele colecționate pe parcursul zecilor de ani pentru a fi expuse la conacul restaurat. În afară de expoziție, conacul găzduiește și diferitele evenimente din regiune și din comună, fiind dotat cu o sală de conferință. Totodată, în conac se desfășoară programe de </w:t>
      </w:r>
      <w:proofErr w:type="spellStart"/>
      <w:r w:rsidRPr="00C21670">
        <w:rPr>
          <w:rFonts w:ascii="Trebuchet MS" w:hAnsi="Trebuchet MS"/>
          <w:szCs w:val="20"/>
        </w:rPr>
        <w:t>after-school</w:t>
      </w:r>
      <w:proofErr w:type="spellEnd"/>
      <w:r w:rsidRPr="00C21670">
        <w:rPr>
          <w:rFonts w:ascii="Trebuchet MS" w:hAnsi="Trebuchet MS"/>
          <w:szCs w:val="20"/>
        </w:rPr>
        <w:t xml:space="preserve"> ale școlii din localitate.</w:t>
      </w:r>
    </w:p>
    <w:p w14:paraId="139EF5E8" w14:textId="77777777" w:rsidR="00CB03F2" w:rsidRDefault="00CB03F2" w:rsidP="001265A1">
      <w:pPr>
        <w:tabs>
          <w:tab w:val="left" w:pos="0"/>
        </w:tabs>
        <w:spacing w:after="0"/>
        <w:jc w:val="both"/>
        <w:rPr>
          <w:rFonts w:ascii="Trebuchet MS" w:hAnsi="Trebuchet MS"/>
          <w:szCs w:val="20"/>
        </w:rPr>
      </w:pPr>
    </w:p>
    <w:p w14:paraId="544C79BB" w14:textId="77777777" w:rsidR="001265A1" w:rsidRPr="00C21670" w:rsidRDefault="001265A1" w:rsidP="001265A1">
      <w:pPr>
        <w:tabs>
          <w:tab w:val="left" w:pos="0"/>
        </w:tabs>
        <w:spacing w:after="0"/>
        <w:jc w:val="both"/>
        <w:rPr>
          <w:rFonts w:ascii="Trebuchet MS" w:hAnsi="Trebuchet MS"/>
          <w:szCs w:val="20"/>
          <w:lang w:val="en-US"/>
        </w:rPr>
      </w:pPr>
      <w:r>
        <w:rPr>
          <w:rFonts w:ascii="Trebuchet MS" w:hAnsi="Trebuchet MS"/>
          <w:noProof/>
          <w:szCs w:val="20"/>
          <w:lang w:eastAsia="ro-RO"/>
        </w:rPr>
        <w:drawing>
          <wp:inline distT="0" distB="0" distL="0" distR="0" wp14:anchorId="1593A47F" wp14:editId="56F21045">
            <wp:extent cx="2640965" cy="2036308"/>
            <wp:effectExtent l="0" t="0" r="698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6681876_1357906690948746_7956177836345471468_n.jpg"/>
                    <pic:cNvPicPr/>
                  </pic:nvPicPr>
                  <pic:blipFill rotWithShape="1">
                    <a:blip r:embed="rId36" cstate="print">
                      <a:extLst>
                        <a:ext uri="{28A0092B-C50C-407E-A947-70E740481C1C}">
                          <a14:useLocalDpi xmlns:a14="http://schemas.microsoft.com/office/drawing/2010/main" val="0"/>
                        </a:ext>
                      </a:extLst>
                    </a:blip>
                    <a:srcRect t="7877"/>
                    <a:stretch/>
                  </pic:blipFill>
                  <pic:spPr bwMode="auto">
                    <a:xfrm>
                      <a:off x="0" y="0"/>
                      <a:ext cx="2640965" cy="2036308"/>
                    </a:xfrm>
                    <a:prstGeom prst="rect">
                      <a:avLst/>
                    </a:prstGeom>
                    <a:ln>
                      <a:noFill/>
                    </a:ln>
                    <a:extLst>
                      <a:ext uri="{53640926-AAD7-44D8-BBD7-CCE9431645EC}">
                        <a14:shadowObscured xmlns:a14="http://schemas.microsoft.com/office/drawing/2010/main"/>
                      </a:ext>
                    </a:extLst>
                  </pic:spPr>
                </pic:pic>
              </a:graphicData>
            </a:graphic>
          </wp:inline>
        </w:drawing>
      </w:r>
    </w:p>
    <w:p w14:paraId="14E6DA78" w14:textId="77777777" w:rsidR="008B7C7E" w:rsidRPr="00DE3DB4" w:rsidRDefault="00C21670" w:rsidP="001265A1">
      <w:pPr>
        <w:tabs>
          <w:tab w:val="left" w:pos="0"/>
        </w:tabs>
        <w:spacing w:after="0"/>
        <w:jc w:val="both"/>
        <w:rPr>
          <w:rFonts w:ascii="Trebuchet MS" w:hAnsi="Trebuchet MS"/>
          <w:szCs w:val="20"/>
          <w:lang w:val="pt-BR"/>
        </w:rPr>
      </w:pPr>
      <w:r w:rsidRPr="00DE3DB4">
        <w:rPr>
          <w:rFonts w:ascii="Trebuchet MS" w:hAnsi="Trebuchet MS"/>
          <w:szCs w:val="20"/>
          <w:lang w:val="pt-BR"/>
        </w:rPr>
        <w:t>Lângă conacul Komaromi se află un tunel din Evul Mediu, perfect conservat. Are 87 de metri lungime, iar în capătul lui se află izvorul care alimentează o fântână, care asigura apa pentru conac şi anexele acestuia. Conacul are şi un parc dendrologic, cu arbori aduşi de foştii proprietari chiar și din America.</w:t>
      </w:r>
    </w:p>
    <w:p w14:paraId="7757F7C5" w14:textId="77777777" w:rsidR="000A2856" w:rsidRDefault="00C21670" w:rsidP="003A254E">
      <w:pPr>
        <w:tabs>
          <w:tab w:val="left" w:pos="0"/>
        </w:tabs>
        <w:contextualSpacing/>
        <w:jc w:val="both"/>
        <w:rPr>
          <w:rFonts w:ascii="Trebuchet MS" w:hAnsi="Trebuchet MS"/>
          <w:bCs/>
          <w:szCs w:val="20"/>
        </w:rPr>
      </w:pPr>
      <w:r w:rsidRPr="005F5277">
        <w:rPr>
          <w:rFonts w:ascii="Trebuchet MS" w:hAnsi="Trebuchet MS"/>
          <w:bCs/>
          <w:szCs w:val="20"/>
        </w:rPr>
        <w:t xml:space="preserve">In anul 2016, comuna </w:t>
      </w:r>
      <w:proofErr w:type="spellStart"/>
      <w:r w:rsidRPr="005F5277">
        <w:rPr>
          <w:rFonts w:ascii="Trebuchet MS" w:hAnsi="Trebuchet MS"/>
          <w:bCs/>
          <w:szCs w:val="20"/>
        </w:rPr>
        <w:t>Salacea</w:t>
      </w:r>
      <w:proofErr w:type="spellEnd"/>
      <w:r w:rsidRPr="005F5277">
        <w:rPr>
          <w:rFonts w:ascii="Trebuchet MS" w:hAnsi="Trebuchet MS"/>
          <w:bCs/>
          <w:szCs w:val="20"/>
        </w:rPr>
        <w:t xml:space="preserve"> a </w:t>
      </w:r>
      <w:proofErr w:type="spellStart"/>
      <w:r w:rsidRPr="005F5277">
        <w:rPr>
          <w:rFonts w:ascii="Trebuchet MS" w:hAnsi="Trebuchet MS"/>
          <w:bCs/>
          <w:szCs w:val="20"/>
        </w:rPr>
        <w:t>obtinut</w:t>
      </w:r>
      <w:proofErr w:type="spellEnd"/>
      <w:r w:rsidRPr="005F5277">
        <w:rPr>
          <w:rFonts w:ascii="Trebuchet MS" w:hAnsi="Trebuchet MS"/>
          <w:bCs/>
          <w:szCs w:val="20"/>
        </w:rPr>
        <w:t xml:space="preserve"> a </w:t>
      </w:r>
      <w:proofErr w:type="spellStart"/>
      <w:r w:rsidRPr="005F5277">
        <w:rPr>
          <w:rFonts w:ascii="Trebuchet MS" w:hAnsi="Trebuchet MS"/>
          <w:bCs/>
          <w:szCs w:val="20"/>
        </w:rPr>
        <w:t>urmatoarea</w:t>
      </w:r>
      <w:proofErr w:type="spellEnd"/>
      <w:r w:rsidRPr="005F5277">
        <w:rPr>
          <w:rFonts w:ascii="Trebuchet MS" w:hAnsi="Trebuchet MS"/>
          <w:bCs/>
          <w:szCs w:val="20"/>
        </w:rPr>
        <w:t xml:space="preserve"> </w:t>
      </w:r>
      <w:proofErr w:type="spellStart"/>
      <w:r w:rsidRPr="005F5277">
        <w:rPr>
          <w:rFonts w:ascii="Trebuchet MS" w:hAnsi="Trebuchet MS"/>
          <w:bCs/>
          <w:szCs w:val="20"/>
        </w:rPr>
        <w:t>finantare</w:t>
      </w:r>
      <w:proofErr w:type="spellEnd"/>
      <w:r w:rsidRPr="005F5277">
        <w:rPr>
          <w:rFonts w:ascii="Trebuchet MS" w:hAnsi="Trebuchet MS"/>
          <w:bCs/>
          <w:szCs w:val="20"/>
        </w:rPr>
        <w:t xml:space="preserve"> nerambursabila pentru conac, in valoare de 500.000 de euro prin </w:t>
      </w:r>
      <w:proofErr w:type="spellStart"/>
      <w:r w:rsidRPr="005F5277">
        <w:rPr>
          <w:rFonts w:ascii="Trebuchet MS" w:hAnsi="Trebuchet MS"/>
          <w:bCs/>
          <w:szCs w:val="20"/>
        </w:rPr>
        <w:t>Agenţia</w:t>
      </w:r>
      <w:proofErr w:type="spellEnd"/>
      <w:r w:rsidRPr="005F5277">
        <w:rPr>
          <w:rFonts w:ascii="Trebuchet MS" w:hAnsi="Trebuchet MS"/>
          <w:bCs/>
          <w:szCs w:val="20"/>
        </w:rPr>
        <w:t xml:space="preserve"> pentru </w:t>
      </w:r>
      <w:proofErr w:type="spellStart"/>
      <w:r w:rsidRPr="005F5277">
        <w:rPr>
          <w:rFonts w:ascii="Trebuchet MS" w:hAnsi="Trebuchet MS"/>
          <w:bCs/>
          <w:szCs w:val="20"/>
        </w:rPr>
        <w:t>Finanţarea</w:t>
      </w:r>
      <w:proofErr w:type="spellEnd"/>
      <w:r w:rsidRPr="005F5277">
        <w:rPr>
          <w:rFonts w:ascii="Trebuchet MS" w:hAnsi="Trebuchet MS"/>
          <w:bCs/>
          <w:szCs w:val="20"/>
        </w:rPr>
        <w:t xml:space="preserve"> </w:t>
      </w:r>
      <w:proofErr w:type="spellStart"/>
      <w:r w:rsidRPr="005F5277">
        <w:rPr>
          <w:rFonts w:ascii="Trebuchet MS" w:hAnsi="Trebuchet MS"/>
          <w:bCs/>
          <w:szCs w:val="20"/>
        </w:rPr>
        <w:t>Investiţiilor</w:t>
      </w:r>
      <w:proofErr w:type="spellEnd"/>
      <w:r w:rsidRPr="005F5277">
        <w:rPr>
          <w:rFonts w:ascii="Trebuchet MS" w:hAnsi="Trebuchet MS"/>
          <w:bCs/>
          <w:szCs w:val="20"/>
        </w:rPr>
        <w:t xml:space="preserve"> Rurale, </w:t>
      </w:r>
      <w:proofErr w:type="spellStart"/>
      <w:r w:rsidRPr="005F5277">
        <w:rPr>
          <w:rFonts w:ascii="Trebuchet MS" w:hAnsi="Trebuchet MS"/>
          <w:bCs/>
          <w:szCs w:val="20"/>
        </w:rPr>
        <w:t>avand</w:t>
      </w:r>
      <w:proofErr w:type="spellEnd"/>
      <w:r w:rsidRPr="005F5277">
        <w:rPr>
          <w:rFonts w:ascii="Trebuchet MS" w:hAnsi="Trebuchet MS"/>
          <w:bCs/>
          <w:szCs w:val="20"/>
        </w:rPr>
        <w:t xml:space="preserve"> ca sursa de </w:t>
      </w:r>
      <w:proofErr w:type="spellStart"/>
      <w:r w:rsidRPr="005F5277">
        <w:rPr>
          <w:rFonts w:ascii="Trebuchet MS" w:hAnsi="Trebuchet MS"/>
          <w:bCs/>
          <w:szCs w:val="20"/>
        </w:rPr>
        <w:t>finantare</w:t>
      </w:r>
      <w:proofErr w:type="spellEnd"/>
      <w:r w:rsidRPr="005F5277">
        <w:rPr>
          <w:rFonts w:ascii="Trebuchet MS" w:hAnsi="Trebuchet MS"/>
          <w:bCs/>
          <w:szCs w:val="20"/>
        </w:rPr>
        <w:t xml:space="preserve"> Programul National de Dezvoltare Rurala 2014 -2020. Proiectul </w:t>
      </w:r>
      <w:proofErr w:type="spellStart"/>
      <w:r w:rsidRPr="005F5277">
        <w:rPr>
          <w:rFonts w:ascii="Trebuchet MS" w:hAnsi="Trebuchet MS"/>
          <w:bCs/>
          <w:szCs w:val="20"/>
        </w:rPr>
        <w:t>castigator</w:t>
      </w:r>
      <w:proofErr w:type="spellEnd"/>
      <w:r w:rsidRPr="005F5277">
        <w:rPr>
          <w:rFonts w:ascii="Trebuchet MS" w:hAnsi="Trebuchet MS"/>
          <w:bCs/>
          <w:szCs w:val="20"/>
        </w:rPr>
        <w:t xml:space="preserve"> intitulat „Lucrări de restaurare, reabilitare </w:t>
      </w:r>
      <w:proofErr w:type="spellStart"/>
      <w:r w:rsidRPr="005F5277">
        <w:rPr>
          <w:rFonts w:ascii="Trebuchet MS" w:hAnsi="Trebuchet MS"/>
          <w:bCs/>
          <w:szCs w:val="20"/>
        </w:rPr>
        <w:t>şi</w:t>
      </w:r>
      <w:proofErr w:type="spellEnd"/>
      <w:r w:rsidRPr="005F5277">
        <w:rPr>
          <w:rFonts w:ascii="Trebuchet MS" w:hAnsi="Trebuchet MS"/>
          <w:bCs/>
          <w:szCs w:val="20"/>
        </w:rPr>
        <w:t xml:space="preserve"> amenajare </w:t>
      </w:r>
      <w:proofErr w:type="spellStart"/>
      <w:r w:rsidRPr="005F5277">
        <w:rPr>
          <w:rFonts w:ascii="Trebuchet MS" w:hAnsi="Trebuchet MS"/>
          <w:bCs/>
          <w:szCs w:val="20"/>
        </w:rPr>
        <w:t>expoziţie</w:t>
      </w:r>
      <w:proofErr w:type="spellEnd"/>
      <w:r w:rsidRPr="005F5277">
        <w:rPr>
          <w:rFonts w:ascii="Trebuchet MS" w:hAnsi="Trebuchet MS"/>
          <w:bCs/>
          <w:szCs w:val="20"/>
        </w:rPr>
        <w:t xml:space="preserve"> la conacul </w:t>
      </w:r>
      <w:proofErr w:type="spellStart"/>
      <w:r w:rsidRPr="005F5277">
        <w:rPr>
          <w:rFonts w:ascii="Trebuchet MS" w:hAnsi="Trebuchet MS"/>
          <w:bCs/>
          <w:szCs w:val="20"/>
        </w:rPr>
        <w:t>Komaromi</w:t>
      </w:r>
      <w:proofErr w:type="spellEnd"/>
      <w:r w:rsidRPr="005F5277">
        <w:rPr>
          <w:rFonts w:ascii="Trebuchet MS" w:hAnsi="Trebuchet MS"/>
          <w:bCs/>
          <w:szCs w:val="20"/>
        </w:rPr>
        <w:t xml:space="preserve"> din Otomani, în vederea încurajării turismului local” a avut ca scop restaurarea conacului prin renovarea clădirilor deteriorate, a tunelului de captare a apelor freatice, restaurarea picturilor murale </w:t>
      </w:r>
      <w:proofErr w:type="spellStart"/>
      <w:r w:rsidRPr="005F5277">
        <w:rPr>
          <w:rFonts w:ascii="Trebuchet MS" w:hAnsi="Trebuchet MS"/>
          <w:bCs/>
          <w:szCs w:val="20"/>
        </w:rPr>
        <w:t>şi</w:t>
      </w:r>
      <w:proofErr w:type="spellEnd"/>
      <w:r w:rsidRPr="005F5277">
        <w:rPr>
          <w:rFonts w:ascii="Trebuchet MS" w:hAnsi="Trebuchet MS"/>
          <w:bCs/>
          <w:szCs w:val="20"/>
        </w:rPr>
        <w:t xml:space="preserve"> redarea întregului complex în circuitul turistic</w:t>
      </w:r>
      <w:r w:rsidR="004C66E5" w:rsidRPr="005F5277">
        <w:rPr>
          <w:rFonts w:ascii="Trebuchet MS" w:hAnsi="Trebuchet MS"/>
          <w:bCs/>
          <w:szCs w:val="20"/>
        </w:rPr>
        <w:t xml:space="preserve">. </w:t>
      </w:r>
      <w:proofErr w:type="spellStart"/>
      <w:r w:rsidR="004C66E5" w:rsidRPr="005F5277">
        <w:rPr>
          <w:rFonts w:ascii="Trebuchet MS" w:hAnsi="Trebuchet MS"/>
          <w:bCs/>
          <w:szCs w:val="20"/>
        </w:rPr>
        <w:t>Totodata</w:t>
      </w:r>
      <w:proofErr w:type="spellEnd"/>
      <w:r w:rsidR="004C66E5" w:rsidRPr="005F5277">
        <w:rPr>
          <w:rFonts w:ascii="Trebuchet MS" w:hAnsi="Trebuchet MS"/>
          <w:bCs/>
          <w:szCs w:val="20"/>
        </w:rPr>
        <w:t xml:space="preserve">, au fost introduse </w:t>
      </w:r>
      <w:proofErr w:type="spellStart"/>
      <w:r w:rsidR="004C66E5" w:rsidRPr="005F5277">
        <w:rPr>
          <w:rFonts w:ascii="Trebuchet MS" w:hAnsi="Trebuchet MS"/>
          <w:bCs/>
          <w:szCs w:val="20"/>
        </w:rPr>
        <w:t>retelele</w:t>
      </w:r>
      <w:proofErr w:type="spellEnd"/>
      <w:r w:rsidR="004C66E5" w:rsidRPr="005F5277">
        <w:rPr>
          <w:rFonts w:ascii="Trebuchet MS" w:hAnsi="Trebuchet MS"/>
          <w:bCs/>
          <w:szCs w:val="20"/>
        </w:rPr>
        <w:t xml:space="preserve"> edilitare in </w:t>
      </w:r>
      <w:proofErr w:type="spellStart"/>
      <w:r w:rsidR="004C66E5" w:rsidRPr="005F5277">
        <w:rPr>
          <w:rFonts w:ascii="Trebuchet MS" w:hAnsi="Trebuchet MS"/>
          <w:bCs/>
          <w:szCs w:val="20"/>
        </w:rPr>
        <w:t>cladiri</w:t>
      </w:r>
      <w:proofErr w:type="spellEnd"/>
      <w:r w:rsidR="004C66E5" w:rsidRPr="005F5277">
        <w:rPr>
          <w:rFonts w:ascii="Trebuchet MS" w:hAnsi="Trebuchet MS"/>
          <w:bCs/>
          <w:szCs w:val="20"/>
        </w:rPr>
        <w:t xml:space="preserve">, au fost dotate spatiile de </w:t>
      </w:r>
      <w:proofErr w:type="spellStart"/>
      <w:r w:rsidR="004C66E5" w:rsidRPr="005F5277">
        <w:rPr>
          <w:rFonts w:ascii="Trebuchet MS" w:hAnsi="Trebuchet MS"/>
          <w:bCs/>
          <w:szCs w:val="20"/>
        </w:rPr>
        <w:t>expozitie</w:t>
      </w:r>
      <w:proofErr w:type="spellEnd"/>
      <w:r w:rsidR="004C66E5" w:rsidRPr="005F5277">
        <w:rPr>
          <w:rFonts w:ascii="Trebuchet MS" w:hAnsi="Trebuchet MS"/>
          <w:bCs/>
          <w:szCs w:val="20"/>
        </w:rPr>
        <w:t xml:space="preserve"> si de </w:t>
      </w:r>
      <w:proofErr w:type="spellStart"/>
      <w:r w:rsidR="004C66E5" w:rsidRPr="005F5277">
        <w:rPr>
          <w:rFonts w:ascii="Trebuchet MS" w:hAnsi="Trebuchet MS"/>
          <w:bCs/>
          <w:szCs w:val="20"/>
        </w:rPr>
        <w:t>conferinta</w:t>
      </w:r>
      <w:proofErr w:type="spellEnd"/>
      <w:r w:rsidR="004C66E5" w:rsidRPr="005F5277">
        <w:rPr>
          <w:rFonts w:ascii="Trebuchet MS" w:hAnsi="Trebuchet MS"/>
          <w:bCs/>
          <w:szCs w:val="20"/>
        </w:rPr>
        <w:t>, fiind realizat inclusiv un film documentar intitulat „</w:t>
      </w:r>
      <w:proofErr w:type="spellStart"/>
      <w:r w:rsidR="004C66E5" w:rsidRPr="005F5277">
        <w:rPr>
          <w:rFonts w:ascii="Trebuchet MS" w:hAnsi="Trebuchet MS"/>
          <w:bCs/>
          <w:szCs w:val="20"/>
        </w:rPr>
        <w:t>Marturisirea</w:t>
      </w:r>
      <w:proofErr w:type="spellEnd"/>
      <w:r w:rsidR="004C66E5" w:rsidRPr="005F5277">
        <w:rPr>
          <w:rFonts w:ascii="Trebuchet MS" w:hAnsi="Trebuchet MS"/>
          <w:bCs/>
          <w:szCs w:val="20"/>
        </w:rPr>
        <w:t xml:space="preserve"> apelor reduse la </w:t>
      </w:r>
      <w:proofErr w:type="spellStart"/>
      <w:r w:rsidR="004C66E5" w:rsidRPr="005F5277">
        <w:rPr>
          <w:rFonts w:ascii="Trebuchet MS" w:hAnsi="Trebuchet MS"/>
          <w:bCs/>
          <w:szCs w:val="20"/>
        </w:rPr>
        <w:t>tacere</w:t>
      </w:r>
      <w:proofErr w:type="spellEnd"/>
      <w:r w:rsidR="004C66E5" w:rsidRPr="005F5277">
        <w:rPr>
          <w:rFonts w:ascii="Trebuchet MS" w:hAnsi="Trebuchet MS"/>
          <w:bCs/>
          <w:szCs w:val="20"/>
        </w:rPr>
        <w:t>”.</w:t>
      </w:r>
    </w:p>
    <w:p w14:paraId="04C93A07" w14:textId="77777777" w:rsidR="001265A1" w:rsidRDefault="001265A1" w:rsidP="003A254E">
      <w:pPr>
        <w:tabs>
          <w:tab w:val="left" w:pos="0"/>
        </w:tabs>
        <w:contextualSpacing/>
        <w:jc w:val="both"/>
        <w:rPr>
          <w:rFonts w:ascii="Trebuchet MS" w:hAnsi="Trebuchet MS"/>
          <w:bCs/>
          <w:szCs w:val="20"/>
        </w:rPr>
        <w:sectPr w:rsidR="001265A1" w:rsidSect="00A12B79">
          <w:type w:val="continuous"/>
          <w:pgSz w:w="11907" w:h="16839" w:code="9"/>
          <w:pgMar w:top="1440" w:right="1440" w:bottom="1440" w:left="1440" w:header="708" w:footer="419" w:gutter="0"/>
          <w:cols w:num="2" w:space="708"/>
          <w:titlePg/>
          <w:docGrid w:linePitch="360"/>
        </w:sectPr>
      </w:pPr>
    </w:p>
    <w:p w14:paraId="36C3E2F4" w14:textId="77777777" w:rsidR="000A2856" w:rsidRDefault="000A2856" w:rsidP="003A254E">
      <w:pPr>
        <w:tabs>
          <w:tab w:val="left" w:pos="0"/>
        </w:tabs>
        <w:contextualSpacing/>
        <w:jc w:val="both"/>
        <w:rPr>
          <w:rFonts w:ascii="Trebuchet MS" w:hAnsi="Trebuchet MS"/>
          <w:bCs/>
          <w:szCs w:val="20"/>
        </w:rPr>
      </w:pPr>
    </w:p>
    <w:p w14:paraId="13E67E43" w14:textId="77777777" w:rsidR="00BC25EC" w:rsidRDefault="00CB03F2" w:rsidP="003A254E">
      <w:pPr>
        <w:tabs>
          <w:tab w:val="left" w:pos="0"/>
        </w:tabs>
        <w:contextualSpacing/>
        <w:jc w:val="both"/>
        <w:rPr>
          <w:rFonts w:ascii="Trebuchet MS" w:hAnsi="Trebuchet MS"/>
          <w:b/>
          <w:bCs/>
          <w:szCs w:val="20"/>
        </w:rPr>
      </w:pPr>
      <w:r>
        <w:rPr>
          <w:rFonts w:ascii="Trebuchet MS" w:hAnsi="Trebuchet MS"/>
          <w:bCs/>
          <w:noProof/>
          <w:szCs w:val="20"/>
          <w:lang w:eastAsia="ro-RO"/>
        </w:rPr>
        <w:drawing>
          <wp:inline distT="0" distB="0" distL="0" distR="0" wp14:anchorId="5C1A493E" wp14:editId="39A386B2">
            <wp:extent cx="5732145" cy="3309810"/>
            <wp:effectExtent l="0" t="0" r="1905"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ttományi-Kiállítóház-Casa-de-Expoziții-Otomani-1024x678.jpg"/>
                    <pic:cNvPicPr/>
                  </pic:nvPicPr>
                  <pic:blipFill rotWithShape="1">
                    <a:blip r:embed="rId37">
                      <a:extLst>
                        <a:ext uri="{28A0092B-C50C-407E-A947-70E740481C1C}">
                          <a14:useLocalDpi xmlns:a14="http://schemas.microsoft.com/office/drawing/2010/main" val="0"/>
                        </a:ext>
                      </a:extLst>
                    </a:blip>
                    <a:srcRect t="6338" b="6448"/>
                    <a:stretch/>
                  </pic:blipFill>
                  <pic:spPr bwMode="auto">
                    <a:xfrm>
                      <a:off x="0" y="0"/>
                      <a:ext cx="5732145" cy="3309810"/>
                    </a:xfrm>
                    <a:prstGeom prst="rect">
                      <a:avLst/>
                    </a:prstGeom>
                    <a:ln>
                      <a:noFill/>
                    </a:ln>
                    <a:extLst>
                      <a:ext uri="{53640926-AAD7-44D8-BBD7-CCE9431645EC}">
                        <a14:shadowObscured xmlns:a14="http://schemas.microsoft.com/office/drawing/2010/main"/>
                      </a:ext>
                    </a:extLst>
                  </pic:spPr>
                </pic:pic>
              </a:graphicData>
            </a:graphic>
          </wp:inline>
        </w:drawing>
      </w:r>
    </w:p>
    <w:p w14:paraId="0C869F18" w14:textId="77777777" w:rsidR="00BC25EC" w:rsidRDefault="00BC25EC" w:rsidP="003A254E">
      <w:pPr>
        <w:tabs>
          <w:tab w:val="left" w:pos="0"/>
        </w:tabs>
        <w:contextualSpacing/>
        <w:jc w:val="both"/>
        <w:rPr>
          <w:rFonts w:ascii="Trebuchet MS" w:hAnsi="Trebuchet MS"/>
          <w:b/>
          <w:bCs/>
          <w:szCs w:val="20"/>
        </w:rPr>
      </w:pPr>
    </w:p>
    <w:p w14:paraId="23920B86" w14:textId="77777777" w:rsidR="000A2856" w:rsidRDefault="00CB03F2" w:rsidP="003A254E">
      <w:pPr>
        <w:tabs>
          <w:tab w:val="left" w:pos="0"/>
        </w:tabs>
        <w:contextualSpacing/>
        <w:jc w:val="both"/>
        <w:rPr>
          <w:rFonts w:ascii="Trebuchet MS" w:hAnsi="Trebuchet MS"/>
          <w:bCs/>
          <w:szCs w:val="20"/>
        </w:rPr>
      </w:pPr>
      <w:r>
        <w:rPr>
          <w:rFonts w:ascii="Trebuchet MS" w:hAnsi="Trebuchet MS"/>
          <w:bCs/>
          <w:noProof/>
          <w:szCs w:val="20"/>
          <w:lang w:eastAsia="ro-RO"/>
        </w:rPr>
        <w:drawing>
          <wp:inline distT="0" distB="0" distL="0" distR="0" wp14:anchorId="7778B6B2" wp14:editId="628B9CB7">
            <wp:extent cx="5732145" cy="2771762"/>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ttományi-Kiállítóház-Casa-de-Expoziții-Otomani04-1024x532.jpg"/>
                    <pic:cNvPicPr/>
                  </pic:nvPicPr>
                  <pic:blipFill rotWithShape="1">
                    <a:blip r:embed="rId38">
                      <a:extLst>
                        <a:ext uri="{28A0092B-C50C-407E-A947-70E740481C1C}">
                          <a14:useLocalDpi xmlns:a14="http://schemas.microsoft.com/office/drawing/2010/main" val="0"/>
                        </a:ext>
                      </a:extLst>
                    </a:blip>
                    <a:srcRect t="6923"/>
                    <a:stretch/>
                  </pic:blipFill>
                  <pic:spPr bwMode="auto">
                    <a:xfrm>
                      <a:off x="0" y="0"/>
                      <a:ext cx="5732145" cy="2771762"/>
                    </a:xfrm>
                    <a:prstGeom prst="rect">
                      <a:avLst/>
                    </a:prstGeom>
                    <a:ln>
                      <a:noFill/>
                    </a:ln>
                    <a:extLst>
                      <a:ext uri="{53640926-AAD7-44D8-BBD7-CCE9431645EC}">
                        <a14:shadowObscured xmlns:a14="http://schemas.microsoft.com/office/drawing/2010/main"/>
                      </a:ext>
                    </a:extLst>
                  </pic:spPr>
                </pic:pic>
              </a:graphicData>
            </a:graphic>
          </wp:inline>
        </w:drawing>
      </w:r>
    </w:p>
    <w:p w14:paraId="34D0E92D" w14:textId="77777777" w:rsidR="000A2856" w:rsidRDefault="000A2856" w:rsidP="003A254E">
      <w:pPr>
        <w:tabs>
          <w:tab w:val="left" w:pos="0"/>
        </w:tabs>
        <w:contextualSpacing/>
        <w:jc w:val="both"/>
        <w:rPr>
          <w:rFonts w:ascii="Trebuchet MS" w:hAnsi="Trebuchet MS"/>
          <w:bCs/>
          <w:szCs w:val="20"/>
        </w:rPr>
      </w:pPr>
    </w:p>
    <w:p w14:paraId="4D8E207D" w14:textId="77777777" w:rsidR="00CB03F2" w:rsidRDefault="00CB03F2" w:rsidP="003A254E">
      <w:pPr>
        <w:tabs>
          <w:tab w:val="left" w:pos="0"/>
        </w:tabs>
        <w:contextualSpacing/>
        <w:jc w:val="both"/>
        <w:rPr>
          <w:rFonts w:ascii="Trebuchet MS" w:hAnsi="Trebuchet MS"/>
          <w:bCs/>
          <w:szCs w:val="20"/>
        </w:rPr>
        <w:sectPr w:rsidR="00CB03F2" w:rsidSect="00A12B79">
          <w:type w:val="continuous"/>
          <w:pgSz w:w="11907" w:h="16839" w:code="9"/>
          <w:pgMar w:top="1440" w:right="1440" w:bottom="1440" w:left="1440" w:header="708" w:footer="419" w:gutter="0"/>
          <w:cols w:space="708"/>
          <w:titlePg/>
          <w:docGrid w:linePitch="360"/>
        </w:sectPr>
      </w:pPr>
    </w:p>
    <w:p w14:paraId="60813DA4" w14:textId="77777777" w:rsidR="00BB0152" w:rsidRPr="005F5277" w:rsidRDefault="00BB0152" w:rsidP="003A254E">
      <w:pPr>
        <w:tabs>
          <w:tab w:val="left" w:pos="0"/>
        </w:tabs>
        <w:contextualSpacing/>
        <w:jc w:val="both"/>
        <w:rPr>
          <w:rFonts w:ascii="Trebuchet MS" w:hAnsi="Trebuchet MS"/>
          <w:bCs/>
          <w:szCs w:val="20"/>
        </w:rPr>
      </w:pPr>
      <w:r w:rsidRPr="005F5277">
        <w:rPr>
          <w:rFonts w:ascii="Trebuchet MS" w:hAnsi="Trebuchet MS"/>
          <w:bCs/>
          <w:szCs w:val="20"/>
        </w:rPr>
        <w:t xml:space="preserve">In anul 2018, comuna </w:t>
      </w:r>
      <w:proofErr w:type="spellStart"/>
      <w:r w:rsidRPr="005F5277">
        <w:rPr>
          <w:rFonts w:ascii="Trebuchet MS" w:hAnsi="Trebuchet MS"/>
          <w:bCs/>
          <w:szCs w:val="20"/>
        </w:rPr>
        <w:t>Salacea</w:t>
      </w:r>
      <w:proofErr w:type="spellEnd"/>
      <w:r w:rsidRPr="005F5277">
        <w:rPr>
          <w:rFonts w:ascii="Trebuchet MS" w:hAnsi="Trebuchet MS"/>
          <w:bCs/>
          <w:szCs w:val="20"/>
        </w:rPr>
        <w:t xml:space="preserve"> </w:t>
      </w:r>
      <w:proofErr w:type="spellStart"/>
      <w:r w:rsidRPr="005F5277">
        <w:rPr>
          <w:rFonts w:ascii="Trebuchet MS" w:hAnsi="Trebuchet MS"/>
          <w:bCs/>
          <w:szCs w:val="20"/>
        </w:rPr>
        <w:t>obtine</w:t>
      </w:r>
      <w:proofErr w:type="spellEnd"/>
      <w:r w:rsidRPr="005F5277">
        <w:rPr>
          <w:rFonts w:ascii="Trebuchet MS" w:hAnsi="Trebuchet MS"/>
          <w:bCs/>
          <w:szCs w:val="20"/>
        </w:rPr>
        <w:t xml:space="preserve"> a treia </w:t>
      </w:r>
      <w:proofErr w:type="spellStart"/>
      <w:r w:rsidRPr="005F5277">
        <w:rPr>
          <w:rFonts w:ascii="Trebuchet MS" w:hAnsi="Trebuchet MS"/>
          <w:bCs/>
          <w:szCs w:val="20"/>
        </w:rPr>
        <w:t>finantare</w:t>
      </w:r>
      <w:proofErr w:type="spellEnd"/>
      <w:r w:rsidRPr="005F5277">
        <w:rPr>
          <w:rFonts w:ascii="Trebuchet MS" w:hAnsi="Trebuchet MS"/>
          <w:bCs/>
          <w:szCs w:val="20"/>
        </w:rPr>
        <w:t xml:space="preserve"> nerambursabila pentru conac, in vederea </w:t>
      </w:r>
      <w:proofErr w:type="spellStart"/>
      <w:r w:rsidRPr="005F5277">
        <w:rPr>
          <w:rFonts w:ascii="Trebuchet MS" w:hAnsi="Trebuchet MS"/>
          <w:bCs/>
          <w:szCs w:val="20"/>
        </w:rPr>
        <w:t>imbunătățirea</w:t>
      </w:r>
      <w:proofErr w:type="spellEnd"/>
      <w:r w:rsidRPr="005F5277">
        <w:rPr>
          <w:rFonts w:ascii="Trebuchet MS" w:hAnsi="Trebuchet MS"/>
          <w:bCs/>
          <w:szCs w:val="20"/>
        </w:rPr>
        <w:t xml:space="preserve"> conservării patrimoniului natural și creșterea capacității de atracție turistică a Otomani, pe baza valorilor naturale unice și a infrastructurii de vizitatori aferente. Astfel, prin Programul </w:t>
      </w:r>
      <w:proofErr w:type="spellStart"/>
      <w:r w:rsidRPr="005F5277">
        <w:rPr>
          <w:rFonts w:ascii="Trebuchet MS" w:hAnsi="Trebuchet MS"/>
          <w:bCs/>
          <w:szCs w:val="20"/>
        </w:rPr>
        <w:t>Interreg</w:t>
      </w:r>
      <w:proofErr w:type="spellEnd"/>
      <w:r w:rsidRPr="005F5277">
        <w:rPr>
          <w:rFonts w:ascii="Trebuchet MS" w:hAnsi="Trebuchet MS"/>
          <w:bCs/>
          <w:szCs w:val="20"/>
        </w:rPr>
        <w:t xml:space="preserve"> V-A România-Ungaria, in colaborare cu partenerul maghiar comuna </w:t>
      </w:r>
      <w:proofErr w:type="spellStart"/>
      <w:r w:rsidRPr="005F5277">
        <w:rPr>
          <w:rFonts w:ascii="Trebuchet MS" w:hAnsi="Trebuchet MS"/>
          <w:bCs/>
          <w:szCs w:val="20"/>
        </w:rPr>
        <w:t>Hortobagy</w:t>
      </w:r>
      <w:proofErr w:type="spellEnd"/>
      <w:r w:rsidRPr="005F5277">
        <w:rPr>
          <w:rFonts w:ascii="Trebuchet MS" w:hAnsi="Trebuchet MS"/>
          <w:bCs/>
          <w:szCs w:val="20"/>
        </w:rPr>
        <w:t xml:space="preserve">, s-a </w:t>
      </w:r>
      <w:proofErr w:type="spellStart"/>
      <w:r w:rsidRPr="005F5277">
        <w:rPr>
          <w:rFonts w:ascii="Trebuchet MS" w:hAnsi="Trebuchet MS"/>
          <w:bCs/>
          <w:szCs w:val="20"/>
        </w:rPr>
        <w:t>obtinut</w:t>
      </w:r>
      <w:proofErr w:type="spellEnd"/>
      <w:r w:rsidRPr="005F5277">
        <w:rPr>
          <w:rFonts w:ascii="Trebuchet MS" w:hAnsi="Trebuchet MS"/>
          <w:bCs/>
          <w:szCs w:val="20"/>
        </w:rPr>
        <w:t xml:space="preserve"> suma de 1,611,547.26 euro </w:t>
      </w:r>
      <w:r w:rsidR="0011711A" w:rsidRPr="005F5277">
        <w:rPr>
          <w:rFonts w:ascii="Trebuchet MS" w:hAnsi="Trebuchet MS"/>
          <w:bCs/>
          <w:szCs w:val="20"/>
        </w:rPr>
        <w:t xml:space="preserve">pentru proiectul intitulat „FROM ONE BRIDGE TO ANOTHER - DE LA UN POD LA ALTUL – HÍDTÓL HÍDIG” </w:t>
      </w:r>
      <w:proofErr w:type="spellStart"/>
      <w:r w:rsidR="0011711A" w:rsidRPr="005F5277">
        <w:rPr>
          <w:rFonts w:ascii="Trebuchet MS" w:hAnsi="Trebuchet MS"/>
          <w:bCs/>
          <w:szCs w:val="20"/>
        </w:rPr>
        <w:t>avand</w:t>
      </w:r>
      <w:proofErr w:type="spellEnd"/>
      <w:r w:rsidR="0011711A" w:rsidRPr="005F5277">
        <w:rPr>
          <w:rFonts w:ascii="Trebuchet MS" w:hAnsi="Trebuchet MS"/>
          <w:bCs/>
          <w:szCs w:val="20"/>
        </w:rPr>
        <w:t xml:space="preserve"> ca scop</w:t>
      </w:r>
      <w:r w:rsidRPr="005F5277">
        <w:rPr>
          <w:rFonts w:ascii="Trebuchet MS" w:hAnsi="Trebuchet MS"/>
          <w:bCs/>
          <w:szCs w:val="20"/>
        </w:rPr>
        <w:t xml:space="preserve"> valorificarea parcului Conacului </w:t>
      </w:r>
      <w:proofErr w:type="spellStart"/>
      <w:r w:rsidRPr="005F5277">
        <w:rPr>
          <w:rFonts w:ascii="Trebuchet MS" w:hAnsi="Trebuchet MS"/>
          <w:bCs/>
          <w:szCs w:val="20"/>
        </w:rPr>
        <w:t>Komaromi</w:t>
      </w:r>
      <w:proofErr w:type="spellEnd"/>
      <w:r w:rsidRPr="005F5277">
        <w:rPr>
          <w:rFonts w:ascii="Trebuchet MS" w:hAnsi="Trebuchet MS"/>
          <w:bCs/>
          <w:szCs w:val="20"/>
        </w:rPr>
        <w:t xml:space="preserve"> din Otomani si extinderea biodiversității zonei mlăștinoase din Sălacea.</w:t>
      </w:r>
    </w:p>
    <w:p w14:paraId="59269B70" w14:textId="77777777" w:rsidR="005B6C91" w:rsidRDefault="00BB0152" w:rsidP="003A254E">
      <w:pPr>
        <w:tabs>
          <w:tab w:val="left" w:pos="0"/>
        </w:tabs>
        <w:contextualSpacing/>
        <w:jc w:val="both"/>
        <w:rPr>
          <w:rFonts w:ascii="Trebuchet MS" w:hAnsi="Trebuchet MS"/>
          <w:bCs/>
          <w:szCs w:val="20"/>
        </w:rPr>
      </w:pPr>
      <w:proofErr w:type="spellStart"/>
      <w:r w:rsidRPr="005F5277">
        <w:rPr>
          <w:rFonts w:ascii="Trebuchet MS" w:hAnsi="Trebuchet MS"/>
          <w:bCs/>
          <w:szCs w:val="20"/>
        </w:rPr>
        <w:t>Inve</w:t>
      </w:r>
      <w:r w:rsidR="005F5277" w:rsidRPr="005F5277">
        <w:rPr>
          <w:rFonts w:ascii="Trebuchet MS" w:hAnsi="Trebuchet MS"/>
          <w:bCs/>
          <w:szCs w:val="20"/>
        </w:rPr>
        <w:t>sti</w:t>
      </w:r>
      <w:r w:rsidRPr="005F5277">
        <w:rPr>
          <w:rFonts w:ascii="Trebuchet MS" w:hAnsi="Trebuchet MS"/>
          <w:bCs/>
          <w:szCs w:val="20"/>
        </w:rPr>
        <w:t>tiile</w:t>
      </w:r>
      <w:proofErr w:type="spellEnd"/>
      <w:r w:rsidRPr="005F5277">
        <w:rPr>
          <w:rFonts w:ascii="Trebuchet MS" w:hAnsi="Trebuchet MS"/>
          <w:bCs/>
          <w:szCs w:val="20"/>
        </w:rPr>
        <w:t xml:space="preserve"> propuse pentru parcul dendrologic</w:t>
      </w:r>
      <w:r w:rsidR="005F5277">
        <w:rPr>
          <w:rFonts w:ascii="Trebuchet MS" w:hAnsi="Trebuchet MS"/>
          <w:bCs/>
          <w:szCs w:val="20"/>
        </w:rPr>
        <w:t xml:space="preserve"> </w:t>
      </w:r>
      <w:proofErr w:type="spellStart"/>
      <w:r w:rsidR="005F5277">
        <w:rPr>
          <w:rFonts w:ascii="Trebuchet MS" w:hAnsi="Trebuchet MS"/>
          <w:bCs/>
          <w:szCs w:val="20"/>
        </w:rPr>
        <w:t>Komaromi</w:t>
      </w:r>
      <w:proofErr w:type="spellEnd"/>
      <w:r w:rsidR="00BC25EC">
        <w:rPr>
          <w:rFonts w:ascii="Trebuchet MS" w:hAnsi="Trebuchet MS"/>
          <w:bCs/>
          <w:szCs w:val="20"/>
        </w:rPr>
        <w:t xml:space="preserve"> sunt </w:t>
      </w:r>
      <w:r w:rsidRPr="005F5277">
        <w:rPr>
          <w:rFonts w:ascii="Trebuchet MS" w:hAnsi="Trebuchet MS"/>
          <w:bCs/>
          <w:szCs w:val="20"/>
        </w:rPr>
        <w:t>construirea aleilor</w:t>
      </w:r>
      <w:r w:rsidR="0016092A" w:rsidRPr="005F5277">
        <w:rPr>
          <w:rFonts w:ascii="Trebuchet MS" w:hAnsi="Trebuchet MS"/>
          <w:bCs/>
          <w:szCs w:val="20"/>
        </w:rPr>
        <w:t xml:space="preserve"> si a unei poteci de lemn</w:t>
      </w:r>
      <w:r w:rsidRPr="005F5277">
        <w:rPr>
          <w:rFonts w:ascii="Trebuchet MS" w:hAnsi="Trebuchet MS"/>
          <w:bCs/>
          <w:szCs w:val="20"/>
        </w:rPr>
        <w:t>,</w:t>
      </w:r>
      <w:r w:rsidR="0016092A" w:rsidRPr="005F5277">
        <w:rPr>
          <w:rFonts w:ascii="Trebuchet MS" w:hAnsi="Trebuchet MS"/>
          <w:bCs/>
          <w:szCs w:val="20"/>
        </w:rPr>
        <w:t xml:space="preserve"> a</w:t>
      </w:r>
      <w:r w:rsidRPr="005F5277">
        <w:rPr>
          <w:rFonts w:ascii="Trebuchet MS" w:hAnsi="Trebuchet MS"/>
          <w:bCs/>
          <w:szCs w:val="20"/>
        </w:rPr>
        <w:t xml:space="preserve"> platformelor si a unei</w:t>
      </w:r>
      <w:r w:rsidR="0016092A" w:rsidRPr="005F5277">
        <w:rPr>
          <w:rFonts w:ascii="Trebuchet MS" w:hAnsi="Trebuchet MS"/>
          <w:bCs/>
          <w:szCs w:val="20"/>
        </w:rPr>
        <w:t xml:space="preserve"> </w:t>
      </w:r>
      <w:proofErr w:type="spellStart"/>
      <w:r w:rsidR="0016092A" w:rsidRPr="005F5277">
        <w:rPr>
          <w:rFonts w:ascii="Trebuchet MS" w:hAnsi="Trebuchet MS"/>
          <w:bCs/>
          <w:szCs w:val="20"/>
        </w:rPr>
        <w:t>parcari</w:t>
      </w:r>
      <w:proofErr w:type="spellEnd"/>
      <w:r w:rsidR="0016092A" w:rsidRPr="005F5277">
        <w:rPr>
          <w:rFonts w:ascii="Trebuchet MS" w:hAnsi="Trebuchet MS"/>
          <w:bCs/>
          <w:szCs w:val="20"/>
        </w:rPr>
        <w:t>;</w:t>
      </w:r>
      <w:r w:rsidR="00BC25EC">
        <w:rPr>
          <w:rFonts w:ascii="Trebuchet MS" w:hAnsi="Trebuchet MS"/>
          <w:bCs/>
          <w:szCs w:val="20"/>
        </w:rPr>
        <w:t xml:space="preserve"> </w:t>
      </w:r>
      <w:r w:rsidRPr="005F5277">
        <w:rPr>
          <w:rFonts w:ascii="Trebuchet MS" w:hAnsi="Trebuchet MS"/>
          <w:bCs/>
          <w:szCs w:val="20"/>
        </w:rPr>
        <w:t xml:space="preserve">construirea unei </w:t>
      </w:r>
      <w:proofErr w:type="spellStart"/>
      <w:r w:rsidRPr="005F5277">
        <w:rPr>
          <w:rFonts w:ascii="Trebuchet MS" w:hAnsi="Trebuchet MS"/>
          <w:bCs/>
          <w:szCs w:val="20"/>
        </w:rPr>
        <w:t>cladiri</w:t>
      </w:r>
      <w:proofErr w:type="spellEnd"/>
      <w:r w:rsidRPr="005F5277">
        <w:rPr>
          <w:rFonts w:ascii="Trebuchet MS" w:hAnsi="Trebuchet MS"/>
          <w:bCs/>
          <w:szCs w:val="20"/>
        </w:rPr>
        <w:t xml:space="preserve"> cu spatii de informare turistica</w:t>
      </w:r>
      <w:r w:rsidR="0016092A" w:rsidRPr="005F5277">
        <w:rPr>
          <w:rFonts w:ascii="Trebuchet MS" w:hAnsi="Trebuchet MS"/>
          <w:bCs/>
          <w:szCs w:val="20"/>
        </w:rPr>
        <w:t>;</w:t>
      </w:r>
      <w:r w:rsidRPr="005F5277">
        <w:rPr>
          <w:rFonts w:ascii="Trebuchet MS" w:hAnsi="Trebuchet MS"/>
          <w:bCs/>
          <w:szCs w:val="20"/>
        </w:rPr>
        <w:t xml:space="preserve">  amenajare</w:t>
      </w:r>
      <w:r w:rsidR="0016092A" w:rsidRPr="005F5277">
        <w:rPr>
          <w:rFonts w:ascii="Trebuchet MS" w:hAnsi="Trebuchet MS"/>
          <w:bCs/>
          <w:szCs w:val="20"/>
        </w:rPr>
        <w:t xml:space="preserve"> traseu tematic copii 2-8 ani si a unui </w:t>
      </w:r>
      <w:r w:rsidRPr="005F5277">
        <w:rPr>
          <w:rFonts w:ascii="Trebuchet MS" w:hAnsi="Trebuchet MS"/>
          <w:bCs/>
          <w:szCs w:val="20"/>
        </w:rPr>
        <w:t xml:space="preserve">traseu tematic suspendat </w:t>
      </w:r>
      <w:r w:rsidR="0016092A" w:rsidRPr="005F5277">
        <w:rPr>
          <w:rFonts w:ascii="Trebuchet MS" w:hAnsi="Trebuchet MS"/>
          <w:bCs/>
          <w:szCs w:val="20"/>
        </w:rPr>
        <w:t>cu un</w:t>
      </w:r>
      <w:r w:rsidRPr="005F5277">
        <w:rPr>
          <w:rFonts w:ascii="Trebuchet MS" w:hAnsi="Trebuchet MS"/>
          <w:bCs/>
          <w:szCs w:val="20"/>
        </w:rPr>
        <w:t xml:space="preserve"> sistem complex de obstacole propice pentru dezvoltarea abilităților de agilitate, deprinderi tehnice </w:t>
      </w:r>
      <w:proofErr w:type="spellStart"/>
      <w:r w:rsidRPr="005F5277">
        <w:rPr>
          <w:rFonts w:ascii="Trebuchet MS" w:hAnsi="Trebuchet MS"/>
          <w:bCs/>
          <w:szCs w:val="20"/>
        </w:rPr>
        <w:t>şi</w:t>
      </w:r>
      <w:proofErr w:type="spellEnd"/>
      <w:r w:rsidRPr="005F5277">
        <w:rPr>
          <w:rFonts w:ascii="Trebuchet MS" w:hAnsi="Trebuchet MS"/>
          <w:bCs/>
          <w:szCs w:val="20"/>
        </w:rPr>
        <w:t xml:space="preserve"> sportive, dar a căror element indispensabil este </w:t>
      </w:r>
      <w:proofErr w:type="spellStart"/>
      <w:r w:rsidRPr="005F5277">
        <w:rPr>
          <w:rFonts w:ascii="Trebuchet MS" w:hAnsi="Trebuchet MS"/>
          <w:bCs/>
          <w:szCs w:val="20"/>
        </w:rPr>
        <w:t>şi</w:t>
      </w:r>
      <w:proofErr w:type="spellEnd"/>
      <w:r w:rsidRPr="005F5277">
        <w:rPr>
          <w:rFonts w:ascii="Trebuchet MS" w:hAnsi="Trebuchet MS"/>
          <w:bCs/>
          <w:szCs w:val="20"/>
        </w:rPr>
        <w:t xml:space="preserve"> integrarea unui sistem</w:t>
      </w:r>
      <w:r w:rsidR="0016092A" w:rsidRPr="005F5277">
        <w:rPr>
          <w:rFonts w:ascii="Trebuchet MS" w:hAnsi="Trebuchet MS"/>
          <w:bCs/>
          <w:szCs w:val="20"/>
        </w:rPr>
        <w:t xml:space="preserve"> de siguranță în caz de cădere;</w:t>
      </w:r>
      <w:r w:rsidR="00BC25EC">
        <w:rPr>
          <w:rFonts w:ascii="Trebuchet MS" w:hAnsi="Trebuchet MS"/>
          <w:bCs/>
          <w:szCs w:val="20"/>
        </w:rPr>
        <w:t xml:space="preserve"> </w:t>
      </w:r>
      <w:r w:rsidRPr="005F5277">
        <w:rPr>
          <w:rFonts w:ascii="Trebuchet MS" w:hAnsi="Trebuchet MS"/>
          <w:bCs/>
          <w:szCs w:val="20"/>
        </w:rPr>
        <w:t>amenajare</w:t>
      </w:r>
      <w:r w:rsidR="0016092A" w:rsidRPr="005F5277">
        <w:rPr>
          <w:rFonts w:ascii="Trebuchet MS" w:hAnsi="Trebuchet MS"/>
          <w:bCs/>
          <w:szCs w:val="20"/>
        </w:rPr>
        <w:t>a unui</w:t>
      </w:r>
      <w:r w:rsidRPr="005F5277">
        <w:rPr>
          <w:rFonts w:ascii="Trebuchet MS" w:hAnsi="Trebuchet MS"/>
          <w:bCs/>
          <w:szCs w:val="20"/>
        </w:rPr>
        <w:t xml:space="preserve"> loc de joaca</w:t>
      </w:r>
      <w:r w:rsidR="0016092A" w:rsidRPr="005F5277">
        <w:rPr>
          <w:rFonts w:ascii="Trebuchet MS" w:hAnsi="Trebuchet MS"/>
          <w:bCs/>
          <w:szCs w:val="20"/>
        </w:rPr>
        <w:t>;</w:t>
      </w:r>
      <w:r w:rsidRPr="005F5277">
        <w:rPr>
          <w:rFonts w:ascii="Trebuchet MS" w:hAnsi="Trebuchet MS"/>
          <w:bCs/>
          <w:szCs w:val="20"/>
        </w:rPr>
        <w:t xml:space="preserve"> amplasare obiecte de mobilier urban </w:t>
      </w:r>
      <w:r w:rsidR="00BC25EC">
        <w:rPr>
          <w:rFonts w:ascii="Trebuchet MS" w:hAnsi="Trebuchet MS"/>
          <w:bCs/>
          <w:szCs w:val="20"/>
        </w:rPr>
        <w:t xml:space="preserve">si </w:t>
      </w:r>
      <w:r w:rsidRPr="005F5277">
        <w:rPr>
          <w:rFonts w:ascii="Trebuchet MS" w:hAnsi="Trebuchet MS"/>
          <w:bCs/>
          <w:szCs w:val="20"/>
        </w:rPr>
        <w:t>construire</w:t>
      </w:r>
      <w:r w:rsidR="0016092A" w:rsidRPr="005F5277">
        <w:rPr>
          <w:rFonts w:ascii="Trebuchet MS" w:hAnsi="Trebuchet MS"/>
          <w:bCs/>
          <w:szCs w:val="20"/>
        </w:rPr>
        <w:t>a unui pavilion de observare.</w:t>
      </w:r>
    </w:p>
    <w:p w14:paraId="3925EFE1" w14:textId="77777777" w:rsidR="00CB03F2" w:rsidRDefault="00CB03F2" w:rsidP="003A254E">
      <w:pPr>
        <w:tabs>
          <w:tab w:val="left" w:pos="0"/>
        </w:tabs>
        <w:contextualSpacing/>
        <w:jc w:val="both"/>
        <w:rPr>
          <w:rFonts w:ascii="Trebuchet MS" w:hAnsi="Trebuchet MS"/>
          <w:bCs/>
          <w:szCs w:val="20"/>
        </w:rPr>
        <w:sectPr w:rsidR="00CB03F2" w:rsidSect="00A12B79">
          <w:type w:val="continuous"/>
          <w:pgSz w:w="11907" w:h="16839" w:code="9"/>
          <w:pgMar w:top="1440" w:right="1440" w:bottom="1440" w:left="1440" w:header="708" w:footer="419" w:gutter="0"/>
          <w:cols w:num="2" w:space="708"/>
          <w:titlePg/>
          <w:docGrid w:linePitch="360"/>
        </w:sectPr>
      </w:pPr>
    </w:p>
    <w:p w14:paraId="7F705C8E" w14:textId="77777777" w:rsidR="00BC25EC" w:rsidRDefault="00BC25EC" w:rsidP="003A254E">
      <w:pPr>
        <w:tabs>
          <w:tab w:val="left" w:pos="0"/>
        </w:tabs>
        <w:contextualSpacing/>
        <w:jc w:val="both"/>
        <w:rPr>
          <w:rFonts w:ascii="Trebuchet MS" w:hAnsi="Trebuchet MS"/>
          <w:bCs/>
          <w:szCs w:val="20"/>
        </w:rPr>
      </w:pPr>
    </w:p>
    <w:p w14:paraId="149BC147" w14:textId="77777777" w:rsidR="005172E2" w:rsidRDefault="000B29DF" w:rsidP="003A254E">
      <w:pPr>
        <w:tabs>
          <w:tab w:val="left" w:pos="0"/>
        </w:tabs>
        <w:contextualSpacing/>
        <w:jc w:val="both"/>
        <w:rPr>
          <w:rFonts w:ascii="Trebuchet MS" w:hAnsi="Trebuchet MS"/>
          <w:bCs/>
          <w:szCs w:val="20"/>
        </w:rPr>
      </w:pPr>
      <w:r>
        <w:rPr>
          <w:rFonts w:ascii="Trebuchet MS" w:hAnsi="Trebuchet MS"/>
          <w:bCs/>
          <w:noProof/>
          <w:szCs w:val="20"/>
          <w:lang w:eastAsia="ro-RO"/>
        </w:rPr>
        <w:drawing>
          <wp:inline distT="0" distB="0" distL="0" distR="0" wp14:anchorId="6D05CF6F" wp14:editId="36DB0C6C">
            <wp:extent cx="5732145" cy="3378407"/>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ttományi-Kiállítóház-Casa-de-Expoziții-Otomani-exterior-1024x684.jpg"/>
                    <pic:cNvPicPr/>
                  </pic:nvPicPr>
                  <pic:blipFill rotWithShape="1">
                    <a:blip r:embed="rId39">
                      <a:extLst>
                        <a:ext uri="{28A0092B-C50C-407E-A947-70E740481C1C}">
                          <a14:useLocalDpi xmlns:a14="http://schemas.microsoft.com/office/drawing/2010/main" val="0"/>
                        </a:ext>
                      </a:extLst>
                    </a:blip>
                    <a:srcRect t="3290" b="8458"/>
                    <a:stretch/>
                  </pic:blipFill>
                  <pic:spPr bwMode="auto">
                    <a:xfrm>
                      <a:off x="0" y="0"/>
                      <a:ext cx="5732145" cy="3378407"/>
                    </a:xfrm>
                    <a:prstGeom prst="rect">
                      <a:avLst/>
                    </a:prstGeom>
                    <a:ln>
                      <a:noFill/>
                    </a:ln>
                    <a:extLst>
                      <a:ext uri="{53640926-AAD7-44D8-BBD7-CCE9431645EC}">
                        <a14:shadowObscured xmlns:a14="http://schemas.microsoft.com/office/drawing/2010/main"/>
                      </a:ext>
                    </a:extLst>
                  </pic:spPr>
                </pic:pic>
              </a:graphicData>
            </a:graphic>
          </wp:inline>
        </w:drawing>
      </w:r>
    </w:p>
    <w:p w14:paraId="365286DA" w14:textId="77777777" w:rsidR="005172E2" w:rsidRPr="005F5277" w:rsidRDefault="005172E2" w:rsidP="003A254E">
      <w:pPr>
        <w:tabs>
          <w:tab w:val="left" w:pos="0"/>
        </w:tabs>
        <w:contextualSpacing/>
        <w:jc w:val="both"/>
        <w:rPr>
          <w:rFonts w:ascii="Trebuchet MS" w:hAnsi="Trebuchet MS"/>
          <w:bCs/>
          <w:szCs w:val="20"/>
        </w:rPr>
      </w:pPr>
    </w:p>
    <w:p w14:paraId="170C2CAB" w14:textId="77777777" w:rsidR="00DC40BC" w:rsidRDefault="00DE3DB4" w:rsidP="003A254E">
      <w:pPr>
        <w:shd w:val="clear" w:color="auto" w:fill="F9F9F9"/>
        <w:spacing w:after="24"/>
        <w:rPr>
          <w:rFonts w:ascii="Trebuchet MS" w:hAnsi="Trebuchet MS"/>
          <w:color w:val="052F61" w:themeColor="accent1"/>
          <w:szCs w:val="20"/>
        </w:rPr>
        <w:sectPr w:rsidR="00DC40BC" w:rsidSect="00A12B79">
          <w:type w:val="continuous"/>
          <w:pgSz w:w="11907" w:h="16839" w:code="9"/>
          <w:pgMar w:top="1440" w:right="1440" w:bottom="1440" w:left="1440" w:header="708" w:footer="419" w:gutter="0"/>
          <w:cols w:space="708"/>
          <w:titlePg/>
          <w:docGrid w:linePitch="360"/>
        </w:sectPr>
      </w:pPr>
      <w:r>
        <w:rPr>
          <w:rFonts w:ascii="Trebuchet MS" w:hAnsi="Trebuchet MS"/>
          <w:color w:val="052F61" w:themeColor="accent1"/>
          <w:szCs w:val="20"/>
        </w:rPr>
        <w:pict w14:anchorId="12F3D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35pt;height:180pt">
            <v:imagedata r:id="rId40" o:title="Komaromi-Otomani-1200x480"/>
          </v:shape>
        </w:pict>
      </w:r>
    </w:p>
    <w:p w14:paraId="491A5CEF" w14:textId="77777777" w:rsidR="00541A34" w:rsidRDefault="00541A34" w:rsidP="003A254E">
      <w:pPr>
        <w:shd w:val="clear" w:color="auto" w:fill="F9F9F9"/>
        <w:spacing w:after="24"/>
        <w:rPr>
          <w:rFonts w:ascii="Trebuchet MS" w:hAnsi="Trebuchet MS"/>
          <w:b/>
          <w:color w:val="052F61" w:themeColor="accent1"/>
          <w:szCs w:val="20"/>
        </w:rPr>
      </w:pPr>
      <w:r>
        <w:rPr>
          <w:rFonts w:ascii="Trebuchet MS" w:hAnsi="Trebuchet MS"/>
          <w:b/>
          <w:noProof/>
          <w:color w:val="052F61" w:themeColor="accent1"/>
          <w:szCs w:val="20"/>
          <w:lang w:eastAsia="ro-RO"/>
        </w:rPr>
        <w:drawing>
          <wp:inline distT="0" distB="0" distL="0" distR="0" wp14:anchorId="2E8FF696" wp14:editId="40C4BF77">
            <wp:extent cx="5732067" cy="3627727"/>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romano catloic 2.jpg"/>
                    <pic:cNvPicPr/>
                  </pic:nvPicPr>
                  <pic:blipFill rotWithShape="1">
                    <a:blip r:embed="rId41" cstate="print">
                      <a:extLst>
                        <a:ext uri="{28A0092B-C50C-407E-A947-70E740481C1C}">
                          <a14:useLocalDpi xmlns:a14="http://schemas.microsoft.com/office/drawing/2010/main" val="0"/>
                        </a:ext>
                      </a:extLst>
                    </a:blip>
                    <a:srcRect t="9614" b="8783"/>
                    <a:stretch/>
                  </pic:blipFill>
                  <pic:spPr bwMode="auto">
                    <a:xfrm>
                      <a:off x="0" y="0"/>
                      <a:ext cx="5732145" cy="3627776"/>
                    </a:xfrm>
                    <a:prstGeom prst="rect">
                      <a:avLst/>
                    </a:prstGeom>
                    <a:ln>
                      <a:noFill/>
                    </a:ln>
                    <a:extLst>
                      <a:ext uri="{53640926-AAD7-44D8-BBD7-CCE9431645EC}">
                        <a14:shadowObscured xmlns:a14="http://schemas.microsoft.com/office/drawing/2010/main"/>
                      </a:ext>
                    </a:extLst>
                  </pic:spPr>
                </pic:pic>
              </a:graphicData>
            </a:graphic>
          </wp:inline>
        </w:drawing>
      </w:r>
    </w:p>
    <w:p w14:paraId="136C1B3D" w14:textId="77777777" w:rsidR="00541A34" w:rsidRDefault="00541A34" w:rsidP="003A254E">
      <w:pPr>
        <w:shd w:val="clear" w:color="auto" w:fill="F9F9F9"/>
        <w:spacing w:after="24"/>
        <w:rPr>
          <w:rFonts w:ascii="Trebuchet MS" w:hAnsi="Trebuchet MS"/>
          <w:b/>
          <w:color w:val="052F61" w:themeColor="accent1"/>
          <w:szCs w:val="20"/>
        </w:rPr>
      </w:pPr>
    </w:p>
    <w:p w14:paraId="355DA18B" w14:textId="77777777" w:rsidR="00541A34" w:rsidRDefault="00541A34" w:rsidP="003A254E">
      <w:pPr>
        <w:shd w:val="clear" w:color="auto" w:fill="F9F9F9"/>
        <w:spacing w:after="24"/>
        <w:rPr>
          <w:rFonts w:ascii="Trebuchet MS" w:hAnsi="Trebuchet MS"/>
          <w:b/>
          <w:color w:val="052F61" w:themeColor="accent1"/>
          <w:szCs w:val="20"/>
        </w:rPr>
      </w:pPr>
      <w:r>
        <w:rPr>
          <w:rFonts w:ascii="Trebuchet MS" w:hAnsi="Trebuchet MS"/>
          <w:b/>
          <w:noProof/>
          <w:color w:val="052F61" w:themeColor="accent1"/>
          <w:szCs w:val="20"/>
          <w:lang w:eastAsia="ro-RO"/>
        </w:rPr>
        <w:drawing>
          <wp:inline distT="0" distB="0" distL="0" distR="0" wp14:anchorId="63F39E2C" wp14:editId="7FF6F93E">
            <wp:extent cx="5732145" cy="3224530"/>
            <wp:effectExtent l="0" t="0" r="190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romano catolic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2145" cy="3224530"/>
                    </a:xfrm>
                    <a:prstGeom prst="rect">
                      <a:avLst/>
                    </a:prstGeom>
                  </pic:spPr>
                </pic:pic>
              </a:graphicData>
            </a:graphic>
          </wp:inline>
        </w:drawing>
      </w:r>
    </w:p>
    <w:p w14:paraId="640B15AE" w14:textId="77777777" w:rsidR="00541A34" w:rsidRDefault="00541A34" w:rsidP="003A254E">
      <w:pPr>
        <w:shd w:val="clear" w:color="auto" w:fill="F9F9F9"/>
        <w:spacing w:after="24"/>
        <w:rPr>
          <w:rFonts w:ascii="Trebuchet MS" w:hAnsi="Trebuchet MS"/>
          <w:b/>
          <w:color w:val="052F61" w:themeColor="accent1"/>
          <w:szCs w:val="20"/>
        </w:rPr>
      </w:pPr>
    </w:p>
    <w:p w14:paraId="184B994B" w14:textId="77777777" w:rsidR="005172E2" w:rsidRPr="00DC40BC" w:rsidRDefault="005172E2" w:rsidP="003A254E">
      <w:pPr>
        <w:shd w:val="clear" w:color="auto" w:fill="F9F9F9"/>
        <w:spacing w:after="24"/>
        <w:rPr>
          <w:rFonts w:ascii="Trebuchet MS" w:hAnsi="Trebuchet MS"/>
          <w:b/>
          <w:color w:val="052F61" w:themeColor="accent1"/>
          <w:szCs w:val="20"/>
        </w:rPr>
      </w:pPr>
      <w:r w:rsidRPr="00DC40BC">
        <w:rPr>
          <w:rFonts w:ascii="Trebuchet MS" w:hAnsi="Trebuchet MS"/>
          <w:b/>
          <w:color w:val="052F61" w:themeColor="accent1"/>
          <w:szCs w:val="20"/>
        </w:rPr>
        <w:t>Biserica romano-catolică cu hramul „Sfânta Maria Imaculată” (</w:t>
      </w:r>
      <w:hyperlink r:id="rId43" w:tooltip="1792" w:history="1">
        <w:r w:rsidRPr="00DC40BC">
          <w:rPr>
            <w:rStyle w:val="Hyperlink"/>
            <w:rFonts w:ascii="Trebuchet MS" w:hAnsi="Trebuchet MS"/>
            <w:b/>
            <w:color w:val="052F61" w:themeColor="accent1"/>
            <w:szCs w:val="20"/>
            <w:u w:val="none"/>
          </w:rPr>
          <w:t>1792</w:t>
        </w:r>
      </w:hyperlink>
      <w:r w:rsidRPr="00DC40BC">
        <w:rPr>
          <w:rFonts w:ascii="Trebuchet MS" w:hAnsi="Trebuchet MS"/>
          <w:b/>
          <w:color w:val="052F61" w:themeColor="accent1"/>
          <w:szCs w:val="20"/>
        </w:rPr>
        <w:t>) din satul</w:t>
      </w:r>
      <w:r w:rsidRPr="00DC40BC">
        <w:rPr>
          <w:rStyle w:val="apple-converted-space"/>
          <w:rFonts w:ascii="Trebuchet MS" w:hAnsi="Trebuchet MS"/>
          <w:b/>
          <w:color w:val="052F61" w:themeColor="accent1"/>
          <w:szCs w:val="20"/>
        </w:rPr>
        <w:t> </w:t>
      </w:r>
      <w:hyperlink r:id="rId44" w:tooltip="Sălacea (pagină inexistentă)" w:history="1">
        <w:r w:rsidRPr="00DC40BC">
          <w:rPr>
            <w:rStyle w:val="Hyperlink"/>
            <w:rFonts w:ascii="Trebuchet MS" w:hAnsi="Trebuchet MS"/>
            <w:b/>
            <w:color w:val="052F61" w:themeColor="accent1"/>
            <w:szCs w:val="20"/>
            <w:u w:val="none"/>
          </w:rPr>
          <w:t>Sălacea</w:t>
        </w:r>
      </w:hyperlink>
    </w:p>
    <w:p w14:paraId="274486FF" w14:textId="77777777" w:rsidR="00DC40BC" w:rsidRPr="00DC40BC" w:rsidRDefault="00DC40BC" w:rsidP="003A254E">
      <w:pPr>
        <w:contextualSpacing/>
        <w:jc w:val="both"/>
        <w:rPr>
          <w:rFonts w:ascii="Trebuchet MS" w:hAnsi="Trebuchet MS"/>
          <w:b/>
          <w:szCs w:val="20"/>
        </w:rPr>
        <w:sectPr w:rsidR="00DC40BC" w:rsidRPr="00DC40BC" w:rsidSect="00A12B79">
          <w:type w:val="continuous"/>
          <w:pgSz w:w="11907" w:h="16839" w:code="9"/>
          <w:pgMar w:top="1440" w:right="1440" w:bottom="1440" w:left="1440" w:header="708" w:footer="419" w:gutter="0"/>
          <w:cols w:space="708"/>
          <w:docGrid w:linePitch="360"/>
        </w:sectPr>
      </w:pPr>
    </w:p>
    <w:p w14:paraId="0AFBB9AF" w14:textId="77777777" w:rsidR="005172E2" w:rsidRDefault="005172E2" w:rsidP="003A254E">
      <w:pPr>
        <w:contextualSpacing/>
        <w:jc w:val="both"/>
        <w:rPr>
          <w:rFonts w:ascii="Trebuchet MS" w:hAnsi="Trebuchet MS"/>
          <w:szCs w:val="20"/>
        </w:rPr>
      </w:pPr>
      <w:r w:rsidRPr="00C874C4">
        <w:rPr>
          <w:rFonts w:ascii="Trebuchet MS" w:hAnsi="Trebuchet MS"/>
          <w:szCs w:val="20"/>
        </w:rPr>
        <w:t>Biserica actuală cu accente baroce a fost construită în 1792 conform plachetei de deasupra intrării: „</w:t>
      </w:r>
      <w:proofErr w:type="spellStart"/>
      <w:r w:rsidRPr="00C874C4">
        <w:rPr>
          <w:rFonts w:ascii="Trebuchet MS" w:hAnsi="Trebuchet MS"/>
          <w:szCs w:val="20"/>
        </w:rPr>
        <w:t>Capitulum</w:t>
      </w:r>
      <w:proofErr w:type="spellEnd"/>
      <w:r w:rsidRPr="00C874C4">
        <w:rPr>
          <w:rFonts w:ascii="Trebuchet MS" w:hAnsi="Trebuchet MS"/>
          <w:szCs w:val="20"/>
        </w:rPr>
        <w:t xml:space="preserve"> Magno - </w:t>
      </w:r>
      <w:proofErr w:type="spellStart"/>
      <w:r w:rsidRPr="00C874C4">
        <w:rPr>
          <w:rFonts w:ascii="Trebuchet MS" w:hAnsi="Trebuchet MS"/>
          <w:szCs w:val="20"/>
        </w:rPr>
        <w:t>Varadiense</w:t>
      </w:r>
      <w:proofErr w:type="spellEnd"/>
      <w:r w:rsidRPr="00C874C4">
        <w:rPr>
          <w:rFonts w:ascii="Trebuchet MS" w:hAnsi="Trebuchet MS"/>
          <w:szCs w:val="20"/>
        </w:rPr>
        <w:t xml:space="preserve"> MDCCLXXXXII”. Pe altarul principal se află statuia Sfintei Fecioare Maria din </w:t>
      </w:r>
      <w:proofErr w:type="spellStart"/>
      <w:r w:rsidRPr="00C874C4">
        <w:rPr>
          <w:rFonts w:ascii="Trebuchet MS" w:hAnsi="Trebuchet MS"/>
          <w:szCs w:val="20"/>
        </w:rPr>
        <w:t>Lourdes</w:t>
      </w:r>
      <w:proofErr w:type="spellEnd"/>
      <w:r w:rsidRPr="00C874C4">
        <w:rPr>
          <w:rFonts w:ascii="Trebuchet MS" w:hAnsi="Trebuchet MS"/>
          <w:szCs w:val="20"/>
        </w:rPr>
        <w:t xml:space="preserve">. Există patru altare laterale dedicate Preasfintei Inimi a lui Iisus, Sf. Ladislau Rege, Sf. Iosif </w:t>
      </w:r>
      <w:proofErr w:type="spellStart"/>
      <w:r w:rsidRPr="00C874C4">
        <w:rPr>
          <w:rFonts w:ascii="Trebuchet MS" w:hAnsi="Trebuchet MS"/>
          <w:szCs w:val="20"/>
        </w:rPr>
        <w:t>şi</w:t>
      </w:r>
      <w:proofErr w:type="spellEnd"/>
      <w:r w:rsidRPr="00C874C4">
        <w:rPr>
          <w:rFonts w:ascii="Trebuchet MS" w:hAnsi="Trebuchet MS"/>
          <w:szCs w:val="20"/>
        </w:rPr>
        <w:t xml:space="preserve"> Sf. Anton de Padova. </w:t>
      </w:r>
      <w:r w:rsidRPr="00C874C4">
        <w:rPr>
          <w:rFonts w:ascii="Trebuchet MS" w:hAnsi="Trebuchet MS"/>
          <w:szCs w:val="20"/>
        </w:rPr>
        <w:tab/>
        <w:t xml:space="preserve">Picturile din altar au fost realizate de artistul orădean Mezei Lajos în 1879. Biserica a fost renovată în exterior în 1980 pe vremea parohului </w:t>
      </w:r>
      <w:proofErr w:type="spellStart"/>
      <w:r w:rsidRPr="00C874C4">
        <w:rPr>
          <w:rFonts w:ascii="Trebuchet MS" w:hAnsi="Trebuchet MS"/>
          <w:szCs w:val="20"/>
        </w:rPr>
        <w:t>Perpék</w:t>
      </w:r>
      <w:proofErr w:type="spellEnd"/>
      <w:r w:rsidRPr="00C874C4">
        <w:rPr>
          <w:rFonts w:ascii="Trebuchet MS" w:hAnsi="Trebuchet MS"/>
          <w:szCs w:val="20"/>
        </w:rPr>
        <w:t xml:space="preserve"> János, iar interiorul între 1985-1986 pe vremea parohului </w:t>
      </w:r>
      <w:proofErr w:type="spellStart"/>
      <w:r w:rsidRPr="00C874C4">
        <w:rPr>
          <w:rFonts w:ascii="Trebuchet MS" w:hAnsi="Trebuchet MS"/>
          <w:szCs w:val="20"/>
        </w:rPr>
        <w:t>Bálintffy</w:t>
      </w:r>
      <w:proofErr w:type="spellEnd"/>
      <w:r w:rsidRPr="00C874C4">
        <w:rPr>
          <w:rFonts w:ascii="Trebuchet MS" w:hAnsi="Trebuchet MS"/>
          <w:szCs w:val="20"/>
        </w:rPr>
        <w:t xml:space="preserve"> Béla.</w:t>
      </w:r>
    </w:p>
    <w:p w14:paraId="760F2844" w14:textId="77777777" w:rsidR="00DC40BC" w:rsidRDefault="00DC40BC" w:rsidP="003A254E">
      <w:pPr>
        <w:contextualSpacing/>
        <w:jc w:val="both"/>
        <w:rPr>
          <w:rFonts w:ascii="Trebuchet MS" w:hAnsi="Trebuchet MS"/>
          <w:szCs w:val="20"/>
        </w:rPr>
        <w:sectPr w:rsidR="00DC40BC" w:rsidSect="00A12B79">
          <w:type w:val="continuous"/>
          <w:pgSz w:w="11907" w:h="16839" w:code="9"/>
          <w:pgMar w:top="1440" w:right="1440" w:bottom="1440" w:left="1440" w:header="708" w:footer="419" w:gutter="0"/>
          <w:cols w:num="2" w:space="708"/>
          <w:titlePg/>
          <w:docGrid w:linePitch="360"/>
        </w:sectPr>
      </w:pPr>
    </w:p>
    <w:p w14:paraId="3E88B3A9" w14:textId="77777777" w:rsidR="00BC25EC" w:rsidRDefault="00BC25EC" w:rsidP="003A254E">
      <w:pPr>
        <w:contextualSpacing/>
        <w:jc w:val="both"/>
        <w:rPr>
          <w:rFonts w:ascii="Trebuchet MS" w:hAnsi="Trebuchet MS"/>
          <w:szCs w:val="20"/>
        </w:rPr>
      </w:pPr>
    </w:p>
    <w:p w14:paraId="1D613715" w14:textId="77777777" w:rsidR="00541A34" w:rsidRDefault="00541A34" w:rsidP="003A254E">
      <w:pPr>
        <w:contextualSpacing/>
        <w:jc w:val="both"/>
        <w:rPr>
          <w:rFonts w:ascii="Trebuchet MS" w:hAnsi="Trebuchet MS"/>
          <w:szCs w:val="20"/>
        </w:rPr>
      </w:pPr>
      <w:r>
        <w:rPr>
          <w:rFonts w:ascii="Trebuchet MS" w:hAnsi="Trebuchet MS"/>
          <w:noProof/>
          <w:szCs w:val="20"/>
          <w:lang w:eastAsia="ro-RO"/>
        </w:rPr>
        <w:drawing>
          <wp:inline distT="0" distB="0" distL="0" distR="0" wp14:anchorId="1407FB58">
            <wp:extent cx="5732145" cy="7633335"/>
            <wp:effectExtent l="0" t="0" r="1905" b="571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romanocatloci3.jpg"/>
                    <pic:cNvPicPr/>
                  </pic:nvPicPr>
                  <pic:blipFill>
                    <a:blip r:embed="rId45">
                      <a:extLst>
                        <a:ext uri="{28A0092B-C50C-407E-A947-70E740481C1C}">
                          <a14:useLocalDpi xmlns:a14="http://schemas.microsoft.com/office/drawing/2010/main" val="0"/>
                        </a:ext>
                      </a:extLst>
                    </a:blip>
                    <a:stretch>
                      <a:fillRect/>
                    </a:stretch>
                  </pic:blipFill>
                  <pic:spPr>
                    <a:xfrm>
                      <a:off x="0" y="0"/>
                      <a:ext cx="5732145" cy="7633335"/>
                    </a:xfrm>
                    <a:prstGeom prst="rect">
                      <a:avLst/>
                    </a:prstGeom>
                  </pic:spPr>
                </pic:pic>
              </a:graphicData>
            </a:graphic>
          </wp:inline>
        </w:drawing>
      </w:r>
    </w:p>
    <w:p w14:paraId="358AEE8E" w14:textId="77777777" w:rsidR="00BC25EC" w:rsidRPr="00C874C4" w:rsidRDefault="00AB7B69" w:rsidP="003A254E">
      <w:pPr>
        <w:contextualSpacing/>
        <w:jc w:val="both"/>
        <w:rPr>
          <w:rFonts w:ascii="Trebuchet MS" w:hAnsi="Trebuchet MS"/>
          <w:szCs w:val="20"/>
        </w:rPr>
      </w:pPr>
      <w:r w:rsidRPr="00C874C4">
        <w:rPr>
          <w:rFonts w:ascii="Trebuchet MS" w:hAnsi="Trebuchet MS"/>
          <w:b/>
          <w:noProof/>
          <w:szCs w:val="20"/>
          <w:lang w:eastAsia="ro-RO"/>
        </w:rPr>
        <w:drawing>
          <wp:inline distT="0" distB="0" distL="0" distR="0" wp14:anchorId="11420E07" wp14:editId="66E74CC5">
            <wp:extent cx="5731158" cy="3094686"/>
            <wp:effectExtent l="0" t="0" r="3175"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serici iarna.jpg"/>
                    <pic:cNvPicPr/>
                  </pic:nvPicPr>
                  <pic:blipFill rotWithShape="1">
                    <a:blip r:embed="rId46" cstate="print">
                      <a:extLst>
                        <a:ext uri="{28A0092B-C50C-407E-A947-70E740481C1C}">
                          <a14:useLocalDpi xmlns:a14="http://schemas.microsoft.com/office/drawing/2010/main" val="0"/>
                        </a:ext>
                      </a:extLst>
                    </a:blip>
                    <a:srcRect t="4008"/>
                    <a:stretch/>
                  </pic:blipFill>
                  <pic:spPr bwMode="auto">
                    <a:xfrm>
                      <a:off x="0" y="0"/>
                      <a:ext cx="5732145" cy="3095219"/>
                    </a:xfrm>
                    <a:prstGeom prst="rect">
                      <a:avLst/>
                    </a:prstGeom>
                    <a:ln>
                      <a:noFill/>
                    </a:ln>
                    <a:extLst>
                      <a:ext uri="{53640926-AAD7-44D8-BBD7-CCE9431645EC}">
                        <a14:shadowObscured xmlns:a14="http://schemas.microsoft.com/office/drawing/2010/main"/>
                      </a:ext>
                    </a:extLst>
                  </pic:spPr>
                </pic:pic>
              </a:graphicData>
            </a:graphic>
          </wp:inline>
        </w:drawing>
      </w:r>
    </w:p>
    <w:p w14:paraId="2DEE93D4" w14:textId="77777777" w:rsidR="00DC40BC" w:rsidRDefault="00DC40BC" w:rsidP="00DC40BC">
      <w:pPr>
        <w:spacing w:after="0"/>
        <w:rPr>
          <w:rFonts w:ascii="Trebuchet MS" w:hAnsi="Trebuchet MS"/>
          <w:b/>
          <w:color w:val="052F61" w:themeColor="accent1"/>
        </w:rPr>
      </w:pPr>
    </w:p>
    <w:p w14:paraId="34AA087A" w14:textId="77777777" w:rsidR="00C161E3" w:rsidRPr="00DC40BC" w:rsidRDefault="00C161E3" w:rsidP="00DC40BC">
      <w:pPr>
        <w:spacing w:after="0"/>
        <w:rPr>
          <w:rFonts w:ascii="Trebuchet MS" w:hAnsi="Trebuchet MS"/>
          <w:b/>
          <w:color w:val="052F61" w:themeColor="accent1"/>
        </w:rPr>
      </w:pPr>
      <w:r w:rsidRPr="00DC40BC">
        <w:rPr>
          <w:rFonts w:ascii="Trebuchet MS" w:hAnsi="Trebuchet MS"/>
          <w:b/>
          <w:color w:val="052F61" w:themeColor="accent1"/>
        </w:rPr>
        <w:t>Biserica reformată din satul</w:t>
      </w:r>
      <w:r w:rsidRPr="00DC40BC">
        <w:rPr>
          <w:rStyle w:val="apple-converted-space"/>
          <w:rFonts w:ascii="Trebuchet MS" w:hAnsi="Trebuchet MS"/>
          <w:b/>
          <w:color w:val="052F61" w:themeColor="accent1"/>
        </w:rPr>
        <w:t> </w:t>
      </w:r>
      <w:hyperlink r:id="rId47" w:tooltip="Sălacea (pagină inexistentă)" w:history="1">
        <w:r w:rsidRPr="00DC40BC">
          <w:rPr>
            <w:rStyle w:val="Hyperlink"/>
            <w:rFonts w:ascii="Trebuchet MS" w:hAnsi="Trebuchet MS"/>
            <w:b/>
            <w:color w:val="052F61" w:themeColor="accent1"/>
            <w:u w:val="none"/>
          </w:rPr>
          <w:t>Sălacea</w:t>
        </w:r>
      </w:hyperlink>
    </w:p>
    <w:p w14:paraId="7A140FB3" w14:textId="77777777" w:rsidR="00DC40BC" w:rsidRDefault="00DC40BC" w:rsidP="00DC40BC">
      <w:pPr>
        <w:spacing w:after="0"/>
        <w:jc w:val="both"/>
        <w:rPr>
          <w:rFonts w:ascii="Trebuchet MS" w:hAnsi="Trebuchet MS"/>
          <w:szCs w:val="20"/>
        </w:rPr>
        <w:sectPr w:rsidR="00DC40BC" w:rsidSect="00884ADF">
          <w:type w:val="continuous"/>
          <w:pgSz w:w="11907" w:h="16839" w:code="9"/>
          <w:pgMar w:top="1440" w:right="1440" w:bottom="1440" w:left="1440" w:header="708" w:footer="419" w:gutter="0"/>
          <w:cols w:space="708"/>
          <w:docGrid w:linePitch="360"/>
        </w:sectPr>
      </w:pPr>
    </w:p>
    <w:p w14:paraId="6EAB4EFE" w14:textId="77777777" w:rsidR="00BC25EC" w:rsidRDefault="00C161E3" w:rsidP="00DC40BC">
      <w:pPr>
        <w:spacing w:after="0"/>
        <w:jc w:val="both"/>
        <w:rPr>
          <w:rFonts w:ascii="Trebuchet MS" w:hAnsi="Trebuchet MS"/>
          <w:szCs w:val="20"/>
        </w:rPr>
      </w:pPr>
      <w:r w:rsidRPr="00C874C4">
        <w:rPr>
          <w:rFonts w:ascii="Trebuchet MS" w:hAnsi="Trebuchet MS"/>
          <w:szCs w:val="20"/>
        </w:rPr>
        <w:t xml:space="preserve">Forma actuală a bisericii reformate datează din anii 1798-1802. După schimbările de atunci, este greu </w:t>
      </w:r>
      <w:r w:rsidR="00732436" w:rsidRPr="00C874C4">
        <w:rPr>
          <w:rFonts w:ascii="Trebuchet MS" w:hAnsi="Trebuchet MS"/>
          <w:szCs w:val="20"/>
        </w:rPr>
        <w:t>de dedus stilul precedent,</w:t>
      </w:r>
      <w:r w:rsidRPr="00C874C4">
        <w:rPr>
          <w:rFonts w:ascii="Trebuchet MS" w:hAnsi="Trebuchet MS"/>
          <w:szCs w:val="20"/>
        </w:rPr>
        <w:t xml:space="preserve"> </w:t>
      </w:r>
      <w:proofErr w:type="spellStart"/>
      <w:r w:rsidR="00732436" w:rsidRPr="00C874C4">
        <w:rPr>
          <w:rFonts w:ascii="Trebuchet MS" w:hAnsi="Trebuchet MS"/>
          <w:szCs w:val="20"/>
        </w:rPr>
        <w:t>eixstă</w:t>
      </w:r>
      <w:proofErr w:type="spellEnd"/>
      <w:r w:rsidRPr="00C874C4">
        <w:rPr>
          <w:rFonts w:ascii="Trebuchet MS" w:hAnsi="Trebuchet MS"/>
          <w:szCs w:val="20"/>
        </w:rPr>
        <w:t xml:space="preserve"> numai o sugestie referitoare la aceasta; în 1721 oficialii </w:t>
      </w:r>
      <w:proofErr w:type="spellStart"/>
      <w:r w:rsidRPr="00C874C4">
        <w:rPr>
          <w:rFonts w:ascii="Trebuchet MS" w:hAnsi="Trebuchet MS"/>
          <w:szCs w:val="20"/>
        </w:rPr>
        <w:t>judeţului</w:t>
      </w:r>
      <w:proofErr w:type="spellEnd"/>
      <w:r w:rsidRPr="00C874C4">
        <w:rPr>
          <w:rFonts w:ascii="Trebuchet MS" w:hAnsi="Trebuchet MS"/>
          <w:szCs w:val="20"/>
        </w:rPr>
        <w:t xml:space="preserve"> Bihor </w:t>
      </w:r>
      <w:r w:rsidR="00732436" w:rsidRPr="00C874C4">
        <w:rPr>
          <w:rFonts w:ascii="Trebuchet MS" w:hAnsi="Trebuchet MS"/>
          <w:szCs w:val="20"/>
        </w:rPr>
        <w:t xml:space="preserve">raportează </w:t>
      </w:r>
      <w:proofErr w:type="spellStart"/>
      <w:r w:rsidR="00732436" w:rsidRPr="00C874C4">
        <w:rPr>
          <w:rFonts w:ascii="Trebuchet MS" w:hAnsi="Trebuchet MS"/>
          <w:szCs w:val="20"/>
        </w:rPr>
        <w:t>situaţia</w:t>
      </w:r>
      <w:proofErr w:type="spellEnd"/>
      <w:r w:rsidR="00732436" w:rsidRPr="00C874C4">
        <w:rPr>
          <w:rFonts w:ascii="Trebuchet MS" w:hAnsi="Trebuchet MS"/>
          <w:szCs w:val="20"/>
        </w:rPr>
        <w:t xml:space="preserve"> bisericilor</w:t>
      </w:r>
      <w:r w:rsidRPr="00C874C4">
        <w:rPr>
          <w:rFonts w:ascii="Trebuchet MS" w:hAnsi="Trebuchet MS"/>
          <w:szCs w:val="20"/>
        </w:rPr>
        <w:t xml:space="preserve">, </w:t>
      </w:r>
      <w:proofErr w:type="spellStart"/>
      <w:r w:rsidRPr="00C874C4">
        <w:rPr>
          <w:rFonts w:ascii="Trebuchet MS" w:hAnsi="Trebuchet MS"/>
          <w:szCs w:val="20"/>
        </w:rPr>
        <w:t>menţionând</w:t>
      </w:r>
      <w:proofErr w:type="spellEnd"/>
      <w:r w:rsidRPr="00C874C4">
        <w:rPr>
          <w:rFonts w:ascii="Trebuchet MS" w:hAnsi="Trebuchet MS"/>
          <w:szCs w:val="20"/>
        </w:rPr>
        <w:t xml:space="preserve"> că Biserica din Sălacea avea două turnuri </w:t>
      </w:r>
      <w:proofErr w:type="spellStart"/>
      <w:r w:rsidRPr="00C874C4">
        <w:rPr>
          <w:rFonts w:ascii="Trebuchet MS" w:hAnsi="Trebuchet MS"/>
          <w:szCs w:val="20"/>
        </w:rPr>
        <w:t>şi</w:t>
      </w:r>
      <w:proofErr w:type="spellEnd"/>
      <w:r w:rsidRPr="00C874C4">
        <w:rPr>
          <w:rFonts w:ascii="Trebuchet MS" w:hAnsi="Trebuchet MS"/>
          <w:szCs w:val="20"/>
        </w:rPr>
        <w:t xml:space="preserve"> aspectul unei mănăstiri. S-a mai găsit </w:t>
      </w:r>
      <w:proofErr w:type="spellStart"/>
      <w:r w:rsidRPr="00C874C4">
        <w:rPr>
          <w:rFonts w:ascii="Trebuchet MS" w:hAnsi="Trebuchet MS"/>
          <w:szCs w:val="20"/>
        </w:rPr>
        <w:t>şi</w:t>
      </w:r>
      <w:proofErr w:type="spellEnd"/>
      <w:r w:rsidRPr="00C874C4">
        <w:rPr>
          <w:rFonts w:ascii="Trebuchet MS" w:hAnsi="Trebuchet MS"/>
          <w:szCs w:val="20"/>
        </w:rPr>
        <w:t xml:space="preserve"> o pecete de ceară din 1705 a comunei, ce </w:t>
      </w:r>
      <w:proofErr w:type="spellStart"/>
      <w:r w:rsidRPr="00C874C4">
        <w:rPr>
          <w:rFonts w:ascii="Trebuchet MS" w:hAnsi="Trebuchet MS"/>
          <w:szCs w:val="20"/>
        </w:rPr>
        <w:t>înfăţişează</w:t>
      </w:r>
      <w:proofErr w:type="spellEnd"/>
      <w:r w:rsidRPr="00C874C4">
        <w:rPr>
          <w:rFonts w:ascii="Trebuchet MS" w:hAnsi="Trebuchet MS"/>
          <w:szCs w:val="20"/>
        </w:rPr>
        <w:t xml:space="preserve">  o biserică cu turnul scurt, pe care era o stea </w:t>
      </w:r>
      <w:proofErr w:type="spellStart"/>
      <w:r w:rsidRPr="00C874C4">
        <w:rPr>
          <w:rFonts w:ascii="Trebuchet MS" w:hAnsi="Trebuchet MS"/>
          <w:szCs w:val="20"/>
        </w:rPr>
        <w:t>şi</w:t>
      </w:r>
      <w:proofErr w:type="spellEnd"/>
      <w:r w:rsidRPr="00C874C4">
        <w:rPr>
          <w:rFonts w:ascii="Trebuchet MS" w:hAnsi="Trebuchet MS"/>
          <w:szCs w:val="20"/>
        </w:rPr>
        <w:t xml:space="preserve"> un catarg. Pecetea figurează partea de sud a bisericii cu două ferestre. Nu</w:t>
      </w:r>
      <w:r w:rsidR="00732436" w:rsidRPr="00C874C4">
        <w:rPr>
          <w:rFonts w:ascii="Trebuchet MS" w:hAnsi="Trebuchet MS"/>
          <w:szCs w:val="20"/>
        </w:rPr>
        <w:t xml:space="preserve"> se </w:t>
      </w:r>
      <w:proofErr w:type="spellStart"/>
      <w:r w:rsidR="00732436" w:rsidRPr="00C874C4">
        <w:rPr>
          <w:rFonts w:ascii="Trebuchet MS" w:hAnsi="Trebuchet MS"/>
          <w:szCs w:val="20"/>
        </w:rPr>
        <w:t>ştie</w:t>
      </w:r>
      <w:proofErr w:type="spellEnd"/>
      <w:r w:rsidRPr="00C874C4">
        <w:rPr>
          <w:rFonts w:ascii="Trebuchet MS" w:hAnsi="Trebuchet MS"/>
          <w:szCs w:val="20"/>
        </w:rPr>
        <w:t xml:space="preserve"> cu</w:t>
      </w:r>
      <w:r w:rsidR="00732436" w:rsidRPr="00C874C4">
        <w:rPr>
          <w:rFonts w:ascii="Trebuchet MS" w:hAnsi="Trebuchet MS"/>
          <w:szCs w:val="20"/>
        </w:rPr>
        <w:t xml:space="preserve"> precizie dacă trebuie  căutată</w:t>
      </w:r>
      <w:r w:rsidRPr="00C874C4">
        <w:rPr>
          <w:rFonts w:ascii="Trebuchet MS" w:hAnsi="Trebuchet MS"/>
          <w:szCs w:val="20"/>
        </w:rPr>
        <w:t xml:space="preserve"> vechea biserică cu două turnuri pe locul bisericii reformate actuale. Marele călător, K. Nagy Sandor, confirmă în cartea sa apărută la </w:t>
      </w:r>
      <w:proofErr w:type="spellStart"/>
      <w:r w:rsidRPr="00C874C4">
        <w:rPr>
          <w:rFonts w:ascii="Trebuchet MS" w:hAnsi="Trebuchet MS"/>
          <w:szCs w:val="20"/>
        </w:rPr>
        <w:t>sfârşitul</w:t>
      </w:r>
      <w:proofErr w:type="spellEnd"/>
      <w:r w:rsidRPr="00C874C4">
        <w:rPr>
          <w:rFonts w:ascii="Trebuchet MS" w:hAnsi="Trebuchet MS"/>
          <w:szCs w:val="20"/>
        </w:rPr>
        <w:t xml:space="preserve"> secolului trecut, „Pe dealu</w:t>
      </w:r>
      <w:r w:rsidR="00732436" w:rsidRPr="00C874C4">
        <w:rPr>
          <w:rFonts w:ascii="Trebuchet MS" w:hAnsi="Trebuchet MS"/>
          <w:szCs w:val="20"/>
        </w:rPr>
        <w:t xml:space="preserve">l </w:t>
      </w:r>
      <w:proofErr w:type="spellStart"/>
      <w:r w:rsidR="00732436" w:rsidRPr="00C874C4">
        <w:rPr>
          <w:rFonts w:ascii="Trebuchet MS" w:hAnsi="Trebuchet MS"/>
          <w:szCs w:val="20"/>
        </w:rPr>
        <w:t>Burga</w:t>
      </w:r>
      <w:proofErr w:type="spellEnd"/>
      <w:r w:rsidR="00732436" w:rsidRPr="00C874C4">
        <w:rPr>
          <w:rFonts w:ascii="Trebuchet MS" w:hAnsi="Trebuchet MS"/>
          <w:szCs w:val="20"/>
        </w:rPr>
        <w:t xml:space="preserve">”, că pe </w:t>
      </w:r>
      <w:proofErr w:type="spellStart"/>
      <w:r w:rsidR="00732436" w:rsidRPr="00C874C4">
        <w:rPr>
          <w:rFonts w:ascii="Trebuchet MS" w:hAnsi="Trebuchet MS"/>
          <w:szCs w:val="20"/>
        </w:rPr>
        <w:t>aşa</w:t>
      </w:r>
      <w:proofErr w:type="spellEnd"/>
      <w:r w:rsidR="00732436" w:rsidRPr="00C874C4">
        <w:rPr>
          <w:rFonts w:ascii="Trebuchet MS" w:hAnsi="Trebuchet MS"/>
          <w:szCs w:val="20"/>
        </w:rPr>
        <w:t>-zisul „loc al</w:t>
      </w:r>
      <w:r w:rsidRPr="00C874C4">
        <w:rPr>
          <w:rFonts w:ascii="Trebuchet MS" w:hAnsi="Trebuchet MS"/>
          <w:szCs w:val="20"/>
        </w:rPr>
        <w:t xml:space="preserve"> bisericii”, ar fi fost cândva biserica cu două turnuri. Azi, amintirea bisericii se mai păstrează doar în d</w:t>
      </w:r>
      <w:r w:rsidR="00541A34">
        <w:rPr>
          <w:rFonts w:ascii="Trebuchet MS" w:hAnsi="Trebuchet MS"/>
          <w:szCs w:val="20"/>
        </w:rPr>
        <w:t xml:space="preserve">enumiri ca: „locul bisericii”, </w:t>
      </w:r>
      <w:r w:rsidRPr="00C874C4">
        <w:rPr>
          <w:rFonts w:ascii="Trebuchet MS" w:hAnsi="Trebuchet MS"/>
          <w:szCs w:val="20"/>
        </w:rPr>
        <w:t xml:space="preserve">fântâna popii, strada Sfântu-Gheorghe, în care putem </w:t>
      </w:r>
      <w:proofErr w:type="spellStart"/>
      <w:r w:rsidRPr="00C874C4">
        <w:rPr>
          <w:rFonts w:ascii="Trebuchet MS" w:hAnsi="Trebuchet MS"/>
          <w:szCs w:val="20"/>
        </w:rPr>
        <w:t>recunoaşte</w:t>
      </w:r>
      <w:proofErr w:type="spellEnd"/>
      <w:r w:rsidRPr="00C874C4">
        <w:rPr>
          <w:rFonts w:ascii="Trebuchet MS" w:hAnsi="Trebuchet MS"/>
          <w:szCs w:val="20"/>
        </w:rPr>
        <w:t xml:space="preserve"> biserica </w:t>
      </w:r>
      <w:proofErr w:type="spellStart"/>
      <w:r w:rsidRPr="00C874C4">
        <w:rPr>
          <w:rFonts w:ascii="Trebuchet MS" w:hAnsi="Trebuchet MS"/>
          <w:szCs w:val="20"/>
        </w:rPr>
        <w:t>sfinţită</w:t>
      </w:r>
      <w:proofErr w:type="spellEnd"/>
      <w:r w:rsidRPr="00C874C4">
        <w:rPr>
          <w:rFonts w:ascii="Trebuchet MS" w:hAnsi="Trebuchet MS"/>
          <w:szCs w:val="20"/>
        </w:rPr>
        <w:t xml:space="preserve"> în numele Sfântului Gheorghe. Locul acestei biserici   este azi un morman numit „locul bisericii”, iar cărămizile se pot vedea în </w:t>
      </w:r>
      <w:proofErr w:type="spellStart"/>
      <w:r w:rsidRPr="00C874C4">
        <w:rPr>
          <w:rFonts w:ascii="Trebuchet MS" w:hAnsi="Trebuchet MS"/>
          <w:szCs w:val="20"/>
        </w:rPr>
        <w:t>coşurile</w:t>
      </w:r>
      <w:proofErr w:type="spellEnd"/>
      <w:r w:rsidRPr="00C874C4">
        <w:rPr>
          <w:rFonts w:ascii="Trebuchet MS" w:hAnsi="Trebuchet MS"/>
          <w:szCs w:val="20"/>
        </w:rPr>
        <w:t xml:space="preserve"> caselor. Probabil că biserica </w:t>
      </w:r>
      <w:proofErr w:type="spellStart"/>
      <w:r w:rsidRPr="00C874C4">
        <w:rPr>
          <w:rFonts w:ascii="Trebuchet MS" w:hAnsi="Trebuchet MS"/>
          <w:szCs w:val="20"/>
        </w:rPr>
        <w:t>sfinţită</w:t>
      </w:r>
      <w:proofErr w:type="spellEnd"/>
      <w:r w:rsidRPr="00C874C4">
        <w:rPr>
          <w:rFonts w:ascii="Trebuchet MS" w:hAnsi="Trebuchet MS"/>
          <w:szCs w:val="20"/>
        </w:rPr>
        <w:t xml:space="preserve"> în numele Sfântului Gheorghe a fost distrusă mai devrem</w:t>
      </w:r>
      <w:r w:rsidR="00BC25EC">
        <w:rPr>
          <w:rFonts w:ascii="Trebuchet MS" w:hAnsi="Trebuchet MS"/>
          <w:szCs w:val="20"/>
        </w:rPr>
        <w:t xml:space="preserve">e, pe timpul invaziei turcilor. </w:t>
      </w:r>
      <w:r w:rsidRPr="00C874C4">
        <w:rPr>
          <w:rFonts w:ascii="Trebuchet MS" w:hAnsi="Trebuchet MS"/>
          <w:szCs w:val="20"/>
        </w:rPr>
        <w:t xml:space="preserve">Din toate acestea </w:t>
      </w:r>
      <w:r w:rsidR="00732436" w:rsidRPr="00C874C4">
        <w:rPr>
          <w:rFonts w:ascii="Trebuchet MS" w:hAnsi="Trebuchet MS"/>
          <w:szCs w:val="20"/>
        </w:rPr>
        <w:t xml:space="preserve">se poate </w:t>
      </w:r>
      <w:r w:rsidRPr="00C874C4">
        <w:rPr>
          <w:rFonts w:ascii="Trebuchet MS" w:hAnsi="Trebuchet MS"/>
          <w:szCs w:val="20"/>
        </w:rPr>
        <w:t xml:space="preserve">deduce că pe locul unde este construită biserica reformată de azi, a fost cândva biserica pomenită de </w:t>
      </w:r>
      <w:proofErr w:type="spellStart"/>
      <w:r w:rsidRPr="00C874C4">
        <w:rPr>
          <w:rFonts w:ascii="Trebuchet MS" w:hAnsi="Trebuchet MS"/>
          <w:szCs w:val="20"/>
        </w:rPr>
        <w:t>Beliczay</w:t>
      </w:r>
      <w:proofErr w:type="spellEnd"/>
      <w:r w:rsidRPr="00C874C4">
        <w:rPr>
          <w:rFonts w:ascii="Trebuchet MS" w:hAnsi="Trebuchet MS"/>
          <w:szCs w:val="20"/>
        </w:rPr>
        <w:t xml:space="preserve"> </w:t>
      </w:r>
      <w:proofErr w:type="spellStart"/>
      <w:r w:rsidRPr="00C874C4">
        <w:rPr>
          <w:rFonts w:ascii="Trebuchet MS" w:hAnsi="Trebuchet MS"/>
          <w:szCs w:val="20"/>
        </w:rPr>
        <w:t>Laszlo</w:t>
      </w:r>
      <w:proofErr w:type="spellEnd"/>
      <w:r w:rsidRPr="00C874C4">
        <w:rPr>
          <w:rFonts w:ascii="Trebuchet MS" w:hAnsi="Trebuchet MS"/>
          <w:szCs w:val="20"/>
        </w:rPr>
        <w:t xml:space="preserve">, care era identică cu cea amintită de documentul regelui Zsigmond </w:t>
      </w:r>
      <w:proofErr w:type="spellStart"/>
      <w:r w:rsidRPr="00C874C4">
        <w:rPr>
          <w:rFonts w:ascii="Trebuchet MS" w:hAnsi="Trebuchet MS"/>
          <w:szCs w:val="20"/>
        </w:rPr>
        <w:t>şi</w:t>
      </w:r>
      <w:proofErr w:type="spellEnd"/>
      <w:r w:rsidRPr="00C874C4">
        <w:rPr>
          <w:rFonts w:ascii="Trebuchet MS" w:hAnsi="Trebuchet MS"/>
          <w:szCs w:val="20"/>
        </w:rPr>
        <w:t xml:space="preserve"> care a fost l</w:t>
      </w:r>
      <w:r w:rsidR="00BC25EC">
        <w:rPr>
          <w:rFonts w:ascii="Trebuchet MS" w:hAnsi="Trebuchet MS"/>
          <w:szCs w:val="20"/>
        </w:rPr>
        <w:t xml:space="preserve">uată în stăpânire de </w:t>
      </w:r>
      <w:proofErr w:type="spellStart"/>
      <w:r w:rsidR="00BC25EC">
        <w:rPr>
          <w:rFonts w:ascii="Trebuchet MS" w:hAnsi="Trebuchet MS"/>
          <w:szCs w:val="20"/>
        </w:rPr>
        <w:t>reformaţi</w:t>
      </w:r>
      <w:proofErr w:type="spellEnd"/>
      <w:r w:rsidR="00BC25EC">
        <w:rPr>
          <w:rFonts w:ascii="Trebuchet MS" w:hAnsi="Trebuchet MS"/>
          <w:szCs w:val="20"/>
        </w:rPr>
        <w:t>.</w:t>
      </w:r>
    </w:p>
    <w:p w14:paraId="3D0267FA" w14:textId="77777777" w:rsidR="00C161E3" w:rsidRPr="00C874C4" w:rsidRDefault="00C161E3" w:rsidP="00DC40BC">
      <w:pPr>
        <w:spacing w:after="0"/>
        <w:jc w:val="both"/>
        <w:rPr>
          <w:rFonts w:ascii="Trebuchet MS" w:hAnsi="Trebuchet MS"/>
          <w:szCs w:val="20"/>
        </w:rPr>
      </w:pPr>
      <w:r w:rsidRPr="00C874C4">
        <w:rPr>
          <w:rFonts w:ascii="Trebuchet MS" w:hAnsi="Trebuchet MS"/>
          <w:szCs w:val="20"/>
        </w:rPr>
        <w:t xml:space="preserve">Edictul din 1781 al regelui </w:t>
      </w:r>
      <w:proofErr w:type="spellStart"/>
      <w:r w:rsidRPr="00C874C4">
        <w:rPr>
          <w:rFonts w:ascii="Trebuchet MS" w:hAnsi="Trebuchet MS"/>
          <w:szCs w:val="20"/>
        </w:rPr>
        <w:t>Iozsef</w:t>
      </w:r>
      <w:proofErr w:type="spellEnd"/>
      <w:r w:rsidRPr="00C874C4">
        <w:rPr>
          <w:rFonts w:ascii="Trebuchet MS" w:hAnsi="Trebuchet MS"/>
          <w:szCs w:val="20"/>
        </w:rPr>
        <w:t xml:space="preserve"> al II-lea, privind </w:t>
      </w:r>
      <w:proofErr w:type="spellStart"/>
      <w:r w:rsidRPr="00C874C4">
        <w:rPr>
          <w:rFonts w:ascii="Trebuchet MS" w:hAnsi="Trebuchet MS"/>
          <w:szCs w:val="20"/>
        </w:rPr>
        <w:t>toleranţa</w:t>
      </w:r>
      <w:proofErr w:type="spellEnd"/>
      <w:r w:rsidRPr="00C874C4">
        <w:rPr>
          <w:rFonts w:ascii="Trebuchet MS" w:hAnsi="Trebuchet MS"/>
          <w:szCs w:val="20"/>
        </w:rPr>
        <w:t xml:space="preserve"> religioasă, a făcut posibilă extinderea bisericii reformate în Sălacea. Adunarea </w:t>
      </w:r>
      <w:proofErr w:type="spellStart"/>
      <w:r w:rsidRPr="00C874C4">
        <w:rPr>
          <w:rFonts w:ascii="Trebuchet MS" w:hAnsi="Trebuchet MS"/>
          <w:szCs w:val="20"/>
        </w:rPr>
        <w:t>presbiterilor</w:t>
      </w:r>
      <w:proofErr w:type="spellEnd"/>
      <w:r w:rsidRPr="00C874C4">
        <w:rPr>
          <w:rFonts w:ascii="Trebuchet MS" w:hAnsi="Trebuchet MS"/>
          <w:szCs w:val="20"/>
        </w:rPr>
        <w:t xml:space="preserve"> din 29 ianuarie 1797 </w:t>
      </w:r>
      <w:proofErr w:type="spellStart"/>
      <w:r w:rsidRPr="00C874C4">
        <w:rPr>
          <w:rFonts w:ascii="Trebuchet MS" w:hAnsi="Trebuchet MS"/>
          <w:szCs w:val="20"/>
        </w:rPr>
        <w:t>hotărăşte</w:t>
      </w:r>
      <w:proofErr w:type="spellEnd"/>
      <w:r w:rsidRPr="00C874C4">
        <w:rPr>
          <w:rFonts w:ascii="Trebuchet MS" w:hAnsi="Trebuchet MS"/>
          <w:szCs w:val="20"/>
        </w:rPr>
        <w:t xml:space="preserve"> ca să se înceapă lucrările de </w:t>
      </w:r>
      <w:proofErr w:type="spellStart"/>
      <w:r w:rsidRPr="00C874C4">
        <w:rPr>
          <w:rFonts w:ascii="Trebuchet MS" w:hAnsi="Trebuchet MS"/>
          <w:szCs w:val="20"/>
        </w:rPr>
        <w:t>construcţie</w:t>
      </w:r>
      <w:proofErr w:type="spellEnd"/>
      <w:r w:rsidRPr="00C874C4">
        <w:rPr>
          <w:rFonts w:ascii="Trebuchet MS" w:hAnsi="Trebuchet MS"/>
          <w:szCs w:val="20"/>
        </w:rPr>
        <w:t xml:space="preserve"> deja în acel an, chiar cu riscul unui împrumut mai mare. În 1802 </w:t>
      </w:r>
      <w:proofErr w:type="spellStart"/>
      <w:r w:rsidRPr="00C874C4">
        <w:rPr>
          <w:rFonts w:ascii="Trebuchet MS" w:hAnsi="Trebuchet MS"/>
          <w:szCs w:val="20"/>
        </w:rPr>
        <w:t>construcţia</w:t>
      </w:r>
      <w:proofErr w:type="spellEnd"/>
      <w:r w:rsidRPr="00C874C4">
        <w:rPr>
          <w:rFonts w:ascii="Trebuchet MS" w:hAnsi="Trebuchet MS"/>
          <w:szCs w:val="20"/>
        </w:rPr>
        <w:t xml:space="preserve"> este terminată. </w:t>
      </w:r>
    </w:p>
    <w:p w14:paraId="205BA57C" w14:textId="77777777" w:rsidR="00CE474B" w:rsidRDefault="00C161E3" w:rsidP="00CE474B">
      <w:pPr>
        <w:spacing w:after="0"/>
        <w:jc w:val="both"/>
        <w:rPr>
          <w:rFonts w:ascii="Trebuchet MS" w:hAnsi="Trebuchet MS"/>
          <w:szCs w:val="20"/>
        </w:rPr>
      </w:pPr>
      <w:r w:rsidRPr="00C874C4">
        <w:rPr>
          <w:rFonts w:ascii="Trebuchet MS" w:hAnsi="Trebuchet MS"/>
          <w:szCs w:val="20"/>
        </w:rPr>
        <w:t>Interiorul b</w:t>
      </w:r>
      <w:r w:rsidR="00732436" w:rsidRPr="00C874C4">
        <w:rPr>
          <w:rFonts w:ascii="Trebuchet MS" w:hAnsi="Trebuchet MS"/>
          <w:szCs w:val="20"/>
        </w:rPr>
        <w:t>isericii a fost renovat în 1815, d</w:t>
      </w:r>
      <w:r w:rsidRPr="00C874C4">
        <w:rPr>
          <w:rFonts w:ascii="Trebuchet MS" w:hAnsi="Trebuchet MS"/>
          <w:szCs w:val="20"/>
        </w:rPr>
        <w:t xml:space="preserve">ar </w:t>
      </w:r>
      <w:proofErr w:type="spellStart"/>
      <w:r w:rsidRPr="00C874C4">
        <w:rPr>
          <w:rFonts w:ascii="Trebuchet MS" w:hAnsi="Trebuchet MS"/>
          <w:szCs w:val="20"/>
        </w:rPr>
        <w:t>credincioşii</w:t>
      </w:r>
      <w:proofErr w:type="spellEnd"/>
      <w:r w:rsidRPr="00C874C4">
        <w:rPr>
          <w:rFonts w:ascii="Trebuchet MS" w:hAnsi="Trebuchet MS"/>
          <w:szCs w:val="20"/>
        </w:rPr>
        <w:t xml:space="preserve"> nu s-au putut bucura mult timp de </w:t>
      </w:r>
      <w:proofErr w:type="spellStart"/>
      <w:r w:rsidRPr="00C874C4">
        <w:rPr>
          <w:rFonts w:ascii="Trebuchet MS" w:hAnsi="Trebuchet MS"/>
          <w:szCs w:val="20"/>
        </w:rPr>
        <w:t>frumuseţea</w:t>
      </w:r>
      <w:proofErr w:type="spellEnd"/>
      <w:r w:rsidRPr="00C874C4">
        <w:rPr>
          <w:rFonts w:ascii="Trebuchet MS" w:hAnsi="Trebuchet MS"/>
          <w:szCs w:val="20"/>
        </w:rPr>
        <w:t xml:space="preserve"> interioară </w:t>
      </w:r>
      <w:proofErr w:type="spellStart"/>
      <w:r w:rsidRPr="00C874C4">
        <w:rPr>
          <w:rFonts w:ascii="Trebuchet MS" w:hAnsi="Trebuchet MS"/>
          <w:szCs w:val="20"/>
        </w:rPr>
        <w:t>şi</w:t>
      </w:r>
      <w:proofErr w:type="spellEnd"/>
      <w:r w:rsidRPr="00C874C4">
        <w:rPr>
          <w:rFonts w:ascii="Trebuchet MS" w:hAnsi="Trebuchet MS"/>
          <w:szCs w:val="20"/>
        </w:rPr>
        <w:t xml:space="preserve"> exte</w:t>
      </w:r>
      <w:r w:rsidR="00780160" w:rsidRPr="00C874C4">
        <w:rPr>
          <w:rFonts w:ascii="Trebuchet MS" w:hAnsi="Trebuchet MS"/>
          <w:szCs w:val="20"/>
        </w:rPr>
        <w:t>rioară</w:t>
      </w:r>
      <w:r w:rsidRPr="00C874C4">
        <w:rPr>
          <w:rFonts w:ascii="Trebuchet MS" w:hAnsi="Trebuchet MS"/>
          <w:szCs w:val="20"/>
        </w:rPr>
        <w:t xml:space="preserve"> a bisericii, deoarece în data de 20 mai 1827 turnul ei a fost lovit de un fulger, </w:t>
      </w:r>
      <w:proofErr w:type="spellStart"/>
      <w:r w:rsidRPr="00C874C4">
        <w:rPr>
          <w:rFonts w:ascii="Trebuchet MS" w:hAnsi="Trebuchet MS"/>
          <w:szCs w:val="20"/>
        </w:rPr>
        <w:t>acoperişul</w:t>
      </w:r>
      <w:proofErr w:type="spellEnd"/>
      <w:r w:rsidRPr="00C874C4">
        <w:rPr>
          <w:rFonts w:ascii="Trebuchet MS" w:hAnsi="Trebuchet MS"/>
          <w:szCs w:val="20"/>
        </w:rPr>
        <w:t xml:space="preserve"> a ars</w:t>
      </w:r>
      <w:r w:rsidR="00BC25EC">
        <w:rPr>
          <w:rFonts w:ascii="Trebuchet MS" w:hAnsi="Trebuchet MS"/>
          <w:szCs w:val="20"/>
        </w:rPr>
        <w:t>,</w:t>
      </w:r>
      <w:r w:rsidRPr="00C874C4">
        <w:rPr>
          <w:rFonts w:ascii="Trebuchet MS" w:hAnsi="Trebuchet MS"/>
          <w:szCs w:val="20"/>
        </w:rPr>
        <w:t xml:space="preserve"> iar clopotele s-au topit. </w:t>
      </w:r>
      <w:proofErr w:type="spellStart"/>
      <w:r w:rsidRPr="00C874C4">
        <w:rPr>
          <w:rFonts w:ascii="Trebuchet MS" w:hAnsi="Trebuchet MS"/>
          <w:szCs w:val="20"/>
        </w:rPr>
        <w:t>Biserca</w:t>
      </w:r>
      <w:proofErr w:type="spellEnd"/>
      <w:r w:rsidRPr="00C874C4">
        <w:rPr>
          <w:rFonts w:ascii="Trebuchet MS" w:hAnsi="Trebuchet MS"/>
          <w:szCs w:val="20"/>
        </w:rPr>
        <w:t xml:space="preserve"> se afla într-o </w:t>
      </w:r>
      <w:proofErr w:type="spellStart"/>
      <w:r w:rsidRPr="00C874C4">
        <w:rPr>
          <w:rFonts w:ascii="Trebuchet MS" w:hAnsi="Trebuchet MS"/>
          <w:szCs w:val="20"/>
        </w:rPr>
        <w:t>situaţie</w:t>
      </w:r>
      <w:proofErr w:type="spellEnd"/>
      <w:r w:rsidRPr="00C874C4">
        <w:rPr>
          <w:rFonts w:ascii="Trebuchet MS" w:hAnsi="Trebuchet MS"/>
          <w:szCs w:val="20"/>
        </w:rPr>
        <w:t xml:space="preserve"> dramatică după terminarea </w:t>
      </w:r>
      <w:proofErr w:type="spellStart"/>
      <w:r w:rsidRPr="00C874C4">
        <w:rPr>
          <w:rFonts w:ascii="Trebuchet MS" w:hAnsi="Trebuchet MS"/>
          <w:szCs w:val="20"/>
        </w:rPr>
        <w:t>construcţiei</w:t>
      </w:r>
      <w:proofErr w:type="spellEnd"/>
      <w:r w:rsidRPr="00C874C4">
        <w:rPr>
          <w:rFonts w:ascii="Trebuchet MS" w:hAnsi="Trebuchet MS"/>
          <w:szCs w:val="20"/>
        </w:rPr>
        <w:t xml:space="preserve"> </w:t>
      </w:r>
      <w:proofErr w:type="spellStart"/>
      <w:r w:rsidRPr="00C874C4">
        <w:rPr>
          <w:rFonts w:ascii="Trebuchet MS" w:hAnsi="Trebuchet MS"/>
          <w:szCs w:val="20"/>
        </w:rPr>
        <w:t>şcolii</w:t>
      </w:r>
      <w:proofErr w:type="spellEnd"/>
      <w:r w:rsidRPr="00C874C4">
        <w:rPr>
          <w:rFonts w:ascii="Trebuchet MS" w:hAnsi="Trebuchet MS"/>
          <w:szCs w:val="20"/>
        </w:rPr>
        <w:t xml:space="preserve"> între 1822-</w:t>
      </w:r>
      <w:r w:rsidR="00732436" w:rsidRPr="00C874C4">
        <w:rPr>
          <w:rFonts w:ascii="Trebuchet MS" w:hAnsi="Trebuchet MS"/>
          <w:szCs w:val="20"/>
        </w:rPr>
        <w:t>18</w:t>
      </w:r>
      <w:r w:rsidRPr="00C874C4">
        <w:rPr>
          <w:rFonts w:ascii="Trebuchet MS" w:hAnsi="Trebuchet MS"/>
          <w:szCs w:val="20"/>
        </w:rPr>
        <w:t xml:space="preserve">24 de aceea au apelat la bisericile </w:t>
      </w:r>
      <w:proofErr w:type="spellStart"/>
      <w:r w:rsidRPr="00C874C4">
        <w:rPr>
          <w:rFonts w:ascii="Trebuchet MS" w:hAnsi="Trebuchet MS"/>
          <w:szCs w:val="20"/>
        </w:rPr>
        <w:t>judeţului</w:t>
      </w:r>
      <w:proofErr w:type="spellEnd"/>
      <w:r w:rsidRPr="00C874C4">
        <w:rPr>
          <w:rFonts w:ascii="Trebuchet MS" w:hAnsi="Trebuchet MS"/>
          <w:szCs w:val="20"/>
        </w:rPr>
        <w:t xml:space="preserve"> pentr</w:t>
      </w:r>
      <w:r w:rsidR="00780160" w:rsidRPr="00C874C4">
        <w:rPr>
          <w:rFonts w:ascii="Trebuchet MS" w:hAnsi="Trebuchet MS"/>
          <w:szCs w:val="20"/>
        </w:rPr>
        <w:t>u ajutor. În anul următor bis</w:t>
      </w:r>
      <w:r w:rsidRPr="00C874C4">
        <w:rPr>
          <w:rFonts w:ascii="Trebuchet MS" w:hAnsi="Trebuchet MS"/>
          <w:szCs w:val="20"/>
        </w:rPr>
        <w:t>e</w:t>
      </w:r>
      <w:r w:rsidR="00780160" w:rsidRPr="00C874C4">
        <w:rPr>
          <w:rFonts w:ascii="Trebuchet MS" w:hAnsi="Trebuchet MS"/>
          <w:szCs w:val="20"/>
        </w:rPr>
        <w:t xml:space="preserve">rica a turnat un clopot de 10 măji  sau </w:t>
      </w:r>
      <w:proofErr w:type="spellStart"/>
      <w:r w:rsidR="00780160" w:rsidRPr="00C874C4">
        <w:rPr>
          <w:rFonts w:ascii="Trebuchet MS" w:hAnsi="Trebuchet MS"/>
          <w:szCs w:val="20"/>
        </w:rPr>
        <w:t>qintale</w:t>
      </w:r>
      <w:proofErr w:type="spellEnd"/>
      <w:r w:rsidRPr="00C874C4">
        <w:rPr>
          <w:rFonts w:ascii="Trebuchet MS" w:hAnsi="Trebuchet MS"/>
          <w:szCs w:val="20"/>
        </w:rPr>
        <w:t xml:space="preserve">. </w:t>
      </w:r>
    </w:p>
    <w:p w14:paraId="76E83A58" w14:textId="77777777" w:rsidR="00CE474B" w:rsidRDefault="00CE474B" w:rsidP="00CE474B">
      <w:pPr>
        <w:spacing w:after="0"/>
        <w:jc w:val="both"/>
        <w:rPr>
          <w:rFonts w:ascii="Trebuchet MS" w:hAnsi="Trebuchet MS"/>
          <w:color w:val="052F61" w:themeColor="accent1"/>
        </w:rPr>
      </w:pPr>
    </w:p>
    <w:p w14:paraId="461339EE" w14:textId="77777777" w:rsidR="00CE474B" w:rsidRDefault="00CE474B" w:rsidP="00CE474B">
      <w:pPr>
        <w:spacing w:after="0"/>
        <w:jc w:val="both"/>
        <w:rPr>
          <w:rFonts w:ascii="Trebuchet MS" w:hAnsi="Trebuchet MS"/>
          <w:color w:val="052F61" w:themeColor="accent1"/>
        </w:rPr>
        <w:sectPr w:rsidR="00CE474B" w:rsidSect="00A12B79">
          <w:type w:val="continuous"/>
          <w:pgSz w:w="11907" w:h="16839" w:code="9"/>
          <w:pgMar w:top="1440" w:right="1440" w:bottom="1440" w:left="1440" w:header="708" w:footer="419" w:gutter="0"/>
          <w:cols w:num="2" w:space="708"/>
          <w:docGrid w:linePitch="360"/>
        </w:sectPr>
      </w:pPr>
      <w:r>
        <w:rPr>
          <w:rFonts w:ascii="Trebuchet MS" w:hAnsi="Trebuchet MS"/>
          <w:noProof/>
          <w:color w:val="052F61" w:themeColor="accent1"/>
          <w:lang w:eastAsia="ro-RO"/>
        </w:rPr>
        <w:drawing>
          <wp:inline distT="0" distB="0" distL="0" distR="0" wp14:anchorId="2E20D8B8">
            <wp:extent cx="2640965" cy="1485265"/>
            <wp:effectExtent l="0" t="0" r="698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zalacs-salacea-templom-partium-partiumzone-érmellék-13-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40965" cy="1485265"/>
                    </a:xfrm>
                    <a:prstGeom prst="rect">
                      <a:avLst/>
                    </a:prstGeom>
                  </pic:spPr>
                </pic:pic>
              </a:graphicData>
            </a:graphic>
          </wp:inline>
        </w:drawing>
      </w:r>
    </w:p>
    <w:p w14:paraId="6AA231F4" w14:textId="77777777" w:rsidR="000931EF" w:rsidRDefault="000931EF" w:rsidP="003A254E">
      <w:pPr>
        <w:spacing w:after="0"/>
        <w:jc w:val="both"/>
        <w:rPr>
          <w:rFonts w:ascii="Trebuchet MS" w:hAnsi="Trebuchet MS"/>
          <w:b/>
          <w:color w:val="052F61" w:themeColor="accent1"/>
        </w:rPr>
      </w:pPr>
      <w:r w:rsidRPr="00DC40BC">
        <w:rPr>
          <w:rFonts w:ascii="Trebuchet MS" w:hAnsi="Trebuchet MS"/>
          <w:b/>
          <w:noProof/>
          <w:szCs w:val="20"/>
          <w:lang w:eastAsia="ro-RO"/>
        </w:rPr>
        <w:drawing>
          <wp:inline distT="0" distB="0" distL="0" distR="0" wp14:anchorId="3D26CAD5">
            <wp:extent cx="2743200" cy="3657600"/>
            <wp:effectExtent l="0" t="0" r="0" b="0"/>
            <wp:docPr id="88" name="Picture 87" descr="biserica reform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serica reformata.jpg"/>
                    <pic:cNvPicPr/>
                  </pic:nvPicPr>
                  <pic:blipFill>
                    <a:blip r:embed="rId49">
                      <a:extLst>
                        <a:ext uri="{28A0092B-C50C-407E-A947-70E740481C1C}">
                          <a14:useLocalDpi xmlns:a14="http://schemas.microsoft.com/office/drawing/2010/main" val="0"/>
                        </a:ext>
                      </a:extLst>
                    </a:blip>
                    <a:stretch>
                      <a:fillRect/>
                    </a:stretch>
                  </pic:blipFill>
                  <pic:spPr>
                    <a:xfrm>
                      <a:off x="0" y="0"/>
                      <a:ext cx="2743200" cy="3657600"/>
                    </a:xfrm>
                    <a:prstGeom prst="rect">
                      <a:avLst/>
                    </a:prstGeom>
                  </pic:spPr>
                </pic:pic>
              </a:graphicData>
            </a:graphic>
          </wp:inline>
        </w:drawing>
      </w:r>
    </w:p>
    <w:p w14:paraId="6B635D51" w14:textId="77777777" w:rsidR="000931EF" w:rsidRDefault="000931EF" w:rsidP="003A254E">
      <w:pPr>
        <w:spacing w:after="0"/>
        <w:jc w:val="both"/>
        <w:rPr>
          <w:rFonts w:ascii="Trebuchet MS" w:hAnsi="Trebuchet MS"/>
          <w:b/>
          <w:color w:val="052F61" w:themeColor="accent1"/>
        </w:rPr>
      </w:pPr>
    </w:p>
    <w:p w14:paraId="5DFFDA0B" w14:textId="77777777" w:rsidR="00F233BF" w:rsidRPr="00DC40BC" w:rsidRDefault="00F233BF" w:rsidP="003A254E">
      <w:pPr>
        <w:spacing w:after="0"/>
        <w:jc w:val="both"/>
        <w:rPr>
          <w:rFonts w:ascii="Trebuchet MS" w:hAnsi="Trebuchet MS"/>
          <w:b/>
          <w:szCs w:val="20"/>
        </w:rPr>
      </w:pPr>
      <w:r w:rsidRPr="00DC40BC">
        <w:rPr>
          <w:rFonts w:ascii="Trebuchet MS" w:hAnsi="Trebuchet MS"/>
          <w:b/>
          <w:color w:val="052F61" w:themeColor="accent1"/>
        </w:rPr>
        <w:t xml:space="preserve">Biserica reformată din satul Otomani </w:t>
      </w:r>
    </w:p>
    <w:p w14:paraId="3B5CCE4F" w14:textId="77777777" w:rsidR="000931EF" w:rsidRDefault="000931EF" w:rsidP="000931EF">
      <w:pPr>
        <w:spacing w:after="0"/>
        <w:jc w:val="both"/>
        <w:rPr>
          <w:rFonts w:ascii="Trebuchet MS" w:hAnsi="Trebuchet MS"/>
          <w:szCs w:val="20"/>
        </w:rPr>
      </w:pPr>
      <w:r w:rsidRPr="000931EF">
        <w:rPr>
          <w:rFonts w:ascii="Trebuchet MS" w:hAnsi="Trebuchet MS"/>
          <w:szCs w:val="20"/>
        </w:rPr>
        <w:t xml:space="preserve">După reforma bisericească a meleagurilor bihorene dintre anii 1552–1560, comunitatea din Otomani a trecut </w:t>
      </w:r>
      <w:proofErr w:type="spellStart"/>
      <w:r w:rsidRPr="000931EF">
        <w:rPr>
          <w:rFonts w:ascii="Trebuchet MS" w:hAnsi="Trebuchet MS"/>
          <w:szCs w:val="20"/>
        </w:rPr>
        <w:t>şi</w:t>
      </w:r>
      <w:proofErr w:type="spellEnd"/>
      <w:r w:rsidRPr="000931EF">
        <w:rPr>
          <w:rFonts w:ascii="Trebuchet MS" w:hAnsi="Trebuchet MS"/>
          <w:szCs w:val="20"/>
        </w:rPr>
        <w:t xml:space="preserve"> ea la noua religie calvină </w:t>
      </w:r>
      <w:proofErr w:type="spellStart"/>
      <w:r w:rsidRPr="000931EF">
        <w:rPr>
          <w:rFonts w:ascii="Trebuchet MS" w:hAnsi="Trebuchet MS"/>
          <w:szCs w:val="20"/>
        </w:rPr>
        <w:t>şi</w:t>
      </w:r>
      <w:proofErr w:type="spellEnd"/>
      <w:r w:rsidRPr="000931EF">
        <w:rPr>
          <w:rFonts w:ascii="Trebuchet MS" w:hAnsi="Trebuchet MS"/>
          <w:szCs w:val="20"/>
        </w:rPr>
        <w:t xml:space="preserve"> a ajuns sub </w:t>
      </w:r>
      <w:proofErr w:type="spellStart"/>
      <w:r w:rsidRPr="000931EF">
        <w:rPr>
          <w:rFonts w:ascii="Trebuchet MS" w:hAnsi="Trebuchet MS"/>
          <w:szCs w:val="20"/>
        </w:rPr>
        <w:t>jurisdicţia</w:t>
      </w:r>
      <w:proofErr w:type="spellEnd"/>
      <w:r w:rsidRPr="000931EF">
        <w:rPr>
          <w:rFonts w:ascii="Trebuchet MS" w:hAnsi="Trebuchet MS"/>
          <w:szCs w:val="20"/>
        </w:rPr>
        <w:t xml:space="preserve"> Eparhiei Reformate </w:t>
      </w:r>
      <w:proofErr w:type="spellStart"/>
      <w:r w:rsidRPr="000931EF">
        <w:rPr>
          <w:rFonts w:ascii="Trebuchet MS" w:hAnsi="Trebuchet MS"/>
          <w:szCs w:val="20"/>
        </w:rPr>
        <w:t>Tiszántúl</w:t>
      </w:r>
      <w:proofErr w:type="spellEnd"/>
      <w:r w:rsidRPr="000931EF">
        <w:rPr>
          <w:rFonts w:ascii="Trebuchet MS" w:hAnsi="Trebuchet MS"/>
          <w:szCs w:val="20"/>
        </w:rPr>
        <w:t xml:space="preserve"> (cu centrul la </w:t>
      </w:r>
      <w:proofErr w:type="spellStart"/>
      <w:r w:rsidRPr="000931EF">
        <w:rPr>
          <w:rFonts w:ascii="Trebuchet MS" w:hAnsi="Trebuchet MS"/>
          <w:szCs w:val="20"/>
        </w:rPr>
        <w:t>Debreţin</w:t>
      </w:r>
      <w:proofErr w:type="spellEnd"/>
      <w:r w:rsidRPr="000931EF">
        <w:rPr>
          <w:rFonts w:ascii="Trebuchet MS" w:hAnsi="Trebuchet MS"/>
          <w:szCs w:val="20"/>
        </w:rPr>
        <w:t xml:space="preserve">), </w:t>
      </w:r>
      <w:proofErr w:type="spellStart"/>
      <w:r w:rsidRPr="000931EF">
        <w:rPr>
          <w:rFonts w:ascii="Trebuchet MS" w:hAnsi="Trebuchet MS"/>
          <w:szCs w:val="20"/>
        </w:rPr>
        <w:t>situaţie</w:t>
      </w:r>
      <w:proofErr w:type="spellEnd"/>
      <w:r w:rsidRPr="000931EF">
        <w:rPr>
          <w:rFonts w:ascii="Trebuchet MS" w:hAnsi="Trebuchet MS"/>
          <w:szCs w:val="20"/>
        </w:rPr>
        <w:t xml:space="preserve"> persistentă până în anul 1920. Cele trei panouri prezintă câteva </w:t>
      </w:r>
      <w:proofErr w:type="spellStart"/>
      <w:r w:rsidRPr="000931EF">
        <w:rPr>
          <w:rFonts w:ascii="Trebuchet MS" w:hAnsi="Trebuchet MS"/>
          <w:szCs w:val="20"/>
        </w:rPr>
        <w:t>secvenţe</w:t>
      </w:r>
      <w:proofErr w:type="spellEnd"/>
      <w:r w:rsidRPr="000931EF">
        <w:rPr>
          <w:rFonts w:ascii="Trebuchet MS" w:hAnsi="Trebuchet MS"/>
          <w:szCs w:val="20"/>
        </w:rPr>
        <w:t xml:space="preserve"> din acest trecut de trei secole </w:t>
      </w:r>
      <w:proofErr w:type="spellStart"/>
      <w:r w:rsidRPr="000931EF">
        <w:rPr>
          <w:rFonts w:ascii="Trebuchet MS" w:hAnsi="Trebuchet MS"/>
          <w:szCs w:val="20"/>
        </w:rPr>
        <w:t>şi</w:t>
      </w:r>
      <w:proofErr w:type="spellEnd"/>
      <w:r w:rsidRPr="000931EF">
        <w:rPr>
          <w:rFonts w:ascii="Trebuchet MS" w:hAnsi="Trebuchet MS"/>
          <w:szCs w:val="20"/>
        </w:rPr>
        <w:t xml:space="preserve"> jumătate, surse arhivistice </w:t>
      </w:r>
      <w:proofErr w:type="spellStart"/>
      <w:r w:rsidRPr="000931EF">
        <w:rPr>
          <w:rFonts w:ascii="Trebuchet MS" w:hAnsi="Trebuchet MS"/>
          <w:szCs w:val="20"/>
        </w:rPr>
        <w:t>şi</w:t>
      </w:r>
      <w:proofErr w:type="spellEnd"/>
      <w:r w:rsidRPr="000931EF">
        <w:rPr>
          <w:rFonts w:ascii="Trebuchet MS" w:hAnsi="Trebuchet MS"/>
          <w:szCs w:val="20"/>
        </w:rPr>
        <w:t xml:space="preserve"> obiecte de cult, referitoare sau care </w:t>
      </w:r>
      <w:proofErr w:type="spellStart"/>
      <w:r w:rsidRPr="000931EF">
        <w:rPr>
          <w:rFonts w:ascii="Trebuchet MS" w:hAnsi="Trebuchet MS"/>
          <w:szCs w:val="20"/>
        </w:rPr>
        <w:t>aparţin</w:t>
      </w:r>
      <w:proofErr w:type="spellEnd"/>
      <w:r w:rsidRPr="000931EF">
        <w:rPr>
          <w:rFonts w:ascii="Trebuchet MS" w:hAnsi="Trebuchet MS"/>
          <w:szCs w:val="20"/>
        </w:rPr>
        <w:t xml:space="preserve"> </w:t>
      </w:r>
      <w:proofErr w:type="spellStart"/>
      <w:r w:rsidRPr="000931EF">
        <w:rPr>
          <w:rFonts w:ascii="Trebuchet MS" w:hAnsi="Trebuchet MS"/>
          <w:szCs w:val="20"/>
        </w:rPr>
        <w:t>şcolii</w:t>
      </w:r>
      <w:proofErr w:type="spellEnd"/>
      <w:r w:rsidRPr="000931EF">
        <w:rPr>
          <w:rFonts w:ascii="Trebuchet MS" w:hAnsi="Trebuchet MS"/>
          <w:szCs w:val="20"/>
        </w:rPr>
        <w:t xml:space="preserve"> confesionale, respectiv parohiei reformate din localitate.</w:t>
      </w:r>
    </w:p>
    <w:p w14:paraId="72637F44" w14:textId="77777777" w:rsidR="000931EF" w:rsidRPr="00C874C4" w:rsidRDefault="000931EF" w:rsidP="000931EF">
      <w:pPr>
        <w:spacing w:after="0"/>
        <w:jc w:val="both"/>
        <w:rPr>
          <w:rFonts w:ascii="Trebuchet MS" w:hAnsi="Trebuchet MS"/>
          <w:szCs w:val="20"/>
        </w:rPr>
      </w:pPr>
      <w:r w:rsidRPr="00C874C4">
        <w:rPr>
          <w:rFonts w:ascii="Trebuchet MS" w:hAnsi="Trebuchet MS"/>
          <w:szCs w:val="20"/>
        </w:rPr>
        <w:t xml:space="preserve">Biserica datează din secolul al XIII-lea și este construită în stil romanic. Arhitectura romanică este dominată de programul religios creștin. Stilul romanic a păstrat formele de tradiție romană, în care a integrat elemente carolingiene și bizantine. Bisericile romanice sunt de tip bazilical cel mai adesea cu trei nave, caracteristice fiind zidurile masive, absidele semicirculare, deschiderile în general mici și ancadramentele cu arc semicircular. </w:t>
      </w:r>
    </w:p>
    <w:p w14:paraId="6E165A59" w14:textId="77777777" w:rsidR="000931EF" w:rsidRDefault="000931EF" w:rsidP="00D6602A">
      <w:pPr>
        <w:spacing w:after="0"/>
        <w:jc w:val="both"/>
        <w:rPr>
          <w:rFonts w:ascii="Trebuchet MS" w:hAnsi="Trebuchet MS"/>
          <w:lang w:val="hu-HU"/>
        </w:rPr>
      </w:pPr>
      <w:r w:rsidRPr="00C874C4">
        <w:rPr>
          <w:rFonts w:ascii="Trebuchet MS" w:hAnsi="Trebuchet MS"/>
          <w:szCs w:val="20"/>
        </w:rPr>
        <w:t>Cea mai mare parte a lucrărilor de sculptură și de arhitectură realizate în această perioadă medievală timpurie au fost executate în stilul moștenit din Roma antică.</w:t>
      </w:r>
      <w:r>
        <w:rPr>
          <w:rFonts w:ascii="Trebuchet MS" w:hAnsi="Trebuchet MS"/>
          <w:szCs w:val="20"/>
        </w:rPr>
        <w:t xml:space="preserve"> </w:t>
      </w:r>
      <w:r w:rsidRPr="00C874C4">
        <w:rPr>
          <w:rFonts w:ascii="Trebuchet MS" w:hAnsi="Trebuchet MS"/>
          <w:lang w:val="hu-HU"/>
        </w:rPr>
        <w:t>Datorită degradării pe parcursul secolelor, biserica a necesitat o renovare realizată între anii 2010 și 2013. Credincioșii pot asista la slujbe și la obiceiurile ritului reformat din cele 250 de locuri disponib</w:t>
      </w:r>
      <w:r w:rsidR="00D6602A">
        <w:rPr>
          <w:rFonts w:ascii="Trebuchet MS" w:hAnsi="Trebuchet MS"/>
          <w:lang w:val="hu-HU"/>
        </w:rPr>
        <w:t>ile în interiorul construcției.</w:t>
      </w:r>
    </w:p>
    <w:p w14:paraId="6A94F1E7" w14:textId="77777777" w:rsidR="00D6602A" w:rsidRDefault="00D6602A" w:rsidP="00D6602A">
      <w:pPr>
        <w:spacing w:after="0"/>
        <w:jc w:val="both"/>
        <w:rPr>
          <w:rFonts w:ascii="Trebuchet MS" w:hAnsi="Trebuchet MS"/>
          <w:b/>
          <w:szCs w:val="20"/>
        </w:rPr>
        <w:sectPr w:rsidR="00D6602A" w:rsidSect="00A12B79">
          <w:type w:val="continuous"/>
          <w:pgSz w:w="11907" w:h="16839" w:code="9"/>
          <w:pgMar w:top="1440" w:right="1440" w:bottom="1440" w:left="1440" w:header="708" w:footer="419" w:gutter="0"/>
          <w:cols w:num="2" w:space="708"/>
          <w:titlePg/>
          <w:docGrid w:linePitch="360"/>
        </w:sectPr>
      </w:pPr>
    </w:p>
    <w:p w14:paraId="6F112892" w14:textId="77777777" w:rsidR="00DC40BC" w:rsidRDefault="00D6602A" w:rsidP="003A254E">
      <w:pPr>
        <w:spacing w:after="0"/>
        <w:rPr>
          <w:rFonts w:ascii="Trebuchet MS" w:hAnsi="Trebuchet MS"/>
          <w:b/>
          <w:color w:val="052F61" w:themeColor="accent1"/>
          <w:szCs w:val="20"/>
        </w:rPr>
      </w:pPr>
      <w:r w:rsidRPr="00C874C4">
        <w:rPr>
          <w:rFonts w:ascii="Trebuchet MS" w:hAnsi="Trebuchet MS"/>
          <w:noProof/>
          <w:lang w:eastAsia="ro-RO"/>
        </w:rPr>
        <w:drawing>
          <wp:inline distT="0" distB="0" distL="0" distR="0" wp14:anchorId="14402BDE" wp14:editId="143961E7">
            <wp:extent cx="5753735" cy="4164496"/>
            <wp:effectExtent l="0" t="0" r="0" b="7620"/>
            <wp:docPr id="57" name="Picture 56" descr="biserica reformata oiom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serica reformata oiomani.jpg"/>
                    <pic:cNvPicPr/>
                  </pic:nvPicPr>
                  <pic:blipFill rotWithShape="1">
                    <a:blip r:embed="rId50"/>
                    <a:srcRect b="3490"/>
                    <a:stretch/>
                  </pic:blipFill>
                  <pic:spPr bwMode="auto">
                    <a:xfrm>
                      <a:off x="0" y="0"/>
                      <a:ext cx="5775824" cy="4180484"/>
                    </a:xfrm>
                    <a:prstGeom prst="rect">
                      <a:avLst/>
                    </a:prstGeom>
                    <a:ln>
                      <a:noFill/>
                    </a:ln>
                    <a:extLst>
                      <a:ext uri="{53640926-AAD7-44D8-BBD7-CCE9431645EC}">
                        <a14:shadowObscured xmlns:a14="http://schemas.microsoft.com/office/drawing/2010/main"/>
                      </a:ext>
                    </a:extLst>
                  </pic:spPr>
                </pic:pic>
              </a:graphicData>
            </a:graphic>
          </wp:inline>
        </w:drawing>
      </w:r>
    </w:p>
    <w:p w14:paraId="004E5A56" w14:textId="77777777" w:rsidR="00D6602A" w:rsidRDefault="00D6602A" w:rsidP="003A254E">
      <w:pPr>
        <w:spacing w:after="0"/>
        <w:rPr>
          <w:rFonts w:ascii="Trebuchet MS" w:hAnsi="Trebuchet MS"/>
          <w:b/>
          <w:color w:val="052F61" w:themeColor="accent1"/>
          <w:szCs w:val="20"/>
        </w:rPr>
        <w:sectPr w:rsidR="00D6602A" w:rsidSect="00A12B79">
          <w:type w:val="continuous"/>
          <w:pgSz w:w="11907" w:h="16839" w:code="9"/>
          <w:pgMar w:top="1440" w:right="1440" w:bottom="1440" w:left="1440" w:header="708" w:footer="419" w:gutter="0"/>
          <w:cols w:space="708"/>
          <w:titlePg/>
          <w:docGrid w:linePitch="360"/>
        </w:sectPr>
      </w:pPr>
    </w:p>
    <w:p w14:paraId="58EC3AEE" w14:textId="77777777" w:rsidR="00DC40BC" w:rsidRDefault="00DC40BC" w:rsidP="003A254E">
      <w:pPr>
        <w:spacing w:after="0"/>
        <w:rPr>
          <w:rFonts w:ascii="Trebuchet MS" w:hAnsi="Trebuchet MS"/>
          <w:b/>
          <w:color w:val="052F61" w:themeColor="accent1"/>
          <w:szCs w:val="20"/>
        </w:rPr>
        <w:sectPr w:rsidR="00DC40BC" w:rsidSect="00A12B79">
          <w:type w:val="continuous"/>
          <w:pgSz w:w="11907" w:h="16839" w:code="9"/>
          <w:pgMar w:top="1440" w:right="1440" w:bottom="1440" w:left="1440" w:header="708" w:footer="419" w:gutter="0"/>
          <w:cols w:space="708"/>
          <w:titlePg/>
          <w:docGrid w:linePitch="360"/>
        </w:sectPr>
      </w:pPr>
      <w:r>
        <w:rPr>
          <w:noProof/>
          <w:lang w:eastAsia="ro-RO"/>
        </w:rPr>
        <w:drawing>
          <wp:inline distT="0" distB="0" distL="0" distR="0" wp14:anchorId="7CDF98FE">
            <wp:extent cx="5744817" cy="4364909"/>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extLst>
                        <a:ext uri="{28A0092B-C50C-407E-A947-70E740481C1C}">
                          <a14:useLocalDpi xmlns:a14="http://schemas.microsoft.com/office/drawing/2010/main" val="0"/>
                        </a:ext>
                      </a:extLst>
                    </a:blip>
                    <a:srcRect l="3071" t="22817" r="50886" b="21212"/>
                    <a:stretch/>
                  </pic:blipFill>
                  <pic:spPr bwMode="auto">
                    <a:xfrm>
                      <a:off x="0" y="0"/>
                      <a:ext cx="5755674" cy="4373158"/>
                    </a:xfrm>
                    <a:prstGeom prst="rect">
                      <a:avLst/>
                    </a:prstGeom>
                    <a:ln>
                      <a:noFill/>
                    </a:ln>
                    <a:extLst>
                      <a:ext uri="{53640926-AAD7-44D8-BBD7-CCE9431645EC}">
                        <a14:shadowObscured xmlns:a14="http://schemas.microsoft.com/office/drawing/2010/main"/>
                      </a:ext>
                    </a:extLst>
                  </pic:spPr>
                </pic:pic>
              </a:graphicData>
            </a:graphic>
          </wp:inline>
        </w:drawing>
      </w:r>
    </w:p>
    <w:p w14:paraId="799DA44F" w14:textId="77777777" w:rsidR="00DC40BC" w:rsidRDefault="00DC40BC" w:rsidP="003A254E">
      <w:pPr>
        <w:spacing w:after="0"/>
        <w:rPr>
          <w:rFonts w:ascii="Trebuchet MS" w:hAnsi="Trebuchet MS"/>
          <w:b/>
          <w:color w:val="052F61" w:themeColor="accent1"/>
          <w:szCs w:val="20"/>
        </w:rPr>
      </w:pPr>
    </w:p>
    <w:p w14:paraId="2FB56FD9" w14:textId="77777777" w:rsidR="00DC40BC" w:rsidRDefault="00DC40BC" w:rsidP="003A254E">
      <w:pPr>
        <w:spacing w:after="0"/>
        <w:rPr>
          <w:rFonts w:ascii="Trebuchet MS" w:hAnsi="Trebuchet MS"/>
          <w:b/>
          <w:color w:val="052F61" w:themeColor="accent1"/>
          <w:szCs w:val="20"/>
        </w:rPr>
        <w:sectPr w:rsidR="00DC40BC" w:rsidSect="00A12B79">
          <w:type w:val="continuous"/>
          <w:pgSz w:w="11907" w:h="16839" w:code="9"/>
          <w:pgMar w:top="1440" w:right="1440" w:bottom="1440" w:left="1440" w:header="708" w:footer="419" w:gutter="0"/>
          <w:cols w:num="2" w:space="708"/>
          <w:titlePg/>
          <w:docGrid w:linePitch="360"/>
        </w:sectPr>
      </w:pPr>
    </w:p>
    <w:p w14:paraId="5E90A921" w14:textId="77777777" w:rsidR="007E3D0D" w:rsidRPr="007E3D0D" w:rsidRDefault="007E3D0D" w:rsidP="007E3D0D">
      <w:pPr>
        <w:spacing w:after="0"/>
        <w:jc w:val="both"/>
        <w:rPr>
          <w:rFonts w:ascii="Trebuchet MS" w:hAnsi="Trebuchet MS"/>
          <w:b/>
          <w:color w:val="032348" w:themeColor="accent1" w:themeShade="BF"/>
          <w:szCs w:val="20"/>
        </w:rPr>
      </w:pPr>
      <w:r w:rsidRPr="007E3D0D">
        <w:rPr>
          <w:rFonts w:ascii="Trebuchet MS" w:hAnsi="Trebuchet MS"/>
          <w:b/>
          <w:color w:val="032348" w:themeColor="accent1" w:themeShade="BF"/>
          <w:szCs w:val="20"/>
        </w:rPr>
        <w:t>Satul Otomani</w:t>
      </w:r>
    </w:p>
    <w:p w14:paraId="6EB533E6" w14:textId="77777777" w:rsidR="007E3D0D" w:rsidRDefault="007E3D0D" w:rsidP="007E3D0D">
      <w:pPr>
        <w:spacing w:after="0"/>
        <w:jc w:val="both"/>
        <w:rPr>
          <w:rFonts w:ascii="Trebuchet MS" w:hAnsi="Trebuchet MS"/>
          <w:szCs w:val="20"/>
        </w:rPr>
        <w:sectPr w:rsidR="007E3D0D" w:rsidSect="00A12B79">
          <w:type w:val="continuous"/>
          <w:pgSz w:w="11907" w:h="16839" w:code="9"/>
          <w:pgMar w:top="1440" w:right="1440" w:bottom="1440" w:left="1440" w:header="708" w:footer="419" w:gutter="0"/>
          <w:cols w:space="708"/>
          <w:titlePg/>
          <w:docGrid w:linePitch="360"/>
        </w:sectPr>
      </w:pPr>
    </w:p>
    <w:p w14:paraId="3894E163" w14:textId="77777777" w:rsidR="007E3D0D" w:rsidRPr="007E3D0D" w:rsidRDefault="007E3D0D" w:rsidP="007E3D0D">
      <w:pPr>
        <w:spacing w:after="0"/>
        <w:jc w:val="both"/>
        <w:rPr>
          <w:rFonts w:ascii="Trebuchet MS" w:hAnsi="Trebuchet MS"/>
          <w:szCs w:val="20"/>
        </w:rPr>
      </w:pPr>
      <w:r>
        <w:rPr>
          <w:rFonts w:ascii="Trebuchet MS" w:hAnsi="Trebuchet MS"/>
          <w:szCs w:val="20"/>
        </w:rPr>
        <w:t>E</w:t>
      </w:r>
      <w:r w:rsidRPr="007E3D0D">
        <w:rPr>
          <w:rFonts w:ascii="Trebuchet MS" w:hAnsi="Trebuchet MS"/>
          <w:szCs w:val="20"/>
        </w:rPr>
        <w:t xml:space="preserve">ste o așezare din perioada </w:t>
      </w:r>
      <w:proofErr w:type="spellStart"/>
      <w:r w:rsidRPr="007E3D0D">
        <w:rPr>
          <w:rFonts w:ascii="Trebuchet MS" w:hAnsi="Trebuchet MS"/>
          <w:szCs w:val="20"/>
        </w:rPr>
        <w:t>Árpádian</w:t>
      </w:r>
      <w:proofErr w:type="spellEnd"/>
      <w:r w:rsidRPr="007E3D0D">
        <w:rPr>
          <w:rFonts w:ascii="Trebuchet MS" w:hAnsi="Trebuchet MS"/>
          <w:szCs w:val="20"/>
        </w:rPr>
        <w:t xml:space="preserve">, numele său a fost menționat pentru prima dată în cartele din 1263 ca moșie a palatului </w:t>
      </w:r>
      <w:proofErr w:type="spellStart"/>
      <w:r w:rsidRPr="007E3D0D">
        <w:rPr>
          <w:rFonts w:ascii="Trebuchet MS" w:hAnsi="Trebuchet MS"/>
          <w:szCs w:val="20"/>
        </w:rPr>
        <w:t>Moys</w:t>
      </w:r>
      <w:proofErr w:type="spellEnd"/>
      <w:r w:rsidRPr="007E3D0D">
        <w:rPr>
          <w:rFonts w:ascii="Trebuchet MS" w:hAnsi="Trebuchet MS"/>
          <w:szCs w:val="20"/>
        </w:rPr>
        <w:t xml:space="preserve">. În 1457 membrii familiei </w:t>
      </w:r>
      <w:proofErr w:type="spellStart"/>
      <w:r w:rsidRPr="007E3D0D">
        <w:rPr>
          <w:rFonts w:ascii="Trebuchet MS" w:hAnsi="Trebuchet MS"/>
          <w:szCs w:val="20"/>
        </w:rPr>
        <w:t>Zólyomi</w:t>
      </w:r>
      <w:proofErr w:type="spellEnd"/>
      <w:r w:rsidRPr="007E3D0D">
        <w:rPr>
          <w:rFonts w:ascii="Trebuchet MS" w:hAnsi="Trebuchet MS"/>
          <w:szCs w:val="20"/>
        </w:rPr>
        <w:t xml:space="preserve"> din </w:t>
      </w:r>
      <w:proofErr w:type="spellStart"/>
      <w:r w:rsidRPr="007E3D0D">
        <w:rPr>
          <w:rFonts w:ascii="Trebuchet MS" w:hAnsi="Trebuchet MS"/>
          <w:szCs w:val="20"/>
        </w:rPr>
        <w:t>Albis</w:t>
      </w:r>
      <w:proofErr w:type="spellEnd"/>
      <w:r w:rsidRPr="007E3D0D">
        <w:rPr>
          <w:rFonts w:ascii="Trebuchet MS" w:hAnsi="Trebuchet MS"/>
          <w:szCs w:val="20"/>
        </w:rPr>
        <w:t xml:space="preserve"> aveau aici și proprietăți. A fost deținută de familia </w:t>
      </w:r>
      <w:proofErr w:type="spellStart"/>
      <w:r w:rsidRPr="007E3D0D">
        <w:rPr>
          <w:rFonts w:ascii="Trebuchet MS" w:hAnsi="Trebuchet MS"/>
          <w:szCs w:val="20"/>
        </w:rPr>
        <w:t>Makó</w:t>
      </w:r>
      <w:proofErr w:type="spellEnd"/>
      <w:r w:rsidRPr="007E3D0D">
        <w:rPr>
          <w:rFonts w:ascii="Trebuchet MS" w:hAnsi="Trebuchet MS"/>
          <w:szCs w:val="20"/>
        </w:rPr>
        <w:t xml:space="preserve"> până la mijlocul secolului al XVI-lea, care a dispărut în 1563 de către Tamás </w:t>
      </w:r>
      <w:proofErr w:type="spellStart"/>
      <w:r w:rsidRPr="007E3D0D">
        <w:rPr>
          <w:rFonts w:ascii="Trebuchet MS" w:hAnsi="Trebuchet MS"/>
          <w:szCs w:val="20"/>
        </w:rPr>
        <w:t>Varkocs</w:t>
      </w:r>
      <w:proofErr w:type="spellEnd"/>
      <w:r w:rsidRPr="007E3D0D">
        <w:rPr>
          <w:rFonts w:ascii="Trebuchet MS" w:hAnsi="Trebuchet MS"/>
          <w:szCs w:val="20"/>
        </w:rPr>
        <w:t xml:space="preserve">. În a doua jumătate a secolului al XVIII-lea și prima jumătate a secolului al XIX-lea, a fost împărtășită de mai multe familii nobiliare, inclusiv familiile </w:t>
      </w:r>
      <w:proofErr w:type="spellStart"/>
      <w:r w:rsidRPr="007E3D0D">
        <w:rPr>
          <w:rFonts w:ascii="Trebuchet MS" w:hAnsi="Trebuchet MS"/>
          <w:szCs w:val="20"/>
        </w:rPr>
        <w:t>Fráter</w:t>
      </w:r>
      <w:proofErr w:type="spellEnd"/>
      <w:r w:rsidRPr="007E3D0D">
        <w:rPr>
          <w:rFonts w:ascii="Trebuchet MS" w:hAnsi="Trebuchet MS"/>
          <w:szCs w:val="20"/>
        </w:rPr>
        <w:t xml:space="preserve">, </w:t>
      </w:r>
      <w:proofErr w:type="spellStart"/>
      <w:r w:rsidRPr="007E3D0D">
        <w:rPr>
          <w:rFonts w:ascii="Trebuchet MS" w:hAnsi="Trebuchet MS"/>
          <w:szCs w:val="20"/>
        </w:rPr>
        <w:t>Fényes</w:t>
      </w:r>
      <w:proofErr w:type="spellEnd"/>
      <w:r w:rsidRPr="007E3D0D">
        <w:rPr>
          <w:rFonts w:ascii="Trebuchet MS" w:hAnsi="Trebuchet MS"/>
          <w:szCs w:val="20"/>
        </w:rPr>
        <w:t xml:space="preserve"> și </w:t>
      </w:r>
      <w:proofErr w:type="spellStart"/>
      <w:r w:rsidRPr="007E3D0D">
        <w:rPr>
          <w:rFonts w:ascii="Trebuchet MS" w:hAnsi="Trebuchet MS"/>
          <w:szCs w:val="20"/>
        </w:rPr>
        <w:t>Szentjóbi</w:t>
      </w:r>
      <w:proofErr w:type="spellEnd"/>
      <w:r w:rsidRPr="007E3D0D">
        <w:rPr>
          <w:rFonts w:ascii="Trebuchet MS" w:hAnsi="Trebuchet MS"/>
          <w:szCs w:val="20"/>
        </w:rPr>
        <w:t xml:space="preserve"> Szabó.</w:t>
      </w:r>
    </w:p>
    <w:p w14:paraId="42975CEB" w14:textId="77777777" w:rsidR="007E3D0D" w:rsidRPr="007E3D0D" w:rsidRDefault="007E3D0D" w:rsidP="007E3D0D">
      <w:pPr>
        <w:spacing w:after="0"/>
        <w:jc w:val="both"/>
        <w:rPr>
          <w:rFonts w:ascii="Trebuchet MS" w:hAnsi="Trebuchet MS"/>
          <w:szCs w:val="20"/>
        </w:rPr>
      </w:pPr>
      <w:r w:rsidRPr="007E3D0D">
        <w:rPr>
          <w:rFonts w:ascii="Trebuchet MS" w:hAnsi="Trebuchet MS"/>
          <w:szCs w:val="20"/>
        </w:rPr>
        <w:t>Așezarea și împrejurimile sale erau deja dens populate în epoca bronzului. Au fost dezgropate nenumărate descoperiri, inclusiv piese turnate din bronz, iar zona este considerată cultură otomană în mare parte din Europa Centrală.</w:t>
      </w:r>
    </w:p>
    <w:p w14:paraId="43D487ED" w14:textId="77777777" w:rsidR="007E3D0D" w:rsidRPr="007E3D0D" w:rsidRDefault="007E3D0D" w:rsidP="007E3D0D">
      <w:pPr>
        <w:spacing w:after="0"/>
        <w:jc w:val="both"/>
        <w:rPr>
          <w:rFonts w:ascii="Trebuchet MS" w:hAnsi="Trebuchet MS"/>
          <w:szCs w:val="20"/>
        </w:rPr>
      </w:pPr>
      <w:r w:rsidRPr="007E3D0D">
        <w:rPr>
          <w:rFonts w:ascii="Trebuchet MS" w:hAnsi="Trebuchet MS"/>
          <w:szCs w:val="20"/>
        </w:rPr>
        <w:t xml:space="preserve">Biserica Reformată Otomană este probabil din secolele XII-XIII. secol. Până în 1556 a slujit Bisericii Romano-Catolice. A fost menționată pentru prima dată ca biserică reformată în 1560. Probabil că biserica </w:t>
      </w:r>
      <w:proofErr w:type="spellStart"/>
      <w:r w:rsidRPr="007E3D0D">
        <w:rPr>
          <w:rFonts w:ascii="Trebuchet MS" w:hAnsi="Trebuchet MS"/>
          <w:szCs w:val="20"/>
        </w:rPr>
        <w:t>Árpádian</w:t>
      </w:r>
      <w:proofErr w:type="spellEnd"/>
      <w:r w:rsidRPr="007E3D0D">
        <w:rPr>
          <w:rFonts w:ascii="Trebuchet MS" w:hAnsi="Trebuchet MS"/>
          <w:szCs w:val="20"/>
        </w:rPr>
        <w:t xml:space="preserve"> a fost reconstruită și restaurată de mai multe ori de-a lungul secolelor. Turela sa a fost renovată în 2011. Biserica a fost renovată ultima dată în 1974 și turnul și structura acoperișului în 1898, așa cum se proclamă anul de deasupra intrării principale.</w:t>
      </w:r>
    </w:p>
    <w:p w14:paraId="4B6F5FCC" w14:textId="77777777" w:rsidR="007E3D0D" w:rsidRPr="007E3D0D" w:rsidRDefault="007E3D0D" w:rsidP="007E3D0D">
      <w:pPr>
        <w:spacing w:after="0"/>
        <w:jc w:val="both"/>
        <w:rPr>
          <w:rFonts w:ascii="Trebuchet MS" w:hAnsi="Trebuchet MS"/>
          <w:szCs w:val="20"/>
        </w:rPr>
      </w:pPr>
      <w:r w:rsidRPr="007E3D0D">
        <w:rPr>
          <w:rFonts w:ascii="Trebuchet MS" w:hAnsi="Trebuchet MS"/>
          <w:szCs w:val="20"/>
        </w:rPr>
        <w:t>Face parte din istoria bisericii că la 5 iulie 1898 structura acoperișului turnului a ars ca urmare a unui fulger. Pagubele au fost reparate din donații publice și un împrumut de 5.500 HUF de bancă de economii. Înălțimea turnului, inclusiv casca, este de 42 de metri, în care trăiesc două clopote. Clopotul mare a fost aruncat la Oradea în 1819, iar clopotul mic - curios - laudă un maestru român de turnătorie de clopote din București. Ceasul turnului a început să măsoare timpul în 1868.</w:t>
      </w:r>
    </w:p>
    <w:p w14:paraId="0ABAE0A4" w14:textId="77777777" w:rsidR="007E3D0D" w:rsidRDefault="007E3D0D" w:rsidP="003A254E">
      <w:pPr>
        <w:spacing w:after="0"/>
        <w:rPr>
          <w:rFonts w:ascii="Trebuchet MS" w:hAnsi="Trebuchet MS"/>
          <w:b/>
          <w:color w:val="052F61" w:themeColor="accent1"/>
          <w:szCs w:val="20"/>
        </w:rPr>
        <w:sectPr w:rsidR="007E3D0D" w:rsidSect="00A12B79">
          <w:type w:val="continuous"/>
          <w:pgSz w:w="11907" w:h="16839" w:code="9"/>
          <w:pgMar w:top="1440" w:right="1440" w:bottom="1440" w:left="1440" w:header="708" w:footer="419" w:gutter="0"/>
          <w:cols w:num="2" w:space="708"/>
          <w:titlePg/>
          <w:docGrid w:linePitch="360"/>
        </w:sectPr>
      </w:pPr>
    </w:p>
    <w:p w14:paraId="3E48AAA7" w14:textId="77777777" w:rsidR="007E3D0D" w:rsidRDefault="007E3D0D" w:rsidP="003A254E">
      <w:pPr>
        <w:spacing w:after="0"/>
        <w:rPr>
          <w:rFonts w:ascii="Trebuchet MS" w:hAnsi="Trebuchet MS"/>
          <w:b/>
          <w:color w:val="052F61" w:themeColor="accent1"/>
          <w:szCs w:val="20"/>
        </w:rPr>
      </w:pPr>
    </w:p>
    <w:p w14:paraId="04C78F8E" w14:textId="77777777" w:rsidR="007E3D0D" w:rsidRDefault="007E3D0D" w:rsidP="003A254E">
      <w:pPr>
        <w:spacing w:after="0"/>
        <w:rPr>
          <w:rFonts w:ascii="Trebuchet MS" w:hAnsi="Trebuchet MS"/>
          <w:b/>
          <w:color w:val="052F61" w:themeColor="accent1"/>
          <w:szCs w:val="20"/>
        </w:rPr>
      </w:pPr>
    </w:p>
    <w:p w14:paraId="76DAE79D" w14:textId="77777777" w:rsidR="007E3D0D" w:rsidRDefault="007E3D0D" w:rsidP="003A254E">
      <w:pPr>
        <w:spacing w:after="0"/>
        <w:rPr>
          <w:rFonts w:ascii="Trebuchet MS" w:hAnsi="Trebuchet MS"/>
          <w:b/>
          <w:color w:val="052F61" w:themeColor="accent1"/>
          <w:szCs w:val="20"/>
        </w:rPr>
      </w:pPr>
    </w:p>
    <w:p w14:paraId="46F4789B" w14:textId="77777777" w:rsidR="007E3D0D" w:rsidRDefault="007E3D0D" w:rsidP="003A254E">
      <w:pPr>
        <w:spacing w:after="0"/>
        <w:rPr>
          <w:rFonts w:ascii="Trebuchet MS" w:hAnsi="Trebuchet MS"/>
          <w:b/>
          <w:color w:val="052F61" w:themeColor="accent1"/>
          <w:szCs w:val="20"/>
        </w:rPr>
      </w:pPr>
    </w:p>
    <w:p w14:paraId="2BC3B4D7" w14:textId="77777777" w:rsidR="00FB3D30" w:rsidRPr="00C874C4" w:rsidRDefault="00FB3D30" w:rsidP="003A254E">
      <w:pPr>
        <w:tabs>
          <w:tab w:val="left" w:pos="1534"/>
        </w:tabs>
        <w:spacing w:after="0"/>
        <w:rPr>
          <w:rFonts w:ascii="Trebuchet MS" w:hAnsi="Trebuchet MS"/>
          <w:b/>
          <w:szCs w:val="20"/>
        </w:rPr>
      </w:pPr>
    </w:p>
    <w:p w14:paraId="0DFD707A" w14:textId="77777777" w:rsidR="0033005B" w:rsidRDefault="0033005B" w:rsidP="003A254E">
      <w:pPr>
        <w:pStyle w:val="NormalWeb"/>
        <w:spacing w:before="0" w:beforeAutospacing="0" w:after="360" w:afterAutospacing="0" w:line="276" w:lineRule="auto"/>
        <w:contextualSpacing/>
        <w:jc w:val="both"/>
        <w:rPr>
          <w:rStyle w:val="Strong"/>
          <w:rFonts w:ascii="Trebuchet MS" w:eastAsia="Calibri" w:hAnsi="Trebuchet MS"/>
          <w:b w:val="0"/>
          <w:color w:val="052F61" w:themeColor="accent1"/>
          <w:sz w:val="20"/>
          <w:szCs w:val="20"/>
        </w:rPr>
        <w:sectPr w:rsidR="0033005B" w:rsidSect="00A12B79">
          <w:type w:val="continuous"/>
          <w:pgSz w:w="11907" w:h="16839" w:code="9"/>
          <w:pgMar w:top="1440" w:right="1440" w:bottom="1440" w:left="1440" w:header="708" w:footer="419" w:gutter="0"/>
          <w:cols w:num="2" w:space="708"/>
          <w:titlePg/>
          <w:docGrid w:linePitch="360"/>
        </w:sectPr>
      </w:pPr>
    </w:p>
    <w:p w14:paraId="4ED0C007" w14:textId="77777777" w:rsidR="0033005B" w:rsidRDefault="000B5387" w:rsidP="003A254E">
      <w:pPr>
        <w:pStyle w:val="NormalWeb"/>
        <w:spacing w:before="0" w:beforeAutospacing="0" w:after="360" w:afterAutospacing="0" w:line="276" w:lineRule="auto"/>
        <w:contextualSpacing/>
        <w:jc w:val="both"/>
        <w:rPr>
          <w:rStyle w:val="Strong"/>
          <w:rFonts w:ascii="Trebuchet MS" w:eastAsia="Calibri" w:hAnsi="Trebuchet MS"/>
          <w:b w:val="0"/>
          <w:color w:val="052F61" w:themeColor="accent1"/>
          <w:sz w:val="20"/>
          <w:szCs w:val="20"/>
        </w:rPr>
        <w:sectPr w:rsidR="0033005B" w:rsidSect="00A12B79">
          <w:type w:val="continuous"/>
          <w:pgSz w:w="11907" w:h="16839" w:code="9"/>
          <w:pgMar w:top="1440" w:right="1440" w:bottom="1440" w:left="1440" w:header="708" w:footer="419" w:gutter="0"/>
          <w:cols w:space="708"/>
          <w:titlePg/>
          <w:docGrid w:linePitch="360"/>
        </w:sectPr>
      </w:pPr>
      <w:r>
        <w:rPr>
          <w:noProof/>
          <w:lang w:val="ro-RO" w:eastAsia="ro-RO"/>
        </w:rPr>
        <w:drawing>
          <wp:inline distT="0" distB="0" distL="0" distR="0" wp14:anchorId="28FD5511" wp14:editId="4CC87DC4">
            <wp:extent cx="5949538" cy="290727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12469" r="1872" b="10810"/>
                    <a:stretch/>
                  </pic:blipFill>
                  <pic:spPr bwMode="auto">
                    <a:xfrm>
                      <a:off x="0" y="0"/>
                      <a:ext cx="5954006" cy="2909457"/>
                    </a:xfrm>
                    <a:prstGeom prst="rect">
                      <a:avLst/>
                    </a:prstGeom>
                    <a:ln>
                      <a:noFill/>
                    </a:ln>
                    <a:extLst>
                      <a:ext uri="{53640926-AAD7-44D8-BBD7-CCE9431645EC}">
                        <a14:shadowObscured xmlns:a14="http://schemas.microsoft.com/office/drawing/2010/main"/>
                      </a:ext>
                    </a:extLst>
                  </pic:spPr>
                </pic:pic>
              </a:graphicData>
            </a:graphic>
          </wp:inline>
        </w:drawing>
      </w:r>
    </w:p>
    <w:p w14:paraId="39639FDD" w14:textId="77777777" w:rsidR="005C7B3F" w:rsidRDefault="005C7B3F" w:rsidP="0033005B">
      <w:pPr>
        <w:pStyle w:val="NormalWeb"/>
        <w:spacing w:before="0" w:beforeAutospacing="0" w:after="360" w:afterAutospacing="0" w:line="276" w:lineRule="auto"/>
        <w:contextualSpacing/>
        <w:jc w:val="both"/>
        <w:rPr>
          <w:rStyle w:val="Strong"/>
          <w:rFonts w:ascii="Trebuchet MS" w:eastAsia="Calibri" w:hAnsi="Trebuchet MS"/>
          <w:color w:val="052F61" w:themeColor="accent1"/>
          <w:sz w:val="20"/>
          <w:szCs w:val="20"/>
        </w:rPr>
      </w:pPr>
    </w:p>
    <w:p w14:paraId="3DF8BA86" w14:textId="77777777" w:rsidR="0033005B" w:rsidRPr="00DE3DB4" w:rsidRDefault="005C7B3F" w:rsidP="0033005B">
      <w:pPr>
        <w:pStyle w:val="NormalWeb"/>
        <w:spacing w:before="0" w:beforeAutospacing="0" w:after="360" w:afterAutospacing="0" w:line="276" w:lineRule="auto"/>
        <w:contextualSpacing/>
        <w:jc w:val="both"/>
        <w:rPr>
          <w:rFonts w:ascii="Trebuchet MS" w:hAnsi="Trebuchet MS"/>
          <w:color w:val="052F61" w:themeColor="accent1"/>
          <w:sz w:val="20"/>
          <w:szCs w:val="20"/>
          <w:lang w:val="pt-BR"/>
        </w:rPr>
      </w:pPr>
      <w:r>
        <w:rPr>
          <w:noProof/>
          <w:lang w:val="ro-RO" w:eastAsia="ro-RO"/>
        </w:rPr>
        <w:drawing>
          <wp:anchor distT="0" distB="0" distL="114300" distR="114300" simplePos="0" relativeHeight="251676672" behindDoc="0" locked="0" layoutInCell="1" allowOverlap="1" wp14:anchorId="19B52C58" wp14:editId="4389F219">
            <wp:simplePos x="0" y="0"/>
            <wp:positionH relativeFrom="column">
              <wp:posOffset>0</wp:posOffset>
            </wp:positionH>
            <wp:positionV relativeFrom="paragraph">
              <wp:posOffset>215486</wp:posOffset>
            </wp:positionV>
            <wp:extent cx="2616200" cy="2722880"/>
            <wp:effectExtent l="0" t="0" r="0" b="127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val="0"/>
                        </a:ext>
                      </a:extLst>
                    </a:blip>
                    <a:srcRect l="15990" t="22703" r="54246" b="27742"/>
                    <a:stretch/>
                  </pic:blipFill>
                  <pic:spPr bwMode="auto">
                    <a:xfrm>
                      <a:off x="0" y="0"/>
                      <a:ext cx="2616200" cy="2722880"/>
                    </a:xfrm>
                    <a:prstGeom prst="rect">
                      <a:avLst/>
                    </a:prstGeom>
                    <a:ln>
                      <a:noFill/>
                    </a:ln>
                    <a:extLst>
                      <a:ext uri="{53640926-AAD7-44D8-BBD7-CCE9431645EC}">
                        <a14:shadowObscured xmlns:a14="http://schemas.microsoft.com/office/drawing/2010/main"/>
                      </a:ext>
                    </a:extLst>
                  </pic:spPr>
                </pic:pic>
              </a:graphicData>
            </a:graphic>
          </wp:anchor>
        </w:drawing>
      </w:r>
      <w:r w:rsidR="006F00E9" w:rsidRPr="00DE3DB4">
        <w:rPr>
          <w:rStyle w:val="Strong"/>
          <w:rFonts w:ascii="Trebuchet MS" w:eastAsia="Calibri" w:hAnsi="Trebuchet MS"/>
          <w:color w:val="052F61" w:themeColor="accent1"/>
          <w:sz w:val="20"/>
          <w:szCs w:val="20"/>
          <w:lang w:val="pt-BR"/>
        </w:rPr>
        <w:t>Sălacea - satul celor 1000 de pivnițe</w:t>
      </w:r>
    </w:p>
    <w:p w14:paraId="0A188D56" w14:textId="77777777" w:rsidR="0033005B" w:rsidRPr="00DE3DB4" w:rsidRDefault="0033005B" w:rsidP="0033005B">
      <w:pPr>
        <w:pStyle w:val="NormalWeb"/>
        <w:spacing w:before="0" w:beforeAutospacing="0" w:after="360" w:afterAutospacing="0" w:line="276" w:lineRule="auto"/>
        <w:contextualSpacing/>
        <w:jc w:val="both"/>
        <w:rPr>
          <w:rFonts w:ascii="Trebuchet MS" w:hAnsi="Trebuchet MS"/>
          <w:color w:val="052F61" w:themeColor="accent1"/>
          <w:sz w:val="20"/>
          <w:szCs w:val="20"/>
          <w:lang w:val="pt-BR"/>
        </w:rPr>
        <w:sectPr w:rsidR="0033005B" w:rsidRPr="00DE3DB4" w:rsidSect="00A12B79">
          <w:type w:val="continuous"/>
          <w:pgSz w:w="11907" w:h="16839" w:code="9"/>
          <w:pgMar w:top="1440" w:right="1440" w:bottom="1440" w:left="1440" w:header="708" w:footer="419" w:gutter="0"/>
          <w:cols w:space="708"/>
          <w:docGrid w:linePitch="360"/>
        </w:sectPr>
      </w:pPr>
    </w:p>
    <w:p w14:paraId="6AF2C9DF" w14:textId="77777777" w:rsidR="00FF0600" w:rsidRDefault="00FF0600" w:rsidP="0033005B">
      <w:pPr>
        <w:pStyle w:val="NormalWeb"/>
        <w:spacing w:before="0" w:beforeAutospacing="0" w:after="240" w:afterAutospacing="0" w:line="276" w:lineRule="auto"/>
        <w:contextualSpacing/>
        <w:jc w:val="both"/>
        <w:rPr>
          <w:rFonts w:ascii="Trebuchet MS" w:hAnsi="Trebuchet MS"/>
          <w:sz w:val="20"/>
          <w:szCs w:val="20"/>
          <w:lang w:val="ro-RO"/>
        </w:rPr>
      </w:pPr>
    </w:p>
    <w:p w14:paraId="7F376199" w14:textId="77777777" w:rsidR="0033005B" w:rsidRPr="000B5387" w:rsidRDefault="0033005B" w:rsidP="0033005B">
      <w:pPr>
        <w:pStyle w:val="NormalWeb"/>
        <w:spacing w:before="0" w:beforeAutospacing="0" w:after="240" w:afterAutospacing="0" w:line="276" w:lineRule="auto"/>
        <w:contextualSpacing/>
        <w:jc w:val="both"/>
        <w:rPr>
          <w:rFonts w:ascii="Trebuchet MS" w:hAnsi="Trebuchet MS"/>
          <w:sz w:val="20"/>
          <w:szCs w:val="20"/>
          <w:lang w:val="ro-RO"/>
        </w:rPr>
      </w:pPr>
      <w:r w:rsidRPr="000B5387">
        <w:rPr>
          <w:rFonts w:ascii="Trebuchet MS" w:hAnsi="Trebuchet MS"/>
          <w:sz w:val="20"/>
          <w:szCs w:val="20"/>
          <w:lang w:val="ro-RO"/>
        </w:rPr>
        <w:t xml:space="preserve">La marginea câmpiilor fertile ale văii Ierului, pe pante domoale, via este la ea acasă încă din cele mai vechi timpuri. Podgoriile de aici trimiteau vinurile lor renumite către </w:t>
      </w:r>
      <w:proofErr w:type="spellStart"/>
      <w:r w:rsidRPr="000B5387">
        <w:rPr>
          <w:rFonts w:ascii="Trebuchet MS" w:hAnsi="Trebuchet MS"/>
          <w:sz w:val="20"/>
          <w:szCs w:val="20"/>
          <w:lang w:val="ro-RO"/>
        </w:rPr>
        <w:t>ospeţele</w:t>
      </w:r>
      <w:proofErr w:type="spellEnd"/>
      <w:r w:rsidRPr="000B5387">
        <w:rPr>
          <w:rFonts w:ascii="Trebuchet MS" w:hAnsi="Trebuchet MS"/>
          <w:sz w:val="20"/>
          <w:szCs w:val="20"/>
          <w:lang w:val="ro-RO"/>
        </w:rPr>
        <w:t xml:space="preserve"> regilor de la Budapesta </w:t>
      </w:r>
      <w:proofErr w:type="spellStart"/>
      <w:r w:rsidRPr="000B5387">
        <w:rPr>
          <w:rFonts w:ascii="Trebuchet MS" w:hAnsi="Trebuchet MS"/>
          <w:sz w:val="20"/>
          <w:szCs w:val="20"/>
          <w:lang w:val="ro-RO"/>
        </w:rPr>
        <w:t>şi</w:t>
      </w:r>
      <w:proofErr w:type="spellEnd"/>
      <w:r w:rsidRPr="000B5387">
        <w:rPr>
          <w:rFonts w:ascii="Trebuchet MS" w:hAnsi="Trebuchet MS"/>
          <w:sz w:val="20"/>
          <w:szCs w:val="20"/>
          <w:lang w:val="ro-RO"/>
        </w:rPr>
        <w:t xml:space="preserve"> la mesele </w:t>
      </w:r>
      <w:proofErr w:type="spellStart"/>
      <w:r w:rsidRPr="000B5387">
        <w:rPr>
          <w:rFonts w:ascii="Trebuchet MS" w:hAnsi="Trebuchet MS"/>
          <w:sz w:val="20"/>
          <w:szCs w:val="20"/>
          <w:lang w:val="ro-RO"/>
        </w:rPr>
        <w:t>împărăteşti</w:t>
      </w:r>
      <w:proofErr w:type="spellEnd"/>
      <w:r w:rsidRPr="000B5387">
        <w:rPr>
          <w:rFonts w:ascii="Trebuchet MS" w:hAnsi="Trebuchet MS"/>
          <w:sz w:val="20"/>
          <w:szCs w:val="20"/>
          <w:lang w:val="ro-RO"/>
        </w:rPr>
        <w:t xml:space="preserve"> de la Viena. </w:t>
      </w:r>
      <w:proofErr w:type="spellStart"/>
      <w:r w:rsidRPr="000B5387">
        <w:rPr>
          <w:rFonts w:ascii="Trebuchet MS" w:hAnsi="Trebuchet MS"/>
          <w:sz w:val="20"/>
          <w:szCs w:val="20"/>
          <w:lang w:val="ro-RO"/>
        </w:rPr>
        <w:t>Pivniţele</w:t>
      </w:r>
      <w:proofErr w:type="spellEnd"/>
      <w:r w:rsidRPr="000B5387">
        <w:rPr>
          <w:rFonts w:ascii="Trebuchet MS" w:hAnsi="Trebuchet MS"/>
          <w:sz w:val="20"/>
          <w:szCs w:val="20"/>
          <w:lang w:val="ro-RO"/>
        </w:rPr>
        <w:t xml:space="preserve"> săpate adânc în pământ, asemeni unor galerii, sunt vechi de sute de ani </w:t>
      </w:r>
      <w:proofErr w:type="spellStart"/>
      <w:r w:rsidRPr="000B5387">
        <w:rPr>
          <w:rFonts w:ascii="Trebuchet MS" w:hAnsi="Trebuchet MS"/>
          <w:sz w:val="20"/>
          <w:szCs w:val="20"/>
          <w:lang w:val="ro-RO"/>
        </w:rPr>
        <w:t>şi</w:t>
      </w:r>
      <w:proofErr w:type="spellEnd"/>
      <w:r w:rsidRPr="000B5387">
        <w:rPr>
          <w:rFonts w:ascii="Trebuchet MS" w:hAnsi="Trebuchet MS"/>
          <w:sz w:val="20"/>
          <w:szCs w:val="20"/>
          <w:lang w:val="ro-RO"/>
        </w:rPr>
        <w:t>, cel mai adesea, au trecut din tată în fiu</w:t>
      </w:r>
      <w:r>
        <w:rPr>
          <w:rFonts w:ascii="Trebuchet MS" w:hAnsi="Trebuchet MS"/>
          <w:sz w:val="20"/>
          <w:szCs w:val="20"/>
          <w:lang w:val="ro-RO"/>
        </w:rPr>
        <w:t xml:space="preserve">. </w:t>
      </w:r>
      <w:r w:rsidRPr="000B5387">
        <w:rPr>
          <w:rFonts w:ascii="Trebuchet MS" w:hAnsi="Trebuchet MS"/>
          <w:sz w:val="20"/>
          <w:szCs w:val="20"/>
          <w:lang w:val="ro-RO"/>
        </w:rPr>
        <w:t xml:space="preserve">Satul există încă din epoca bronzului. Prima sa atestare documentară apare la 1067, iar în 1215 apare în cronici cu numele </w:t>
      </w:r>
      <w:proofErr w:type="spellStart"/>
      <w:r w:rsidRPr="000B5387">
        <w:rPr>
          <w:rFonts w:ascii="Trebuchet MS" w:hAnsi="Trebuchet MS"/>
          <w:sz w:val="20"/>
          <w:szCs w:val="20"/>
          <w:lang w:val="ro-RO"/>
        </w:rPr>
        <w:t>Zolos</w:t>
      </w:r>
      <w:proofErr w:type="spellEnd"/>
      <w:r w:rsidRPr="000B5387">
        <w:rPr>
          <w:rFonts w:ascii="Trebuchet MS" w:hAnsi="Trebuchet MS"/>
          <w:sz w:val="20"/>
          <w:szCs w:val="20"/>
          <w:lang w:val="ro-RO"/>
        </w:rPr>
        <w:t xml:space="preserve">. Se crede că, la momentul venirii ungurilor, aici trăia o importantă comunitate de origine slavă, care se ocupa cu exploatarea </w:t>
      </w:r>
      <w:proofErr w:type="spellStart"/>
      <w:r w:rsidRPr="000B5387">
        <w:rPr>
          <w:rFonts w:ascii="Trebuchet MS" w:hAnsi="Trebuchet MS"/>
          <w:sz w:val="20"/>
          <w:szCs w:val="20"/>
          <w:lang w:val="ro-RO"/>
        </w:rPr>
        <w:t>şi</w:t>
      </w:r>
      <w:proofErr w:type="spellEnd"/>
      <w:r w:rsidRPr="000B5387">
        <w:rPr>
          <w:rFonts w:ascii="Trebuchet MS" w:hAnsi="Trebuchet MS"/>
          <w:sz w:val="20"/>
          <w:szCs w:val="20"/>
          <w:lang w:val="ro-RO"/>
        </w:rPr>
        <w:t xml:space="preserve"> comercializarea sării, activitate de care se leagă </w:t>
      </w:r>
      <w:proofErr w:type="spellStart"/>
      <w:r w:rsidRPr="000B5387">
        <w:rPr>
          <w:rFonts w:ascii="Trebuchet MS" w:hAnsi="Trebuchet MS"/>
          <w:sz w:val="20"/>
          <w:szCs w:val="20"/>
          <w:lang w:val="ro-RO"/>
        </w:rPr>
        <w:t>şi</w:t>
      </w:r>
      <w:proofErr w:type="spellEnd"/>
      <w:r w:rsidRPr="000B5387">
        <w:rPr>
          <w:rFonts w:ascii="Trebuchet MS" w:hAnsi="Trebuchet MS"/>
          <w:sz w:val="20"/>
          <w:szCs w:val="20"/>
          <w:lang w:val="ro-RO"/>
        </w:rPr>
        <w:t xml:space="preserve"> numele </w:t>
      </w:r>
      <w:proofErr w:type="spellStart"/>
      <w:r w:rsidRPr="000B5387">
        <w:rPr>
          <w:rFonts w:ascii="Trebuchet MS" w:hAnsi="Trebuchet MS"/>
          <w:sz w:val="20"/>
          <w:szCs w:val="20"/>
          <w:lang w:val="ro-RO"/>
        </w:rPr>
        <w:t>localităţii</w:t>
      </w:r>
      <w:proofErr w:type="spellEnd"/>
      <w:r w:rsidRPr="000B5387">
        <w:rPr>
          <w:rFonts w:ascii="Trebuchet MS" w:hAnsi="Trebuchet MS"/>
          <w:sz w:val="20"/>
          <w:szCs w:val="20"/>
          <w:lang w:val="ro-RO"/>
        </w:rPr>
        <w:t>.</w:t>
      </w:r>
      <w:r w:rsidRPr="00DE3DB4">
        <w:rPr>
          <w:noProof/>
          <w:lang w:val="pt-BR" w:eastAsia="ro-RO"/>
        </w:rPr>
        <w:t xml:space="preserve"> </w:t>
      </w:r>
    </w:p>
    <w:p w14:paraId="0AA838E0" w14:textId="77777777" w:rsidR="000B5387" w:rsidRPr="000B5387" w:rsidRDefault="0033005B" w:rsidP="0033005B">
      <w:pPr>
        <w:pStyle w:val="NormalWeb"/>
        <w:spacing w:before="0" w:beforeAutospacing="0" w:after="240" w:afterAutospacing="0" w:line="276" w:lineRule="auto"/>
        <w:contextualSpacing/>
        <w:jc w:val="both"/>
        <w:rPr>
          <w:rFonts w:ascii="Trebuchet MS" w:hAnsi="Trebuchet MS"/>
          <w:sz w:val="20"/>
          <w:szCs w:val="20"/>
          <w:lang w:val="ro-RO"/>
        </w:rPr>
      </w:pPr>
      <w:r w:rsidRPr="000B5387">
        <w:rPr>
          <w:rFonts w:ascii="Trebuchet MS" w:hAnsi="Trebuchet MS"/>
          <w:sz w:val="20"/>
          <w:szCs w:val="20"/>
          <w:lang w:val="ro-RO"/>
        </w:rPr>
        <w:t xml:space="preserve">Cum sarea era unul din bunurile foarte </w:t>
      </w:r>
      <w:proofErr w:type="spellStart"/>
      <w:r w:rsidRPr="000B5387">
        <w:rPr>
          <w:rFonts w:ascii="Trebuchet MS" w:hAnsi="Trebuchet MS"/>
          <w:sz w:val="20"/>
          <w:szCs w:val="20"/>
          <w:lang w:val="ro-RO"/>
        </w:rPr>
        <w:t>preţuite</w:t>
      </w:r>
      <w:proofErr w:type="spellEnd"/>
      <w:r w:rsidRPr="000B5387">
        <w:rPr>
          <w:rFonts w:ascii="Trebuchet MS" w:hAnsi="Trebuchet MS"/>
          <w:sz w:val="20"/>
          <w:szCs w:val="20"/>
          <w:lang w:val="ro-RO"/>
        </w:rPr>
        <w:t xml:space="preserve"> în Evul Mediu, Sălacea devine, pe la 1217, un târg înfloritor. Odată cu epuizarea acestei resurse, </w:t>
      </w:r>
      <w:proofErr w:type="spellStart"/>
      <w:r w:rsidRPr="000B5387">
        <w:rPr>
          <w:rFonts w:ascii="Trebuchet MS" w:hAnsi="Trebuchet MS"/>
          <w:sz w:val="20"/>
          <w:szCs w:val="20"/>
          <w:lang w:val="ro-RO"/>
        </w:rPr>
        <w:t>comerţul</w:t>
      </w:r>
      <w:proofErr w:type="spellEnd"/>
      <w:r w:rsidRPr="000B5387">
        <w:rPr>
          <w:rFonts w:ascii="Trebuchet MS" w:hAnsi="Trebuchet MS"/>
          <w:sz w:val="20"/>
          <w:szCs w:val="20"/>
          <w:lang w:val="ro-RO"/>
        </w:rPr>
        <w:t xml:space="preserve"> cu sare a dispărut. </w:t>
      </w:r>
      <w:proofErr w:type="spellStart"/>
      <w:r w:rsidRPr="000B5387">
        <w:rPr>
          <w:rFonts w:ascii="Trebuchet MS" w:hAnsi="Trebuchet MS"/>
          <w:sz w:val="20"/>
          <w:szCs w:val="20"/>
          <w:lang w:val="ro-RO"/>
        </w:rPr>
        <w:t>Aşa</w:t>
      </w:r>
      <w:proofErr w:type="spellEnd"/>
      <w:r w:rsidRPr="000B5387">
        <w:rPr>
          <w:rFonts w:ascii="Trebuchet MS" w:hAnsi="Trebuchet MS"/>
          <w:sz w:val="20"/>
          <w:szCs w:val="20"/>
          <w:lang w:val="ro-RO"/>
        </w:rPr>
        <w:t xml:space="preserve"> se face că viticultura a devenit principala activitate economică din zonă. Azi, Sălacea este cunoscută drept „Satul celor 1.000 de </w:t>
      </w:r>
      <w:proofErr w:type="spellStart"/>
      <w:r w:rsidRPr="000B5387">
        <w:rPr>
          <w:rFonts w:ascii="Trebuchet MS" w:hAnsi="Trebuchet MS"/>
          <w:sz w:val="20"/>
          <w:szCs w:val="20"/>
          <w:lang w:val="ro-RO"/>
        </w:rPr>
        <w:t>pivniţe</w:t>
      </w:r>
      <w:proofErr w:type="spellEnd"/>
      <w:r w:rsidRPr="000B5387">
        <w:rPr>
          <w:rFonts w:ascii="Trebuchet MS" w:hAnsi="Trebuchet MS"/>
          <w:sz w:val="20"/>
          <w:szCs w:val="20"/>
          <w:lang w:val="ro-RO"/>
        </w:rPr>
        <w:t xml:space="preserve">”. Fie că sunt întărite cu cărămidă sau sunt pur </w:t>
      </w:r>
      <w:proofErr w:type="spellStart"/>
      <w:r w:rsidRPr="000B5387">
        <w:rPr>
          <w:rFonts w:ascii="Trebuchet MS" w:hAnsi="Trebuchet MS"/>
          <w:sz w:val="20"/>
          <w:szCs w:val="20"/>
          <w:lang w:val="ro-RO"/>
        </w:rPr>
        <w:t>şi</w:t>
      </w:r>
      <w:proofErr w:type="spellEnd"/>
      <w:r w:rsidRPr="000B5387">
        <w:rPr>
          <w:rFonts w:ascii="Trebuchet MS" w:hAnsi="Trebuchet MS"/>
          <w:sz w:val="20"/>
          <w:szCs w:val="20"/>
          <w:lang w:val="ro-RO"/>
        </w:rPr>
        <w:t xml:space="preserve"> simplu săpate în pământul lutos al dealului, cele 970 de </w:t>
      </w:r>
      <w:proofErr w:type="spellStart"/>
      <w:r w:rsidRPr="000B5387">
        <w:rPr>
          <w:rFonts w:ascii="Trebuchet MS" w:hAnsi="Trebuchet MS"/>
          <w:sz w:val="20"/>
          <w:szCs w:val="20"/>
          <w:lang w:val="ro-RO"/>
        </w:rPr>
        <w:t>pivniţe</w:t>
      </w:r>
      <w:proofErr w:type="spellEnd"/>
      <w:r w:rsidRPr="000B5387">
        <w:rPr>
          <w:rFonts w:ascii="Trebuchet MS" w:hAnsi="Trebuchet MS"/>
          <w:sz w:val="20"/>
          <w:szCs w:val="20"/>
          <w:lang w:val="ro-RO"/>
        </w:rPr>
        <w:t xml:space="preserve">, dispuse pe străzi ce urcă în pantă la marginea satului, formează un mic cartier </w:t>
      </w:r>
      <w:proofErr w:type="spellStart"/>
      <w:r w:rsidRPr="000B5387">
        <w:rPr>
          <w:rFonts w:ascii="Trebuchet MS" w:hAnsi="Trebuchet MS"/>
          <w:sz w:val="20"/>
          <w:szCs w:val="20"/>
          <w:lang w:val="ro-RO"/>
        </w:rPr>
        <w:t>şi</w:t>
      </w:r>
      <w:proofErr w:type="spellEnd"/>
      <w:r w:rsidRPr="000B5387">
        <w:rPr>
          <w:rFonts w:ascii="Trebuchet MS" w:hAnsi="Trebuchet MS"/>
          <w:sz w:val="20"/>
          <w:szCs w:val="20"/>
          <w:lang w:val="ro-RO"/>
        </w:rPr>
        <w:t xml:space="preserve">, mai ales, un peisaj creat de mâna omului cum nu mai sunt multe în lume. Cea mai veche </w:t>
      </w:r>
      <w:proofErr w:type="spellStart"/>
      <w:r w:rsidRPr="000B5387">
        <w:rPr>
          <w:rFonts w:ascii="Trebuchet MS" w:hAnsi="Trebuchet MS"/>
          <w:sz w:val="20"/>
          <w:szCs w:val="20"/>
          <w:lang w:val="ro-RO"/>
        </w:rPr>
        <w:t>pivniţă</w:t>
      </w:r>
      <w:proofErr w:type="spellEnd"/>
      <w:r w:rsidRPr="000B5387">
        <w:rPr>
          <w:rFonts w:ascii="Trebuchet MS" w:hAnsi="Trebuchet MS"/>
          <w:sz w:val="20"/>
          <w:szCs w:val="20"/>
          <w:lang w:val="ro-RO"/>
        </w:rPr>
        <w:t xml:space="preserve"> datează din anul 1803. În adâncurile pământului, unele </w:t>
      </w:r>
      <w:proofErr w:type="spellStart"/>
      <w:r w:rsidRPr="000B5387">
        <w:rPr>
          <w:rFonts w:ascii="Trebuchet MS" w:hAnsi="Trebuchet MS"/>
          <w:sz w:val="20"/>
          <w:szCs w:val="20"/>
          <w:lang w:val="ro-RO"/>
        </w:rPr>
        <w:t>pivniţe</w:t>
      </w:r>
      <w:proofErr w:type="spellEnd"/>
      <w:r w:rsidRPr="000B5387">
        <w:rPr>
          <w:rFonts w:ascii="Trebuchet MS" w:hAnsi="Trebuchet MS"/>
          <w:sz w:val="20"/>
          <w:szCs w:val="20"/>
          <w:lang w:val="ro-RO"/>
        </w:rPr>
        <w:t xml:space="preserve"> pot ajunge până la 30 de metri lungime. Vinurile de calitate, </w:t>
      </w:r>
      <w:proofErr w:type="spellStart"/>
      <w:r w:rsidRPr="000B5387">
        <w:rPr>
          <w:rFonts w:ascii="Trebuchet MS" w:hAnsi="Trebuchet MS"/>
          <w:sz w:val="20"/>
          <w:szCs w:val="20"/>
          <w:lang w:val="ro-RO"/>
        </w:rPr>
        <w:t>obţinute</w:t>
      </w:r>
      <w:proofErr w:type="spellEnd"/>
      <w:r w:rsidRPr="000B5387">
        <w:rPr>
          <w:rFonts w:ascii="Trebuchet MS" w:hAnsi="Trebuchet MS"/>
          <w:sz w:val="20"/>
          <w:szCs w:val="20"/>
          <w:lang w:val="ro-RO"/>
        </w:rPr>
        <w:t xml:space="preserve"> din strugurii </w:t>
      </w:r>
      <w:proofErr w:type="spellStart"/>
      <w:r w:rsidRPr="000B5387">
        <w:rPr>
          <w:rFonts w:ascii="Trebuchet MS" w:hAnsi="Trebuchet MS"/>
          <w:sz w:val="20"/>
          <w:szCs w:val="20"/>
          <w:lang w:val="ro-RO"/>
        </w:rPr>
        <w:t>produşi</w:t>
      </w:r>
      <w:proofErr w:type="spellEnd"/>
      <w:r w:rsidRPr="000B5387">
        <w:rPr>
          <w:rFonts w:ascii="Trebuchet MS" w:hAnsi="Trebuchet MS"/>
          <w:sz w:val="20"/>
          <w:szCs w:val="20"/>
          <w:lang w:val="ro-RO"/>
        </w:rPr>
        <w:t xml:space="preserve"> de-a lungul văii Ierului, se păstrează limpezi, aromate </w:t>
      </w:r>
      <w:proofErr w:type="spellStart"/>
      <w:r w:rsidRPr="000B5387">
        <w:rPr>
          <w:rFonts w:ascii="Trebuchet MS" w:hAnsi="Trebuchet MS"/>
          <w:sz w:val="20"/>
          <w:szCs w:val="20"/>
          <w:lang w:val="ro-RO"/>
        </w:rPr>
        <w:t>şi</w:t>
      </w:r>
      <w:proofErr w:type="spellEnd"/>
      <w:r w:rsidRPr="000B5387">
        <w:rPr>
          <w:rFonts w:ascii="Trebuchet MS" w:hAnsi="Trebuchet MS"/>
          <w:sz w:val="20"/>
          <w:szCs w:val="20"/>
          <w:lang w:val="ro-RO"/>
        </w:rPr>
        <w:t xml:space="preserve"> reci</w:t>
      </w:r>
      <w:r w:rsidR="000B5387" w:rsidRPr="000B5387">
        <w:rPr>
          <w:rFonts w:ascii="Trebuchet MS" w:hAnsi="Trebuchet MS"/>
          <w:sz w:val="20"/>
          <w:szCs w:val="20"/>
          <w:lang w:val="ro-RO"/>
        </w:rPr>
        <w:t>.</w:t>
      </w:r>
    </w:p>
    <w:p w14:paraId="729A9A73" w14:textId="77777777" w:rsidR="0033005B" w:rsidRPr="00DE3DB4" w:rsidRDefault="0033005B" w:rsidP="003A254E">
      <w:pPr>
        <w:pStyle w:val="NormalWeb"/>
        <w:spacing w:before="0" w:beforeAutospacing="0" w:after="240" w:afterAutospacing="0" w:line="276" w:lineRule="auto"/>
        <w:contextualSpacing/>
        <w:jc w:val="both"/>
        <w:rPr>
          <w:rFonts w:ascii="Trebuchet MS" w:hAnsi="Trebuchet MS"/>
          <w:sz w:val="16"/>
          <w:szCs w:val="20"/>
          <w:lang w:val="pt-BR"/>
        </w:rPr>
        <w:sectPr w:rsidR="0033005B" w:rsidRPr="00DE3DB4" w:rsidSect="00A12B79">
          <w:type w:val="continuous"/>
          <w:pgSz w:w="11907" w:h="16839" w:code="9"/>
          <w:pgMar w:top="1440" w:right="1440" w:bottom="1440" w:left="1440" w:header="708" w:footer="419" w:gutter="0"/>
          <w:cols w:num="2" w:space="708"/>
          <w:titlePg/>
          <w:docGrid w:linePitch="360"/>
        </w:sectPr>
      </w:pPr>
    </w:p>
    <w:p w14:paraId="30242D02" w14:textId="77777777" w:rsidR="000B5387" w:rsidRPr="00DE3DB4" w:rsidRDefault="000B5387" w:rsidP="003A254E">
      <w:pPr>
        <w:pStyle w:val="NormalWeb"/>
        <w:spacing w:before="0" w:beforeAutospacing="0" w:after="240" w:afterAutospacing="0" w:line="276" w:lineRule="auto"/>
        <w:contextualSpacing/>
        <w:jc w:val="both"/>
        <w:rPr>
          <w:rFonts w:ascii="Trebuchet MS" w:hAnsi="Trebuchet MS"/>
          <w:sz w:val="16"/>
          <w:szCs w:val="20"/>
          <w:lang w:val="pt-BR"/>
        </w:rPr>
      </w:pPr>
    </w:p>
    <w:p w14:paraId="76DF69AF" w14:textId="77777777" w:rsidR="0033005B" w:rsidRPr="00DE3DB4" w:rsidRDefault="0033005B" w:rsidP="003A254E">
      <w:pPr>
        <w:pStyle w:val="NormalWeb"/>
        <w:spacing w:before="0" w:beforeAutospacing="0" w:after="240" w:afterAutospacing="0" w:line="276" w:lineRule="auto"/>
        <w:contextualSpacing/>
        <w:jc w:val="both"/>
        <w:rPr>
          <w:rFonts w:ascii="Trebuchet MS" w:hAnsi="Trebuchet MS"/>
          <w:sz w:val="16"/>
          <w:szCs w:val="20"/>
          <w:lang w:val="pt-BR"/>
        </w:rPr>
      </w:pPr>
    </w:p>
    <w:p w14:paraId="73E6551C" w14:textId="77777777" w:rsidR="000B5387" w:rsidRPr="000B5387" w:rsidRDefault="00892144" w:rsidP="003A254E">
      <w:pPr>
        <w:pStyle w:val="NormalWeb"/>
        <w:spacing w:before="0" w:beforeAutospacing="0" w:after="240" w:afterAutospacing="0" w:line="276" w:lineRule="auto"/>
        <w:contextualSpacing/>
        <w:jc w:val="both"/>
        <w:rPr>
          <w:rFonts w:ascii="Trebuchet MS" w:hAnsi="Trebuchet MS"/>
          <w:sz w:val="16"/>
          <w:szCs w:val="20"/>
        </w:rPr>
      </w:pPr>
      <w:r>
        <w:rPr>
          <w:rFonts w:ascii="Trebuchet MS" w:hAnsi="Trebuchet MS"/>
          <w:noProof/>
          <w:sz w:val="16"/>
          <w:szCs w:val="20"/>
          <w:lang w:val="ro-RO" w:eastAsia="ro-RO"/>
        </w:rPr>
        <w:drawing>
          <wp:inline distT="0" distB="0" distL="0" distR="0" wp14:anchorId="5672E42A" wp14:editId="1AA4B9C3">
            <wp:extent cx="5943600" cy="312361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od.png"/>
                    <pic:cNvPicPr/>
                  </pic:nvPicPr>
                  <pic:blipFill rotWithShape="1">
                    <a:blip r:embed="rId54" cstate="print">
                      <a:extLst>
                        <a:ext uri="{28A0092B-C50C-407E-A947-70E740481C1C}">
                          <a14:useLocalDpi xmlns:a14="http://schemas.microsoft.com/office/drawing/2010/main" val="0"/>
                        </a:ext>
                      </a:extLst>
                    </a:blip>
                    <a:srcRect t="6071"/>
                    <a:stretch/>
                  </pic:blipFill>
                  <pic:spPr bwMode="auto">
                    <a:xfrm>
                      <a:off x="0" y="0"/>
                      <a:ext cx="5943600" cy="3123614"/>
                    </a:xfrm>
                    <a:prstGeom prst="rect">
                      <a:avLst/>
                    </a:prstGeom>
                    <a:ln>
                      <a:noFill/>
                    </a:ln>
                    <a:extLst>
                      <a:ext uri="{53640926-AAD7-44D8-BBD7-CCE9431645EC}">
                        <a14:shadowObscured xmlns:a14="http://schemas.microsoft.com/office/drawing/2010/main"/>
                      </a:ext>
                    </a:extLst>
                  </pic:spPr>
                </pic:pic>
              </a:graphicData>
            </a:graphic>
          </wp:inline>
        </w:drawing>
      </w:r>
    </w:p>
    <w:p w14:paraId="665BFACC" w14:textId="77777777" w:rsidR="00892144" w:rsidRDefault="00892144" w:rsidP="003A254E">
      <w:pPr>
        <w:pStyle w:val="NormalWeb"/>
        <w:spacing w:before="0" w:beforeAutospacing="0" w:after="0" w:afterAutospacing="0" w:line="276" w:lineRule="auto"/>
        <w:contextualSpacing/>
        <w:jc w:val="both"/>
        <w:rPr>
          <w:rStyle w:val="Strong"/>
          <w:rFonts w:ascii="Trebuchet MS" w:eastAsia="Calibri" w:hAnsi="Trebuchet MS"/>
          <w:b w:val="0"/>
          <w:color w:val="052F61" w:themeColor="accent1"/>
          <w:sz w:val="20"/>
        </w:rPr>
      </w:pPr>
    </w:p>
    <w:p w14:paraId="71B1460A" w14:textId="77777777" w:rsidR="00B66087" w:rsidRPr="00DE3DB4" w:rsidRDefault="00B66087" w:rsidP="003A254E">
      <w:pPr>
        <w:pStyle w:val="NormalWeb"/>
        <w:spacing w:before="0" w:beforeAutospacing="0" w:after="0" w:afterAutospacing="0" w:line="276" w:lineRule="auto"/>
        <w:contextualSpacing/>
        <w:jc w:val="both"/>
        <w:rPr>
          <w:rFonts w:ascii="Trebuchet MS" w:hAnsi="Trebuchet MS"/>
          <w:color w:val="052F61" w:themeColor="accent1"/>
          <w:sz w:val="16"/>
          <w:lang w:val="pt-BR"/>
        </w:rPr>
      </w:pPr>
      <w:r w:rsidRPr="00DE3DB4">
        <w:rPr>
          <w:rStyle w:val="Strong"/>
          <w:rFonts w:ascii="Trebuchet MS" w:eastAsia="Calibri" w:hAnsi="Trebuchet MS"/>
          <w:color w:val="052F61" w:themeColor="accent1"/>
          <w:sz w:val="20"/>
          <w:lang w:val="pt-BR"/>
        </w:rPr>
        <w:t>Podul</w:t>
      </w:r>
      <w:r w:rsidR="00955AFC" w:rsidRPr="00DE3DB4">
        <w:rPr>
          <w:rStyle w:val="Strong"/>
          <w:rFonts w:ascii="Trebuchet MS" w:eastAsia="Calibri" w:hAnsi="Trebuchet MS"/>
          <w:color w:val="052F61" w:themeColor="accent1"/>
          <w:sz w:val="20"/>
          <w:lang w:val="pt-BR"/>
        </w:rPr>
        <w:t xml:space="preserve"> </w:t>
      </w:r>
      <w:r w:rsidR="00C83F41" w:rsidRPr="00DE3DB4">
        <w:rPr>
          <w:rStyle w:val="Strong"/>
          <w:rFonts w:ascii="Trebuchet MS" w:eastAsia="Calibri" w:hAnsi="Trebuchet MS"/>
          <w:color w:val="052F61" w:themeColor="accent1"/>
          <w:sz w:val="20"/>
          <w:lang w:val="pt-BR"/>
        </w:rPr>
        <w:t xml:space="preserve">cu patru </w:t>
      </w:r>
      <w:r w:rsidR="00516418" w:rsidRPr="00DE3DB4">
        <w:rPr>
          <w:rStyle w:val="Strong"/>
          <w:rFonts w:ascii="Trebuchet MS" w:eastAsia="Calibri" w:hAnsi="Trebuchet MS"/>
          <w:color w:val="052F61" w:themeColor="accent1"/>
          <w:sz w:val="20"/>
          <w:lang w:val="pt-BR"/>
        </w:rPr>
        <w:t>arcade</w:t>
      </w:r>
      <w:r w:rsidRPr="00DE3DB4">
        <w:rPr>
          <w:rStyle w:val="Strong"/>
          <w:rFonts w:ascii="Trebuchet MS" w:eastAsia="Calibri" w:hAnsi="Trebuchet MS"/>
          <w:color w:val="052F61" w:themeColor="accent1"/>
          <w:sz w:val="20"/>
          <w:lang w:val="pt-BR"/>
        </w:rPr>
        <w:t xml:space="preserve"> din secolul XVIII din Sălacea</w:t>
      </w:r>
      <w:r w:rsidRPr="00DE3DB4">
        <w:rPr>
          <w:rFonts w:ascii="Trebuchet MS" w:hAnsi="Trebuchet MS"/>
          <w:color w:val="052F61" w:themeColor="accent1"/>
          <w:sz w:val="20"/>
          <w:lang w:val="pt-BR"/>
        </w:rPr>
        <w:t xml:space="preserve"> </w:t>
      </w:r>
    </w:p>
    <w:p w14:paraId="38D8D6FC" w14:textId="77777777" w:rsidR="005C7B3F" w:rsidRPr="00DE3DB4" w:rsidRDefault="005C7B3F" w:rsidP="003A254E">
      <w:pPr>
        <w:tabs>
          <w:tab w:val="left" w:pos="180"/>
        </w:tabs>
        <w:contextualSpacing/>
        <w:jc w:val="both"/>
        <w:rPr>
          <w:rFonts w:ascii="Trebuchet MS" w:eastAsia="Times New Roman" w:hAnsi="Trebuchet MS"/>
          <w:szCs w:val="24"/>
          <w:lang w:val="pt-BR"/>
        </w:rPr>
        <w:sectPr w:rsidR="005C7B3F" w:rsidRPr="00DE3DB4" w:rsidSect="00A12B79">
          <w:type w:val="continuous"/>
          <w:pgSz w:w="11907" w:h="16839" w:code="9"/>
          <w:pgMar w:top="1440" w:right="1440" w:bottom="1440" w:left="1440" w:header="708" w:footer="419" w:gutter="0"/>
          <w:cols w:space="708"/>
          <w:titlePg/>
          <w:docGrid w:linePitch="360"/>
        </w:sectPr>
      </w:pPr>
    </w:p>
    <w:p w14:paraId="71BC4401" w14:textId="77777777" w:rsidR="00C621E9" w:rsidRPr="00C621E9" w:rsidRDefault="00C621E9" w:rsidP="003A254E">
      <w:pPr>
        <w:tabs>
          <w:tab w:val="left" w:pos="180"/>
        </w:tabs>
        <w:contextualSpacing/>
        <w:jc w:val="both"/>
        <w:rPr>
          <w:rFonts w:ascii="Trebuchet MS" w:eastAsia="Times New Roman" w:hAnsi="Trebuchet MS"/>
          <w:b/>
          <w:szCs w:val="24"/>
        </w:rPr>
      </w:pPr>
      <w:r w:rsidRPr="00DE3DB4">
        <w:rPr>
          <w:rFonts w:ascii="Trebuchet MS" w:eastAsia="Times New Roman" w:hAnsi="Trebuchet MS"/>
          <w:szCs w:val="24"/>
          <w:lang w:val="pt-BR"/>
        </w:rPr>
        <w:t>Podul de la Sălacea datează din secolul al XVIII-lea. O tăbliță așezată pe vestita trecătoare, ne-o înfățișează ca fiind un monument de arhitectură. Tradiția susține că această punte este fie „Drumul Sării”, fie „Drumul vinului”. În partea de nord a comunei Sălacea, dăinuie un pod de cărămidă cu patru arcade pe sub care își croia drumul apa Ierului, și anume: Podul de la Sălacea. Primele izvoare oficiale ale localității Sălacea datează din 1067 și aparțin județului Sălbociu.</w:t>
      </w:r>
    </w:p>
    <w:p w14:paraId="5E89DEFC" w14:textId="77777777" w:rsidR="0033005B" w:rsidRPr="00DE3DB4" w:rsidRDefault="0033005B" w:rsidP="0033005B">
      <w:pPr>
        <w:tabs>
          <w:tab w:val="left" w:pos="180"/>
        </w:tabs>
        <w:contextualSpacing/>
        <w:jc w:val="both"/>
        <w:rPr>
          <w:rFonts w:ascii="Trebuchet MS" w:eastAsia="Times New Roman" w:hAnsi="Trebuchet MS"/>
          <w:szCs w:val="24"/>
        </w:rPr>
      </w:pPr>
      <w:r w:rsidRPr="00DE3DB4">
        <w:rPr>
          <w:rFonts w:ascii="Trebuchet MS" w:eastAsia="Times New Roman" w:hAnsi="Trebuchet MS"/>
          <w:szCs w:val="24"/>
        </w:rPr>
        <w:t>Primele descoperiri ce ne vorbesc despre epoca de piatră, ce a trecut și peste Sălacea, înregistrează urme de așezăminte omenești în această zonă. Însă, bogățiile cele mai de seamă, găsite pe această bucată de pământ, datează din epoca bronzului, de prin perioada 1850 – 1450 (</w:t>
      </w:r>
      <w:proofErr w:type="spellStart"/>
      <w:r w:rsidRPr="00DE3DB4">
        <w:rPr>
          <w:rFonts w:ascii="Trebuchet MS" w:eastAsia="Times New Roman" w:hAnsi="Trebuchet MS"/>
          <w:szCs w:val="24"/>
        </w:rPr>
        <w:t>î.e.n</w:t>
      </w:r>
      <w:proofErr w:type="spellEnd"/>
      <w:r w:rsidRPr="00DE3DB4">
        <w:rPr>
          <w:rFonts w:ascii="Trebuchet MS" w:eastAsia="Times New Roman" w:hAnsi="Trebuchet MS"/>
          <w:szCs w:val="24"/>
        </w:rPr>
        <w:t>), obiectele aparținând în trecut triburilor de otomani. Sarea juca un rol important în localitatea Sălacea, așadar din cele mai vechi timpuri drumul sării din nordul Transilvaniei trecea prin această zonă – de unde vine și denumirea de „Sălacea” – fiind un loc de depozitare a sării.</w:t>
      </w:r>
    </w:p>
    <w:p w14:paraId="6A3C56DD" w14:textId="77777777" w:rsidR="0033005B" w:rsidRPr="0033005B" w:rsidRDefault="00C621E9" w:rsidP="0033005B">
      <w:pPr>
        <w:tabs>
          <w:tab w:val="left" w:pos="180"/>
        </w:tabs>
        <w:contextualSpacing/>
        <w:jc w:val="both"/>
        <w:rPr>
          <w:rFonts w:ascii="Trebuchet MS" w:eastAsia="Times New Roman" w:hAnsi="Trebuchet MS"/>
          <w:szCs w:val="24"/>
        </w:rPr>
      </w:pPr>
      <w:r w:rsidRPr="00DE3DB4">
        <w:rPr>
          <w:rFonts w:ascii="Trebuchet MS" w:eastAsia="Times New Roman" w:hAnsi="Trebuchet MS"/>
          <w:szCs w:val="24"/>
          <w:lang w:val="pt-BR"/>
        </w:rPr>
        <w:t xml:space="preserve">Lungimea acestuia este de 29,70 metri, cunoscându-se puține date. Se consideră că, cel mai probabil, înaintea podului de cărămidă a existat un pod de lemn. O certitudine cu privire la monument este aceea că în anul 1840 acesta deja exista, făcând parte din istoria transporturilor și fiind unul dintre cele mai vechi poduri din județul Bihor. Pentru ca amintirea să rămână vie, în vara anului 1998 s-au început lucrările de consolidare, iar în prezent podul va fi restuarat în totalitate prin </w:t>
      </w:r>
      <w:r w:rsidRPr="00C621E9">
        <w:rPr>
          <w:rFonts w:ascii="Trebuchet MS" w:eastAsia="Times New Roman" w:hAnsi="Trebuchet MS"/>
          <w:bCs/>
          <w:szCs w:val="24"/>
        </w:rPr>
        <w:t>proiectul intitulat „FROM ONE BRIDGE TO ANOTHER - DE LA UN POD LA ALTUL – HÍDTÓL HÍDIG</w:t>
      </w:r>
      <w:r w:rsidR="0033005B">
        <w:rPr>
          <w:rFonts w:ascii="Trebuchet MS" w:eastAsia="Times New Roman" w:hAnsi="Trebuchet MS"/>
          <w:bCs/>
          <w:szCs w:val="24"/>
        </w:rPr>
        <w:t>.</w:t>
      </w:r>
      <w:r w:rsidR="0033005B" w:rsidRPr="0033005B">
        <w:rPr>
          <w:rFonts w:ascii="Trebuchet MS" w:eastAsia="Times New Roman" w:hAnsi="Trebuchet MS"/>
          <w:szCs w:val="24"/>
        </w:rPr>
        <w:t xml:space="preserve"> Prin proiect se va reface zona mlăștinoasă de-a stânga și de-a dreapta podului pe o suprafața de două hectare și flora aducând mai multe specii de plante specifice </w:t>
      </w:r>
      <w:proofErr w:type="spellStart"/>
      <w:r w:rsidR="0033005B" w:rsidRPr="0033005B">
        <w:rPr>
          <w:rFonts w:ascii="Trebuchet MS" w:eastAsia="Times New Roman" w:hAnsi="Trebuchet MS"/>
          <w:szCs w:val="24"/>
        </w:rPr>
        <w:t>mlaștinei</w:t>
      </w:r>
      <w:proofErr w:type="spellEnd"/>
      <w:r w:rsidR="0033005B" w:rsidRPr="0033005B">
        <w:rPr>
          <w:rFonts w:ascii="Trebuchet MS" w:eastAsia="Times New Roman" w:hAnsi="Trebuchet MS"/>
          <w:szCs w:val="24"/>
        </w:rPr>
        <w:t xml:space="preserve">: </w:t>
      </w:r>
      <w:proofErr w:type="spellStart"/>
      <w:r w:rsidR="0033005B" w:rsidRPr="0033005B">
        <w:rPr>
          <w:rFonts w:ascii="Trebuchet MS" w:eastAsia="Times New Roman" w:hAnsi="Trebuchet MS"/>
          <w:szCs w:val="24"/>
        </w:rPr>
        <w:t>Calla</w:t>
      </w:r>
      <w:proofErr w:type="spellEnd"/>
      <w:r w:rsidR="0033005B" w:rsidRPr="0033005B">
        <w:rPr>
          <w:rFonts w:ascii="Trebuchet MS" w:eastAsia="Times New Roman" w:hAnsi="Trebuchet MS"/>
          <w:szCs w:val="24"/>
        </w:rPr>
        <w:t xml:space="preserve"> </w:t>
      </w:r>
      <w:proofErr w:type="spellStart"/>
      <w:r w:rsidR="0033005B" w:rsidRPr="0033005B">
        <w:rPr>
          <w:rFonts w:ascii="Trebuchet MS" w:eastAsia="Times New Roman" w:hAnsi="Trebuchet MS"/>
          <w:szCs w:val="24"/>
        </w:rPr>
        <w:t>palustris</w:t>
      </w:r>
      <w:proofErr w:type="spellEnd"/>
      <w:r w:rsidR="0033005B" w:rsidRPr="0033005B">
        <w:rPr>
          <w:rFonts w:ascii="Trebuchet MS" w:eastAsia="Times New Roman" w:hAnsi="Trebuchet MS"/>
          <w:szCs w:val="24"/>
        </w:rPr>
        <w:t xml:space="preserve">, </w:t>
      </w:r>
      <w:proofErr w:type="spellStart"/>
      <w:r w:rsidR="0033005B" w:rsidRPr="0033005B">
        <w:rPr>
          <w:rFonts w:ascii="Trebuchet MS" w:eastAsia="Times New Roman" w:hAnsi="Trebuchet MS"/>
          <w:szCs w:val="24"/>
        </w:rPr>
        <w:t>Myriophyllum</w:t>
      </w:r>
      <w:proofErr w:type="spellEnd"/>
      <w:r w:rsidR="0033005B" w:rsidRPr="0033005B">
        <w:rPr>
          <w:rFonts w:ascii="Trebuchet MS" w:eastAsia="Times New Roman" w:hAnsi="Trebuchet MS"/>
          <w:szCs w:val="24"/>
        </w:rPr>
        <w:t xml:space="preserve"> </w:t>
      </w:r>
      <w:proofErr w:type="spellStart"/>
      <w:r w:rsidR="0033005B" w:rsidRPr="0033005B">
        <w:rPr>
          <w:rFonts w:ascii="Trebuchet MS" w:eastAsia="Times New Roman" w:hAnsi="Trebuchet MS"/>
          <w:szCs w:val="24"/>
        </w:rPr>
        <w:t>aquaticum</w:t>
      </w:r>
      <w:proofErr w:type="spellEnd"/>
      <w:r w:rsidR="0033005B" w:rsidRPr="0033005B">
        <w:rPr>
          <w:rFonts w:ascii="Trebuchet MS" w:eastAsia="Times New Roman" w:hAnsi="Trebuchet MS"/>
          <w:szCs w:val="24"/>
        </w:rPr>
        <w:t xml:space="preserve">. În preajma podului, apa inundă locul primăvara, toamna, iarna, pentru ca vara să sece. Se va săpa la doi metri adâncime, astfel încât să se </w:t>
      </w:r>
      <w:proofErr w:type="spellStart"/>
      <w:r w:rsidR="0033005B" w:rsidRPr="0033005B">
        <w:rPr>
          <w:rFonts w:ascii="Trebuchet MS" w:eastAsia="Times New Roman" w:hAnsi="Trebuchet MS"/>
          <w:szCs w:val="24"/>
        </w:rPr>
        <w:t>poata</w:t>
      </w:r>
      <w:proofErr w:type="spellEnd"/>
      <w:r w:rsidR="0033005B" w:rsidRPr="0033005B">
        <w:rPr>
          <w:rFonts w:ascii="Trebuchet MS" w:eastAsia="Times New Roman" w:hAnsi="Trebuchet MS"/>
          <w:szCs w:val="24"/>
        </w:rPr>
        <w:t xml:space="preserve"> păstra apa, iar toate </w:t>
      </w:r>
      <w:proofErr w:type="spellStart"/>
      <w:r w:rsidR="0033005B" w:rsidRPr="0033005B">
        <w:rPr>
          <w:rFonts w:ascii="Trebuchet MS" w:eastAsia="Times New Roman" w:hAnsi="Trebuchet MS"/>
          <w:szCs w:val="24"/>
        </w:rPr>
        <w:t>lucrarile</w:t>
      </w:r>
      <w:proofErr w:type="spellEnd"/>
      <w:r w:rsidR="0033005B" w:rsidRPr="0033005B">
        <w:rPr>
          <w:rFonts w:ascii="Trebuchet MS" w:eastAsia="Times New Roman" w:hAnsi="Trebuchet MS"/>
          <w:szCs w:val="24"/>
        </w:rPr>
        <w:t xml:space="preserve"> se vor face pe baza unui studiu. Reabilitarea și popularea mlaștinii din jurul podului face parte din cadrul unei strategii care </w:t>
      </w:r>
      <w:proofErr w:type="spellStart"/>
      <w:r w:rsidR="0033005B" w:rsidRPr="0033005B">
        <w:rPr>
          <w:rFonts w:ascii="Trebuchet MS" w:eastAsia="Times New Roman" w:hAnsi="Trebuchet MS"/>
          <w:szCs w:val="24"/>
        </w:rPr>
        <w:t>faciciltează</w:t>
      </w:r>
      <w:proofErr w:type="spellEnd"/>
      <w:r w:rsidR="0033005B" w:rsidRPr="0033005B">
        <w:rPr>
          <w:rFonts w:ascii="Trebuchet MS" w:eastAsia="Times New Roman" w:hAnsi="Trebuchet MS"/>
          <w:szCs w:val="24"/>
        </w:rPr>
        <w:t xml:space="preserve"> crearea unui coridor ecologic care leagă mai multe loturi de pășune facilitând tranzitarea speciilor de amfibieni și reptile protejate și creând habitat favorabil pentru mai multe specii higrofile de plante protejate precum </w:t>
      </w:r>
      <w:proofErr w:type="spellStart"/>
      <w:r w:rsidR="0033005B" w:rsidRPr="0033005B">
        <w:rPr>
          <w:rFonts w:ascii="Trebuchet MS" w:eastAsia="Times New Roman" w:hAnsi="Trebuchet MS"/>
          <w:szCs w:val="24"/>
        </w:rPr>
        <w:t>Marsilea</w:t>
      </w:r>
      <w:proofErr w:type="spellEnd"/>
      <w:r w:rsidR="0033005B" w:rsidRPr="0033005B">
        <w:rPr>
          <w:rFonts w:ascii="Trebuchet MS" w:eastAsia="Times New Roman" w:hAnsi="Trebuchet MS"/>
          <w:szCs w:val="24"/>
        </w:rPr>
        <w:t xml:space="preserve"> </w:t>
      </w:r>
      <w:proofErr w:type="spellStart"/>
      <w:r w:rsidR="0033005B" w:rsidRPr="0033005B">
        <w:rPr>
          <w:rFonts w:ascii="Trebuchet MS" w:eastAsia="Times New Roman" w:hAnsi="Trebuchet MS"/>
          <w:szCs w:val="24"/>
        </w:rPr>
        <w:t>quadrifolia</w:t>
      </w:r>
      <w:proofErr w:type="spellEnd"/>
      <w:r w:rsidR="0033005B" w:rsidRPr="0033005B">
        <w:rPr>
          <w:rFonts w:ascii="Trebuchet MS" w:eastAsia="Times New Roman" w:hAnsi="Trebuchet MS"/>
          <w:szCs w:val="24"/>
        </w:rPr>
        <w:t xml:space="preserve">, </w:t>
      </w:r>
      <w:proofErr w:type="spellStart"/>
      <w:r w:rsidR="0033005B" w:rsidRPr="0033005B">
        <w:rPr>
          <w:rFonts w:ascii="Trebuchet MS" w:eastAsia="Times New Roman" w:hAnsi="Trebuchet MS"/>
          <w:szCs w:val="24"/>
        </w:rPr>
        <w:t>Aldovandra</w:t>
      </w:r>
      <w:proofErr w:type="spellEnd"/>
      <w:r w:rsidR="0033005B" w:rsidRPr="0033005B">
        <w:rPr>
          <w:rFonts w:ascii="Trebuchet MS" w:eastAsia="Times New Roman" w:hAnsi="Trebuchet MS"/>
          <w:szCs w:val="24"/>
        </w:rPr>
        <w:t xml:space="preserve"> </w:t>
      </w:r>
      <w:proofErr w:type="spellStart"/>
      <w:r w:rsidR="0033005B" w:rsidRPr="0033005B">
        <w:rPr>
          <w:rFonts w:ascii="Trebuchet MS" w:eastAsia="Times New Roman" w:hAnsi="Trebuchet MS"/>
          <w:szCs w:val="24"/>
        </w:rPr>
        <w:t>Vesiculosa</w:t>
      </w:r>
      <w:proofErr w:type="spellEnd"/>
      <w:r w:rsidR="0033005B" w:rsidRPr="0033005B">
        <w:rPr>
          <w:rFonts w:ascii="Trebuchet MS" w:eastAsia="Times New Roman" w:hAnsi="Trebuchet MS"/>
          <w:szCs w:val="24"/>
        </w:rPr>
        <w:t>. În zona de mal a mlaștinii se vor planta grupări de arin și salcie albă, iar spre mal se vor crea habitat de mlaștină de câmpie dominat de specii de rogoz și calcea calului.</w:t>
      </w:r>
    </w:p>
    <w:p w14:paraId="27DD5D04" w14:textId="77777777" w:rsidR="005C7B3F" w:rsidRPr="00DE3DB4" w:rsidRDefault="005C7B3F" w:rsidP="003A254E">
      <w:pPr>
        <w:tabs>
          <w:tab w:val="left" w:pos="180"/>
        </w:tabs>
        <w:contextualSpacing/>
        <w:jc w:val="both"/>
        <w:rPr>
          <w:rFonts w:ascii="Trebuchet MS" w:eastAsia="Times New Roman" w:hAnsi="Trebuchet MS"/>
          <w:szCs w:val="24"/>
          <w:lang w:val="pt-BR"/>
        </w:rPr>
        <w:sectPr w:rsidR="005C7B3F" w:rsidRPr="00DE3DB4" w:rsidSect="00A12B79">
          <w:type w:val="continuous"/>
          <w:pgSz w:w="11907" w:h="16839" w:code="9"/>
          <w:pgMar w:top="1440" w:right="1440" w:bottom="1440" w:left="1440" w:header="708" w:footer="419" w:gutter="0"/>
          <w:cols w:num="2" w:space="708"/>
          <w:titlePg/>
          <w:docGrid w:linePitch="360"/>
        </w:sectPr>
      </w:pPr>
    </w:p>
    <w:p w14:paraId="7246182D" w14:textId="77777777" w:rsidR="00C621E9" w:rsidRPr="00DE3DB4" w:rsidRDefault="00C621E9" w:rsidP="003A254E">
      <w:pPr>
        <w:tabs>
          <w:tab w:val="left" w:pos="180"/>
        </w:tabs>
        <w:contextualSpacing/>
        <w:jc w:val="both"/>
        <w:rPr>
          <w:rFonts w:ascii="Trebuchet MS" w:eastAsia="Times New Roman" w:hAnsi="Trebuchet MS"/>
          <w:szCs w:val="24"/>
          <w:lang w:val="pt-BR"/>
        </w:rPr>
      </w:pPr>
    </w:p>
    <w:p w14:paraId="061A5942" w14:textId="77777777" w:rsidR="009C2EA5" w:rsidRDefault="009C2EA5" w:rsidP="003A254E">
      <w:pPr>
        <w:tabs>
          <w:tab w:val="left" w:pos="180"/>
        </w:tabs>
        <w:contextualSpacing/>
        <w:jc w:val="both"/>
        <w:rPr>
          <w:rFonts w:ascii="Trebuchet MS" w:eastAsia="Times New Roman" w:hAnsi="Trebuchet MS"/>
          <w:szCs w:val="24"/>
          <w:lang w:val="en-US"/>
        </w:rPr>
      </w:pPr>
      <w:r>
        <w:rPr>
          <w:rFonts w:ascii="Trebuchet MS" w:hAnsi="Trebuchet MS"/>
          <w:noProof/>
          <w:szCs w:val="20"/>
          <w:lang w:eastAsia="ro-RO"/>
        </w:rPr>
        <w:drawing>
          <wp:inline distT="0" distB="0" distL="0" distR="0" wp14:anchorId="10A801F1" wp14:editId="43F7D30F">
            <wp:extent cx="5943065" cy="305167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asa.png"/>
                    <pic:cNvPicPr/>
                  </pic:nvPicPr>
                  <pic:blipFill rotWithShape="1">
                    <a:blip r:embed="rId55" cstate="print">
                      <a:extLst>
                        <a:ext uri="{28A0092B-C50C-407E-A947-70E740481C1C}">
                          <a14:useLocalDpi xmlns:a14="http://schemas.microsoft.com/office/drawing/2010/main" val="0"/>
                        </a:ext>
                      </a:extLst>
                    </a:blip>
                    <a:srcRect t="2143" b="6082"/>
                    <a:stretch/>
                  </pic:blipFill>
                  <pic:spPr bwMode="auto">
                    <a:xfrm>
                      <a:off x="0" y="0"/>
                      <a:ext cx="5943065" cy="3051678"/>
                    </a:xfrm>
                    <a:prstGeom prst="rect">
                      <a:avLst/>
                    </a:prstGeom>
                    <a:ln>
                      <a:noFill/>
                    </a:ln>
                    <a:extLst>
                      <a:ext uri="{53640926-AAD7-44D8-BBD7-CCE9431645EC}">
                        <a14:shadowObscured xmlns:a14="http://schemas.microsoft.com/office/drawing/2010/main"/>
                      </a:ext>
                    </a:extLst>
                  </pic:spPr>
                </pic:pic>
              </a:graphicData>
            </a:graphic>
          </wp:inline>
        </w:drawing>
      </w:r>
    </w:p>
    <w:p w14:paraId="3BDEE376" w14:textId="77777777" w:rsidR="009C2EA5" w:rsidRPr="00C621E9" w:rsidRDefault="009C2EA5" w:rsidP="003A254E">
      <w:pPr>
        <w:tabs>
          <w:tab w:val="left" w:pos="180"/>
        </w:tabs>
        <w:contextualSpacing/>
        <w:jc w:val="both"/>
        <w:rPr>
          <w:rFonts w:ascii="Trebuchet MS" w:eastAsia="Times New Roman" w:hAnsi="Trebuchet MS"/>
          <w:szCs w:val="24"/>
          <w:lang w:val="en-US"/>
        </w:rPr>
      </w:pPr>
    </w:p>
    <w:p w14:paraId="70C8FF54" w14:textId="77777777" w:rsidR="00FA713A" w:rsidRPr="005C7B3F" w:rsidRDefault="00FA713A" w:rsidP="003A254E">
      <w:pPr>
        <w:tabs>
          <w:tab w:val="left" w:pos="180"/>
        </w:tabs>
        <w:spacing w:after="0"/>
        <w:rPr>
          <w:rFonts w:ascii="Trebuchet MS" w:hAnsi="Trebuchet MS"/>
          <w:b/>
          <w:color w:val="052F61" w:themeColor="accent1"/>
          <w:szCs w:val="20"/>
          <w:lang w:val="en-US"/>
        </w:rPr>
      </w:pPr>
      <w:r w:rsidRPr="005C7B3F">
        <w:rPr>
          <w:rFonts w:ascii="Trebuchet MS" w:hAnsi="Trebuchet MS"/>
          <w:b/>
          <w:bCs/>
          <w:color w:val="052F61" w:themeColor="accent1"/>
          <w:szCs w:val="20"/>
          <w:lang w:val="en-US"/>
        </w:rPr>
        <w:t xml:space="preserve">Casa </w:t>
      </w:r>
      <w:proofErr w:type="spellStart"/>
      <w:r w:rsidR="009A04E0" w:rsidRPr="005C7B3F">
        <w:rPr>
          <w:rFonts w:ascii="Trebuchet MS" w:hAnsi="Trebuchet MS"/>
          <w:b/>
          <w:bCs/>
          <w:color w:val="052F61" w:themeColor="accent1"/>
          <w:szCs w:val="20"/>
          <w:lang w:val="en-US"/>
        </w:rPr>
        <w:t>muzeu</w:t>
      </w:r>
      <w:proofErr w:type="spellEnd"/>
      <w:r w:rsidRPr="005C7B3F">
        <w:rPr>
          <w:rFonts w:ascii="Trebuchet MS" w:hAnsi="Trebuchet MS"/>
          <w:b/>
          <w:bCs/>
          <w:color w:val="052F61" w:themeColor="accent1"/>
          <w:szCs w:val="20"/>
          <w:lang w:val="en-US"/>
        </w:rPr>
        <w:t xml:space="preserve"> din </w:t>
      </w:r>
      <w:proofErr w:type="spellStart"/>
      <w:r w:rsidRPr="005C7B3F">
        <w:rPr>
          <w:rFonts w:ascii="Trebuchet MS" w:hAnsi="Trebuchet MS"/>
          <w:b/>
          <w:bCs/>
          <w:color w:val="052F61" w:themeColor="accent1"/>
          <w:szCs w:val="20"/>
          <w:lang w:val="en-US"/>
        </w:rPr>
        <w:t>Sălacea</w:t>
      </w:r>
      <w:proofErr w:type="spellEnd"/>
      <w:r w:rsidRPr="005C7B3F">
        <w:rPr>
          <w:rFonts w:ascii="Trebuchet MS" w:hAnsi="Trebuchet MS"/>
          <w:b/>
          <w:bCs/>
          <w:color w:val="052F61" w:themeColor="accent1"/>
          <w:szCs w:val="20"/>
          <w:lang w:val="en-US"/>
        </w:rPr>
        <w:t xml:space="preserve"> </w:t>
      </w:r>
    </w:p>
    <w:p w14:paraId="69F83512" w14:textId="77777777" w:rsidR="005C7B3F" w:rsidRDefault="005C7B3F" w:rsidP="003A254E">
      <w:pPr>
        <w:tabs>
          <w:tab w:val="left" w:pos="180"/>
        </w:tabs>
        <w:contextualSpacing/>
        <w:jc w:val="both"/>
        <w:rPr>
          <w:rFonts w:ascii="Trebuchet MS" w:hAnsi="Trebuchet MS"/>
          <w:bCs/>
          <w:szCs w:val="20"/>
          <w:lang w:val="en-US"/>
        </w:rPr>
        <w:sectPr w:rsidR="005C7B3F" w:rsidSect="00A12B79">
          <w:type w:val="continuous"/>
          <w:pgSz w:w="11907" w:h="16839" w:code="9"/>
          <w:pgMar w:top="1440" w:right="1440" w:bottom="1440" w:left="1440" w:header="708" w:footer="419" w:gutter="0"/>
          <w:cols w:space="708"/>
          <w:titlePg/>
          <w:docGrid w:linePitch="360"/>
        </w:sectPr>
      </w:pPr>
    </w:p>
    <w:p w14:paraId="7218E19B" w14:textId="77777777" w:rsidR="00F2041F" w:rsidRDefault="009C2EA5" w:rsidP="003A254E">
      <w:pPr>
        <w:tabs>
          <w:tab w:val="left" w:pos="180"/>
        </w:tabs>
        <w:contextualSpacing/>
        <w:jc w:val="both"/>
        <w:rPr>
          <w:rFonts w:ascii="Trebuchet MS" w:hAnsi="Trebuchet MS"/>
          <w:szCs w:val="20"/>
        </w:rPr>
      </w:pPr>
      <w:r w:rsidRPr="00C874C4">
        <w:rPr>
          <w:rFonts w:ascii="Trebuchet MS" w:hAnsi="Trebuchet MS"/>
          <w:bCs/>
          <w:szCs w:val="20"/>
          <w:lang w:val="en-US"/>
        </w:rPr>
        <w:t>C</w:t>
      </w:r>
      <w:r w:rsidRPr="009C2EA5">
        <w:rPr>
          <w:rFonts w:ascii="Trebuchet MS" w:hAnsi="Trebuchet MS"/>
          <w:bCs/>
          <w:szCs w:val="20"/>
          <w:lang w:val="en-US"/>
        </w:rPr>
        <w:t xml:space="preserve">asa de </w:t>
      </w:r>
      <w:proofErr w:type="spellStart"/>
      <w:r w:rsidRPr="009C2EA5">
        <w:rPr>
          <w:rFonts w:ascii="Trebuchet MS" w:hAnsi="Trebuchet MS"/>
          <w:bCs/>
          <w:szCs w:val="20"/>
          <w:lang w:val="en-US"/>
        </w:rPr>
        <w:t>jeleri</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construită</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în</w:t>
      </w:r>
      <w:proofErr w:type="spellEnd"/>
      <w:r w:rsidRPr="009C2EA5">
        <w:rPr>
          <w:rFonts w:ascii="Trebuchet MS" w:hAnsi="Trebuchet MS"/>
          <w:bCs/>
          <w:szCs w:val="20"/>
          <w:lang w:val="en-US"/>
        </w:rPr>
        <w:t xml:space="preserve"> prima </w:t>
      </w:r>
      <w:proofErr w:type="spellStart"/>
      <w:r w:rsidRPr="009C2EA5">
        <w:rPr>
          <w:rFonts w:ascii="Trebuchet MS" w:hAnsi="Trebuchet MS"/>
          <w:bCs/>
          <w:szCs w:val="20"/>
          <w:lang w:val="en-US"/>
        </w:rPr>
        <w:t>jumătate</w:t>
      </w:r>
      <w:proofErr w:type="spellEnd"/>
      <w:r w:rsidRPr="009C2EA5">
        <w:rPr>
          <w:rFonts w:ascii="Trebuchet MS" w:hAnsi="Trebuchet MS"/>
          <w:bCs/>
          <w:szCs w:val="20"/>
          <w:lang w:val="en-US"/>
        </w:rPr>
        <w:t xml:space="preserve"> al </w:t>
      </w:r>
      <w:proofErr w:type="spellStart"/>
      <w:r w:rsidRPr="009C2EA5">
        <w:rPr>
          <w:rFonts w:ascii="Trebuchet MS" w:hAnsi="Trebuchet MS"/>
          <w:bCs/>
          <w:szCs w:val="20"/>
          <w:lang w:val="en-US"/>
        </w:rPr>
        <w:t>secolului</w:t>
      </w:r>
      <w:proofErr w:type="spellEnd"/>
      <w:r w:rsidRPr="009C2EA5">
        <w:rPr>
          <w:rFonts w:ascii="Trebuchet MS" w:hAnsi="Trebuchet MS"/>
          <w:bCs/>
          <w:szCs w:val="20"/>
          <w:lang w:val="en-US"/>
        </w:rPr>
        <w:t xml:space="preserve"> al XIX-lea la </w:t>
      </w:r>
      <w:proofErr w:type="spellStart"/>
      <w:r w:rsidRPr="009C2EA5">
        <w:rPr>
          <w:rFonts w:ascii="Trebuchet MS" w:hAnsi="Trebuchet MS"/>
          <w:bCs/>
          <w:szCs w:val="20"/>
          <w:lang w:val="en-US"/>
        </w:rPr>
        <w:t>Sălacea</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în</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locul</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denumit</w:t>
      </w:r>
      <w:proofErr w:type="spellEnd"/>
      <w:r w:rsidRPr="009C2EA5">
        <w:rPr>
          <w:rFonts w:ascii="Trebuchet MS" w:hAnsi="Trebuchet MS"/>
          <w:bCs/>
          <w:szCs w:val="20"/>
          <w:lang w:val="en-US"/>
        </w:rPr>
        <w:t xml:space="preserve"> Kis Burga </w:t>
      </w:r>
      <w:proofErr w:type="spellStart"/>
      <w:r w:rsidRPr="009C2EA5">
        <w:rPr>
          <w:rFonts w:ascii="Trebuchet MS" w:hAnsi="Trebuchet MS"/>
          <w:bCs/>
          <w:szCs w:val="20"/>
          <w:lang w:val="en-US"/>
        </w:rPr>
        <w:t>este</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probabil</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ultimul</w:t>
      </w:r>
      <w:proofErr w:type="spellEnd"/>
      <w:r w:rsidRPr="009C2EA5">
        <w:rPr>
          <w:rFonts w:ascii="Trebuchet MS" w:hAnsi="Trebuchet MS"/>
          <w:bCs/>
          <w:szCs w:val="20"/>
          <w:lang w:val="en-US"/>
        </w:rPr>
        <w:t xml:space="preserve"> monument al </w:t>
      </w:r>
      <w:proofErr w:type="spellStart"/>
      <w:r w:rsidRPr="009C2EA5">
        <w:rPr>
          <w:rFonts w:ascii="Trebuchet MS" w:hAnsi="Trebuchet MS"/>
          <w:bCs/>
          <w:szCs w:val="20"/>
          <w:lang w:val="en-US"/>
        </w:rPr>
        <w:t>stilului</w:t>
      </w:r>
      <w:proofErr w:type="spellEnd"/>
      <w:r w:rsidRPr="009C2EA5">
        <w:rPr>
          <w:rFonts w:ascii="Trebuchet MS" w:hAnsi="Trebuchet MS"/>
          <w:bCs/>
          <w:szCs w:val="20"/>
          <w:lang w:val="en-US"/>
        </w:rPr>
        <w:t xml:space="preserve"> de </w:t>
      </w:r>
      <w:proofErr w:type="spellStart"/>
      <w:r w:rsidRPr="009C2EA5">
        <w:rPr>
          <w:rFonts w:ascii="Trebuchet MS" w:hAnsi="Trebuchet MS"/>
          <w:bCs/>
          <w:szCs w:val="20"/>
          <w:lang w:val="en-US"/>
        </w:rPr>
        <w:t>construire</w:t>
      </w:r>
      <w:proofErr w:type="spellEnd"/>
      <w:r w:rsidRPr="009C2EA5">
        <w:rPr>
          <w:rFonts w:ascii="Trebuchet MS" w:hAnsi="Trebuchet MS"/>
          <w:bCs/>
          <w:szCs w:val="20"/>
          <w:lang w:val="en-US"/>
        </w:rPr>
        <w:t xml:space="preserve"> pe </w:t>
      </w:r>
      <w:proofErr w:type="spellStart"/>
      <w:r w:rsidRPr="009C2EA5">
        <w:rPr>
          <w:rFonts w:ascii="Trebuchet MS" w:hAnsi="Trebuchet MS"/>
          <w:bCs/>
          <w:szCs w:val="20"/>
          <w:lang w:val="en-US"/>
        </w:rPr>
        <w:t>terase</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stil</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ce</w:t>
      </w:r>
      <w:proofErr w:type="spellEnd"/>
      <w:r w:rsidRPr="009C2EA5">
        <w:rPr>
          <w:rFonts w:ascii="Trebuchet MS" w:hAnsi="Trebuchet MS"/>
          <w:bCs/>
          <w:szCs w:val="20"/>
          <w:lang w:val="en-US"/>
        </w:rPr>
        <w:t xml:space="preserve"> a </w:t>
      </w:r>
      <w:proofErr w:type="spellStart"/>
      <w:r w:rsidRPr="009C2EA5">
        <w:rPr>
          <w:rFonts w:ascii="Trebuchet MS" w:hAnsi="Trebuchet MS"/>
          <w:bCs/>
          <w:szCs w:val="20"/>
          <w:lang w:val="en-US"/>
        </w:rPr>
        <w:t>fost</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foarte</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răspândit</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cândva</w:t>
      </w:r>
      <w:proofErr w:type="spellEnd"/>
      <w:r w:rsidRPr="009C2EA5">
        <w:rPr>
          <w:rFonts w:ascii="Trebuchet MS" w:hAnsi="Trebuchet MS"/>
          <w:bCs/>
          <w:szCs w:val="20"/>
          <w:lang w:val="en-US"/>
        </w:rPr>
        <w:t xml:space="preserve"> </w:t>
      </w:r>
      <w:proofErr w:type="spellStart"/>
      <w:r w:rsidRPr="009C2EA5">
        <w:rPr>
          <w:rFonts w:ascii="Trebuchet MS" w:hAnsi="Trebuchet MS"/>
          <w:bCs/>
          <w:szCs w:val="20"/>
          <w:lang w:val="en-US"/>
        </w:rPr>
        <w:t>în</w:t>
      </w:r>
      <w:proofErr w:type="spellEnd"/>
      <w:r w:rsidRPr="009C2EA5">
        <w:rPr>
          <w:rFonts w:ascii="Trebuchet MS" w:hAnsi="Trebuchet MS"/>
          <w:bCs/>
          <w:szCs w:val="20"/>
          <w:lang w:val="en-US"/>
        </w:rPr>
        <w:t xml:space="preserve"> Valea </w:t>
      </w:r>
      <w:proofErr w:type="spellStart"/>
      <w:r w:rsidRPr="009C2EA5">
        <w:rPr>
          <w:rFonts w:ascii="Trebuchet MS" w:hAnsi="Trebuchet MS"/>
          <w:bCs/>
          <w:szCs w:val="20"/>
          <w:lang w:val="en-US"/>
        </w:rPr>
        <w:t>Ierului</w:t>
      </w:r>
      <w:proofErr w:type="spellEnd"/>
      <w:r w:rsidRPr="009C2EA5">
        <w:rPr>
          <w:rFonts w:ascii="Trebuchet MS" w:hAnsi="Trebuchet MS"/>
          <w:bCs/>
          <w:szCs w:val="20"/>
          <w:lang w:val="en-US"/>
        </w:rPr>
        <w:t xml:space="preserve">. </w:t>
      </w:r>
      <w:r w:rsidRPr="00DE3DB4">
        <w:rPr>
          <w:rFonts w:ascii="Trebuchet MS" w:hAnsi="Trebuchet MS"/>
          <w:bCs/>
          <w:szCs w:val="20"/>
          <w:lang w:val="pt-BR"/>
        </w:rPr>
        <w:t>Înaintea începerii construirii caselor, pe malurile văii apelor curgătoare au fost realizate prin forță manuală terasele. Acestea au fost create în mod artificial, casele au fost construite într-o pantă ușoară, astfel s-a născut un nou stil de construcție în care o parte din casă a fost parțial adâncită în pământ. O caracteristică interesantă este faptul că au fost create trei niveluri de terase și pe fiecare nivel au fost construite atât locuințe cât și pivnițe. În mod regretabil, aceste case de jeleri au dispărut aproape toate în totalitate, deși pivnițele din aceste locuri au supraviețuit într-un număr mare.</w:t>
      </w:r>
      <w:r w:rsidR="00F2041F" w:rsidRPr="00DE3DB4">
        <w:rPr>
          <w:rFonts w:ascii="Trebuchet MS" w:hAnsi="Trebuchet MS"/>
          <w:bCs/>
          <w:szCs w:val="20"/>
          <w:lang w:val="pt-BR"/>
        </w:rPr>
        <w:t xml:space="preserve"> </w:t>
      </w:r>
      <w:r w:rsidRPr="009C2EA5">
        <w:rPr>
          <w:rFonts w:ascii="Trebuchet MS" w:hAnsi="Trebuchet MS"/>
          <w:bCs/>
          <w:szCs w:val="20"/>
        </w:rPr>
        <w:t>Jeler</w:t>
      </w:r>
      <w:r w:rsidRPr="009C2EA5">
        <w:rPr>
          <w:rFonts w:ascii="Trebuchet MS" w:hAnsi="Trebuchet MS"/>
          <w:szCs w:val="20"/>
        </w:rPr>
        <w:t> este numele dat în </w:t>
      </w:r>
      <w:hyperlink r:id="rId56" w:tooltip="Evul mediu" w:history="1">
        <w:r w:rsidRPr="009C2EA5">
          <w:rPr>
            <w:rStyle w:val="Hyperlink"/>
            <w:rFonts w:ascii="Trebuchet MS" w:hAnsi="Trebuchet MS"/>
            <w:color w:val="auto"/>
            <w:szCs w:val="20"/>
            <w:u w:val="none"/>
          </w:rPr>
          <w:t>Evul Mediu</w:t>
        </w:r>
      </w:hyperlink>
      <w:r w:rsidRPr="009C2EA5">
        <w:rPr>
          <w:rFonts w:ascii="Trebuchet MS" w:hAnsi="Trebuchet MS"/>
        </w:rPr>
        <w:t xml:space="preserve"> </w:t>
      </w:r>
      <w:hyperlink r:id="rId57" w:tooltip="Țăran" w:history="1">
        <w:r w:rsidRPr="009C2EA5">
          <w:rPr>
            <w:rStyle w:val="Hyperlink"/>
            <w:rFonts w:ascii="Trebuchet MS" w:hAnsi="Trebuchet MS"/>
            <w:color w:val="auto"/>
            <w:szCs w:val="20"/>
            <w:u w:val="none"/>
          </w:rPr>
          <w:t>țăranilor</w:t>
        </w:r>
      </w:hyperlink>
      <w:r w:rsidRPr="009C2EA5">
        <w:rPr>
          <w:rFonts w:ascii="Trebuchet MS" w:hAnsi="Trebuchet MS"/>
          <w:szCs w:val="20"/>
        </w:rPr>
        <w:t xml:space="preserve"> fără pământ sau cu pământ puțin din  </w:t>
      </w:r>
      <w:hyperlink r:id="rId58" w:tooltip="Transilvania" w:history="1">
        <w:r w:rsidRPr="009C2EA5">
          <w:rPr>
            <w:rStyle w:val="Hyperlink"/>
            <w:rFonts w:ascii="Trebuchet MS" w:hAnsi="Trebuchet MS"/>
            <w:color w:val="auto"/>
            <w:szCs w:val="20"/>
            <w:u w:val="none"/>
          </w:rPr>
          <w:t>Transilvania</w:t>
        </w:r>
      </w:hyperlink>
      <w:r w:rsidRPr="009C2EA5">
        <w:rPr>
          <w:rFonts w:ascii="Trebuchet MS" w:hAnsi="Trebuchet MS"/>
          <w:szCs w:val="20"/>
        </w:rPr>
        <w:t>, care munceau pe moșiile </w:t>
      </w:r>
      <w:hyperlink r:id="rId59" w:tooltip="Nobilime" w:history="1">
        <w:r w:rsidRPr="009C2EA5">
          <w:rPr>
            <w:rStyle w:val="Hyperlink"/>
            <w:rFonts w:ascii="Trebuchet MS" w:hAnsi="Trebuchet MS"/>
            <w:color w:val="auto"/>
            <w:szCs w:val="20"/>
            <w:u w:val="none"/>
          </w:rPr>
          <w:t>nobililor</w:t>
        </w:r>
      </w:hyperlink>
      <w:r w:rsidRPr="009C2EA5">
        <w:rPr>
          <w:rFonts w:ascii="Trebuchet MS" w:hAnsi="Trebuchet MS"/>
          <w:szCs w:val="20"/>
        </w:rPr>
        <w:t>, dar care nu aveau regimul juridic al </w:t>
      </w:r>
      <w:hyperlink r:id="rId60" w:tooltip="Iobag" w:history="1">
        <w:r w:rsidRPr="009C2EA5">
          <w:rPr>
            <w:rStyle w:val="Hyperlink"/>
            <w:rFonts w:ascii="Trebuchet MS" w:hAnsi="Trebuchet MS"/>
            <w:color w:val="auto"/>
            <w:szCs w:val="20"/>
            <w:u w:val="none"/>
          </w:rPr>
          <w:t>iobagilor</w:t>
        </w:r>
      </w:hyperlink>
      <w:r w:rsidRPr="009C2EA5">
        <w:rPr>
          <w:rFonts w:ascii="Trebuchet MS" w:hAnsi="Trebuchet MS"/>
          <w:szCs w:val="20"/>
        </w:rPr>
        <w:t>. </w:t>
      </w:r>
    </w:p>
    <w:p w14:paraId="3F93F0FE" w14:textId="77777777" w:rsidR="009D22D3" w:rsidRPr="00DE3DB4" w:rsidRDefault="009C2EA5" w:rsidP="003A254E">
      <w:pPr>
        <w:tabs>
          <w:tab w:val="left" w:pos="180"/>
        </w:tabs>
        <w:contextualSpacing/>
        <w:jc w:val="both"/>
        <w:rPr>
          <w:rFonts w:ascii="Trebuchet MS" w:hAnsi="Trebuchet MS"/>
          <w:bCs/>
          <w:szCs w:val="20"/>
          <w:lang w:val="pt-BR"/>
        </w:rPr>
      </w:pPr>
      <w:r w:rsidRPr="009C2EA5">
        <w:rPr>
          <w:rFonts w:ascii="Trebuchet MS" w:hAnsi="Trebuchet MS"/>
          <w:bCs/>
          <w:szCs w:val="20"/>
        </w:rPr>
        <w:t xml:space="preserve">În curtea gospodăriei, îngrădită cu răchită împletită, se află casa de locuit cu două încăperi </w:t>
      </w:r>
      <w:proofErr w:type="spellStart"/>
      <w:r w:rsidRPr="009C2EA5">
        <w:rPr>
          <w:rFonts w:ascii="Trebuchet MS" w:hAnsi="Trebuchet MS"/>
          <w:bCs/>
          <w:szCs w:val="20"/>
        </w:rPr>
        <w:t>şi</w:t>
      </w:r>
      <w:proofErr w:type="spellEnd"/>
      <w:r w:rsidRPr="009C2EA5">
        <w:rPr>
          <w:rFonts w:ascii="Trebuchet MS" w:hAnsi="Trebuchet MS"/>
          <w:bCs/>
          <w:szCs w:val="20"/>
        </w:rPr>
        <w:t xml:space="preserve"> fântâna săpată la 8,5 m adâncime </w:t>
      </w:r>
      <w:r w:rsidRPr="00DE3DB4">
        <w:rPr>
          <w:rFonts w:ascii="Trebuchet MS" w:hAnsi="Trebuchet MS"/>
          <w:bCs/>
          <w:szCs w:val="20"/>
        </w:rPr>
        <w:t xml:space="preserve">Prima sală prin care se poate intra în clădire a funcționat ca și magazine și în același timp a fost și un atelier de produs scaune. </w:t>
      </w:r>
      <w:r w:rsidRPr="00DE3DB4">
        <w:rPr>
          <w:rFonts w:ascii="Trebuchet MS" w:hAnsi="Trebuchet MS"/>
          <w:bCs/>
          <w:szCs w:val="20"/>
          <w:lang w:val="pt-BR"/>
        </w:rPr>
        <w:t xml:space="preserve">În această încăpere este și o vatră cu hornul deschis și tot de aici s-a accesat podul locuinței. </w:t>
      </w:r>
      <w:r w:rsidR="00F2041F" w:rsidRPr="00DE3DB4">
        <w:rPr>
          <w:rFonts w:ascii="Trebuchet MS" w:hAnsi="Trebuchet MS"/>
          <w:bCs/>
          <w:szCs w:val="20"/>
          <w:lang w:val="pt-BR"/>
        </w:rPr>
        <w:t xml:space="preserve"> </w:t>
      </w:r>
      <w:r w:rsidRPr="00DE3DB4">
        <w:rPr>
          <w:rFonts w:ascii="Trebuchet MS" w:hAnsi="Trebuchet MS"/>
          <w:bCs/>
          <w:szCs w:val="20"/>
          <w:lang w:val="pt-BR"/>
        </w:rPr>
        <w:t xml:space="preserve">Încăperea mai mică funcționa ca dormitor, dar de asemenea a fost prevăzută cu o instalație de încălzit și de gătit. Două dintre cele patru laturi ale clădirii sunt înconjurate de o terasă cu balustradă confecționată din lemn și din tuleu de floarea soarelui. Acoperișul clădirii </w:t>
      </w:r>
      <w:r w:rsidR="00137603" w:rsidRPr="00DE3DB4">
        <w:rPr>
          <w:rFonts w:ascii="Trebuchet MS" w:hAnsi="Trebuchet MS"/>
          <w:bCs/>
          <w:szCs w:val="20"/>
          <w:lang w:val="pt-BR"/>
        </w:rPr>
        <w:t>este alcătuit</w:t>
      </w:r>
      <w:r w:rsidRPr="00DE3DB4">
        <w:rPr>
          <w:rFonts w:ascii="Trebuchet MS" w:hAnsi="Trebuchet MS"/>
          <w:bCs/>
          <w:szCs w:val="20"/>
          <w:lang w:val="pt-BR"/>
        </w:rPr>
        <w:t xml:space="preserve"> din grinzi din lemn de stejar acoperite cu trestie.</w:t>
      </w:r>
      <w:r w:rsidR="00F2041F" w:rsidRPr="00DE3DB4">
        <w:rPr>
          <w:rFonts w:ascii="Trebuchet MS" w:hAnsi="Trebuchet MS"/>
          <w:bCs/>
          <w:szCs w:val="20"/>
          <w:lang w:val="pt-BR"/>
        </w:rPr>
        <w:t xml:space="preserve">Casa de ţărani, jeleri, construită în prima jumătate a secolului al XIX-lea la Sălacea, pe locul denumit Kis Burga, este foarte probabil ultimul monument al vechiului stil de construire în terase, stil ce a fost foarte răspândit cândva în Valea Ierului. </w:t>
      </w:r>
    </w:p>
    <w:p w14:paraId="29911984" w14:textId="77777777" w:rsidR="008E520E" w:rsidRPr="00DE3DB4" w:rsidRDefault="008E520E" w:rsidP="003A254E">
      <w:pPr>
        <w:tabs>
          <w:tab w:val="left" w:pos="180"/>
        </w:tabs>
        <w:contextualSpacing/>
        <w:jc w:val="both"/>
        <w:rPr>
          <w:rFonts w:ascii="Trebuchet MS" w:hAnsi="Trebuchet MS"/>
          <w:bCs/>
          <w:szCs w:val="20"/>
          <w:lang w:val="pt-BR"/>
        </w:rPr>
      </w:pPr>
    </w:p>
    <w:p w14:paraId="3E8C9D3E" w14:textId="77777777" w:rsidR="00137603" w:rsidRDefault="00137603" w:rsidP="003A254E">
      <w:pPr>
        <w:tabs>
          <w:tab w:val="left" w:pos="180"/>
        </w:tabs>
        <w:contextualSpacing/>
        <w:jc w:val="both"/>
        <w:rPr>
          <w:rFonts w:ascii="Trebuchet MS" w:hAnsi="Trebuchet MS"/>
          <w:bCs/>
          <w:szCs w:val="20"/>
          <w:lang w:val="en-US"/>
        </w:rPr>
        <w:sectPr w:rsidR="00137603" w:rsidSect="00A12B79">
          <w:type w:val="continuous"/>
          <w:pgSz w:w="11907" w:h="16839" w:code="9"/>
          <w:pgMar w:top="1440" w:right="1440" w:bottom="1440" w:left="1440" w:header="708" w:footer="419" w:gutter="0"/>
          <w:cols w:num="2" w:space="708"/>
          <w:titlePg/>
          <w:docGrid w:linePitch="360"/>
        </w:sectPr>
      </w:pPr>
      <w:r>
        <w:rPr>
          <w:rFonts w:ascii="Trebuchet MS" w:hAnsi="Trebuchet MS"/>
          <w:bCs/>
          <w:noProof/>
          <w:szCs w:val="20"/>
          <w:lang w:eastAsia="ro-RO"/>
        </w:rPr>
        <w:drawing>
          <wp:inline distT="0" distB="0" distL="0" distR="0" wp14:anchorId="185F367F" wp14:editId="2EB5AA7C">
            <wp:extent cx="2640965" cy="2586990"/>
            <wp:effectExtent l="0" t="0" r="6985"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asa 2.png"/>
                    <pic:cNvPicPr/>
                  </pic:nvPicPr>
                  <pic:blipFill rotWithShape="1">
                    <a:blip r:embed="rId61">
                      <a:extLst>
                        <a:ext uri="{28A0092B-C50C-407E-A947-70E740481C1C}">
                          <a14:useLocalDpi xmlns:a14="http://schemas.microsoft.com/office/drawing/2010/main" val="0"/>
                        </a:ext>
                      </a:extLst>
                    </a:blip>
                    <a:srcRect l="8029" t="3413"/>
                    <a:stretch/>
                  </pic:blipFill>
                  <pic:spPr bwMode="auto">
                    <a:xfrm>
                      <a:off x="0" y="0"/>
                      <a:ext cx="2640965" cy="2586990"/>
                    </a:xfrm>
                    <a:prstGeom prst="rect">
                      <a:avLst/>
                    </a:prstGeom>
                    <a:ln>
                      <a:noFill/>
                    </a:ln>
                    <a:extLst>
                      <a:ext uri="{53640926-AAD7-44D8-BBD7-CCE9431645EC}">
                        <a14:shadowObscured xmlns:a14="http://schemas.microsoft.com/office/drawing/2010/main"/>
                      </a:ext>
                    </a:extLst>
                  </pic:spPr>
                </pic:pic>
              </a:graphicData>
            </a:graphic>
          </wp:inline>
        </w:drawing>
      </w:r>
    </w:p>
    <w:p w14:paraId="33792785" w14:textId="77777777" w:rsidR="008E520E" w:rsidRDefault="008E520E" w:rsidP="003A254E">
      <w:pPr>
        <w:tabs>
          <w:tab w:val="left" w:pos="180"/>
        </w:tabs>
        <w:contextualSpacing/>
        <w:jc w:val="both"/>
        <w:rPr>
          <w:rFonts w:ascii="Trebuchet MS" w:hAnsi="Trebuchet MS"/>
          <w:bCs/>
          <w:szCs w:val="20"/>
          <w:lang w:val="en-US"/>
        </w:rPr>
      </w:pPr>
      <w:r>
        <w:rPr>
          <w:rFonts w:ascii="Trebuchet MS" w:hAnsi="Trebuchet MS"/>
          <w:bCs/>
          <w:noProof/>
          <w:szCs w:val="20"/>
          <w:lang w:eastAsia="ro-RO"/>
        </w:rPr>
        <w:drawing>
          <wp:inline distT="0" distB="0" distL="0" distR="0" wp14:anchorId="17BA659B" wp14:editId="583936CF">
            <wp:extent cx="5732145" cy="3286887"/>
            <wp:effectExtent l="0" t="0" r="1905"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sa 2.png"/>
                    <pic:cNvPicPr/>
                  </pic:nvPicPr>
                  <pic:blipFill rotWithShape="1">
                    <a:blip r:embed="rId62">
                      <a:extLst>
                        <a:ext uri="{28A0092B-C50C-407E-A947-70E740481C1C}">
                          <a14:useLocalDpi xmlns:a14="http://schemas.microsoft.com/office/drawing/2010/main" val="0"/>
                        </a:ext>
                      </a:extLst>
                    </a:blip>
                    <a:srcRect t="3595" b="10447"/>
                    <a:stretch/>
                  </pic:blipFill>
                  <pic:spPr bwMode="auto">
                    <a:xfrm>
                      <a:off x="0" y="0"/>
                      <a:ext cx="5732145" cy="3286887"/>
                    </a:xfrm>
                    <a:prstGeom prst="rect">
                      <a:avLst/>
                    </a:prstGeom>
                    <a:ln>
                      <a:noFill/>
                    </a:ln>
                    <a:extLst>
                      <a:ext uri="{53640926-AAD7-44D8-BBD7-CCE9431645EC}">
                        <a14:shadowObscured xmlns:a14="http://schemas.microsoft.com/office/drawing/2010/main"/>
                      </a:ext>
                    </a:extLst>
                  </pic:spPr>
                </pic:pic>
              </a:graphicData>
            </a:graphic>
          </wp:inline>
        </w:drawing>
      </w:r>
    </w:p>
    <w:p w14:paraId="49EDE48B" w14:textId="77777777" w:rsidR="008E520E" w:rsidRDefault="008E520E" w:rsidP="003A254E">
      <w:pPr>
        <w:tabs>
          <w:tab w:val="left" w:pos="180"/>
        </w:tabs>
        <w:contextualSpacing/>
        <w:jc w:val="both"/>
        <w:rPr>
          <w:rFonts w:ascii="Trebuchet MS" w:hAnsi="Trebuchet MS"/>
          <w:bCs/>
          <w:szCs w:val="20"/>
          <w:lang w:val="en-US"/>
        </w:rPr>
      </w:pPr>
    </w:p>
    <w:p w14:paraId="4665906C" w14:textId="77777777" w:rsidR="008E520E" w:rsidRDefault="008E520E" w:rsidP="003A254E">
      <w:pPr>
        <w:tabs>
          <w:tab w:val="left" w:pos="180"/>
        </w:tabs>
        <w:contextualSpacing/>
        <w:jc w:val="both"/>
        <w:rPr>
          <w:rFonts w:ascii="Trebuchet MS" w:hAnsi="Trebuchet MS"/>
          <w:bCs/>
          <w:szCs w:val="20"/>
          <w:lang w:val="en-US"/>
        </w:rPr>
        <w:sectPr w:rsidR="008E520E" w:rsidSect="00A12B79">
          <w:type w:val="continuous"/>
          <w:pgSz w:w="11907" w:h="16839" w:code="9"/>
          <w:pgMar w:top="1440" w:right="1440" w:bottom="1440" w:left="1440" w:header="708" w:footer="419" w:gutter="0"/>
          <w:cols w:space="708"/>
          <w:titlePg/>
          <w:docGrid w:linePitch="360"/>
        </w:sectPr>
      </w:pPr>
    </w:p>
    <w:p w14:paraId="4162569A" w14:textId="77777777" w:rsidR="00F2041F" w:rsidRDefault="00F2041F" w:rsidP="003A254E">
      <w:pPr>
        <w:tabs>
          <w:tab w:val="left" w:pos="180"/>
        </w:tabs>
        <w:contextualSpacing/>
        <w:jc w:val="both"/>
        <w:rPr>
          <w:rFonts w:ascii="Trebuchet MS" w:hAnsi="Trebuchet MS"/>
          <w:bCs/>
          <w:szCs w:val="20"/>
          <w:lang w:val="en-US"/>
        </w:rPr>
      </w:pPr>
      <w:proofErr w:type="spellStart"/>
      <w:r w:rsidRPr="00F2041F">
        <w:rPr>
          <w:rFonts w:ascii="Trebuchet MS" w:hAnsi="Trebuchet MS"/>
          <w:bCs/>
          <w:szCs w:val="20"/>
          <w:lang w:val="en-US"/>
        </w:rPr>
        <w:t>Înainte</w:t>
      </w:r>
      <w:proofErr w:type="spellEnd"/>
      <w:r w:rsidRPr="00F2041F">
        <w:rPr>
          <w:rFonts w:ascii="Trebuchet MS" w:hAnsi="Trebuchet MS"/>
          <w:bCs/>
          <w:szCs w:val="20"/>
          <w:lang w:val="en-US"/>
        </w:rPr>
        <w:t xml:space="preserve"> de a </w:t>
      </w:r>
      <w:proofErr w:type="spellStart"/>
      <w:r w:rsidRPr="00F2041F">
        <w:rPr>
          <w:rFonts w:ascii="Trebuchet MS" w:hAnsi="Trebuchet MS"/>
          <w:bCs/>
          <w:szCs w:val="20"/>
          <w:lang w:val="en-US"/>
        </w:rPr>
        <w:t>începe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să</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îşi</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ridice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casele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pentru</w:t>
      </w:r>
      <w:proofErr w:type="spellEnd"/>
      <w:r w:rsidRPr="00F2041F">
        <w:rPr>
          <w:rFonts w:ascii="Trebuchet MS" w:hAnsi="Trebuchet MS"/>
          <w:bCs/>
          <w:szCs w:val="20"/>
          <w:lang w:val="en-US"/>
        </w:rPr>
        <w:t xml:space="preserve"> a se </w:t>
      </w:r>
      <w:proofErr w:type="spellStart"/>
      <w:r w:rsidRPr="00F2041F">
        <w:rPr>
          <w:rFonts w:ascii="Trebuchet MS" w:hAnsi="Trebuchet MS"/>
          <w:bCs/>
          <w:szCs w:val="20"/>
          <w:lang w:val="en-US"/>
        </w:rPr>
        <w:t>păzi</w:t>
      </w:r>
      <w:proofErr w:type="spellEnd"/>
      <w:r w:rsidRPr="00F2041F">
        <w:rPr>
          <w:rFonts w:ascii="Trebuchet MS" w:hAnsi="Trebuchet MS"/>
          <w:bCs/>
          <w:szCs w:val="20"/>
          <w:lang w:val="en-US"/>
        </w:rPr>
        <w:t xml:space="preserve"> de </w:t>
      </w:r>
      <w:proofErr w:type="spellStart"/>
      <w:r w:rsidRPr="00F2041F">
        <w:rPr>
          <w:rFonts w:ascii="Trebuchet MS" w:hAnsi="Trebuchet MS"/>
          <w:bCs/>
          <w:szCs w:val="20"/>
          <w:lang w:val="en-US"/>
        </w:rPr>
        <w:t>inundaţii</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oamenii</w:t>
      </w:r>
      <w:proofErr w:type="spellEnd"/>
      <w:r w:rsidRPr="00F2041F">
        <w:rPr>
          <w:rFonts w:ascii="Trebuchet MS" w:hAnsi="Trebuchet MS"/>
          <w:bCs/>
          <w:szCs w:val="20"/>
          <w:lang w:val="en-US"/>
        </w:rPr>
        <w:t xml:space="preserve"> din </w:t>
      </w:r>
      <w:proofErr w:type="spellStart"/>
      <w:r w:rsidRPr="00F2041F">
        <w:rPr>
          <w:rFonts w:ascii="Trebuchet MS" w:hAnsi="Trebuchet MS"/>
          <w:bCs/>
          <w:szCs w:val="20"/>
          <w:lang w:val="en-US"/>
        </w:rPr>
        <w:t>părţile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locului</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săpau</w:t>
      </w:r>
      <w:proofErr w:type="spellEnd"/>
      <w:r w:rsidRPr="00F2041F">
        <w:rPr>
          <w:rFonts w:ascii="Trebuchet MS" w:hAnsi="Trebuchet MS"/>
          <w:bCs/>
          <w:szCs w:val="20"/>
          <w:lang w:val="en-US"/>
        </w:rPr>
        <w:t xml:space="preserve">, cu </w:t>
      </w:r>
      <w:proofErr w:type="spellStart"/>
      <w:r w:rsidRPr="00F2041F">
        <w:rPr>
          <w:rFonts w:ascii="Trebuchet MS" w:hAnsi="Trebuchet MS"/>
          <w:bCs/>
          <w:szCs w:val="20"/>
          <w:lang w:val="en-US"/>
        </w:rPr>
        <w:t>mâinile</w:t>
      </w:r>
      <w:proofErr w:type="spellEnd"/>
      <w:r w:rsidRPr="00F2041F">
        <w:rPr>
          <w:rFonts w:ascii="Trebuchet MS" w:hAnsi="Trebuchet MS"/>
          <w:bCs/>
          <w:szCs w:val="20"/>
          <w:lang w:val="en-US"/>
        </w:rPr>
        <w:t xml:space="preserve"> lor </w:t>
      </w:r>
      <w:proofErr w:type="spellStart"/>
      <w:r w:rsidRPr="00F2041F">
        <w:rPr>
          <w:rFonts w:ascii="Trebuchet MS" w:hAnsi="Trebuchet MS"/>
          <w:bCs/>
          <w:szCs w:val="20"/>
          <w:lang w:val="en-US"/>
        </w:rPr>
        <w:t>şi</w:t>
      </w:r>
      <w:proofErr w:type="spellEnd"/>
      <w:r w:rsidRPr="00F2041F">
        <w:rPr>
          <w:rFonts w:ascii="Trebuchet MS" w:hAnsi="Trebuchet MS"/>
          <w:bCs/>
          <w:szCs w:val="20"/>
          <w:lang w:val="en-US"/>
        </w:rPr>
        <w:t xml:space="preserve"> cu </w:t>
      </w:r>
      <w:proofErr w:type="spellStart"/>
      <w:r w:rsidRPr="00F2041F">
        <w:rPr>
          <w:rFonts w:ascii="Trebuchet MS" w:hAnsi="Trebuchet MS"/>
          <w:bCs/>
          <w:szCs w:val="20"/>
          <w:lang w:val="en-US"/>
        </w:rPr>
        <w:t>unelte</w:t>
      </w:r>
      <w:proofErr w:type="spellEnd"/>
      <w:r w:rsidRPr="00F2041F">
        <w:rPr>
          <w:rFonts w:ascii="Trebuchet MS" w:hAnsi="Trebuchet MS"/>
          <w:bCs/>
          <w:szCs w:val="20"/>
          <w:lang w:val="en-US"/>
        </w:rPr>
        <w:t xml:space="preserve"> din </w:t>
      </w:r>
      <w:proofErr w:type="spellStart"/>
      <w:r w:rsidRPr="00F2041F">
        <w:rPr>
          <w:rFonts w:ascii="Trebuchet MS" w:hAnsi="Trebuchet MS"/>
          <w:bCs/>
          <w:szCs w:val="20"/>
          <w:lang w:val="en-US"/>
        </w:rPr>
        <w:t>cele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mai</w:t>
      </w:r>
      <w:proofErr w:type="spellEnd"/>
      <w:r w:rsidRPr="00F2041F">
        <w:rPr>
          <w:rFonts w:ascii="Trebuchet MS" w:hAnsi="Trebuchet MS"/>
          <w:bCs/>
          <w:szCs w:val="20"/>
          <w:lang w:val="en-US"/>
        </w:rPr>
        <w:t xml:space="preserve"> simple, </w:t>
      </w:r>
      <w:proofErr w:type="spellStart"/>
      <w:r w:rsidRPr="00F2041F">
        <w:rPr>
          <w:rFonts w:ascii="Trebuchet MS" w:hAnsi="Trebuchet MS"/>
          <w:bCs/>
          <w:szCs w:val="20"/>
          <w:lang w:val="en-US"/>
        </w:rPr>
        <w:t>terase</w:t>
      </w:r>
      <w:proofErr w:type="spellEnd"/>
      <w:r w:rsidRPr="00F2041F">
        <w:rPr>
          <w:rFonts w:ascii="Trebuchet MS" w:hAnsi="Trebuchet MS"/>
          <w:bCs/>
          <w:szCs w:val="20"/>
          <w:lang w:val="en-US"/>
        </w:rPr>
        <w:t xml:space="preserve"> pe </w:t>
      </w:r>
      <w:proofErr w:type="spellStart"/>
      <w:r w:rsidRPr="00F2041F">
        <w:rPr>
          <w:rFonts w:ascii="Trebuchet MS" w:hAnsi="Trebuchet MS"/>
          <w:bCs/>
          <w:szCs w:val="20"/>
          <w:lang w:val="en-US"/>
        </w:rPr>
        <w:t>malurile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apelor</w:t>
      </w:r>
      <w:proofErr w:type="spellEnd"/>
      <w:r w:rsidRPr="00F2041F">
        <w:rPr>
          <w:rFonts w:ascii="Trebuchet MS" w:hAnsi="Trebuchet MS"/>
          <w:bCs/>
          <w:szCs w:val="20"/>
          <w:lang w:val="en-US"/>
        </w:rPr>
        <w:t xml:space="preserve">. Din </w:t>
      </w:r>
      <w:proofErr w:type="spellStart"/>
      <w:r w:rsidRPr="00F2041F">
        <w:rPr>
          <w:rFonts w:ascii="Trebuchet MS" w:hAnsi="Trebuchet MS"/>
          <w:bCs/>
          <w:szCs w:val="20"/>
          <w:lang w:val="en-US"/>
        </w:rPr>
        <w:t>cauză</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că</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aceste</w:t>
      </w:r>
      <w:proofErr w:type="spellEnd"/>
      <w:r w:rsidRPr="00F2041F">
        <w:rPr>
          <w:rFonts w:ascii="Trebuchet MS" w:hAnsi="Trebuchet MS"/>
          <w:bCs/>
          <w:szCs w:val="20"/>
          <w:lang w:val="en-US"/>
        </w:rPr>
        <w:t xml:space="preserve"> case au </w:t>
      </w:r>
      <w:proofErr w:type="spellStart"/>
      <w:r w:rsidRPr="00F2041F">
        <w:rPr>
          <w:rFonts w:ascii="Trebuchet MS" w:hAnsi="Trebuchet MS"/>
          <w:bCs/>
          <w:szCs w:val="20"/>
          <w:lang w:val="en-US"/>
        </w:rPr>
        <w:t>fost</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ridicate</w:t>
      </w:r>
      <w:proofErr w:type="spellEnd"/>
      <w:r w:rsidRPr="00F2041F">
        <w:rPr>
          <w:rFonts w:ascii="Trebuchet MS" w:hAnsi="Trebuchet MS"/>
          <w:bCs/>
          <w:szCs w:val="20"/>
          <w:lang w:val="en-US"/>
        </w:rPr>
        <w:t xml:space="preserve"> pe o </w:t>
      </w:r>
      <w:proofErr w:type="spellStart"/>
      <w:r w:rsidRPr="00F2041F">
        <w:rPr>
          <w:rFonts w:ascii="Trebuchet MS" w:hAnsi="Trebuchet MS"/>
          <w:bCs/>
          <w:szCs w:val="20"/>
          <w:lang w:val="en-US"/>
        </w:rPr>
        <w:t>pantă</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uşoară</w:t>
      </w:r>
      <w:proofErr w:type="spellEnd"/>
      <w:r w:rsidRPr="00F2041F">
        <w:rPr>
          <w:rFonts w:ascii="Trebuchet MS" w:hAnsi="Trebuchet MS"/>
          <w:bCs/>
          <w:szCs w:val="20"/>
          <w:lang w:val="en-US"/>
        </w:rPr>
        <w:t xml:space="preserve">, </w:t>
      </w:r>
      <w:proofErr w:type="gramStart"/>
      <w:r w:rsidRPr="00F2041F">
        <w:rPr>
          <w:rFonts w:ascii="Trebuchet MS" w:hAnsi="Trebuchet MS"/>
          <w:bCs/>
          <w:szCs w:val="20"/>
          <w:lang w:val="en-US"/>
        </w:rPr>
        <w:t>a</w:t>
      </w:r>
      <w:proofErr w:type="gramEnd"/>
      <w:r w:rsidRPr="00F2041F">
        <w:rPr>
          <w:rFonts w:ascii="Trebuchet MS" w:hAnsi="Trebuchet MS"/>
          <w:bCs/>
          <w:szCs w:val="20"/>
          <w:lang w:val="en-US"/>
        </w:rPr>
        <w:t xml:space="preserve"> </w:t>
      </w:r>
      <w:proofErr w:type="spellStart"/>
      <w:r w:rsidRPr="00F2041F">
        <w:rPr>
          <w:rFonts w:ascii="Trebuchet MS" w:hAnsi="Trebuchet MS"/>
          <w:bCs/>
          <w:szCs w:val="20"/>
          <w:lang w:val="en-US"/>
        </w:rPr>
        <w:t>apărut</w:t>
      </w:r>
      <w:proofErr w:type="spellEnd"/>
      <w:r w:rsidRPr="00F2041F">
        <w:rPr>
          <w:rFonts w:ascii="Trebuchet MS" w:hAnsi="Trebuchet MS"/>
          <w:bCs/>
          <w:szCs w:val="20"/>
          <w:lang w:val="en-US"/>
        </w:rPr>
        <w:t xml:space="preserve"> un </w:t>
      </w:r>
      <w:proofErr w:type="spellStart"/>
      <w:r w:rsidRPr="00F2041F">
        <w:rPr>
          <w:rFonts w:ascii="Trebuchet MS" w:hAnsi="Trebuchet MS"/>
          <w:bCs/>
          <w:szCs w:val="20"/>
          <w:lang w:val="en-US"/>
        </w:rPr>
        <w:t>nou</w:t>
      </w:r>
      <w:proofErr w:type="spellEnd"/>
      <w:r w:rsidRPr="00F2041F">
        <w:rPr>
          <w:rFonts w:ascii="Trebuchet MS" w:hAnsi="Trebuchet MS"/>
          <w:bCs/>
          <w:szCs w:val="20"/>
          <w:lang w:val="en-US"/>
        </w:rPr>
        <w:t xml:space="preserve"> mod de a </w:t>
      </w:r>
      <w:proofErr w:type="spellStart"/>
      <w:r w:rsidRPr="00F2041F">
        <w:rPr>
          <w:rFonts w:ascii="Trebuchet MS" w:hAnsi="Trebuchet MS"/>
          <w:bCs/>
          <w:szCs w:val="20"/>
          <w:lang w:val="en-US"/>
        </w:rPr>
        <w:t>construi</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locuinţele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parţial</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îngropate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în</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pământ</w:t>
      </w:r>
      <w:proofErr w:type="spellEnd"/>
      <w:r w:rsidRPr="00F2041F">
        <w:rPr>
          <w:rFonts w:ascii="Trebuchet MS" w:hAnsi="Trebuchet MS"/>
          <w:bCs/>
          <w:szCs w:val="20"/>
          <w:lang w:val="en-US"/>
        </w:rPr>
        <w:t xml:space="preserve">. Pe </w:t>
      </w:r>
      <w:proofErr w:type="spellStart"/>
      <w:r w:rsidRPr="00F2041F">
        <w:rPr>
          <w:rFonts w:ascii="Trebuchet MS" w:hAnsi="Trebuchet MS"/>
          <w:bCs/>
          <w:szCs w:val="20"/>
          <w:lang w:val="en-US"/>
        </w:rPr>
        <w:t>cele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trei</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terase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construite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acum</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câteva</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sute</w:t>
      </w:r>
      <w:proofErr w:type="spellEnd"/>
      <w:r w:rsidRPr="00F2041F">
        <w:rPr>
          <w:rFonts w:ascii="Trebuchet MS" w:hAnsi="Trebuchet MS"/>
          <w:bCs/>
          <w:szCs w:val="20"/>
          <w:lang w:val="en-US"/>
        </w:rPr>
        <w:t xml:space="preserve"> de ani </w:t>
      </w:r>
      <w:proofErr w:type="spellStart"/>
      <w:r w:rsidRPr="00F2041F">
        <w:rPr>
          <w:rFonts w:ascii="Trebuchet MS" w:hAnsi="Trebuchet MS"/>
          <w:bCs/>
          <w:szCs w:val="20"/>
          <w:lang w:val="en-US"/>
        </w:rPr>
        <w:t>în</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satul</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Sălacea</w:t>
      </w:r>
      <w:proofErr w:type="spellEnd"/>
      <w:r w:rsidRPr="00F2041F">
        <w:rPr>
          <w:rFonts w:ascii="Trebuchet MS" w:hAnsi="Trebuchet MS"/>
          <w:bCs/>
          <w:szCs w:val="20"/>
          <w:lang w:val="en-US"/>
        </w:rPr>
        <w:t xml:space="preserve"> au </w:t>
      </w:r>
      <w:proofErr w:type="spellStart"/>
      <w:r w:rsidRPr="00F2041F">
        <w:rPr>
          <w:rFonts w:ascii="Trebuchet MS" w:hAnsi="Trebuchet MS"/>
          <w:bCs/>
          <w:szCs w:val="20"/>
          <w:lang w:val="en-US"/>
        </w:rPr>
        <w:t>fost</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făcute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atât</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locuinţe</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cât</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şi</w:t>
      </w:r>
      <w:proofErr w:type="spellEnd"/>
      <w:r w:rsidRPr="00F2041F">
        <w:rPr>
          <w:rFonts w:ascii="Trebuchet MS" w:hAnsi="Trebuchet MS"/>
          <w:bCs/>
          <w:szCs w:val="20"/>
          <w:lang w:val="en-US"/>
        </w:rPr>
        <w:t xml:space="preserve"> </w:t>
      </w:r>
      <w:proofErr w:type="spellStart"/>
      <w:r w:rsidRPr="00F2041F">
        <w:rPr>
          <w:rFonts w:ascii="Trebuchet MS" w:hAnsi="Trebuchet MS"/>
          <w:bCs/>
          <w:szCs w:val="20"/>
          <w:lang w:val="en-US"/>
        </w:rPr>
        <w:t>pivniţe</w:t>
      </w:r>
      <w:proofErr w:type="spellEnd"/>
      <w:r w:rsidRPr="00F2041F">
        <w:rPr>
          <w:rFonts w:ascii="Trebuchet MS" w:hAnsi="Trebuchet MS"/>
          <w:bCs/>
          <w:szCs w:val="20"/>
          <w:lang w:val="en-US"/>
        </w:rPr>
        <w:t>.</w:t>
      </w:r>
    </w:p>
    <w:p w14:paraId="74A123D7" w14:textId="77777777" w:rsidR="008E520E" w:rsidRDefault="008E520E" w:rsidP="003A254E">
      <w:pPr>
        <w:tabs>
          <w:tab w:val="left" w:pos="180"/>
        </w:tabs>
        <w:contextualSpacing/>
        <w:jc w:val="both"/>
        <w:rPr>
          <w:rFonts w:ascii="Trebuchet MS" w:hAnsi="Trebuchet MS"/>
          <w:bCs/>
          <w:szCs w:val="20"/>
          <w:lang w:val="en-US"/>
        </w:rPr>
        <w:sectPr w:rsidR="008E520E" w:rsidSect="00A12B79">
          <w:type w:val="continuous"/>
          <w:pgSz w:w="11907" w:h="16839" w:code="9"/>
          <w:pgMar w:top="1440" w:right="1440" w:bottom="1440" w:left="1440" w:header="708" w:footer="419" w:gutter="0"/>
          <w:cols w:num="2" w:space="708"/>
          <w:titlePg/>
          <w:docGrid w:linePitch="360"/>
        </w:sectPr>
      </w:pPr>
    </w:p>
    <w:p w14:paraId="64E8DD66" w14:textId="77777777" w:rsidR="009D22D3" w:rsidRPr="00DE3DB4" w:rsidRDefault="009D22D3" w:rsidP="003A254E">
      <w:pPr>
        <w:tabs>
          <w:tab w:val="left" w:pos="180"/>
        </w:tabs>
        <w:contextualSpacing/>
        <w:jc w:val="both"/>
        <w:rPr>
          <w:rFonts w:ascii="Trebuchet MS" w:hAnsi="Trebuchet MS"/>
          <w:bCs/>
          <w:szCs w:val="20"/>
          <w:lang w:val="pt-BR"/>
        </w:rPr>
      </w:pPr>
      <w:r w:rsidRPr="009D22D3">
        <w:rPr>
          <w:rFonts w:ascii="Trebuchet MS" w:hAnsi="Trebuchet MS"/>
          <w:bCs/>
          <w:szCs w:val="20"/>
          <w:lang w:val="en-US"/>
        </w:rPr>
        <w:t xml:space="preserve">Din </w:t>
      </w:r>
      <w:proofErr w:type="spellStart"/>
      <w:r w:rsidRPr="009D22D3">
        <w:rPr>
          <w:rFonts w:ascii="Trebuchet MS" w:hAnsi="Trebuchet MS"/>
          <w:bCs/>
          <w:szCs w:val="20"/>
          <w:lang w:val="en-US"/>
        </w:rPr>
        <w:t>păcate</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casele</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tradiţionale</w:t>
      </w:r>
      <w:proofErr w:type="spellEnd"/>
      <w:r w:rsidRPr="009D22D3">
        <w:rPr>
          <w:rFonts w:ascii="Trebuchet MS" w:hAnsi="Trebuchet MS"/>
          <w:bCs/>
          <w:szCs w:val="20"/>
          <w:lang w:val="en-US"/>
        </w:rPr>
        <w:t xml:space="preserve"> au </w:t>
      </w:r>
      <w:proofErr w:type="spellStart"/>
      <w:r w:rsidRPr="009D22D3">
        <w:rPr>
          <w:rFonts w:ascii="Trebuchet MS" w:hAnsi="Trebuchet MS"/>
          <w:bCs/>
          <w:szCs w:val="20"/>
          <w:lang w:val="en-US"/>
        </w:rPr>
        <w:t>dispărut</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în</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totalitate</w:t>
      </w:r>
      <w:proofErr w:type="spellEnd"/>
      <w:r w:rsidRPr="009D22D3">
        <w:rPr>
          <w:rFonts w:ascii="Trebuchet MS" w:hAnsi="Trebuchet MS"/>
          <w:bCs/>
          <w:szCs w:val="20"/>
          <w:lang w:val="en-US"/>
        </w:rPr>
        <w:t xml:space="preserve">. Cu o </w:t>
      </w:r>
      <w:proofErr w:type="spellStart"/>
      <w:r w:rsidRPr="009D22D3">
        <w:rPr>
          <w:rFonts w:ascii="Trebuchet MS" w:hAnsi="Trebuchet MS"/>
          <w:bCs/>
          <w:szCs w:val="20"/>
          <w:lang w:val="en-US"/>
        </w:rPr>
        <w:t>singură</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excepţie</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Ea</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poate</w:t>
      </w:r>
      <w:proofErr w:type="spellEnd"/>
      <w:r w:rsidRPr="009D22D3">
        <w:rPr>
          <w:rFonts w:ascii="Trebuchet MS" w:hAnsi="Trebuchet MS"/>
          <w:bCs/>
          <w:szCs w:val="20"/>
          <w:lang w:val="en-US"/>
        </w:rPr>
        <w:t xml:space="preserve"> fi </w:t>
      </w:r>
      <w:proofErr w:type="spellStart"/>
      <w:r w:rsidRPr="009D22D3">
        <w:rPr>
          <w:rFonts w:ascii="Trebuchet MS" w:hAnsi="Trebuchet MS"/>
          <w:bCs/>
          <w:szCs w:val="20"/>
          <w:lang w:val="en-US"/>
        </w:rPr>
        <w:t>văzută</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şi</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astăzi</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fiind</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restaurată</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şi</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pusă</w:t>
      </w:r>
      <w:proofErr w:type="spellEnd"/>
      <w:r w:rsidRPr="009D22D3">
        <w:rPr>
          <w:rFonts w:ascii="Trebuchet MS" w:hAnsi="Trebuchet MS"/>
          <w:bCs/>
          <w:szCs w:val="20"/>
          <w:lang w:val="en-US"/>
        </w:rPr>
        <w:t xml:space="preserve"> la </w:t>
      </w:r>
      <w:proofErr w:type="spellStart"/>
      <w:r w:rsidRPr="009D22D3">
        <w:rPr>
          <w:rFonts w:ascii="Trebuchet MS" w:hAnsi="Trebuchet MS"/>
          <w:bCs/>
          <w:szCs w:val="20"/>
          <w:lang w:val="en-US"/>
        </w:rPr>
        <w:t>dispoziţia</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turiştilor</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În</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locuinţa</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tradiţională</w:t>
      </w:r>
      <w:proofErr w:type="spellEnd"/>
      <w:r w:rsidRPr="009D22D3">
        <w:rPr>
          <w:rFonts w:ascii="Trebuchet MS" w:hAnsi="Trebuchet MS"/>
          <w:bCs/>
          <w:szCs w:val="20"/>
          <w:lang w:val="en-US"/>
        </w:rPr>
        <w:t xml:space="preserve"> cu </w:t>
      </w:r>
      <w:proofErr w:type="spellStart"/>
      <w:r w:rsidRPr="009D22D3">
        <w:rPr>
          <w:rFonts w:ascii="Trebuchet MS" w:hAnsi="Trebuchet MS"/>
          <w:bCs/>
          <w:szCs w:val="20"/>
          <w:lang w:val="en-US"/>
        </w:rPr>
        <w:t>două</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încăperi</w:t>
      </w:r>
      <w:proofErr w:type="spellEnd"/>
      <w:r w:rsidRPr="009D22D3">
        <w:rPr>
          <w:rFonts w:ascii="Trebuchet MS" w:hAnsi="Trebuchet MS"/>
          <w:bCs/>
          <w:szCs w:val="20"/>
          <w:lang w:val="en-US"/>
        </w:rPr>
        <w:t xml:space="preserve">, cu </w:t>
      </w:r>
      <w:proofErr w:type="spellStart"/>
      <w:r w:rsidRPr="009D22D3">
        <w:rPr>
          <w:rFonts w:ascii="Trebuchet MS" w:hAnsi="Trebuchet MS"/>
          <w:bCs/>
          <w:szCs w:val="20"/>
          <w:lang w:val="en-US"/>
        </w:rPr>
        <w:t>pardoseala</w:t>
      </w:r>
      <w:proofErr w:type="spellEnd"/>
      <w:r w:rsidRPr="009D22D3">
        <w:rPr>
          <w:rFonts w:ascii="Trebuchet MS" w:hAnsi="Trebuchet MS"/>
          <w:bCs/>
          <w:szCs w:val="20"/>
          <w:lang w:val="en-US"/>
        </w:rPr>
        <w:t xml:space="preserve"> din </w:t>
      </w:r>
      <w:proofErr w:type="spellStart"/>
      <w:r w:rsidRPr="009D22D3">
        <w:rPr>
          <w:rFonts w:ascii="Trebuchet MS" w:hAnsi="Trebuchet MS"/>
          <w:bCs/>
          <w:szCs w:val="20"/>
          <w:lang w:val="en-US"/>
        </w:rPr>
        <w:t>pământ</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bătătorit</w:t>
      </w:r>
      <w:proofErr w:type="spellEnd"/>
      <w:r w:rsidRPr="009D22D3">
        <w:rPr>
          <w:rFonts w:ascii="Trebuchet MS" w:hAnsi="Trebuchet MS"/>
          <w:bCs/>
          <w:szCs w:val="20"/>
          <w:lang w:val="en-US"/>
        </w:rPr>
        <w:t xml:space="preserve">, pot fi </w:t>
      </w:r>
      <w:proofErr w:type="spellStart"/>
      <w:r w:rsidRPr="009D22D3">
        <w:rPr>
          <w:rFonts w:ascii="Trebuchet MS" w:hAnsi="Trebuchet MS"/>
          <w:bCs/>
          <w:szCs w:val="20"/>
          <w:lang w:val="en-US"/>
        </w:rPr>
        <w:t>văzute</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obiecte</w:t>
      </w:r>
      <w:proofErr w:type="spellEnd"/>
      <w:r w:rsidRPr="009D22D3">
        <w:rPr>
          <w:rFonts w:ascii="Trebuchet MS" w:hAnsi="Trebuchet MS"/>
          <w:bCs/>
          <w:szCs w:val="20"/>
          <w:lang w:val="en-US"/>
        </w:rPr>
        <w:t xml:space="preserve"> de </w:t>
      </w:r>
      <w:proofErr w:type="spellStart"/>
      <w:r w:rsidRPr="009D22D3">
        <w:rPr>
          <w:rFonts w:ascii="Trebuchet MS" w:hAnsi="Trebuchet MS"/>
          <w:bCs/>
          <w:szCs w:val="20"/>
          <w:lang w:val="en-US"/>
        </w:rPr>
        <w:t>uz</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casnic</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şi</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gospodăresc</w:t>
      </w:r>
      <w:proofErr w:type="spellEnd"/>
      <w:r w:rsidRPr="009D22D3">
        <w:rPr>
          <w:rFonts w:ascii="Trebuchet MS" w:hAnsi="Trebuchet MS"/>
          <w:bCs/>
          <w:szCs w:val="20"/>
          <w:lang w:val="en-US"/>
        </w:rPr>
        <w:t xml:space="preserve"> din </w:t>
      </w:r>
      <w:proofErr w:type="spellStart"/>
      <w:r w:rsidRPr="009D22D3">
        <w:rPr>
          <w:rFonts w:ascii="Trebuchet MS" w:hAnsi="Trebuchet MS"/>
          <w:bCs/>
          <w:szCs w:val="20"/>
          <w:lang w:val="en-US"/>
        </w:rPr>
        <w:t>vremuri</w:t>
      </w:r>
      <w:proofErr w:type="spellEnd"/>
      <w:r w:rsidRPr="009D22D3">
        <w:rPr>
          <w:rFonts w:ascii="Trebuchet MS" w:hAnsi="Trebuchet MS"/>
          <w:bCs/>
          <w:szCs w:val="20"/>
          <w:lang w:val="en-US"/>
        </w:rPr>
        <w:t xml:space="preserve"> de </w:t>
      </w:r>
      <w:proofErr w:type="spellStart"/>
      <w:r w:rsidRPr="009D22D3">
        <w:rPr>
          <w:rFonts w:ascii="Trebuchet MS" w:hAnsi="Trebuchet MS"/>
          <w:bCs/>
          <w:szCs w:val="20"/>
          <w:lang w:val="en-US"/>
        </w:rPr>
        <w:t>mult</w:t>
      </w:r>
      <w:proofErr w:type="spellEnd"/>
      <w:r w:rsidRPr="009D22D3">
        <w:rPr>
          <w:rFonts w:ascii="Trebuchet MS" w:hAnsi="Trebuchet MS"/>
          <w:bCs/>
          <w:szCs w:val="20"/>
          <w:lang w:val="en-US"/>
        </w:rPr>
        <w:t xml:space="preserve"> </w:t>
      </w:r>
      <w:proofErr w:type="spellStart"/>
      <w:r w:rsidRPr="009D22D3">
        <w:rPr>
          <w:rFonts w:ascii="Trebuchet MS" w:hAnsi="Trebuchet MS"/>
          <w:bCs/>
          <w:szCs w:val="20"/>
          <w:lang w:val="en-US"/>
        </w:rPr>
        <w:t>apuse</w:t>
      </w:r>
      <w:proofErr w:type="spellEnd"/>
      <w:r w:rsidRPr="009D22D3">
        <w:rPr>
          <w:rFonts w:ascii="Trebuchet MS" w:hAnsi="Trebuchet MS"/>
          <w:bCs/>
          <w:szCs w:val="20"/>
          <w:lang w:val="en-US"/>
        </w:rPr>
        <w:t xml:space="preserve">. </w:t>
      </w:r>
      <w:r w:rsidRPr="00DE3DB4">
        <w:rPr>
          <w:rFonts w:ascii="Trebuchet MS" w:hAnsi="Trebuchet MS"/>
          <w:bCs/>
          <w:szCs w:val="20"/>
          <w:lang w:val="pt-BR"/>
        </w:rPr>
        <w:t>Simplitatea locuirii, ferestrele mici, aspectele practice ale vieţii de fiecare zi lasă o puternică impresie asupra omului modern.</w:t>
      </w:r>
    </w:p>
    <w:p w14:paraId="54827A47" w14:textId="77777777" w:rsidR="008E520E" w:rsidRPr="00DE3DB4" w:rsidRDefault="008E520E" w:rsidP="003A254E">
      <w:pPr>
        <w:tabs>
          <w:tab w:val="left" w:pos="180"/>
        </w:tabs>
        <w:contextualSpacing/>
        <w:jc w:val="both"/>
        <w:rPr>
          <w:rFonts w:ascii="Trebuchet MS" w:hAnsi="Trebuchet MS"/>
          <w:bCs/>
          <w:szCs w:val="20"/>
          <w:lang w:val="pt-BR"/>
        </w:rPr>
        <w:sectPr w:rsidR="008E520E" w:rsidRPr="00DE3DB4" w:rsidSect="00A12B79">
          <w:type w:val="continuous"/>
          <w:pgSz w:w="11907" w:h="16839" w:code="9"/>
          <w:pgMar w:top="1440" w:right="1440" w:bottom="1440" w:left="1440" w:header="708" w:footer="419" w:gutter="0"/>
          <w:cols w:num="2" w:space="708"/>
          <w:titlePg/>
          <w:docGrid w:linePitch="360"/>
        </w:sectPr>
      </w:pPr>
    </w:p>
    <w:p w14:paraId="2C99E909" w14:textId="77777777" w:rsidR="00FF0600" w:rsidRPr="00DE3DB4" w:rsidRDefault="008E520E" w:rsidP="003A254E">
      <w:pPr>
        <w:tabs>
          <w:tab w:val="left" w:pos="180"/>
        </w:tabs>
        <w:contextualSpacing/>
        <w:jc w:val="both"/>
        <w:rPr>
          <w:rFonts w:ascii="Trebuchet MS" w:hAnsi="Trebuchet MS"/>
          <w:bCs/>
          <w:szCs w:val="20"/>
          <w:lang w:val="pt-BR"/>
        </w:rPr>
      </w:pPr>
      <w:r>
        <w:rPr>
          <w:rFonts w:ascii="Trebuchet MS" w:hAnsi="Trebuchet MS"/>
          <w:bCs/>
          <w:noProof/>
          <w:szCs w:val="20"/>
          <w:lang w:eastAsia="ro-RO"/>
        </w:rPr>
        <w:drawing>
          <wp:anchor distT="0" distB="0" distL="114300" distR="114300" simplePos="0" relativeHeight="251678720" behindDoc="1" locked="0" layoutInCell="1" allowOverlap="1" wp14:anchorId="64D89903" wp14:editId="158C1294">
            <wp:simplePos x="0" y="0"/>
            <wp:positionH relativeFrom="column">
              <wp:posOffset>0</wp:posOffset>
            </wp:positionH>
            <wp:positionV relativeFrom="paragraph">
              <wp:posOffset>163195</wp:posOffset>
            </wp:positionV>
            <wp:extent cx="5732145" cy="3285490"/>
            <wp:effectExtent l="0" t="0" r="1905" b="0"/>
            <wp:wrapTight wrapText="bothSides">
              <wp:wrapPolygon edited="0">
                <wp:start x="0" y="0"/>
                <wp:lineTo x="0" y="21416"/>
                <wp:lineTo x="21535" y="21416"/>
                <wp:lineTo x="21535"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alacea-sat-cu-1000-de-pivnite_36.jpg"/>
                    <pic:cNvPicPr/>
                  </pic:nvPicPr>
                  <pic:blipFill rotWithShape="1">
                    <a:blip r:embed="rId63">
                      <a:extLst>
                        <a:ext uri="{28A0092B-C50C-407E-A947-70E740481C1C}">
                          <a14:useLocalDpi xmlns:a14="http://schemas.microsoft.com/office/drawing/2010/main" val="0"/>
                        </a:ext>
                      </a:extLst>
                    </a:blip>
                    <a:srcRect b="14041"/>
                    <a:stretch/>
                  </pic:blipFill>
                  <pic:spPr bwMode="auto">
                    <a:xfrm>
                      <a:off x="0" y="0"/>
                      <a:ext cx="5732145" cy="3285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8DBFAF" w14:textId="77777777" w:rsidR="00FF0600" w:rsidRPr="008E520E" w:rsidRDefault="00FF0600" w:rsidP="00FF0600">
      <w:pPr>
        <w:tabs>
          <w:tab w:val="left" w:pos="180"/>
        </w:tabs>
        <w:contextualSpacing/>
        <w:jc w:val="both"/>
        <w:rPr>
          <w:rFonts w:ascii="Trebuchet MS" w:hAnsi="Trebuchet MS"/>
          <w:b/>
          <w:bCs/>
          <w:color w:val="032348" w:themeColor="accent1" w:themeShade="BF"/>
          <w:szCs w:val="20"/>
        </w:rPr>
      </w:pPr>
      <w:r w:rsidRPr="008E520E">
        <w:rPr>
          <w:rFonts w:ascii="Trebuchet MS" w:hAnsi="Trebuchet MS"/>
          <w:b/>
          <w:bCs/>
          <w:color w:val="032348" w:themeColor="accent1" w:themeShade="BF"/>
          <w:szCs w:val="20"/>
        </w:rPr>
        <w:t>Monumentul Eroilor din cel de-al Doilea Război Mondial</w:t>
      </w:r>
    </w:p>
    <w:p w14:paraId="03FF6602" w14:textId="77777777" w:rsidR="00FF0600" w:rsidRPr="008E520E" w:rsidRDefault="00FF0600" w:rsidP="00FF0600">
      <w:pPr>
        <w:tabs>
          <w:tab w:val="left" w:pos="180"/>
        </w:tabs>
        <w:contextualSpacing/>
        <w:jc w:val="both"/>
        <w:rPr>
          <w:rFonts w:ascii="Trebuchet MS" w:hAnsi="Trebuchet MS"/>
          <w:bCs/>
          <w:color w:val="032348" w:themeColor="accent1" w:themeShade="BF"/>
          <w:szCs w:val="20"/>
          <w:lang w:val="hu-HU"/>
        </w:rPr>
        <w:sectPr w:rsidR="00FF0600" w:rsidRPr="008E520E" w:rsidSect="00A12B79">
          <w:type w:val="continuous"/>
          <w:pgSz w:w="11907" w:h="16839" w:code="9"/>
          <w:pgMar w:top="1440" w:right="1440" w:bottom="1440" w:left="1440" w:header="708" w:footer="419" w:gutter="0"/>
          <w:cols w:space="708"/>
          <w:titlePg/>
          <w:docGrid w:linePitch="360"/>
        </w:sectPr>
      </w:pPr>
    </w:p>
    <w:p w14:paraId="77F90E80" w14:textId="77777777" w:rsidR="00FF0600" w:rsidRPr="00FF0600" w:rsidRDefault="00FF0600" w:rsidP="00FF0600">
      <w:pPr>
        <w:tabs>
          <w:tab w:val="left" w:pos="180"/>
        </w:tabs>
        <w:contextualSpacing/>
        <w:jc w:val="both"/>
        <w:rPr>
          <w:rFonts w:ascii="Trebuchet MS" w:hAnsi="Trebuchet MS"/>
          <w:bCs/>
          <w:szCs w:val="20"/>
        </w:rPr>
      </w:pPr>
      <w:r w:rsidRPr="00FF0600">
        <w:rPr>
          <w:rFonts w:ascii="Trebuchet MS" w:hAnsi="Trebuchet MS"/>
          <w:bCs/>
          <w:szCs w:val="20"/>
          <w:lang w:val="hu-HU"/>
        </w:rPr>
        <w:t>A fost ridicat în anul 1998 de către localnicul Nagy László</w:t>
      </w:r>
      <w:r w:rsidRPr="00FF0600">
        <w:rPr>
          <w:rFonts w:ascii="Trebuchet MS" w:hAnsi="Trebuchet MS"/>
          <w:bCs/>
          <w:szCs w:val="20"/>
        </w:rPr>
        <w:t xml:space="preserve"> și este așezat în parcul din centrul comunei Sălacea. Este un monument comemorativ în cinstea bărbaților căzuți în cel de-al Doilea Război Mondial La bază sunt plăcuțele cu numele eroilor, iar ca simbol este folosită Pasărea Turul.  </w:t>
      </w:r>
    </w:p>
    <w:p w14:paraId="28AE320C" w14:textId="77777777" w:rsidR="00FF0600" w:rsidRPr="00FF0600" w:rsidRDefault="00FF0600" w:rsidP="00FF0600">
      <w:pPr>
        <w:tabs>
          <w:tab w:val="left" w:pos="180"/>
        </w:tabs>
        <w:contextualSpacing/>
        <w:jc w:val="both"/>
        <w:rPr>
          <w:rFonts w:ascii="Trebuchet MS" w:hAnsi="Trebuchet MS"/>
          <w:bCs/>
          <w:szCs w:val="20"/>
        </w:rPr>
      </w:pPr>
      <w:r w:rsidRPr="00FF0600">
        <w:rPr>
          <w:rFonts w:ascii="Trebuchet MS" w:hAnsi="Trebuchet MS"/>
          <w:bCs/>
          <w:szCs w:val="20"/>
        </w:rPr>
        <w:t xml:space="preserve">Acesta este simbolul mitic al maghiarilor, în legenda fondatoare a acestui popor precizându-se că această pasăre a condus triburile maghiare din stepele </w:t>
      </w:r>
      <w:proofErr w:type="spellStart"/>
      <w:r w:rsidRPr="00FF0600">
        <w:rPr>
          <w:rFonts w:ascii="Trebuchet MS" w:hAnsi="Trebuchet MS"/>
          <w:bCs/>
          <w:szCs w:val="20"/>
        </w:rPr>
        <w:t>Munţilor</w:t>
      </w:r>
      <w:proofErr w:type="spellEnd"/>
      <w:r w:rsidRPr="00FF0600">
        <w:rPr>
          <w:rFonts w:ascii="Trebuchet MS" w:hAnsi="Trebuchet MS"/>
          <w:bCs/>
          <w:szCs w:val="20"/>
        </w:rPr>
        <w:t xml:space="preserve"> Altai până în Europa, în Câmpia Panonică Pasărea Turul a rămas până în zilele noastre un element foarte important în imagistica </w:t>
      </w:r>
      <w:proofErr w:type="spellStart"/>
      <w:r w:rsidRPr="00FF0600">
        <w:rPr>
          <w:rFonts w:ascii="Trebuchet MS" w:hAnsi="Trebuchet MS"/>
          <w:bCs/>
          <w:szCs w:val="20"/>
        </w:rPr>
        <w:t>naţională</w:t>
      </w:r>
      <w:proofErr w:type="spellEnd"/>
      <w:r w:rsidRPr="00FF0600">
        <w:rPr>
          <w:rFonts w:ascii="Trebuchet MS" w:hAnsi="Trebuchet MS"/>
          <w:bCs/>
          <w:szCs w:val="20"/>
        </w:rPr>
        <w:t>, inclusiv pentru maghiarii din Transilvania.</w:t>
      </w:r>
    </w:p>
    <w:p w14:paraId="3DC2BF6A" w14:textId="77777777" w:rsidR="00FF0600" w:rsidRPr="00FF0600" w:rsidRDefault="00FF0600" w:rsidP="00FF0600">
      <w:pPr>
        <w:tabs>
          <w:tab w:val="left" w:pos="180"/>
        </w:tabs>
        <w:contextualSpacing/>
        <w:jc w:val="both"/>
        <w:rPr>
          <w:rFonts w:ascii="Trebuchet MS" w:hAnsi="Trebuchet MS"/>
          <w:bCs/>
          <w:szCs w:val="20"/>
        </w:rPr>
      </w:pPr>
      <w:r w:rsidRPr="00FF0600">
        <w:rPr>
          <w:rFonts w:ascii="Trebuchet MS" w:hAnsi="Trebuchet MS"/>
          <w:bCs/>
          <w:noProof/>
          <w:szCs w:val="20"/>
          <w:lang w:eastAsia="ro-RO"/>
        </w:rPr>
        <w:drawing>
          <wp:inline distT="0" distB="0" distL="0" distR="0" wp14:anchorId="647300A6" wp14:editId="3C5893A2">
            <wp:extent cx="2640965" cy="2665398"/>
            <wp:effectExtent l="0" t="0" r="698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sarea1.png"/>
                    <pic:cNvPicPr/>
                  </pic:nvPicPr>
                  <pic:blipFill rotWithShape="1">
                    <a:blip r:embed="rId64">
                      <a:extLst>
                        <a:ext uri="{28A0092B-C50C-407E-A947-70E740481C1C}">
                          <a14:useLocalDpi xmlns:a14="http://schemas.microsoft.com/office/drawing/2010/main" val="0"/>
                        </a:ext>
                      </a:extLst>
                    </a:blip>
                    <a:srcRect t="17275"/>
                    <a:stretch/>
                  </pic:blipFill>
                  <pic:spPr bwMode="auto">
                    <a:xfrm>
                      <a:off x="0" y="0"/>
                      <a:ext cx="2640965" cy="2665398"/>
                    </a:xfrm>
                    <a:prstGeom prst="rect">
                      <a:avLst/>
                    </a:prstGeom>
                    <a:ln>
                      <a:noFill/>
                    </a:ln>
                    <a:extLst>
                      <a:ext uri="{53640926-AAD7-44D8-BBD7-CCE9431645EC}">
                        <a14:shadowObscured xmlns:a14="http://schemas.microsoft.com/office/drawing/2010/main"/>
                      </a:ext>
                    </a:extLst>
                  </pic:spPr>
                </pic:pic>
              </a:graphicData>
            </a:graphic>
          </wp:inline>
        </w:drawing>
      </w:r>
    </w:p>
    <w:p w14:paraId="7336232A" w14:textId="77777777" w:rsidR="00FF0600" w:rsidRPr="00FF0600" w:rsidRDefault="00FF0600" w:rsidP="00FF0600">
      <w:pPr>
        <w:tabs>
          <w:tab w:val="left" w:pos="180"/>
        </w:tabs>
        <w:contextualSpacing/>
        <w:jc w:val="both"/>
        <w:rPr>
          <w:rFonts w:ascii="Trebuchet MS" w:hAnsi="Trebuchet MS"/>
          <w:b/>
          <w:bCs/>
          <w:szCs w:val="20"/>
        </w:rPr>
      </w:pPr>
    </w:p>
    <w:p w14:paraId="7EF00468" w14:textId="77777777" w:rsidR="00FF0600" w:rsidRPr="00FF0600" w:rsidRDefault="00FF0600" w:rsidP="00FF0600">
      <w:pPr>
        <w:tabs>
          <w:tab w:val="left" w:pos="180"/>
        </w:tabs>
        <w:contextualSpacing/>
        <w:jc w:val="both"/>
        <w:rPr>
          <w:rFonts w:ascii="Trebuchet MS" w:hAnsi="Trebuchet MS"/>
          <w:b/>
          <w:bCs/>
          <w:szCs w:val="20"/>
        </w:rPr>
        <w:sectPr w:rsidR="00FF0600" w:rsidRPr="00FF0600" w:rsidSect="00A12B79">
          <w:type w:val="continuous"/>
          <w:pgSz w:w="11907" w:h="16839" w:code="9"/>
          <w:pgMar w:top="1440" w:right="1440" w:bottom="1440" w:left="1440" w:header="708" w:footer="419" w:gutter="0"/>
          <w:cols w:num="2" w:space="708"/>
          <w:titlePg/>
          <w:docGrid w:linePitch="360"/>
        </w:sectPr>
      </w:pPr>
    </w:p>
    <w:p w14:paraId="58E5F740" w14:textId="77777777" w:rsidR="005C7B3F" w:rsidRPr="00DE3DB4" w:rsidRDefault="005C7B3F" w:rsidP="005C7B3F">
      <w:pPr>
        <w:tabs>
          <w:tab w:val="left" w:pos="180"/>
        </w:tabs>
        <w:contextualSpacing/>
        <w:jc w:val="both"/>
        <w:rPr>
          <w:rFonts w:ascii="Trebuchet MS" w:eastAsia="Times New Roman" w:hAnsi="Trebuchet MS"/>
          <w:b/>
          <w:color w:val="032348" w:themeColor="accent1" w:themeShade="BF"/>
          <w:szCs w:val="24"/>
          <w:lang w:val="pt-BR"/>
        </w:rPr>
      </w:pPr>
      <w:r w:rsidRPr="00DE3DB4">
        <w:rPr>
          <w:rFonts w:ascii="Trebuchet MS" w:eastAsia="Times New Roman" w:hAnsi="Trebuchet MS"/>
          <w:b/>
          <w:color w:val="032348" w:themeColor="accent1" w:themeShade="BF"/>
          <w:szCs w:val="24"/>
          <w:lang w:val="pt-BR"/>
        </w:rPr>
        <w:t xml:space="preserve">Lacul Sălacea </w:t>
      </w:r>
    </w:p>
    <w:p w14:paraId="094B3AA1" w14:textId="77777777" w:rsidR="008E520E" w:rsidRPr="00DE3DB4" w:rsidRDefault="008E520E" w:rsidP="005C7B3F">
      <w:pPr>
        <w:tabs>
          <w:tab w:val="left" w:pos="180"/>
        </w:tabs>
        <w:contextualSpacing/>
        <w:jc w:val="both"/>
        <w:rPr>
          <w:rFonts w:ascii="Trebuchet MS" w:eastAsia="Times New Roman" w:hAnsi="Trebuchet MS"/>
          <w:szCs w:val="24"/>
          <w:lang w:val="pt-BR"/>
        </w:rPr>
        <w:sectPr w:rsidR="008E520E" w:rsidRPr="00DE3DB4" w:rsidSect="00A12B79">
          <w:type w:val="continuous"/>
          <w:pgSz w:w="11907" w:h="16839" w:code="9"/>
          <w:pgMar w:top="1440" w:right="1440" w:bottom="1440" w:left="1440" w:header="708" w:footer="419" w:gutter="0"/>
          <w:cols w:space="708"/>
          <w:titlePg/>
          <w:docGrid w:linePitch="360"/>
        </w:sectPr>
      </w:pPr>
    </w:p>
    <w:p w14:paraId="2614E6F1" w14:textId="77777777" w:rsidR="005C7B3F" w:rsidRPr="009C2EA5" w:rsidRDefault="005C7B3F" w:rsidP="005C7B3F">
      <w:pPr>
        <w:tabs>
          <w:tab w:val="left" w:pos="180"/>
        </w:tabs>
        <w:contextualSpacing/>
        <w:jc w:val="both"/>
        <w:rPr>
          <w:rFonts w:ascii="Trebuchet MS" w:eastAsia="Times New Roman" w:hAnsi="Trebuchet MS"/>
          <w:szCs w:val="24"/>
          <w:lang w:val="en-US"/>
        </w:rPr>
      </w:pPr>
      <w:r w:rsidRPr="00DE3DB4">
        <w:rPr>
          <w:rFonts w:ascii="Trebuchet MS" w:eastAsia="Times New Roman" w:hAnsi="Trebuchet MS"/>
          <w:szCs w:val="24"/>
          <w:lang w:val="pt-BR"/>
        </w:rPr>
        <w:t xml:space="preserve">Este o destinație potrivită pentru cei pasionați de pescuit. Fiind o locație privată, a fost special amenajată cu 3 pontoane și lacul este populat cu specii de biban, caras, crap românesc, roșioară și știucă. </w:t>
      </w:r>
      <w:r w:rsidRPr="009C2EA5">
        <w:rPr>
          <w:rFonts w:ascii="Trebuchet MS" w:eastAsia="Times New Roman" w:hAnsi="Trebuchet MS"/>
          <w:szCs w:val="24"/>
          <w:lang w:val="en-US"/>
        </w:rPr>
        <w:t xml:space="preserve">Este </w:t>
      </w:r>
      <w:proofErr w:type="spellStart"/>
      <w:r w:rsidRPr="009C2EA5">
        <w:rPr>
          <w:rFonts w:ascii="Trebuchet MS" w:eastAsia="Times New Roman" w:hAnsi="Trebuchet MS"/>
          <w:szCs w:val="24"/>
          <w:lang w:val="en-US"/>
        </w:rPr>
        <w:t>cunoscut</w:t>
      </w:r>
      <w:proofErr w:type="spellEnd"/>
      <w:r w:rsidRPr="009C2EA5">
        <w:rPr>
          <w:rFonts w:ascii="Trebuchet MS" w:eastAsia="Times New Roman" w:hAnsi="Trebuchet MS"/>
          <w:szCs w:val="24"/>
          <w:lang w:val="en-US"/>
        </w:rPr>
        <w:t xml:space="preserve"> </w:t>
      </w:r>
      <w:proofErr w:type="spellStart"/>
      <w:r w:rsidRPr="009C2EA5">
        <w:rPr>
          <w:rFonts w:ascii="Trebuchet MS" w:eastAsia="Times New Roman" w:hAnsi="Trebuchet MS"/>
          <w:szCs w:val="24"/>
          <w:lang w:val="en-US"/>
        </w:rPr>
        <w:t>pentru</w:t>
      </w:r>
      <w:proofErr w:type="spellEnd"/>
      <w:r w:rsidRPr="009C2EA5">
        <w:rPr>
          <w:rFonts w:ascii="Trebuchet MS" w:eastAsia="Times New Roman" w:hAnsi="Trebuchet MS"/>
          <w:szCs w:val="24"/>
          <w:lang w:val="en-US"/>
        </w:rPr>
        <w:t xml:space="preserve"> </w:t>
      </w:r>
      <w:proofErr w:type="spellStart"/>
      <w:r w:rsidRPr="009C2EA5">
        <w:rPr>
          <w:rFonts w:ascii="Trebuchet MS" w:eastAsia="Times New Roman" w:hAnsi="Trebuchet MS"/>
          <w:szCs w:val="24"/>
          <w:lang w:val="en-US"/>
        </w:rPr>
        <w:t>dimensiuna</w:t>
      </w:r>
      <w:proofErr w:type="spellEnd"/>
      <w:r w:rsidRPr="009C2EA5">
        <w:rPr>
          <w:rFonts w:ascii="Trebuchet MS" w:eastAsia="Times New Roman" w:hAnsi="Trebuchet MS"/>
          <w:szCs w:val="24"/>
          <w:lang w:val="en-US"/>
        </w:rPr>
        <w:t xml:space="preserve"> </w:t>
      </w:r>
      <w:proofErr w:type="spellStart"/>
      <w:r w:rsidRPr="009C2EA5">
        <w:rPr>
          <w:rFonts w:ascii="Trebuchet MS" w:eastAsia="Times New Roman" w:hAnsi="Trebuchet MS"/>
          <w:szCs w:val="24"/>
          <w:lang w:val="en-US"/>
        </w:rPr>
        <w:t>considerabilă</w:t>
      </w:r>
      <w:proofErr w:type="spellEnd"/>
      <w:r w:rsidRPr="009C2EA5">
        <w:rPr>
          <w:rFonts w:ascii="Trebuchet MS" w:eastAsia="Times New Roman" w:hAnsi="Trebuchet MS"/>
          <w:szCs w:val="24"/>
          <w:lang w:val="en-US"/>
        </w:rPr>
        <w:t xml:space="preserve">. </w:t>
      </w:r>
    </w:p>
    <w:p w14:paraId="0AEC64BA" w14:textId="77777777" w:rsidR="008E520E" w:rsidRDefault="008E520E" w:rsidP="003A254E">
      <w:pPr>
        <w:tabs>
          <w:tab w:val="left" w:pos="180"/>
        </w:tabs>
        <w:contextualSpacing/>
        <w:jc w:val="both"/>
        <w:rPr>
          <w:rFonts w:ascii="Trebuchet MS" w:hAnsi="Trebuchet MS"/>
          <w:bCs/>
          <w:szCs w:val="20"/>
          <w:lang w:val="en-US"/>
        </w:rPr>
        <w:sectPr w:rsidR="008E520E" w:rsidSect="00A12B79">
          <w:type w:val="continuous"/>
          <w:pgSz w:w="11907" w:h="16839" w:code="9"/>
          <w:pgMar w:top="1440" w:right="1440" w:bottom="1440" w:left="1440" w:header="708" w:footer="419" w:gutter="0"/>
          <w:cols w:num="2" w:space="708"/>
          <w:titlePg/>
          <w:docGrid w:linePitch="360"/>
        </w:sectPr>
      </w:pPr>
    </w:p>
    <w:p w14:paraId="29E0D763" w14:textId="77777777" w:rsidR="00FF0600" w:rsidRDefault="00FF0600" w:rsidP="003A254E">
      <w:pPr>
        <w:tabs>
          <w:tab w:val="left" w:pos="180"/>
        </w:tabs>
        <w:contextualSpacing/>
        <w:jc w:val="both"/>
        <w:rPr>
          <w:rFonts w:ascii="Trebuchet MS" w:hAnsi="Trebuchet MS"/>
          <w:bCs/>
          <w:szCs w:val="20"/>
          <w:lang w:val="en-US"/>
        </w:rPr>
      </w:pPr>
    </w:p>
    <w:p w14:paraId="31B3C410" w14:textId="77777777" w:rsidR="00AA6BE5" w:rsidRDefault="00AA6BE5" w:rsidP="003A254E">
      <w:pPr>
        <w:tabs>
          <w:tab w:val="left" w:pos="180"/>
        </w:tabs>
        <w:contextualSpacing/>
        <w:jc w:val="both"/>
        <w:rPr>
          <w:rFonts w:ascii="Trebuchet MS" w:hAnsi="Trebuchet MS"/>
          <w:b/>
          <w:color w:val="052F61" w:themeColor="accent1"/>
          <w:szCs w:val="37"/>
        </w:rPr>
      </w:pPr>
      <w:r>
        <w:rPr>
          <w:rFonts w:ascii="Trebuchet MS" w:eastAsia="Times New Roman" w:hAnsi="Trebuchet MS" w:cs="Arial"/>
          <w:noProof/>
          <w:color w:val="333333"/>
          <w:szCs w:val="32"/>
          <w:lang w:eastAsia="ro-RO"/>
        </w:rPr>
        <w:drawing>
          <wp:inline distT="0" distB="0" distL="0" distR="0" wp14:anchorId="2AECC41C">
            <wp:extent cx="5732035" cy="3213859"/>
            <wp:effectExtent l="0" t="0" r="254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v.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47830" cy="3222715"/>
                    </a:xfrm>
                    <a:prstGeom prst="rect">
                      <a:avLst/>
                    </a:prstGeom>
                  </pic:spPr>
                </pic:pic>
              </a:graphicData>
            </a:graphic>
          </wp:inline>
        </w:drawing>
      </w:r>
    </w:p>
    <w:p w14:paraId="58755E25" w14:textId="77777777" w:rsidR="00AA6BE5" w:rsidRDefault="00AA6BE5" w:rsidP="003A254E">
      <w:pPr>
        <w:tabs>
          <w:tab w:val="left" w:pos="180"/>
        </w:tabs>
        <w:contextualSpacing/>
        <w:jc w:val="both"/>
        <w:rPr>
          <w:rFonts w:ascii="Trebuchet MS" w:hAnsi="Trebuchet MS"/>
          <w:b/>
          <w:color w:val="052F61" w:themeColor="accent1"/>
          <w:szCs w:val="37"/>
        </w:rPr>
      </w:pPr>
    </w:p>
    <w:p w14:paraId="29A9A475" w14:textId="77777777" w:rsidR="00D110F1" w:rsidRPr="008E520E" w:rsidRDefault="00D110F1" w:rsidP="003A254E">
      <w:pPr>
        <w:tabs>
          <w:tab w:val="left" w:pos="180"/>
        </w:tabs>
        <w:contextualSpacing/>
        <w:jc w:val="both"/>
        <w:rPr>
          <w:rFonts w:ascii="Trebuchet MS" w:hAnsi="Trebuchet MS"/>
          <w:b/>
          <w:color w:val="052F61" w:themeColor="accent1"/>
          <w:szCs w:val="37"/>
        </w:rPr>
      </w:pPr>
      <w:r w:rsidRPr="008E520E">
        <w:rPr>
          <w:rFonts w:ascii="Trebuchet MS" w:hAnsi="Trebuchet MS"/>
          <w:b/>
          <w:color w:val="052F61" w:themeColor="accent1"/>
          <w:szCs w:val="37"/>
        </w:rPr>
        <w:t>Complexul hidrografic Valea Rece</w:t>
      </w:r>
    </w:p>
    <w:p w14:paraId="6C16EF5F" w14:textId="77777777" w:rsidR="00AA6BE5" w:rsidRPr="00DE3DB4" w:rsidRDefault="00AA6BE5" w:rsidP="00AA6BE5">
      <w:pPr>
        <w:shd w:val="clear" w:color="auto" w:fill="FFFFFF"/>
        <w:spacing w:after="0"/>
        <w:jc w:val="both"/>
        <w:textAlignment w:val="baseline"/>
        <w:rPr>
          <w:rFonts w:ascii="Trebuchet MS" w:eastAsia="Times New Roman" w:hAnsi="Trebuchet MS" w:cs="Arial"/>
          <w:color w:val="333333"/>
          <w:szCs w:val="32"/>
          <w:lang w:val="pt-BR"/>
        </w:rPr>
        <w:sectPr w:rsidR="00AA6BE5" w:rsidRPr="00DE3DB4" w:rsidSect="00A12B79">
          <w:type w:val="continuous"/>
          <w:pgSz w:w="11907" w:h="16839" w:code="9"/>
          <w:pgMar w:top="1440" w:right="1440" w:bottom="1440" w:left="1440" w:header="708" w:footer="419" w:gutter="0"/>
          <w:cols w:space="708"/>
          <w:titlePg/>
          <w:docGrid w:linePitch="360"/>
        </w:sectPr>
      </w:pPr>
    </w:p>
    <w:p w14:paraId="46EA0BAB" w14:textId="77777777" w:rsidR="00D110F1" w:rsidRDefault="00D110F1" w:rsidP="00AA6BE5">
      <w:pPr>
        <w:shd w:val="clear" w:color="auto" w:fill="FFFFFF"/>
        <w:spacing w:after="0"/>
        <w:jc w:val="both"/>
        <w:textAlignment w:val="baseline"/>
        <w:rPr>
          <w:rFonts w:ascii="Trebuchet MS" w:eastAsia="Times New Roman" w:hAnsi="Trebuchet MS" w:cs="Arial"/>
          <w:bCs/>
          <w:color w:val="333333"/>
          <w:szCs w:val="32"/>
        </w:rPr>
      </w:pPr>
      <w:r w:rsidRPr="00DE3DB4">
        <w:rPr>
          <w:rFonts w:ascii="Trebuchet MS" w:eastAsia="Times New Roman" w:hAnsi="Trebuchet MS" w:cs="Arial"/>
          <w:color w:val="333333"/>
          <w:szCs w:val="32"/>
          <w:lang w:val="pt-BR"/>
        </w:rPr>
        <w:t>Complexul hidrografic</w:t>
      </w:r>
      <w:r w:rsidRPr="00DE3DB4">
        <w:rPr>
          <w:rFonts w:ascii="Trebuchet MS" w:eastAsia="Times New Roman" w:hAnsi="Trebuchet MS" w:cs="Arial"/>
          <w:color w:val="333333"/>
          <w:lang w:val="pt-BR"/>
        </w:rPr>
        <w:t> </w:t>
      </w:r>
      <w:r w:rsidRPr="00DE3DB4">
        <w:rPr>
          <w:rFonts w:ascii="Trebuchet MS" w:eastAsia="Times New Roman" w:hAnsi="Trebuchet MS" w:cs="Arial"/>
          <w:b/>
          <w:bCs/>
          <w:color w:val="333333"/>
          <w:lang w:val="pt-BR"/>
        </w:rPr>
        <w:t>Valea Rece </w:t>
      </w:r>
      <w:r w:rsidRPr="00DE3DB4">
        <w:rPr>
          <w:rFonts w:ascii="Trebuchet MS" w:eastAsia="Times New Roman" w:hAnsi="Trebuchet MS" w:cs="Arial"/>
          <w:color w:val="333333"/>
          <w:szCs w:val="32"/>
          <w:lang w:val="pt-BR"/>
        </w:rPr>
        <w:t xml:space="preserve">este o arie protejată de interes național ce corespunde categoriei a IV-a IUCN </w:t>
      </w:r>
      <w:r w:rsidRPr="00DE3DB4">
        <w:rPr>
          <w:rFonts w:ascii="Trebuchet MS" w:eastAsia="Times New Roman" w:hAnsi="Trebuchet MS" w:cs="Arial"/>
          <w:bCs/>
          <w:color w:val="333333"/>
          <w:lang w:val="pt-BR"/>
        </w:rPr>
        <w:t>rezervație naturală</w:t>
      </w:r>
      <w:r w:rsidRPr="00DE3DB4">
        <w:rPr>
          <w:rFonts w:ascii="Trebuchet MS" w:eastAsia="Times New Roman" w:hAnsi="Trebuchet MS" w:cs="Arial"/>
          <w:b/>
          <w:bCs/>
          <w:color w:val="333333"/>
          <w:lang w:val="pt-BR"/>
        </w:rPr>
        <w:t> </w:t>
      </w:r>
      <w:r w:rsidRPr="00DE3DB4">
        <w:rPr>
          <w:rFonts w:ascii="Trebuchet MS" w:eastAsia="Times New Roman" w:hAnsi="Trebuchet MS" w:cs="Arial"/>
          <w:color w:val="333333"/>
          <w:szCs w:val="32"/>
          <w:lang w:val="pt-BR"/>
        </w:rPr>
        <w:t>de tip floristic și faunistic. Aria naturală se află în partea nordică a județului</w:t>
      </w:r>
      <w:r w:rsidRPr="00DE3DB4">
        <w:rPr>
          <w:rFonts w:ascii="Trebuchet MS" w:eastAsia="Times New Roman" w:hAnsi="Trebuchet MS" w:cs="Arial"/>
          <w:color w:val="333333"/>
          <w:lang w:val="pt-BR"/>
        </w:rPr>
        <w:t> </w:t>
      </w:r>
      <w:r w:rsidRPr="00DE3DB4">
        <w:rPr>
          <w:rFonts w:ascii="Trebuchet MS" w:eastAsia="Times New Roman" w:hAnsi="Trebuchet MS" w:cs="Arial"/>
          <w:bCs/>
          <w:color w:val="333333"/>
          <w:lang w:val="pt-BR"/>
        </w:rPr>
        <w:t xml:space="preserve">Bihor, </w:t>
      </w:r>
      <w:r w:rsidRPr="00DE3DB4">
        <w:rPr>
          <w:rFonts w:ascii="Trebuchet MS" w:eastAsia="Times New Roman" w:hAnsi="Trebuchet MS" w:cs="Arial"/>
          <w:color w:val="333333"/>
          <w:szCs w:val="32"/>
          <w:lang w:val="pt-BR"/>
        </w:rPr>
        <w:t>aproape de limita de granita cu judetul</w:t>
      </w:r>
      <w:r w:rsidRPr="00DE3DB4">
        <w:rPr>
          <w:rFonts w:ascii="Trebuchet MS" w:eastAsia="Times New Roman" w:hAnsi="Trebuchet MS" w:cs="Arial"/>
          <w:color w:val="333333"/>
          <w:lang w:val="pt-BR"/>
        </w:rPr>
        <w:t> </w:t>
      </w:r>
      <w:r w:rsidRPr="00DE3DB4">
        <w:rPr>
          <w:rFonts w:ascii="Trebuchet MS" w:eastAsia="Times New Roman" w:hAnsi="Trebuchet MS" w:cs="Arial"/>
          <w:bCs/>
          <w:color w:val="333333"/>
          <w:lang w:val="pt-BR"/>
        </w:rPr>
        <w:t>Satu Mare</w:t>
      </w:r>
      <w:r w:rsidRPr="00DE3DB4">
        <w:rPr>
          <w:rFonts w:ascii="Trebuchet MS" w:eastAsia="Times New Roman" w:hAnsi="Trebuchet MS" w:cs="Arial"/>
          <w:color w:val="333333"/>
          <w:szCs w:val="32"/>
          <w:lang w:val="pt-BR"/>
        </w:rPr>
        <w:t>, pe teritoriul administrativ al comunei Sălacea, în partea sud-vestică. R</w:t>
      </w:r>
      <w:proofErr w:type="spellStart"/>
      <w:r w:rsidRPr="00C874C4">
        <w:rPr>
          <w:rFonts w:ascii="Trebuchet MS" w:eastAsia="Times New Roman" w:hAnsi="Trebuchet MS" w:cs="Arial"/>
          <w:color w:val="333333"/>
          <w:szCs w:val="32"/>
        </w:rPr>
        <w:t>ezervația</w:t>
      </w:r>
      <w:proofErr w:type="spellEnd"/>
      <w:r w:rsidRPr="00C874C4">
        <w:rPr>
          <w:rFonts w:ascii="Trebuchet MS" w:eastAsia="Times New Roman" w:hAnsi="Trebuchet MS" w:cs="Arial"/>
          <w:color w:val="333333"/>
          <w:szCs w:val="32"/>
        </w:rPr>
        <w:t xml:space="preserve"> naturală cu o suprafață de două </w:t>
      </w:r>
      <w:r w:rsidRPr="00C874C4">
        <w:rPr>
          <w:rFonts w:ascii="Trebuchet MS" w:eastAsia="Times New Roman" w:hAnsi="Trebuchet MS" w:cs="Arial"/>
          <w:bCs/>
          <w:color w:val="333333"/>
          <w:szCs w:val="32"/>
        </w:rPr>
        <w:t>hectare</w:t>
      </w:r>
      <w:r w:rsidRPr="00C874C4">
        <w:rPr>
          <w:rFonts w:ascii="Trebuchet MS" w:eastAsia="Times New Roman" w:hAnsi="Trebuchet MS" w:cs="Arial"/>
          <w:b/>
          <w:bCs/>
          <w:color w:val="333333"/>
          <w:szCs w:val="32"/>
        </w:rPr>
        <w:t> </w:t>
      </w:r>
      <w:r w:rsidRPr="00C874C4">
        <w:rPr>
          <w:rFonts w:ascii="Trebuchet MS" w:eastAsia="Times New Roman" w:hAnsi="Trebuchet MS" w:cs="Arial"/>
          <w:color w:val="333333"/>
          <w:szCs w:val="32"/>
        </w:rPr>
        <w:t>a fost declarată arie protejată prin Legea Nr.5 din 6 martie 2000.</w:t>
      </w:r>
      <w:r w:rsidRPr="00C874C4">
        <w:rPr>
          <w:rFonts w:ascii="Trebuchet MS" w:hAnsi="Trebuchet MS" w:cs="Arial"/>
          <w:color w:val="333333"/>
          <w:sz w:val="32"/>
          <w:szCs w:val="32"/>
          <w:shd w:val="clear" w:color="auto" w:fill="FFFFFF"/>
        </w:rPr>
        <w:t xml:space="preserve"> </w:t>
      </w:r>
      <w:r w:rsidRPr="00C874C4">
        <w:rPr>
          <w:rFonts w:ascii="Trebuchet MS" w:hAnsi="Trebuchet MS" w:cs="Arial"/>
          <w:color w:val="333333"/>
          <w:szCs w:val="32"/>
          <w:shd w:val="clear" w:color="auto" w:fill="FFFFFF"/>
        </w:rPr>
        <w:t>ș</w:t>
      </w:r>
      <w:r w:rsidRPr="00C874C4">
        <w:rPr>
          <w:rFonts w:ascii="Trebuchet MS" w:eastAsia="Times New Roman" w:hAnsi="Trebuchet MS" w:cs="Arial"/>
          <w:color w:val="333333"/>
          <w:szCs w:val="32"/>
        </w:rPr>
        <w:t>i se suprapune ariei de protecție specială </w:t>
      </w:r>
      <w:proofErr w:type="spellStart"/>
      <w:r w:rsidRPr="00C874C4">
        <w:rPr>
          <w:rFonts w:ascii="Trebuchet MS" w:eastAsia="Times New Roman" w:hAnsi="Trebuchet MS" w:cs="Arial"/>
          <w:bCs/>
          <w:color w:val="333333"/>
          <w:szCs w:val="32"/>
        </w:rPr>
        <w:t>avifaunistică</w:t>
      </w:r>
      <w:proofErr w:type="spellEnd"/>
      <w:r w:rsidRPr="00C874C4">
        <w:rPr>
          <w:rFonts w:ascii="Trebuchet MS" w:eastAsia="Times New Roman" w:hAnsi="Trebuchet MS" w:cs="Arial"/>
          <w:bCs/>
          <w:color w:val="333333"/>
          <w:szCs w:val="32"/>
        </w:rPr>
        <w:t> </w:t>
      </w:r>
      <w:r w:rsidRPr="00C874C4">
        <w:rPr>
          <w:rFonts w:ascii="Trebuchet MS" w:eastAsia="Times New Roman" w:hAnsi="Trebuchet MS" w:cs="Arial"/>
          <w:color w:val="333333"/>
          <w:szCs w:val="32"/>
        </w:rPr>
        <w:t>– </w:t>
      </w:r>
      <w:r w:rsidRPr="00C874C4">
        <w:rPr>
          <w:rFonts w:ascii="Trebuchet MS" w:eastAsia="Times New Roman" w:hAnsi="Trebuchet MS" w:cs="Arial"/>
          <w:bCs/>
          <w:color w:val="333333"/>
          <w:szCs w:val="32"/>
        </w:rPr>
        <w:t xml:space="preserve">Câmpia </w:t>
      </w:r>
      <w:proofErr w:type="spellStart"/>
      <w:r w:rsidRPr="00C874C4">
        <w:rPr>
          <w:rFonts w:ascii="Trebuchet MS" w:eastAsia="Times New Roman" w:hAnsi="Trebuchet MS" w:cs="Arial"/>
          <w:bCs/>
          <w:color w:val="333333"/>
          <w:szCs w:val="32"/>
        </w:rPr>
        <w:t>Nirului</w:t>
      </w:r>
      <w:proofErr w:type="spellEnd"/>
      <w:r w:rsidRPr="00C874C4">
        <w:rPr>
          <w:rFonts w:ascii="Trebuchet MS" w:eastAsia="Times New Roman" w:hAnsi="Trebuchet MS" w:cs="Arial"/>
          <w:bCs/>
          <w:color w:val="333333"/>
          <w:szCs w:val="32"/>
        </w:rPr>
        <w:t> </w:t>
      </w:r>
      <w:r w:rsidRPr="00C874C4">
        <w:rPr>
          <w:rFonts w:ascii="Trebuchet MS" w:eastAsia="Times New Roman" w:hAnsi="Trebuchet MS" w:cs="Arial"/>
          <w:color w:val="333333"/>
          <w:szCs w:val="32"/>
        </w:rPr>
        <w:t>- </w:t>
      </w:r>
      <w:r w:rsidRPr="00C874C4">
        <w:rPr>
          <w:rFonts w:ascii="Trebuchet MS" w:eastAsia="Times New Roman" w:hAnsi="Trebuchet MS" w:cs="Arial"/>
          <w:bCs/>
          <w:color w:val="333333"/>
          <w:szCs w:val="32"/>
        </w:rPr>
        <w:t xml:space="preserve">Valea Ierului. </w:t>
      </w:r>
    </w:p>
    <w:p w14:paraId="1BCE7837" w14:textId="77777777" w:rsidR="005632E1" w:rsidRDefault="00C44CE6" w:rsidP="00AA6BE5">
      <w:pPr>
        <w:shd w:val="clear" w:color="auto" w:fill="FFFFFF"/>
        <w:spacing w:after="0"/>
        <w:jc w:val="both"/>
        <w:textAlignment w:val="baseline"/>
        <w:rPr>
          <w:rFonts w:ascii="Trebuchet MS" w:eastAsia="Times New Roman" w:hAnsi="Trebuchet MS" w:cs="Arial"/>
          <w:color w:val="333333"/>
          <w:szCs w:val="32"/>
        </w:rPr>
      </w:pPr>
      <w:r w:rsidRPr="00C44CE6">
        <w:rPr>
          <w:rFonts w:ascii="Trebuchet MS" w:eastAsia="Times New Roman" w:hAnsi="Trebuchet MS" w:cs="Arial"/>
          <w:color w:val="333333"/>
          <w:szCs w:val="32"/>
        </w:rPr>
        <w:t xml:space="preserve">Stațiunea a fost inclusă încă din 1981 pe lista rezervațiilor naturale, însă, de atunci și până astăzi a suferit modificări importante în privința configurației. </w:t>
      </w:r>
    </w:p>
    <w:p w14:paraId="5AE68855" w14:textId="77777777" w:rsidR="005632E1" w:rsidRDefault="005632E1" w:rsidP="00AA6BE5">
      <w:pPr>
        <w:shd w:val="clear" w:color="auto" w:fill="FFFFFF"/>
        <w:spacing w:after="0"/>
        <w:jc w:val="both"/>
        <w:textAlignment w:val="baseline"/>
        <w:rPr>
          <w:rFonts w:ascii="Trebuchet MS" w:eastAsia="Times New Roman" w:hAnsi="Trebuchet MS" w:cs="Arial"/>
          <w:color w:val="333333"/>
          <w:szCs w:val="32"/>
        </w:rPr>
      </w:pPr>
      <w:r w:rsidRPr="005632E1">
        <w:rPr>
          <w:rFonts w:ascii="Trebuchet MS" w:eastAsia="Times New Roman" w:hAnsi="Trebuchet MS" w:cs="Arial"/>
          <w:color w:val="333333"/>
          <w:szCs w:val="32"/>
        </w:rPr>
        <w:t xml:space="preserve">Rezervația reprezintă o zonă naturală de mlaștini aflate în câmpia Ierului și adăpostește o gamă floristică bogată în vegetație lacustră, asigurând condiții de adăpost și hrană mai multor specii de faună (mamifere, păsări, pești, batracieni). Multe dintre elementele floristice și faunistice au devenit azi rare, ca urmare a amplelor lucrări de drenări și asanări. În prezent, zona face parte din rețeaua ecologică Natura 2000, fiind inclusă în situl de importanță comunitară ROSCI0021 Câmpia Ierului, respectiv în aria de protecție specială </w:t>
      </w:r>
      <w:proofErr w:type="spellStart"/>
      <w:r w:rsidRPr="005632E1">
        <w:rPr>
          <w:rFonts w:ascii="Trebuchet MS" w:eastAsia="Times New Roman" w:hAnsi="Trebuchet MS" w:cs="Arial"/>
          <w:color w:val="333333"/>
          <w:szCs w:val="32"/>
        </w:rPr>
        <w:t>avifaunistică</w:t>
      </w:r>
      <w:proofErr w:type="spellEnd"/>
      <w:r w:rsidRPr="005632E1">
        <w:rPr>
          <w:rFonts w:ascii="Trebuchet MS" w:eastAsia="Times New Roman" w:hAnsi="Trebuchet MS" w:cs="Arial"/>
          <w:color w:val="333333"/>
          <w:szCs w:val="32"/>
        </w:rPr>
        <w:t xml:space="preserve"> ROSPA0016 Câmpia </w:t>
      </w:r>
      <w:proofErr w:type="spellStart"/>
      <w:r w:rsidRPr="005632E1">
        <w:rPr>
          <w:rFonts w:ascii="Trebuchet MS" w:eastAsia="Times New Roman" w:hAnsi="Trebuchet MS" w:cs="Arial"/>
          <w:color w:val="333333"/>
          <w:szCs w:val="32"/>
        </w:rPr>
        <w:t>Nirului</w:t>
      </w:r>
      <w:proofErr w:type="spellEnd"/>
      <w:r w:rsidRPr="005632E1">
        <w:rPr>
          <w:rFonts w:ascii="Trebuchet MS" w:eastAsia="Times New Roman" w:hAnsi="Trebuchet MS" w:cs="Arial"/>
          <w:color w:val="333333"/>
          <w:szCs w:val="32"/>
        </w:rPr>
        <w:t>-Valea Ierului.</w:t>
      </w:r>
    </w:p>
    <w:p w14:paraId="5909011D" w14:textId="77777777" w:rsidR="005632E1" w:rsidRDefault="005632E1" w:rsidP="00AA6BE5">
      <w:pPr>
        <w:shd w:val="clear" w:color="auto" w:fill="FFFFFF"/>
        <w:spacing w:after="0"/>
        <w:jc w:val="both"/>
        <w:textAlignment w:val="baseline"/>
        <w:rPr>
          <w:rFonts w:ascii="Trebuchet MS" w:eastAsia="Times New Roman" w:hAnsi="Trebuchet MS" w:cs="Arial"/>
          <w:color w:val="333333"/>
          <w:szCs w:val="32"/>
        </w:rPr>
      </w:pPr>
      <w:r>
        <w:rPr>
          <w:rFonts w:ascii="Trebuchet MS" w:eastAsia="Times New Roman" w:hAnsi="Trebuchet MS" w:cs="Arial"/>
          <w:color w:val="333333"/>
          <w:szCs w:val="32"/>
        </w:rPr>
        <w:t>I</w:t>
      </w:r>
      <w:r w:rsidRPr="005632E1">
        <w:rPr>
          <w:rFonts w:ascii="Trebuchet MS" w:eastAsia="Times New Roman" w:hAnsi="Trebuchet MS" w:cs="Arial"/>
          <w:color w:val="333333"/>
          <w:szCs w:val="32"/>
        </w:rPr>
        <w:t xml:space="preserve">n trecut situl era inundat parțial de apele Ierului, însă în anii de după asanarea zonei aici ajunge o cantitate tot mai redusă de apă. Se află la circa 107 m altitudine, iar suprafața sa are mici denivelări. </w:t>
      </w:r>
    </w:p>
    <w:p w14:paraId="497CA660" w14:textId="77777777" w:rsidR="005632E1" w:rsidRDefault="005632E1" w:rsidP="00AA6BE5">
      <w:pPr>
        <w:shd w:val="clear" w:color="auto" w:fill="FFFFFF"/>
        <w:spacing w:after="0"/>
        <w:jc w:val="both"/>
        <w:textAlignment w:val="baseline"/>
        <w:rPr>
          <w:rFonts w:ascii="Trebuchet MS" w:eastAsia="Times New Roman" w:hAnsi="Trebuchet MS" w:cs="Arial"/>
          <w:color w:val="333333"/>
          <w:szCs w:val="32"/>
        </w:rPr>
      </w:pPr>
      <w:r w:rsidRPr="005632E1">
        <w:rPr>
          <w:rFonts w:ascii="Trebuchet MS" w:eastAsia="Times New Roman" w:hAnsi="Trebuchet MS" w:cs="Arial"/>
          <w:color w:val="333333"/>
          <w:szCs w:val="32"/>
        </w:rPr>
        <w:t xml:space="preserve">Lucrările de asanare ale văii Ierului din anii 1970 au avut repercusiuni serioase asupra </w:t>
      </w:r>
      <w:proofErr w:type="spellStart"/>
      <w:r w:rsidRPr="005632E1">
        <w:rPr>
          <w:rFonts w:ascii="Trebuchet MS" w:eastAsia="Times New Roman" w:hAnsi="Trebuchet MS" w:cs="Arial"/>
          <w:color w:val="333333"/>
          <w:szCs w:val="32"/>
        </w:rPr>
        <w:t>sepciilor</w:t>
      </w:r>
      <w:proofErr w:type="spellEnd"/>
      <w:r w:rsidRPr="005632E1">
        <w:rPr>
          <w:rFonts w:ascii="Trebuchet MS" w:eastAsia="Times New Roman" w:hAnsi="Trebuchet MS" w:cs="Arial"/>
          <w:color w:val="333333"/>
          <w:szCs w:val="32"/>
        </w:rPr>
        <w:t xml:space="preserve"> arhaice ale acestor zone umede. Consecințele lipsei de apă se pot lesne observa mai ales la sfârșitul verii, când apele stațiunii de aici seacă aproape complet. De asemenea, pășunatul, mai ales cu oile, în efective mari, exercită o presiune puternică. De asemenea, aria este traversată de mai multe drumuri de căruță, adevărate culoare de pătrundere pentru plantele </w:t>
      </w:r>
      <w:proofErr w:type="spellStart"/>
      <w:r w:rsidRPr="005632E1">
        <w:rPr>
          <w:rFonts w:ascii="Trebuchet MS" w:eastAsia="Times New Roman" w:hAnsi="Trebuchet MS" w:cs="Arial"/>
          <w:color w:val="333333"/>
          <w:szCs w:val="32"/>
        </w:rPr>
        <w:t>ruderale</w:t>
      </w:r>
      <w:proofErr w:type="spellEnd"/>
      <w:r w:rsidRPr="005632E1">
        <w:rPr>
          <w:rFonts w:ascii="Trebuchet MS" w:eastAsia="Times New Roman" w:hAnsi="Trebuchet MS" w:cs="Arial"/>
          <w:color w:val="333333"/>
          <w:szCs w:val="32"/>
        </w:rPr>
        <w:t>.</w:t>
      </w:r>
    </w:p>
    <w:p w14:paraId="4E079FD8" w14:textId="77777777" w:rsidR="005632E1" w:rsidRDefault="005632E1" w:rsidP="00AA6BE5">
      <w:pPr>
        <w:shd w:val="clear" w:color="auto" w:fill="FFFFFF"/>
        <w:spacing w:after="0"/>
        <w:jc w:val="both"/>
        <w:textAlignment w:val="baseline"/>
        <w:rPr>
          <w:rFonts w:ascii="Trebuchet MS" w:eastAsia="Times New Roman" w:hAnsi="Trebuchet MS" w:cs="Arial"/>
          <w:color w:val="333333"/>
          <w:szCs w:val="32"/>
        </w:rPr>
      </w:pPr>
      <w:r w:rsidRPr="005632E1">
        <w:rPr>
          <w:rFonts w:ascii="Trebuchet MS" w:eastAsia="Times New Roman" w:hAnsi="Trebuchet MS" w:cs="Arial"/>
          <w:color w:val="333333"/>
          <w:szCs w:val="32"/>
        </w:rPr>
        <w:t>În afara rogozurilor dominante (</w:t>
      </w:r>
      <w:proofErr w:type="spellStart"/>
      <w:r w:rsidRPr="005632E1">
        <w:rPr>
          <w:rFonts w:ascii="Trebuchet MS" w:eastAsia="Times New Roman" w:hAnsi="Trebuchet MS" w:cs="Arial"/>
          <w:color w:val="333333"/>
          <w:szCs w:val="32"/>
        </w:rPr>
        <w:t>Carex</w:t>
      </w:r>
      <w:proofErr w:type="spellEnd"/>
      <w:r w:rsidRPr="005632E1">
        <w:rPr>
          <w:rFonts w:ascii="Trebuchet MS" w:eastAsia="Times New Roman" w:hAnsi="Trebuchet MS" w:cs="Arial"/>
          <w:color w:val="333333"/>
          <w:szCs w:val="32"/>
        </w:rPr>
        <w:t xml:space="preserve"> paniculata) pe latura de sud, pe o suprafață restrânsă, dar compactă s-a dezvoltat o pădurice cu specii de salcie și plop alb. Aici se întâlnesc lăcoviști tipice mlăștinoase, precum și lăcoviști tipice </w:t>
      </w:r>
      <w:proofErr w:type="spellStart"/>
      <w:r w:rsidRPr="005632E1">
        <w:rPr>
          <w:rFonts w:ascii="Trebuchet MS" w:eastAsia="Times New Roman" w:hAnsi="Trebuchet MS" w:cs="Arial"/>
          <w:color w:val="333333"/>
          <w:szCs w:val="32"/>
        </w:rPr>
        <w:t>cambice</w:t>
      </w:r>
      <w:proofErr w:type="spellEnd"/>
      <w:r w:rsidRPr="005632E1">
        <w:rPr>
          <w:rFonts w:ascii="Trebuchet MS" w:eastAsia="Times New Roman" w:hAnsi="Trebuchet MS" w:cs="Arial"/>
          <w:color w:val="333333"/>
          <w:szCs w:val="32"/>
        </w:rPr>
        <w:t>.</w:t>
      </w:r>
    </w:p>
    <w:p w14:paraId="158BFBAF" w14:textId="77777777" w:rsidR="00AA6BE5" w:rsidRDefault="00C44CE6" w:rsidP="00AA6BE5">
      <w:pPr>
        <w:shd w:val="clear" w:color="auto" w:fill="FFFFFF"/>
        <w:spacing w:after="0"/>
        <w:jc w:val="both"/>
        <w:textAlignment w:val="baseline"/>
        <w:rPr>
          <w:rFonts w:ascii="Trebuchet MS" w:eastAsia="Times New Roman" w:hAnsi="Trebuchet MS" w:cs="Arial"/>
          <w:color w:val="333333"/>
          <w:szCs w:val="32"/>
        </w:rPr>
      </w:pPr>
      <w:r w:rsidRPr="00C44CE6">
        <w:rPr>
          <w:rFonts w:ascii="Trebuchet MS" w:eastAsia="Times New Roman" w:hAnsi="Trebuchet MS" w:cs="Arial"/>
          <w:color w:val="333333"/>
          <w:szCs w:val="32"/>
        </w:rPr>
        <w:t xml:space="preserve">Rezervația reprezintă o zonă naturală de mlaștini aflate în câmpia Ierului și adăpostește o gamă floristică bogată în vegetație lacustră, asigurând condiții de adăpost și hrană mai multor specii de faună (mamifere, păsări, pești, batracieni). Multe dintre elementele floristice și faunistice au devenit azi rare, ca urmare a amplelor lucrări de drenări și asanări. În prezent, zona face parte din rețeaua ecologică Natura 2000, fiind inclusă în situl de importanță comunitară ROSCI0021 Câmpia Ierului, respectiv în aria de protecție specială </w:t>
      </w:r>
      <w:proofErr w:type="spellStart"/>
      <w:r w:rsidRPr="00C44CE6">
        <w:rPr>
          <w:rFonts w:ascii="Trebuchet MS" w:eastAsia="Times New Roman" w:hAnsi="Trebuchet MS" w:cs="Arial"/>
          <w:color w:val="333333"/>
          <w:szCs w:val="32"/>
        </w:rPr>
        <w:t>avifaunistică</w:t>
      </w:r>
      <w:proofErr w:type="spellEnd"/>
      <w:r w:rsidRPr="00C44CE6">
        <w:rPr>
          <w:rFonts w:ascii="Trebuchet MS" w:eastAsia="Times New Roman" w:hAnsi="Trebuchet MS" w:cs="Arial"/>
          <w:color w:val="333333"/>
          <w:szCs w:val="32"/>
        </w:rPr>
        <w:t xml:space="preserve"> ROSPA0016 Câmpia </w:t>
      </w:r>
      <w:proofErr w:type="spellStart"/>
      <w:r w:rsidRPr="00C44CE6">
        <w:rPr>
          <w:rFonts w:ascii="Trebuchet MS" w:eastAsia="Times New Roman" w:hAnsi="Trebuchet MS" w:cs="Arial"/>
          <w:color w:val="333333"/>
          <w:szCs w:val="32"/>
        </w:rPr>
        <w:t>Nirului</w:t>
      </w:r>
      <w:proofErr w:type="spellEnd"/>
      <w:r w:rsidRPr="00C44CE6">
        <w:rPr>
          <w:rFonts w:ascii="Trebuchet MS" w:eastAsia="Times New Roman" w:hAnsi="Trebuchet MS" w:cs="Arial"/>
          <w:color w:val="333333"/>
          <w:szCs w:val="32"/>
        </w:rPr>
        <w:t>-Valea Ierului.</w:t>
      </w:r>
    </w:p>
    <w:p w14:paraId="364336BA" w14:textId="77777777" w:rsidR="00C44CE6" w:rsidRDefault="00C44CE6" w:rsidP="00AA6BE5">
      <w:pPr>
        <w:shd w:val="clear" w:color="auto" w:fill="FFFFFF"/>
        <w:spacing w:after="0"/>
        <w:jc w:val="both"/>
        <w:textAlignment w:val="baseline"/>
        <w:rPr>
          <w:rFonts w:ascii="Trebuchet MS" w:eastAsia="Times New Roman" w:hAnsi="Trebuchet MS" w:cs="Arial"/>
          <w:color w:val="333333"/>
          <w:szCs w:val="32"/>
        </w:rPr>
      </w:pPr>
      <w:r w:rsidRPr="00C44CE6">
        <w:rPr>
          <w:rFonts w:ascii="Trebuchet MS" w:eastAsia="Times New Roman" w:hAnsi="Trebuchet MS" w:cs="Arial"/>
          <w:color w:val="333333"/>
          <w:szCs w:val="32"/>
        </w:rPr>
        <w:t>În aria acestei mlaștini se întâlnesc specii protejate de animale ca: tritonul comun, brotăcelul, broasca de mlaștină</w:t>
      </w:r>
      <w:r>
        <w:rPr>
          <w:rFonts w:ascii="Trebuchet MS" w:eastAsia="Times New Roman" w:hAnsi="Trebuchet MS" w:cs="Arial"/>
          <w:color w:val="333333"/>
          <w:szCs w:val="32"/>
        </w:rPr>
        <w:t xml:space="preserve"> </w:t>
      </w:r>
      <w:r w:rsidRPr="00C44CE6">
        <w:rPr>
          <w:rFonts w:ascii="Trebuchet MS" w:eastAsia="Times New Roman" w:hAnsi="Trebuchet MS" w:cs="Arial"/>
          <w:color w:val="333333"/>
          <w:szCs w:val="32"/>
        </w:rPr>
        <w:t>— amfibieni; gușterul, șarpele de casă</w:t>
      </w:r>
      <w:r>
        <w:rPr>
          <w:rFonts w:ascii="Trebuchet MS" w:eastAsia="Times New Roman" w:hAnsi="Trebuchet MS" w:cs="Arial"/>
          <w:color w:val="333333"/>
          <w:szCs w:val="32"/>
        </w:rPr>
        <w:t xml:space="preserve"> </w:t>
      </w:r>
      <w:r w:rsidRPr="00C44CE6">
        <w:rPr>
          <w:rFonts w:ascii="Trebuchet MS" w:eastAsia="Times New Roman" w:hAnsi="Trebuchet MS" w:cs="Arial"/>
          <w:color w:val="333333"/>
          <w:szCs w:val="32"/>
        </w:rPr>
        <w:t>— reptile; stârcul cenușiu, stârcul pitic, barza albă, rața mare, rața mică (</w:t>
      </w:r>
      <w:proofErr w:type="spellStart"/>
      <w:r w:rsidRPr="00C44CE6">
        <w:rPr>
          <w:rFonts w:ascii="Trebuchet MS" w:eastAsia="Times New Roman" w:hAnsi="Trebuchet MS" w:cs="Arial"/>
          <w:i/>
          <w:iCs/>
          <w:color w:val="333333"/>
          <w:szCs w:val="32"/>
        </w:rPr>
        <w:t>Anas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creca</w:t>
      </w:r>
      <w:proofErr w:type="spellEnd"/>
      <w:r w:rsidRPr="00C44CE6">
        <w:rPr>
          <w:rFonts w:ascii="Trebuchet MS" w:eastAsia="Times New Roman" w:hAnsi="Trebuchet MS" w:cs="Arial"/>
          <w:color w:val="333333"/>
          <w:szCs w:val="32"/>
        </w:rPr>
        <w:t>), eretele de stuf (</w:t>
      </w:r>
      <w:proofErr w:type="spellStart"/>
      <w:r w:rsidRPr="00C44CE6">
        <w:rPr>
          <w:rFonts w:ascii="Trebuchet MS" w:eastAsia="Times New Roman" w:hAnsi="Trebuchet MS" w:cs="Arial"/>
          <w:i/>
          <w:iCs/>
          <w:color w:val="333333"/>
          <w:szCs w:val="32"/>
        </w:rPr>
        <w:t>Circus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aeruginosus</w:t>
      </w:r>
      <w:proofErr w:type="spellEnd"/>
      <w:r w:rsidRPr="00C44CE6">
        <w:rPr>
          <w:rFonts w:ascii="Trebuchet MS" w:eastAsia="Times New Roman" w:hAnsi="Trebuchet MS" w:cs="Arial"/>
          <w:color w:val="333333"/>
          <w:szCs w:val="32"/>
        </w:rPr>
        <w:t>), cristelul de câmp (</w:t>
      </w:r>
      <w:proofErr w:type="spellStart"/>
      <w:r w:rsidRPr="00C44CE6">
        <w:rPr>
          <w:rFonts w:ascii="Trebuchet MS" w:eastAsia="Times New Roman" w:hAnsi="Trebuchet MS" w:cs="Arial"/>
          <w:i/>
          <w:iCs/>
          <w:color w:val="333333"/>
          <w:szCs w:val="32"/>
        </w:rPr>
        <w:t>Crex</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crex</w:t>
      </w:r>
      <w:proofErr w:type="spellEnd"/>
      <w:r w:rsidRPr="00C44CE6">
        <w:rPr>
          <w:rFonts w:ascii="Trebuchet MS" w:eastAsia="Times New Roman" w:hAnsi="Trebuchet MS" w:cs="Arial"/>
          <w:color w:val="333333"/>
          <w:szCs w:val="32"/>
        </w:rPr>
        <w:t>), ploierul auriu (</w:t>
      </w:r>
      <w:proofErr w:type="spellStart"/>
      <w:r w:rsidRPr="00C44CE6">
        <w:rPr>
          <w:rFonts w:ascii="Trebuchet MS" w:eastAsia="Times New Roman" w:hAnsi="Trebuchet MS" w:cs="Arial"/>
          <w:i/>
          <w:iCs/>
          <w:color w:val="333333"/>
          <w:szCs w:val="32"/>
        </w:rPr>
        <w:t>Caradrius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apricaria</w:t>
      </w:r>
      <w:proofErr w:type="spellEnd"/>
      <w:r w:rsidRPr="00C44CE6">
        <w:rPr>
          <w:rFonts w:ascii="Trebuchet MS" w:eastAsia="Times New Roman" w:hAnsi="Trebuchet MS" w:cs="Arial"/>
          <w:color w:val="333333"/>
          <w:szCs w:val="32"/>
        </w:rPr>
        <w:t>), nagâțul (</w:t>
      </w:r>
      <w:proofErr w:type="spellStart"/>
      <w:r w:rsidRPr="00C44CE6">
        <w:rPr>
          <w:rFonts w:ascii="Trebuchet MS" w:eastAsia="Times New Roman" w:hAnsi="Trebuchet MS" w:cs="Arial"/>
          <w:i/>
          <w:iCs/>
          <w:color w:val="333333"/>
          <w:szCs w:val="32"/>
        </w:rPr>
        <w:t>Vanellus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vanellus</w:t>
      </w:r>
      <w:proofErr w:type="spellEnd"/>
      <w:r w:rsidRPr="00C44CE6">
        <w:rPr>
          <w:rFonts w:ascii="Trebuchet MS" w:eastAsia="Times New Roman" w:hAnsi="Trebuchet MS" w:cs="Arial"/>
          <w:color w:val="333333"/>
          <w:szCs w:val="32"/>
        </w:rPr>
        <w:t>), fluierarul cu picioare roșii (</w:t>
      </w:r>
      <w:proofErr w:type="spellStart"/>
      <w:r w:rsidRPr="00C44CE6">
        <w:rPr>
          <w:rFonts w:ascii="Trebuchet MS" w:eastAsia="Times New Roman" w:hAnsi="Trebuchet MS" w:cs="Arial"/>
          <w:i/>
          <w:iCs/>
          <w:color w:val="333333"/>
          <w:szCs w:val="32"/>
        </w:rPr>
        <w:t>Tringa</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totanus</w:t>
      </w:r>
      <w:proofErr w:type="spellEnd"/>
      <w:r w:rsidRPr="00C44CE6">
        <w:rPr>
          <w:rFonts w:ascii="Trebuchet MS" w:eastAsia="Times New Roman" w:hAnsi="Trebuchet MS" w:cs="Arial"/>
          <w:color w:val="333333"/>
          <w:szCs w:val="32"/>
        </w:rPr>
        <w:t>), lișița (</w:t>
      </w:r>
      <w:proofErr w:type="spellStart"/>
      <w:r w:rsidRPr="00C44CE6">
        <w:rPr>
          <w:rFonts w:ascii="Trebuchet MS" w:eastAsia="Times New Roman" w:hAnsi="Trebuchet MS" w:cs="Arial"/>
          <w:i/>
          <w:iCs/>
          <w:color w:val="333333"/>
          <w:szCs w:val="32"/>
        </w:rPr>
        <w:t>Fulica</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atra</w:t>
      </w:r>
      <w:proofErr w:type="spellEnd"/>
      <w:r w:rsidRPr="00C44CE6">
        <w:rPr>
          <w:rFonts w:ascii="Trebuchet MS" w:eastAsia="Times New Roman" w:hAnsi="Trebuchet MS" w:cs="Arial"/>
          <w:color w:val="333333"/>
          <w:szCs w:val="32"/>
        </w:rPr>
        <w:t>), cucul (</w:t>
      </w:r>
      <w:proofErr w:type="spellStart"/>
      <w:r w:rsidRPr="00C44CE6">
        <w:rPr>
          <w:rFonts w:ascii="Trebuchet MS" w:eastAsia="Times New Roman" w:hAnsi="Trebuchet MS" w:cs="Arial"/>
          <w:i/>
          <w:iCs/>
          <w:color w:val="333333"/>
          <w:szCs w:val="32"/>
        </w:rPr>
        <w:t>Cuculus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canorus</w:t>
      </w:r>
      <w:proofErr w:type="spellEnd"/>
      <w:r w:rsidRPr="00C44CE6">
        <w:rPr>
          <w:rFonts w:ascii="Trebuchet MS" w:eastAsia="Times New Roman" w:hAnsi="Trebuchet MS" w:cs="Arial"/>
          <w:color w:val="333333"/>
          <w:szCs w:val="32"/>
        </w:rPr>
        <w:t>), pițigoiul albastru (</w:t>
      </w:r>
      <w:proofErr w:type="spellStart"/>
      <w:r w:rsidRPr="00C44CE6">
        <w:rPr>
          <w:rFonts w:ascii="Trebuchet MS" w:eastAsia="Times New Roman" w:hAnsi="Trebuchet MS" w:cs="Arial"/>
          <w:i/>
          <w:iCs/>
          <w:color w:val="333333"/>
          <w:szCs w:val="32"/>
        </w:rPr>
        <w:t>Parus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caeruleus</w:t>
      </w:r>
      <w:proofErr w:type="spellEnd"/>
      <w:r w:rsidRPr="00C44CE6">
        <w:rPr>
          <w:rFonts w:ascii="Trebuchet MS" w:eastAsia="Times New Roman" w:hAnsi="Trebuchet MS" w:cs="Arial"/>
          <w:color w:val="333333"/>
          <w:szCs w:val="32"/>
        </w:rPr>
        <w:t>), muscarul sur (</w:t>
      </w:r>
      <w:proofErr w:type="spellStart"/>
      <w:r w:rsidRPr="00C44CE6">
        <w:rPr>
          <w:rFonts w:ascii="Trebuchet MS" w:eastAsia="Times New Roman" w:hAnsi="Trebuchet MS" w:cs="Arial"/>
          <w:i/>
          <w:iCs/>
          <w:color w:val="333333"/>
          <w:szCs w:val="32"/>
        </w:rPr>
        <w:t>Muscicapa</w:t>
      </w:r>
      <w:proofErr w:type="spellEnd"/>
      <w:r w:rsidRPr="00C44CE6">
        <w:rPr>
          <w:rFonts w:ascii="Trebuchet MS" w:eastAsia="Times New Roman" w:hAnsi="Trebuchet MS" w:cs="Arial"/>
          <w:i/>
          <w:iCs/>
          <w:color w:val="333333"/>
          <w:szCs w:val="32"/>
        </w:rPr>
        <w:t xml:space="preserve"> striata</w:t>
      </w:r>
      <w:r w:rsidRPr="00C44CE6">
        <w:rPr>
          <w:rFonts w:ascii="Trebuchet MS" w:eastAsia="Times New Roman" w:hAnsi="Trebuchet MS" w:cs="Arial"/>
          <w:color w:val="333333"/>
          <w:szCs w:val="32"/>
        </w:rPr>
        <w:t xml:space="preserve">), </w:t>
      </w:r>
      <w:proofErr w:type="spellStart"/>
      <w:r w:rsidRPr="00C44CE6">
        <w:rPr>
          <w:rFonts w:ascii="Trebuchet MS" w:eastAsia="Times New Roman" w:hAnsi="Trebuchet MS" w:cs="Arial"/>
          <w:color w:val="333333"/>
          <w:szCs w:val="32"/>
        </w:rPr>
        <w:t>greușelul</w:t>
      </w:r>
      <w:proofErr w:type="spellEnd"/>
      <w:r w:rsidRPr="00C44CE6">
        <w:rPr>
          <w:rFonts w:ascii="Trebuchet MS" w:eastAsia="Times New Roman" w:hAnsi="Trebuchet MS" w:cs="Arial"/>
          <w:color w:val="333333"/>
          <w:szCs w:val="32"/>
        </w:rPr>
        <w:t xml:space="preserve"> de stuf (</w:t>
      </w:r>
      <w:proofErr w:type="spellStart"/>
      <w:r w:rsidRPr="00C44CE6">
        <w:rPr>
          <w:rFonts w:ascii="Trebuchet MS" w:eastAsia="Times New Roman" w:hAnsi="Trebuchet MS" w:cs="Arial"/>
          <w:i/>
          <w:iCs/>
          <w:color w:val="333333"/>
          <w:szCs w:val="32"/>
        </w:rPr>
        <w:t>Locustella</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luscinoides</w:t>
      </w:r>
      <w:proofErr w:type="spellEnd"/>
      <w:r w:rsidRPr="00C44CE6">
        <w:rPr>
          <w:rFonts w:ascii="Trebuchet MS" w:eastAsia="Times New Roman" w:hAnsi="Trebuchet MS" w:cs="Arial"/>
          <w:color w:val="333333"/>
          <w:szCs w:val="32"/>
        </w:rPr>
        <w:t>), lăcarul mare (</w:t>
      </w:r>
      <w:proofErr w:type="spellStart"/>
      <w:r w:rsidRPr="00C44CE6">
        <w:rPr>
          <w:rFonts w:ascii="Trebuchet MS" w:eastAsia="Times New Roman" w:hAnsi="Trebuchet MS" w:cs="Arial"/>
          <w:i/>
          <w:iCs/>
          <w:color w:val="333333"/>
          <w:szCs w:val="32"/>
        </w:rPr>
        <w:t>Acrocephalus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palustris</w:t>
      </w:r>
      <w:proofErr w:type="spellEnd"/>
      <w:r w:rsidRPr="00C44CE6">
        <w:rPr>
          <w:rFonts w:ascii="Trebuchet MS" w:eastAsia="Times New Roman" w:hAnsi="Trebuchet MS" w:cs="Arial"/>
          <w:color w:val="333333"/>
          <w:szCs w:val="32"/>
        </w:rPr>
        <w:t>), lăcarul de stuf, silvii, codroșul de pădure (</w:t>
      </w:r>
      <w:proofErr w:type="spellStart"/>
      <w:r w:rsidRPr="00C44CE6">
        <w:rPr>
          <w:rFonts w:ascii="Trebuchet MS" w:eastAsia="Times New Roman" w:hAnsi="Trebuchet MS" w:cs="Arial"/>
          <w:i/>
          <w:iCs/>
          <w:color w:val="333333"/>
          <w:szCs w:val="32"/>
        </w:rPr>
        <w:t>Phoernicus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phoernicus</w:t>
      </w:r>
      <w:proofErr w:type="spellEnd"/>
      <w:r w:rsidRPr="00C44CE6">
        <w:rPr>
          <w:rFonts w:ascii="Trebuchet MS" w:eastAsia="Times New Roman" w:hAnsi="Trebuchet MS" w:cs="Arial"/>
          <w:color w:val="333333"/>
          <w:szCs w:val="32"/>
        </w:rPr>
        <w:t>), privighetoarea de zăvoi (</w:t>
      </w:r>
      <w:proofErr w:type="spellStart"/>
      <w:r w:rsidRPr="00C44CE6">
        <w:rPr>
          <w:rFonts w:ascii="Trebuchet MS" w:eastAsia="Times New Roman" w:hAnsi="Trebuchet MS" w:cs="Arial"/>
          <w:i/>
          <w:iCs/>
          <w:color w:val="333333"/>
          <w:szCs w:val="32"/>
        </w:rPr>
        <w:t>Luscinia</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luscinia</w:t>
      </w:r>
      <w:proofErr w:type="spellEnd"/>
      <w:r w:rsidRPr="00C44CE6">
        <w:rPr>
          <w:rFonts w:ascii="Trebuchet MS" w:eastAsia="Times New Roman" w:hAnsi="Trebuchet MS" w:cs="Arial"/>
          <w:color w:val="333333"/>
          <w:szCs w:val="32"/>
        </w:rPr>
        <w:t>), graurul (</w:t>
      </w:r>
      <w:proofErr w:type="spellStart"/>
      <w:r w:rsidRPr="00C44CE6">
        <w:rPr>
          <w:rFonts w:ascii="Trebuchet MS" w:eastAsia="Times New Roman" w:hAnsi="Trebuchet MS" w:cs="Arial"/>
          <w:i/>
          <w:iCs/>
          <w:color w:val="333333"/>
          <w:szCs w:val="32"/>
        </w:rPr>
        <w:t>Sturnus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vulgaris</w:t>
      </w:r>
      <w:proofErr w:type="spellEnd"/>
      <w:r>
        <w:rPr>
          <w:rFonts w:ascii="Trebuchet MS" w:eastAsia="Times New Roman" w:hAnsi="Trebuchet MS" w:cs="Arial"/>
          <w:color w:val="333333"/>
          <w:szCs w:val="32"/>
        </w:rPr>
        <w:t>), presura galbenă (</w:t>
      </w:r>
      <w:proofErr w:type="spellStart"/>
      <w:r w:rsidRPr="00C44CE6">
        <w:rPr>
          <w:rFonts w:ascii="Trebuchet MS" w:eastAsia="Times New Roman" w:hAnsi="Trebuchet MS" w:cs="Arial"/>
          <w:color w:val="333333"/>
          <w:szCs w:val="32"/>
        </w:rPr>
        <w:t>Emberiza</w:t>
      </w:r>
      <w:proofErr w:type="spellEnd"/>
      <w:r w:rsidRPr="00C44CE6">
        <w:rPr>
          <w:rFonts w:ascii="Trebuchet MS" w:eastAsia="Times New Roman" w:hAnsi="Trebuchet MS" w:cs="Arial"/>
          <w:color w:val="333333"/>
          <w:szCs w:val="32"/>
        </w:rPr>
        <w:t xml:space="preserve"> </w:t>
      </w:r>
      <w:proofErr w:type="spellStart"/>
      <w:r w:rsidRPr="00C44CE6">
        <w:rPr>
          <w:rFonts w:ascii="Trebuchet MS" w:eastAsia="Times New Roman" w:hAnsi="Trebuchet MS" w:cs="Arial"/>
          <w:color w:val="333333"/>
          <w:szCs w:val="32"/>
        </w:rPr>
        <w:t>citrinella</w:t>
      </w:r>
      <w:proofErr w:type="spellEnd"/>
      <w:r w:rsidRPr="00C44CE6">
        <w:rPr>
          <w:rFonts w:ascii="Trebuchet MS" w:eastAsia="Times New Roman" w:hAnsi="Trebuchet MS" w:cs="Arial"/>
          <w:color w:val="333333"/>
          <w:szCs w:val="32"/>
        </w:rPr>
        <w:t>), cinteza (</w:t>
      </w:r>
      <w:proofErr w:type="spellStart"/>
      <w:r w:rsidRPr="00C44CE6">
        <w:rPr>
          <w:rFonts w:ascii="Trebuchet MS" w:eastAsia="Times New Roman" w:hAnsi="Trebuchet MS" w:cs="Arial"/>
          <w:color w:val="333333"/>
          <w:szCs w:val="32"/>
        </w:rPr>
        <w:t>Fringilla</w:t>
      </w:r>
      <w:proofErr w:type="spellEnd"/>
      <w:r w:rsidRPr="00C44CE6">
        <w:rPr>
          <w:rFonts w:ascii="Trebuchet MS" w:eastAsia="Times New Roman" w:hAnsi="Trebuchet MS" w:cs="Arial"/>
          <w:color w:val="333333"/>
          <w:szCs w:val="32"/>
        </w:rPr>
        <w:t xml:space="preserve"> </w:t>
      </w:r>
      <w:proofErr w:type="spellStart"/>
      <w:r w:rsidRPr="00C44CE6">
        <w:rPr>
          <w:rFonts w:ascii="Trebuchet MS" w:eastAsia="Times New Roman" w:hAnsi="Trebuchet MS" w:cs="Arial"/>
          <w:color w:val="333333"/>
          <w:szCs w:val="32"/>
        </w:rPr>
        <w:t>coelebs</w:t>
      </w:r>
      <w:proofErr w:type="spellEnd"/>
      <w:r w:rsidRPr="00C44CE6">
        <w:rPr>
          <w:rFonts w:ascii="Trebuchet MS" w:eastAsia="Times New Roman" w:hAnsi="Trebuchet MS" w:cs="Arial"/>
          <w:color w:val="333333"/>
          <w:szCs w:val="32"/>
        </w:rPr>
        <w:t>) — păsări.</w:t>
      </w:r>
    </w:p>
    <w:p w14:paraId="4B97425B" w14:textId="77777777" w:rsidR="00C44CE6" w:rsidRDefault="00C44CE6" w:rsidP="00AA6BE5">
      <w:pPr>
        <w:shd w:val="clear" w:color="auto" w:fill="FFFFFF"/>
        <w:spacing w:after="0"/>
        <w:jc w:val="both"/>
        <w:textAlignment w:val="baseline"/>
        <w:rPr>
          <w:rFonts w:ascii="Trebuchet MS" w:eastAsia="Times New Roman" w:hAnsi="Trebuchet MS" w:cs="Arial"/>
          <w:color w:val="333333"/>
          <w:szCs w:val="32"/>
        </w:rPr>
      </w:pPr>
      <w:r w:rsidRPr="00C44CE6">
        <w:rPr>
          <w:rFonts w:ascii="Trebuchet MS" w:eastAsia="Times New Roman" w:hAnsi="Trebuchet MS" w:cs="Arial"/>
          <w:color w:val="333333"/>
          <w:szCs w:val="32"/>
        </w:rPr>
        <w:t>Uneori, poposesc aici specii rare de păsări, mai ales în perioada pasajului, ca egretele (</w:t>
      </w:r>
      <w:proofErr w:type="spellStart"/>
      <w:r w:rsidRPr="00C44CE6">
        <w:rPr>
          <w:rFonts w:ascii="Trebuchet MS" w:eastAsia="Times New Roman" w:hAnsi="Trebuchet MS" w:cs="Arial"/>
          <w:i/>
          <w:iCs/>
          <w:color w:val="333333"/>
          <w:szCs w:val="32"/>
        </w:rPr>
        <w:t>Egretta</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garzetta</w:t>
      </w:r>
      <w:proofErr w:type="spellEnd"/>
      <w:r w:rsidRPr="00C44CE6">
        <w:rPr>
          <w:rFonts w:ascii="Trebuchet MS" w:eastAsia="Times New Roman" w:hAnsi="Trebuchet MS" w:cs="Arial"/>
          <w:i/>
          <w:iCs/>
          <w:color w:val="333333"/>
          <w:szCs w:val="32"/>
        </w:rPr>
        <w:t>, Ardea alba</w:t>
      </w:r>
      <w:r w:rsidRPr="00C44CE6">
        <w:rPr>
          <w:rFonts w:ascii="Trebuchet MS" w:eastAsia="Times New Roman" w:hAnsi="Trebuchet MS" w:cs="Arial"/>
          <w:color w:val="333333"/>
          <w:szCs w:val="32"/>
        </w:rPr>
        <w:t>), lebăda de vară (</w:t>
      </w:r>
      <w:proofErr w:type="spellStart"/>
      <w:r w:rsidRPr="00C44CE6">
        <w:rPr>
          <w:rFonts w:ascii="Trebuchet MS" w:eastAsia="Times New Roman" w:hAnsi="Trebuchet MS" w:cs="Arial"/>
          <w:i/>
          <w:iCs/>
          <w:color w:val="333333"/>
          <w:szCs w:val="32"/>
        </w:rPr>
        <w:t>Cygnus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olor</w:t>
      </w:r>
      <w:proofErr w:type="spellEnd"/>
      <w:r w:rsidRPr="00C44CE6">
        <w:rPr>
          <w:rFonts w:ascii="Trebuchet MS" w:eastAsia="Times New Roman" w:hAnsi="Trebuchet MS" w:cs="Arial"/>
          <w:color w:val="333333"/>
          <w:szCs w:val="32"/>
        </w:rPr>
        <w:t>), rața lingurar (</w:t>
      </w:r>
      <w:proofErr w:type="spellStart"/>
      <w:r w:rsidRPr="00C44CE6">
        <w:rPr>
          <w:rFonts w:ascii="Trebuchet MS" w:eastAsia="Times New Roman" w:hAnsi="Trebuchet MS" w:cs="Arial"/>
          <w:i/>
          <w:iCs/>
          <w:color w:val="333333"/>
          <w:szCs w:val="32"/>
        </w:rPr>
        <w:t>Anas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clypeata</w:t>
      </w:r>
      <w:proofErr w:type="spellEnd"/>
      <w:r w:rsidRPr="00C44CE6">
        <w:rPr>
          <w:rFonts w:ascii="Trebuchet MS" w:eastAsia="Times New Roman" w:hAnsi="Trebuchet MS" w:cs="Arial"/>
          <w:color w:val="333333"/>
          <w:szCs w:val="32"/>
        </w:rPr>
        <w:t>), piciorongul (</w:t>
      </w:r>
      <w:proofErr w:type="spellStart"/>
      <w:r w:rsidRPr="00C44CE6">
        <w:rPr>
          <w:rFonts w:ascii="Trebuchet MS" w:eastAsia="Times New Roman" w:hAnsi="Trebuchet MS" w:cs="Arial"/>
          <w:i/>
          <w:iCs/>
          <w:color w:val="333333"/>
          <w:szCs w:val="32"/>
        </w:rPr>
        <w:t>Himantopus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himantopus</w:t>
      </w:r>
      <w:proofErr w:type="spellEnd"/>
      <w:r w:rsidRPr="00C44CE6">
        <w:rPr>
          <w:rFonts w:ascii="Trebuchet MS" w:eastAsia="Times New Roman" w:hAnsi="Trebuchet MS" w:cs="Arial"/>
          <w:color w:val="333333"/>
          <w:szCs w:val="32"/>
        </w:rPr>
        <w:t>) etc. Acestea preferă însă, adeseori, bălțile (destul de întinse primăvara) din apropiere, din marginea de nord a satului, legate printr-un canal de râul Ier. Locul este ușor de recunoscut, fiind dominat de silueta unui vechi pod de piatră cu arcade.</w:t>
      </w:r>
    </w:p>
    <w:p w14:paraId="04D96D29" w14:textId="77777777" w:rsidR="00C44CE6" w:rsidRDefault="00C44CE6" w:rsidP="00AA6BE5">
      <w:pPr>
        <w:shd w:val="clear" w:color="auto" w:fill="FFFFFF"/>
        <w:spacing w:after="0"/>
        <w:jc w:val="both"/>
        <w:textAlignment w:val="baseline"/>
        <w:rPr>
          <w:rFonts w:ascii="Trebuchet MS" w:eastAsia="Times New Roman" w:hAnsi="Trebuchet MS" w:cs="Arial"/>
          <w:color w:val="333333"/>
          <w:szCs w:val="32"/>
        </w:rPr>
      </w:pPr>
      <w:r w:rsidRPr="00C44CE6">
        <w:rPr>
          <w:rFonts w:ascii="Trebuchet MS" w:eastAsia="Times New Roman" w:hAnsi="Trebuchet MS" w:cs="Arial"/>
          <w:color w:val="333333"/>
          <w:szCs w:val="32"/>
        </w:rPr>
        <w:t>Mamiferele lipsesc aproape în totalitate din zonă, cu excepția popândăului (</w:t>
      </w:r>
      <w:proofErr w:type="spellStart"/>
      <w:r w:rsidRPr="00C44CE6">
        <w:rPr>
          <w:rFonts w:ascii="Trebuchet MS" w:eastAsia="Times New Roman" w:hAnsi="Trebuchet MS" w:cs="Arial"/>
          <w:i/>
          <w:iCs/>
          <w:color w:val="333333"/>
          <w:szCs w:val="32"/>
        </w:rPr>
        <w:t>Citellus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citellus</w:t>
      </w:r>
      <w:proofErr w:type="spellEnd"/>
      <w:r w:rsidRPr="00C44CE6">
        <w:rPr>
          <w:rFonts w:ascii="Trebuchet MS" w:eastAsia="Times New Roman" w:hAnsi="Trebuchet MS" w:cs="Arial"/>
          <w:color w:val="333333"/>
          <w:szCs w:val="32"/>
        </w:rPr>
        <w:t>) care populează în efective mari pășunea dintre rezervație și sat și a hârciogului (</w:t>
      </w:r>
      <w:proofErr w:type="spellStart"/>
      <w:r w:rsidRPr="00C44CE6">
        <w:rPr>
          <w:rFonts w:ascii="Trebuchet MS" w:eastAsia="Times New Roman" w:hAnsi="Trebuchet MS" w:cs="Arial"/>
          <w:i/>
          <w:iCs/>
          <w:color w:val="333333"/>
          <w:szCs w:val="32"/>
        </w:rPr>
        <w:t>Cricetus</w:t>
      </w:r>
      <w:proofErr w:type="spellEnd"/>
      <w:r w:rsidRPr="00C44CE6">
        <w:rPr>
          <w:rFonts w:ascii="Trebuchet MS" w:eastAsia="Times New Roman" w:hAnsi="Trebuchet MS" w:cs="Arial"/>
          <w:i/>
          <w:iCs/>
          <w:color w:val="333333"/>
          <w:szCs w:val="32"/>
        </w:rPr>
        <w:t xml:space="preserve"> </w:t>
      </w:r>
      <w:proofErr w:type="spellStart"/>
      <w:r w:rsidRPr="00C44CE6">
        <w:rPr>
          <w:rFonts w:ascii="Trebuchet MS" w:eastAsia="Times New Roman" w:hAnsi="Trebuchet MS" w:cs="Arial"/>
          <w:i/>
          <w:iCs/>
          <w:color w:val="333333"/>
          <w:szCs w:val="32"/>
        </w:rPr>
        <w:t>cricetus</w:t>
      </w:r>
      <w:proofErr w:type="spellEnd"/>
      <w:r w:rsidRPr="00C44CE6">
        <w:rPr>
          <w:rFonts w:ascii="Trebuchet MS" w:eastAsia="Times New Roman" w:hAnsi="Trebuchet MS" w:cs="Arial"/>
          <w:color w:val="333333"/>
          <w:szCs w:val="32"/>
        </w:rPr>
        <w:t>). Factorii de periclitare.</w:t>
      </w:r>
    </w:p>
    <w:p w14:paraId="243D780A" w14:textId="77777777" w:rsidR="00C44CE6" w:rsidRDefault="00C44CE6" w:rsidP="00AA6BE5">
      <w:pPr>
        <w:shd w:val="clear" w:color="auto" w:fill="FFFFFF"/>
        <w:spacing w:after="0"/>
        <w:jc w:val="both"/>
        <w:textAlignment w:val="baseline"/>
        <w:rPr>
          <w:rFonts w:ascii="Trebuchet MS" w:eastAsia="Times New Roman" w:hAnsi="Trebuchet MS" w:cs="Arial"/>
          <w:color w:val="333333"/>
          <w:szCs w:val="32"/>
        </w:rPr>
      </w:pPr>
      <w:r w:rsidRPr="00C44CE6">
        <w:rPr>
          <w:rFonts w:ascii="Trebuchet MS" w:eastAsia="Times New Roman" w:hAnsi="Trebuchet MS" w:cs="Arial"/>
          <w:color w:val="333333"/>
          <w:szCs w:val="32"/>
        </w:rPr>
        <w:t xml:space="preserve">Lucrările de asanare ale văii Ierului din anii 1970 au avut repercusiuni serioase asupra </w:t>
      </w:r>
      <w:proofErr w:type="spellStart"/>
      <w:r w:rsidRPr="00C44CE6">
        <w:rPr>
          <w:rFonts w:ascii="Trebuchet MS" w:eastAsia="Times New Roman" w:hAnsi="Trebuchet MS" w:cs="Arial"/>
          <w:color w:val="333333"/>
          <w:szCs w:val="32"/>
        </w:rPr>
        <w:t>sepciilor</w:t>
      </w:r>
      <w:proofErr w:type="spellEnd"/>
      <w:r w:rsidRPr="00C44CE6">
        <w:rPr>
          <w:rFonts w:ascii="Trebuchet MS" w:eastAsia="Times New Roman" w:hAnsi="Trebuchet MS" w:cs="Arial"/>
          <w:color w:val="333333"/>
          <w:szCs w:val="32"/>
        </w:rPr>
        <w:t xml:space="preserve"> arhaice ale acestor zone umede. Consecințele lipsei de apă se pot lesne observa mai ales la sfârșitul verii, când apele stațiunii de aici seacă aproape complet. De asemenea, pășunatul, mai ales cu oile, în efective mari, exercită o presiune puternică. De asemenea, aria este traversată de mai multe drumuri de căruță, adevărate culoare de pătrundere pentru plantele </w:t>
      </w:r>
      <w:proofErr w:type="spellStart"/>
      <w:r w:rsidRPr="00C44CE6">
        <w:rPr>
          <w:rFonts w:ascii="Trebuchet MS" w:eastAsia="Times New Roman" w:hAnsi="Trebuchet MS" w:cs="Arial"/>
          <w:color w:val="333333"/>
          <w:szCs w:val="32"/>
        </w:rPr>
        <w:t>ruderale</w:t>
      </w:r>
      <w:proofErr w:type="spellEnd"/>
      <w:r w:rsidRPr="00C44CE6">
        <w:rPr>
          <w:rFonts w:ascii="Trebuchet MS" w:eastAsia="Times New Roman" w:hAnsi="Trebuchet MS" w:cs="Arial"/>
          <w:color w:val="333333"/>
          <w:szCs w:val="32"/>
        </w:rPr>
        <w:t>.</w:t>
      </w:r>
    </w:p>
    <w:p w14:paraId="6532EFAC" w14:textId="77777777" w:rsidR="00AA6BE5" w:rsidRDefault="00AA6BE5" w:rsidP="003A254E">
      <w:pPr>
        <w:shd w:val="clear" w:color="auto" w:fill="FFFFFF"/>
        <w:jc w:val="both"/>
        <w:textAlignment w:val="baseline"/>
        <w:rPr>
          <w:rFonts w:ascii="Trebuchet MS" w:eastAsia="Times New Roman" w:hAnsi="Trebuchet MS" w:cs="Arial"/>
          <w:color w:val="333333"/>
          <w:szCs w:val="32"/>
        </w:rPr>
        <w:sectPr w:rsidR="00AA6BE5" w:rsidSect="00A12B79">
          <w:type w:val="continuous"/>
          <w:pgSz w:w="11907" w:h="16839" w:code="9"/>
          <w:pgMar w:top="1440" w:right="1440" w:bottom="1440" w:left="1440" w:header="708" w:footer="419" w:gutter="0"/>
          <w:cols w:num="2" w:space="708"/>
          <w:titlePg/>
          <w:docGrid w:linePitch="360"/>
        </w:sectPr>
      </w:pPr>
    </w:p>
    <w:p w14:paraId="6E2183BB" w14:textId="77777777" w:rsidR="00AA6BE5" w:rsidRDefault="00AA6BE5" w:rsidP="005632E1">
      <w:pPr>
        <w:shd w:val="clear" w:color="auto" w:fill="FFFFFF"/>
        <w:spacing w:after="0"/>
        <w:jc w:val="both"/>
        <w:textAlignment w:val="baseline"/>
        <w:rPr>
          <w:rFonts w:ascii="Trebuchet MS" w:eastAsia="Times New Roman" w:hAnsi="Trebuchet MS" w:cs="Arial"/>
          <w:color w:val="333333"/>
          <w:szCs w:val="32"/>
        </w:rPr>
      </w:pPr>
    </w:p>
    <w:p w14:paraId="16C78C81" w14:textId="77777777" w:rsidR="00AA6BE5" w:rsidRDefault="00AA6BE5" w:rsidP="005632E1">
      <w:pPr>
        <w:shd w:val="clear" w:color="auto" w:fill="FFFFFF"/>
        <w:spacing w:after="0"/>
        <w:jc w:val="both"/>
        <w:textAlignment w:val="baseline"/>
        <w:rPr>
          <w:rFonts w:ascii="Trebuchet MS" w:eastAsia="Times New Roman" w:hAnsi="Trebuchet MS" w:cs="Arial"/>
          <w:color w:val="333333"/>
          <w:szCs w:val="32"/>
        </w:rPr>
      </w:pPr>
    </w:p>
    <w:p w14:paraId="0065F62D" w14:textId="77777777" w:rsidR="00AA6BE5" w:rsidRDefault="00AA6BE5" w:rsidP="005632E1">
      <w:pPr>
        <w:shd w:val="clear" w:color="auto" w:fill="FFFFFF"/>
        <w:spacing w:after="0"/>
        <w:jc w:val="both"/>
        <w:textAlignment w:val="baseline"/>
        <w:rPr>
          <w:rFonts w:ascii="Trebuchet MS" w:eastAsia="Times New Roman" w:hAnsi="Trebuchet MS" w:cs="Arial"/>
          <w:color w:val="333333"/>
          <w:szCs w:val="32"/>
        </w:rPr>
      </w:pPr>
    </w:p>
    <w:p w14:paraId="62A1D07F" w14:textId="77777777" w:rsidR="00187684" w:rsidRDefault="00187684" w:rsidP="003A254E">
      <w:pPr>
        <w:tabs>
          <w:tab w:val="left" w:pos="180"/>
        </w:tabs>
        <w:spacing w:after="0"/>
        <w:contextualSpacing/>
        <w:rPr>
          <w:rFonts w:ascii="Trebuchet MS" w:hAnsi="Trebuchet MS"/>
          <w:b/>
          <w:color w:val="052F61" w:themeColor="accent1"/>
          <w:szCs w:val="20"/>
        </w:rPr>
        <w:sectPr w:rsidR="00187684" w:rsidSect="00A12B79">
          <w:type w:val="continuous"/>
          <w:pgSz w:w="11907" w:h="16839" w:code="9"/>
          <w:pgMar w:top="1440" w:right="1440" w:bottom="1440" w:left="1440" w:header="708" w:footer="419" w:gutter="0"/>
          <w:cols w:space="708"/>
          <w:titlePg/>
          <w:docGrid w:linePitch="360"/>
        </w:sectPr>
      </w:pPr>
    </w:p>
    <w:p w14:paraId="74C88229" w14:textId="77777777" w:rsidR="000C24F1" w:rsidRDefault="009B28EE" w:rsidP="003A254E">
      <w:pPr>
        <w:tabs>
          <w:tab w:val="left" w:pos="180"/>
        </w:tabs>
        <w:spacing w:after="0"/>
        <w:contextualSpacing/>
        <w:rPr>
          <w:rFonts w:ascii="Trebuchet MS" w:hAnsi="Trebuchet MS"/>
          <w:b/>
          <w:color w:val="052F61" w:themeColor="accent1"/>
          <w:szCs w:val="20"/>
        </w:rPr>
      </w:pPr>
      <w:r>
        <w:rPr>
          <w:rFonts w:ascii="Trebuchet MS" w:hAnsi="Trebuchet MS"/>
          <w:b/>
          <w:color w:val="052F61" w:themeColor="accent1"/>
          <w:szCs w:val="20"/>
        </w:rPr>
        <w:t>CARACTERUL SOCIO-CULTURAL LOCAL</w:t>
      </w:r>
    </w:p>
    <w:p w14:paraId="4B3647F2" w14:textId="77777777" w:rsidR="005E75B5" w:rsidRPr="00C84CFE" w:rsidRDefault="00206B95" w:rsidP="003A254E">
      <w:pPr>
        <w:tabs>
          <w:tab w:val="left" w:pos="180"/>
        </w:tabs>
        <w:spacing w:after="0"/>
        <w:contextualSpacing/>
        <w:rPr>
          <w:rFonts w:ascii="Trebuchet MS" w:hAnsi="Trebuchet MS"/>
          <w:color w:val="032348" w:themeColor="accent1" w:themeShade="BF"/>
          <w:szCs w:val="20"/>
        </w:rPr>
      </w:pPr>
      <w:r w:rsidRPr="00C84CFE">
        <w:rPr>
          <w:rFonts w:ascii="Trebuchet MS" w:hAnsi="Trebuchet MS"/>
          <w:b/>
          <w:color w:val="032348" w:themeColor="accent1" w:themeShade="BF"/>
        </w:rPr>
        <w:t xml:space="preserve">Împletituri </w:t>
      </w:r>
      <w:r w:rsidR="005E75B5" w:rsidRPr="00C84CFE">
        <w:rPr>
          <w:rFonts w:ascii="Trebuchet MS" w:hAnsi="Trebuchet MS"/>
          <w:b/>
          <w:color w:val="032348" w:themeColor="accent1" w:themeShade="BF"/>
        </w:rPr>
        <w:t>din stuf Sălacea</w:t>
      </w:r>
    </w:p>
    <w:p w14:paraId="7C72DBDD" w14:textId="77777777" w:rsidR="00187684" w:rsidRDefault="00187684" w:rsidP="003A254E">
      <w:pPr>
        <w:spacing w:after="0"/>
        <w:contextualSpacing/>
        <w:jc w:val="both"/>
        <w:rPr>
          <w:rFonts w:ascii="Trebuchet MS" w:hAnsi="Trebuchet MS"/>
        </w:rPr>
        <w:sectPr w:rsidR="00187684" w:rsidSect="00A12B79">
          <w:type w:val="continuous"/>
          <w:pgSz w:w="11907" w:h="16839" w:code="9"/>
          <w:pgMar w:top="1440" w:right="1440" w:bottom="1440" w:left="1440" w:header="708" w:footer="419" w:gutter="0"/>
          <w:cols w:space="708"/>
          <w:titlePg/>
          <w:docGrid w:linePitch="360"/>
        </w:sectPr>
      </w:pPr>
    </w:p>
    <w:p w14:paraId="5D699C07" w14:textId="77777777" w:rsidR="00187684" w:rsidRDefault="0095017E" w:rsidP="003A254E">
      <w:pPr>
        <w:spacing w:after="0"/>
        <w:contextualSpacing/>
        <w:jc w:val="both"/>
        <w:rPr>
          <w:rFonts w:ascii="Trebuchet MS" w:hAnsi="Trebuchet MS"/>
        </w:rPr>
      </w:pPr>
      <w:r>
        <w:rPr>
          <w:rFonts w:ascii="Trebuchet MS" w:hAnsi="Trebuchet MS"/>
        </w:rPr>
        <w:t xml:space="preserve">Valea Ierului fiind o zona </w:t>
      </w:r>
      <w:proofErr w:type="spellStart"/>
      <w:r>
        <w:rPr>
          <w:rFonts w:ascii="Trebuchet MS" w:hAnsi="Trebuchet MS"/>
        </w:rPr>
        <w:t>mlastionoasa</w:t>
      </w:r>
      <w:proofErr w:type="spellEnd"/>
      <w:r>
        <w:rPr>
          <w:rFonts w:ascii="Trebuchet MS" w:hAnsi="Trebuchet MS"/>
        </w:rPr>
        <w:t xml:space="preserve">, materialele prime ca stuful, rogozul, nuiele de </w:t>
      </w:r>
      <w:proofErr w:type="spellStart"/>
      <w:r>
        <w:rPr>
          <w:rFonts w:ascii="Trebuchet MS" w:hAnsi="Trebuchet MS"/>
        </w:rPr>
        <w:t>rachita</w:t>
      </w:r>
      <w:proofErr w:type="spellEnd"/>
      <w:r>
        <w:rPr>
          <w:rFonts w:ascii="Trebuchet MS" w:hAnsi="Trebuchet MS"/>
        </w:rPr>
        <w:t xml:space="preserve"> si de soc sau chiar si papura era foarte des </w:t>
      </w:r>
      <w:proofErr w:type="spellStart"/>
      <w:r>
        <w:rPr>
          <w:rFonts w:ascii="Trebuchet MS" w:hAnsi="Trebuchet MS"/>
        </w:rPr>
        <w:t>intalnite</w:t>
      </w:r>
      <w:proofErr w:type="spellEnd"/>
      <w:r>
        <w:rPr>
          <w:rFonts w:ascii="Trebuchet MS" w:hAnsi="Trebuchet MS"/>
        </w:rPr>
        <w:t xml:space="preserve"> si folosite</w:t>
      </w:r>
      <w:r w:rsidR="00631CF8">
        <w:rPr>
          <w:rFonts w:ascii="Trebuchet MS" w:hAnsi="Trebuchet MS"/>
        </w:rPr>
        <w:t xml:space="preserve">. </w:t>
      </w:r>
      <w:proofErr w:type="spellStart"/>
      <w:r w:rsidR="00631CF8">
        <w:rPr>
          <w:rFonts w:ascii="Trebuchet MS" w:hAnsi="Trebuchet MS"/>
        </w:rPr>
        <w:t>Mesterii</w:t>
      </w:r>
      <w:proofErr w:type="spellEnd"/>
      <w:r w:rsidR="00631CF8">
        <w:rPr>
          <w:rFonts w:ascii="Trebuchet MS" w:hAnsi="Trebuchet MS"/>
        </w:rPr>
        <w:t xml:space="preserve"> cei mai </w:t>
      </w:r>
      <w:proofErr w:type="spellStart"/>
      <w:r w:rsidR="00631CF8">
        <w:rPr>
          <w:rFonts w:ascii="Trebuchet MS" w:hAnsi="Trebuchet MS"/>
        </w:rPr>
        <w:t>vestiti</w:t>
      </w:r>
      <w:proofErr w:type="spellEnd"/>
      <w:r w:rsidR="00631CF8">
        <w:rPr>
          <w:rFonts w:ascii="Trebuchet MS" w:hAnsi="Trebuchet MS"/>
        </w:rPr>
        <w:t xml:space="preserve"> ai </w:t>
      </w:r>
      <w:proofErr w:type="spellStart"/>
      <w:r w:rsidR="00631CF8">
        <w:rPr>
          <w:rFonts w:ascii="Trebuchet MS" w:hAnsi="Trebuchet MS"/>
        </w:rPr>
        <w:t>Vaii</w:t>
      </w:r>
      <w:proofErr w:type="spellEnd"/>
      <w:r w:rsidR="00631CF8">
        <w:rPr>
          <w:rFonts w:ascii="Trebuchet MS" w:hAnsi="Trebuchet MS"/>
        </w:rPr>
        <w:t xml:space="preserve"> Ierului foloseau aceste materiale prime. </w:t>
      </w:r>
      <w:r w:rsidR="00ED3F75">
        <w:rPr>
          <w:rFonts w:ascii="Trebuchet MS" w:hAnsi="Trebuchet MS"/>
        </w:rPr>
        <w:t xml:space="preserve">Ca obiecte, </w:t>
      </w:r>
      <w:proofErr w:type="spellStart"/>
      <w:r w:rsidR="00ED3F75">
        <w:rPr>
          <w:rFonts w:ascii="Trebuchet MS" w:hAnsi="Trebuchet MS"/>
        </w:rPr>
        <w:t>mesterii</w:t>
      </w:r>
      <w:proofErr w:type="spellEnd"/>
      <w:r w:rsidR="00ED3F75">
        <w:rPr>
          <w:rFonts w:ascii="Trebuchet MS" w:hAnsi="Trebuchet MS"/>
        </w:rPr>
        <w:t xml:space="preserve"> </w:t>
      </w:r>
      <w:r w:rsidR="00631CF8">
        <w:rPr>
          <w:rFonts w:ascii="Trebuchet MS" w:hAnsi="Trebuchet MS"/>
        </w:rPr>
        <w:t xml:space="preserve">au </w:t>
      </w:r>
      <w:proofErr w:type="spellStart"/>
      <w:r w:rsidR="00631CF8">
        <w:rPr>
          <w:rFonts w:ascii="Trebuchet MS" w:hAnsi="Trebuchet MS"/>
        </w:rPr>
        <w:t>confectionat</w:t>
      </w:r>
      <w:proofErr w:type="spellEnd"/>
      <w:r w:rsidR="00631CF8">
        <w:rPr>
          <w:rFonts w:ascii="Trebuchet MS" w:hAnsi="Trebuchet MS"/>
        </w:rPr>
        <w:t xml:space="preserve"> scaune, mobile pentru </w:t>
      </w:r>
      <w:proofErr w:type="spellStart"/>
      <w:r w:rsidR="00631CF8">
        <w:rPr>
          <w:rFonts w:ascii="Trebuchet MS" w:hAnsi="Trebuchet MS"/>
        </w:rPr>
        <w:t>sezut</w:t>
      </w:r>
      <w:proofErr w:type="spellEnd"/>
      <w:r w:rsidR="00631CF8">
        <w:rPr>
          <w:rFonts w:ascii="Trebuchet MS" w:hAnsi="Trebuchet MS"/>
        </w:rPr>
        <w:t>, pentru do</w:t>
      </w:r>
      <w:r w:rsidR="00ED3F75">
        <w:rPr>
          <w:rFonts w:ascii="Trebuchet MS" w:hAnsi="Trebuchet MS"/>
        </w:rPr>
        <w:t xml:space="preserve">rmit, pentru </w:t>
      </w:r>
      <w:proofErr w:type="spellStart"/>
      <w:r w:rsidR="00ED3F75">
        <w:rPr>
          <w:rFonts w:ascii="Trebuchet MS" w:hAnsi="Trebuchet MS"/>
        </w:rPr>
        <w:t>mancat</w:t>
      </w:r>
      <w:proofErr w:type="spellEnd"/>
      <w:r w:rsidR="00ED3F75">
        <w:rPr>
          <w:rFonts w:ascii="Trebuchet MS" w:hAnsi="Trebuchet MS"/>
        </w:rPr>
        <w:t xml:space="preserve"> si </w:t>
      </w:r>
      <w:proofErr w:type="spellStart"/>
      <w:r w:rsidR="00ED3F75">
        <w:rPr>
          <w:rFonts w:ascii="Trebuchet MS" w:hAnsi="Trebuchet MS"/>
        </w:rPr>
        <w:t>jucarii</w:t>
      </w:r>
      <w:proofErr w:type="spellEnd"/>
      <w:r w:rsidR="00ED3F75">
        <w:rPr>
          <w:rFonts w:ascii="Trebuchet MS" w:hAnsi="Trebuchet MS"/>
        </w:rPr>
        <w:t xml:space="preserve">, </w:t>
      </w:r>
      <w:proofErr w:type="spellStart"/>
      <w:r w:rsidR="00ED3F75">
        <w:rPr>
          <w:rFonts w:ascii="Trebuchet MS" w:hAnsi="Trebuchet MS"/>
        </w:rPr>
        <w:t>insa</w:t>
      </w:r>
      <w:proofErr w:type="spellEnd"/>
      <w:r w:rsidR="00ED3F75">
        <w:rPr>
          <w:rFonts w:ascii="Trebuchet MS" w:hAnsi="Trebuchet MS"/>
        </w:rPr>
        <w:t xml:space="preserve"> stuful era utilizat ca material in structura caselor. </w:t>
      </w:r>
      <w:proofErr w:type="spellStart"/>
      <w:r w:rsidR="00ED3F75">
        <w:rPr>
          <w:rFonts w:ascii="Trebuchet MS" w:hAnsi="Trebuchet MS"/>
        </w:rPr>
        <w:t>Sarpanta</w:t>
      </w:r>
      <w:proofErr w:type="spellEnd"/>
      <w:r w:rsidR="00ED3F75">
        <w:rPr>
          <w:rFonts w:ascii="Trebuchet MS" w:hAnsi="Trebuchet MS"/>
        </w:rPr>
        <w:t xml:space="preserve"> era </w:t>
      </w:r>
      <w:proofErr w:type="spellStart"/>
      <w:r w:rsidR="00ED3F75">
        <w:rPr>
          <w:rFonts w:ascii="Trebuchet MS" w:hAnsi="Trebuchet MS"/>
        </w:rPr>
        <w:t>invelita</w:t>
      </w:r>
      <w:proofErr w:type="spellEnd"/>
      <w:r w:rsidR="00ED3F75">
        <w:rPr>
          <w:rFonts w:ascii="Trebuchet MS" w:hAnsi="Trebuchet MS"/>
        </w:rPr>
        <w:t xml:space="preserve"> cu trestie, rareori cu paie. Stuful de sub </w:t>
      </w:r>
      <w:proofErr w:type="spellStart"/>
      <w:r w:rsidR="00ED3F75">
        <w:rPr>
          <w:rFonts w:ascii="Trebuchet MS" w:hAnsi="Trebuchet MS"/>
        </w:rPr>
        <w:t>acoperisul</w:t>
      </w:r>
      <w:proofErr w:type="spellEnd"/>
      <w:r w:rsidR="00ED3F75">
        <w:rPr>
          <w:rFonts w:ascii="Trebuchet MS" w:hAnsi="Trebuchet MS"/>
        </w:rPr>
        <w:t xml:space="preserve"> tip cort era distribuit pe grinzi si tencuit pe partea superioara si inferioara cu noroi. In secolul al XVI-lea, acest </w:t>
      </w:r>
      <w:proofErr w:type="spellStart"/>
      <w:r w:rsidR="00ED3F75">
        <w:rPr>
          <w:rFonts w:ascii="Trebuchet MS" w:hAnsi="Trebuchet MS"/>
        </w:rPr>
        <w:t>acoperis</w:t>
      </w:r>
      <w:proofErr w:type="spellEnd"/>
      <w:r w:rsidR="00ED3F75">
        <w:rPr>
          <w:rFonts w:ascii="Trebuchet MS" w:hAnsi="Trebuchet MS"/>
        </w:rPr>
        <w:t xml:space="preserve"> nu </w:t>
      </w:r>
      <w:proofErr w:type="spellStart"/>
      <w:r w:rsidR="00ED3F75">
        <w:rPr>
          <w:rFonts w:ascii="Trebuchet MS" w:hAnsi="Trebuchet MS"/>
        </w:rPr>
        <w:t>functiona</w:t>
      </w:r>
      <w:proofErr w:type="spellEnd"/>
      <w:r w:rsidR="00ED3F75">
        <w:rPr>
          <w:rFonts w:ascii="Trebuchet MS" w:hAnsi="Trebuchet MS"/>
        </w:rPr>
        <w:t xml:space="preserve"> si ca un pod, dar avea caracteristici termoizolante mai mult bune </w:t>
      </w:r>
      <w:proofErr w:type="spellStart"/>
      <w:r w:rsidR="00ED3F75">
        <w:rPr>
          <w:rFonts w:ascii="Trebuchet MS" w:hAnsi="Trebuchet MS"/>
        </w:rPr>
        <w:t>decat</w:t>
      </w:r>
      <w:proofErr w:type="spellEnd"/>
      <w:r w:rsidR="00ED3F75">
        <w:rPr>
          <w:rFonts w:ascii="Trebuchet MS" w:hAnsi="Trebuchet MS"/>
        </w:rPr>
        <w:t xml:space="preserve"> vechile </w:t>
      </w:r>
      <w:proofErr w:type="spellStart"/>
      <w:r w:rsidR="00ED3F75">
        <w:rPr>
          <w:rFonts w:ascii="Trebuchet MS" w:hAnsi="Trebuchet MS"/>
        </w:rPr>
        <w:t>acoperisuri</w:t>
      </w:r>
      <w:proofErr w:type="spellEnd"/>
      <w:r w:rsidR="00ED3F75">
        <w:rPr>
          <w:rFonts w:ascii="Trebuchet MS" w:hAnsi="Trebuchet MS"/>
        </w:rPr>
        <w:t xml:space="preserve">. </w:t>
      </w:r>
      <w:proofErr w:type="spellStart"/>
      <w:r w:rsidR="00ED3F75">
        <w:rPr>
          <w:rFonts w:ascii="Trebuchet MS" w:hAnsi="Trebuchet MS"/>
        </w:rPr>
        <w:t>Peretii</w:t>
      </w:r>
      <w:proofErr w:type="spellEnd"/>
      <w:r w:rsidR="00ED3F75">
        <w:rPr>
          <w:rFonts w:ascii="Trebuchet MS" w:hAnsi="Trebuchet MS"/>
        </w:rPr>
        <w:t xml:space="preserve"> si tavanele din stuf erau utilizate cel mai des la </w:t>
      </w:r>
      <w:proofErr w:type="spellStart"/>
      <w:r w:rsidR="00ED3F75">
        <w:rPr>
          <w:rFonts w:ascii="Trebuchet MS" w:hAnsi="Trebuchet MS"/>
        </w:rPr>
        <w:t>soproane</w:t>
      </w:r>
      <w:proofErr w:type="spellEnd"/>
      <w:r w:rsidR="00ED3F75">
        <w:rPr>
          <w:rFonts w:ascii="Trebuchet MS" w:hAnsi="Trebuchet MS"/>
        </w:rPr>
        <w:t xml:space="preserve"> si grajduri. Stuful era folosit si la </w:t>
      </w:r>
      <w:proofErr w:type="spellStart"/>
      <w:r w:rsidR="00ED3F75">
        <w:rPr>
          <w:rFonts w:ascii="Trebuchet MS" w:hAnsi="Trebuchet MS"/>
        </w:rPr>
        <w:t>confectionarea</w:t>
      </w:r>
      <w:proofErr w:type="spellEnd"/>
      <w:r w:rsidR="00ED3F75">
        <w:rPr>
          <w:rFonts w:ascii="Trebuchet MS" w:hAnsi="Trebuchet MS"/>
        </w:rPr>
        <w:t xml:space="preserve"> </w:t>
      </w:r>
      <w:proofErr w:type="spellStart"/>
      <w:r w:rsidR="00ED3F75">
        <w:rPr>
          <w:rFonts w:ascii="Trebuchet MS" w:hAnsi="Trebuchet MS"/>
        </w:rPr>
        <w:t>gradurilor</w:t>
      </w:r>
      <w:proofErr w:type="spellEnd"/>
      <w:r w:rsidR="00ED3F75">
        <w:rPr>
          <w:rFonts w:ascii="Trebuchet MS" w:hAnsi="Trebuchet MS"/>
        </w:rPr>
        <w:t xml:space="preserve"> </w:t>
      </w:r>
      <w:proofErr w:type="spellStart"/>
      <w:r w:rsidR="00ED3F75">
        <w:rPr>
          <w:rFonts w:ascii="Trebuchet MS" w:hAnsi="Trebuchet MS"/>
        </w:rPr>
        <w:t>despartitoare</w:t>
      </w:r>
      <w:proofErr w:type="spellEnd"/>
      <w:r w:rsidR="00ED3F75">
        <w:rPr>
          <w:rFonts w:ascii="Trebuchet MS" w:hAnsi="Trebuchet MS"/>
        </w:rPr>
        <w:t xml:space="preserve"> intre curte s</w:t>
      </w:r>
      <w:r w:rsidR="00E073FB">
        <w:rPr>
          <w:rFonts w:ascii="Trebuchet MS" w:hAnsi="Trebuchet MS"/>
        </w:rPr>
        <w:t xml:space="preserve">i gradina sau intre gospodarii. In mod </w:t>
      </w:r>
      <w:proofErr w:type="spellStart"/>
      <w:r w:rsidR="00E073FB">
        <w:rPr>
          <w:rFonts w:ascii="Trebuchet MS" w:hAnsi="Trebuchet MS"/>
        </w:rPr>
        <w:t>traditional</w:t>
      </w:r>
      <w:proofErr w:type="spellEnd"/>
      <w:r w:rsidR="00E073FB">
        <w:rPr>
          <w:rFonts w:ascii="Trebuchet MS" w:hAnsi="Trebuchet MS"/>
        </w:rPr>
        <w:t xml:space="preserve"> nu aveau poarta, doar goluri de un metru </w:t>
      </w:r>
      <w:proofErr w:type="spellStart"/>
      <w:r w:rsidR="00E073FB">
        <w:rPr>
          <w:rFonts w:ascii="Trebuchet MS" w:hAnsi="Trebuchet MS"/>
        </w:rPr>
        <w:t>latime</w:t>
      </w:r>
      <w:proofErr w:type="spellEnd"/>
      <w:r w:rsidR="00E073FB">
        <w:rPr>
          <w:rFonts w:ascii="Trebuchet MS" w:hAnsi="Trebuchet MS"/>
        </w:rPr>
        <w:t xml:space="preserve">. </w:t>
      </w:r>
      <w:r w:rsidR="00ED3F75">
        <w:rPr>
          <w:rFonts w:ascii="Trebuchet MS" w:hAnsi="Trebuchet MS"/>
        </w:rPr>
        <w:t xml:space="preserve">Trestia avea, de asemenea, </w:t>
      </w:r>
      <w:proofErr w:type="spellStart"/>
      <w:r w:rsidR="00ED3F75">
        <w:rPr>
          <w:rFonts w:ascii="Trebuchet MS" w:hAnsi="Trebuchet MS"/>
        </w:rPr>
        <w:t>proprietati</w:t>
      </w:r>
      <w:proofErr w:type="spellEnd"/>
      <w:r w:rsidR="00ED3F75">
        <w:rPr>
          <w:rFonts w:ascii="Trebuchet MS" w:hAnsi="Trebuchet MS"/>
        </w:rPr>
        <w:t xml:space="preserve"> termoizolante excelente </w:t>
      </w:r>
      <w:proofErr w:type="spellStart"/>
      <w:r w:rsidR="00ED3F75">
        <w:rPr>
          <w:rFonts w:ascii="Trebuchet MS" w:hAnsi="Trebuchet MS"/>
        </w:rPr>
        <w:t>intrucat</w:t>
      </w:r>
      <w:proofErr w:type="spellEnd"/>
      <w:r w:rsidR="00ED3F75">
        <w:rPr>
          <w:rFonts w:ascii="Trebuchet MS" w:hAnsi="Trebuchet MS"/>
        </w:rPr>
        <w:t xml:space="preserve"> </w:t>
      </w:r>
      <w:proofErr w:type="spellStart"/>
      <w:r w:rsidR="00ED3F75">
        <w:rPr>
          <w:rFonts w:ascii="Trebuchet MS" w:hAnsi="Trebuchet MS"/>
        </w:rPr>
        <w:t>pastreaza</w:t>
      </w:r>
      <w:proofErr w:type="spellEnd"/>
      <w:r w:rsidR="00ED3F75">
        <w:rPr>
          <w:rFonts w:ascii="Trebuchet MS" w:hAnsi="Trebuchet MS"/>
        </w:rPr>
        <w:t xml:space="preserve"> </w:t>
      </w:r>
      <w:proofErr w:type="spellStart"/>
      <w:r w:rsidR="00ED3F75">
        <w:rPr>
          <w:rFonts w:ascii="Trebuchet MS" w:hAnsi="Trebuchet MS"/>
        </w:rPr>
        <w:t>incapareile</w:t>
      </w:r>
      <w:proofErr w:type="spellEnd"/>
      <w:r w:rsidR="00ED3F75">
        <w:rPr>
          <w:rFonts w:ascii="Trebuchet MS" w:hAnsi="Trebuchet MS"/>
        </w:rPr>
        <w:t xml:space="preserve"> reci in timpul verii si calde in timpul iernii. O casa poate fi acoperita cu patru straturi de pachete de trestie. </w:t>
      </w:r>
      <w:r w:rsidR="00206B95" w:rsidRPr="00C874C4">
        <w:rPr>
          <w:rFonts w:ascii="Trebuchet MS" w:hAnsi="Trebuchet MS"/>
        </w:rPr>
        <w:t xml:space="preserve">În </w:t>
      </w:r>
      <w:r w:rsidR="004C16DD">
        <w:rPr>
          <w:rFonts w:ascii="Trebuchet MS" w:hAnsi="Trebuchet MS"/>
        </w:rPr>
        <w:t>prezent</w:t>
      </w:r>
      <w:r w:rsidR="00401635">
        <w:rPr>
          <w:rFonts w:ascii="Trebuchet MS" w:hAnsi="Trebuchet MS"/>
        </w:rPr>
        <w:t xml:space="preserve">, in </w:t>
      </w:r>
      <w:proofErr w:type="spellStart"/>
      <w:r w:rsidR="00206B95" w:rsidRPr="00C874C4">
        <w:rPr>
          <w:rFonts w:ascii="Trebuchet MS" w:hAnsi="Trebuchet MS"/>
        </w:rPr>
        <w:t>localităţile</w:t>
      </w:r>
      <w:proofErr w:type="spellEnd"/>
      <w:r w:rsidR="00206B95" w:rsidRPr="00C874C4">
        <w:rPr>
          <w:rFonts w:ascii="Trebuchet MS" w:hAnsi="Trebuchet MS"/>
        </w:rPr>
        <w:t xml:space="preserve"> Otomani </w:t>
      </w:r>
      <w:proofErr w:type="spellStart"/>
      <w:r w:rsidR="00206B95" w:rsidRPr="00C874C4">
        <w:rPr>
          <w:rFonts w:ascii="Trebuchet MS" w:hAnsi="Trebuchet MS"/>
        </w:rPr>
        <w:t>şi</w:t>
      </w:r>
      <w:proofErr w:type="spellEnd"/>
      <w:r w:rsidR="00206B95" w:rsidRPr="00C874C4">
        <w:rPr>
          <w:rFonts w:ascii="Trebuchet MS" w:hAnsi="Trebuchet MS"/>
        </w:rPr>
        <w:t xml:space="preserve"> Sălacea se execută interesante împletituri din stuf </w:t>
      </w:r>
      <w:proofErr w:type="spellStart"/>
      <w:r w:rsidR="00206B95" w:rsidRPr="00C874C4">
        <w:rPr>
          <w:rFonts w:ascii="Trebuchet MS" w:hAnsi="Trebuchet MS"/>
        </w:rPr>
        <w:t>şi</w:t>
      </w:r>
      <w:proofErr w:type="spellEnd"/>
      <w:r w:rsidR="00206B95" w:rsidRPr="00C874C4">
        <w:rPr>
          <w:rFonts w:ascii="Trebuchet MS" w:hAnsi="Trebuchet MS"/>
        </w:rPr>
        <w:t xml:space="preserve"> nuiele</w:t>
      </w:r>
      <w:r w:rsidR="005E75B5" w:rsidRPr="00C874C4">
        <w:rPr>
          <w:rFonts w:ascii="Trebuchet MS" w:hAnsi="Trebuchet MS"/>
        </w:rPr>
        <w:t xml:space="preserve"> </w:t>
      </w:r>
      <w:r w:rsidR="00206B95" w:rsidRPr="00C874C4">
        <w:rPr>
          <w:rFonts w:ascii="Trebuchet MS" w:hAnsi="Trebuchet MS"/>
        </w:rPr>
        <w:t xml:space="preserve"> pentru producerea de carpete, decora</w:t>
      </w:r>
      <w:r w:rsidR="00780160" w:rsidRPr="00C874C4">
        <w:rPr>
          <w:rFonts w:ascii="Trebuchet MS" w:hAnsi="Trebuchet MS"/>
        </w:rPr>
        <w:t xml:space="preserve">țiuni interioare, jaluzele, </w:t>
      </w:r>
      <w:proofErr w:type="spellStart"/>
      <w:r w:rsidR="00780160" w:rsidRPr="00C874C4">
        <w:rPr>
          <w:rFonts w:ascii="Trebuchet MS" w:hAnsi="Trebuchet MS"/>
        </w:rPr>
        <w:t>pereși</w:t>
      </w:r>
      <w:proofErr w:type="spellEnd"/>
      <w:r w:rsidR="00780160" w:rsidRPr="00C874C4">
        <w:rPr>
          <w:rFonts w:ascii="Trebuchet MS" w:hAnsi="Trebuchet MS"/>
        </w:rPr>
        <w:t xml:space="preserve"> despărțitori, garduri, acoperiș</w:t>
      </w:r>
      <w:r w:rsidR="00206B95" w:rsidRPr="00C874C4">
        <w:rPr>
          <w:rFonts w:ascii="Trebuchet MS" w:hAnsi="Trebuchet MS"/>
        </w:rPr>
        <w:t>uri de case.</w:t>
      </w:r>
      <w:r w:rsidR="004C16DD">
        <w:rPr>
          <w:rFonts w:ascii="Trebuchet MS" w:hAnsi="Trebuchet MS"/>
        </w:rPr>
        <w:t xml:space="preserve"> </w:t>
      </w:r>
      <w:r w:rsidR="00840E9E" w:rsidRPr="00C874C4">
        <w:rPr>
          <w:rFonts w:ascii="Trebuchet MS" w:hAnsi="Trebuchet MS"/>
        </w:rPr>
        <w:t>Coșurile</w:t>
      </w:r>
      <w:r w:rsidR="004C16DD">
        <w:rPr>
          <w:rFonts w:ascii="Trebuchet MS" w:hAnsi="Trebuchet MS"/>
        </w:rPr>
        <w:t xml:space="preserve"> de pescuit</w:t>
      </w:r>
      <w:r w:rsidR="00840E9E" w:rsidRPr="00C874C4">
        <w:rPr>
          <w:rFonts w:ascii="Trebuchet MS" w:hAnsi="Trebuchet MS"/>
        </w:rPr>
        <w:t xml:space="preserve"> confecț</w:t>
      </w:r>
      <w:r w:rsidR="004C16DD">
        <w:rPr>
          <w:rFonts w:ascii="Trebuchet MS" w:hAnsi="Trebuchet MS"/>
        </w:rPr>
        <w:t>ionate din diferite materiale</w:t>
      </w:r>
      <w:r w:rsidR="00840E9E" w:rsidRPr="00C874C4">
        <w:rPr>
          <w:rFonts w:ascii="Trebuchet MS" w:hAnsi="Trebuchet MS"/>
        </w:rPr>
        <w:t>, dovedesc îndemânarea oamenilor din Valea Ierului. </w:t>
      </w:r>
    </w:p>
    <w:p w14:paraId="3793A45E" w14:textId="77777777" w:rsidR="00187684" w:rsidRDefault="00187684" w:rsidP="003A254E">
      <w:pPr>
        <w:spacing w:after="0"/>
        <w:contextualSpacing/>
        <w:jc w:val="both"/>
        <w:rPr>
          <w:rFonts w:ascii="Trebuchet MS" w:hAnsi="Trebuchet MS"/>
        </w:rPr>
      </w:pPr>
    </w:p>
    <w:p w14:paraId="36156C3C" w14:textId="77777777" w:rsidR="002C23E8" w:rsidRDefault="00187684" w:rsidP="003A254E">
      <w:pPr>
        <w:spacing w:after="0"/>
        <w:contextualSpacing/>
        <w:jc w:val="both"/>
        <w:rPr>
          <w:rFonts w:ascii="Trebuchet MS" w:hAnsi="Trebuchet MS"/>
        </w:rPr>
      </w:pPr>
      <w:r>
        <w:rPr>
          <w:rFonts w:ascii="Trebuchet MS" w:hAnsi="Trebuchet MS"/>
          <w:b/>
          <w:noProof/>
          <w:color w:val="052F61" w:themeColor="accent1"/>
          <w:szCs w:val="20"/>
          <w:lang w:eastAsia="ro-RO"/>
        </w:rPr>
        <w:drawing>
          <wp:inline distT="0" distB="0" distL="0" distR="0" wp14:anchorId="582C3DE9" wp14:editId="00980E0D">
            <wp:extent cx="2640965" cy="2603500"/>
            <wp:effectExtent l="0" t="0" r="698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uf.png"/>
                    <pic:cNvPicPr/>
                  </pic:nvPicPr>
                  <pic:blipFill rotWithShape="1">
                    <a:blip r:embed="rId66">
                      <a:extLst>
                        <a:ext uri="{28A0092B-C50C-407E-A947-70E740481C1C}">
                          <a14:useLocalDpi xmlns:a14="http://schemas.microsoft.com/office/drawing/2010/main" val="0"/>
                        </a:ext>
                      </a:extLst>
                    </a:blip>
                    <a:srcRect l="-660" t="16304" r="660" b="-281"/>
                    <a:stretch/>
                  </pic:blipFill>
                  <pic:spPr bwMode="auto">
                    <a:xfrm>
                      <a:off x="0" y="0"/>
                      <a:ext cx="2640965" cy="2603500"/>
                    </a:xfrm>
                    <a:prstGeom prst="rect">
                      <a:avLst/>
                    </a:prstGeom>
                    <a:ln>
                      <a:noFill/>
                    </a:ln>
                    <a:extLst>
                      <a:ext uri="{53640926-AAD7-44D8-BBD7-CCE9431645EC}">
                        <a14:shadowObscured xmlns:a14="http://schemas.microsoft.com/office/drawing/2010/main"/>
                      </a:ext>
                    </a:extLst>
                  </pic:spPr>
                </pic:pic>
              </a:graphicData>
            </a:graphic>
          </wp:inline>
        </w:drawing>
      </w:r>
    </w:p>
    <w:p w14:paraId="6EE61B93" w14:textId="77777777" w:rsidR="00187684" w:rsidRDefault="00187684" w:rsidP="003A254E">
      <w:pPr>
        <w:spacing w:after="0"/>
        <w:contextualSpacing/>
        <w:jc w:val="both"/>
        <w:rPr>
          <w:rFonts w:ascii="Trebuchet MS" w:hAnsi="Trebuchet MS"/>
        </w:rPr>
        <w:sectPr w:rsidR="00187684" w:rsidSect="00A12B79">
          <w:type w:val="continuous"/>
          <w:pgSz w:w="11907" w:h="16839" w:code="9"/>
          <w:pgMar w:top="1440" w:right="1440" w:bottom="1440" w:left="1440" w:header="708" w:footer="419" w:gutter="0"/>
          <w:cols w:num="2" w:space="708"/>
          <w:titlePg/>
          <w:docGrid w:linePitch="360"/>
        </w:sectPr>
      </w:pPr>
      <w:r>
        <w:rPr>
          <w:rFonts w:ascii="Trebuchet MS" w:hAnsi="Trebuchet MS"/>
        </w:rPr>
        <w:t xml:space="preserve"> </w:t>
      </w:r>
    </w:p>
    <w:p w14:paraId="0CBCD82E" w14:textId="77777777" w:rsidR="002C23E8" w:rsidRDefault="002C23E8" w:rsidP="003A254E">
      <w:pPr>
        <w:spacing w:after="0"/>
        <w:contextualSpacing/>
        <w:jc w:val="both"/>
        <w:rPr>
          <w:rFonts w:ascii="Trebuchet MS" w:hAnsi="Trebuchet MS"/>
        </w:rPr>
      </w:pPr>
    </w:p>
    <w:p w14:paraId="43BE2744" w14:textId="77777777" w:rsidR="007C5BC3" w:rsidRDefault="000060A3" w:rsidP="003A254E">
      <w:pPr>
        <w:spacing w:after="0"/>
        <w:contextualSpacing/>
        <w:jc w:val="both"/>
        <w:rPr>
          <w:rFonts w:ascii="Trebuchet MS" w:hAnsi="Trebuchet MS"/>
        </w:rPr>
      </w:pPr>
      <w:r>
        <w:rPr>
          <w:rFonts w:ascii="Trebuchet MS" w:hAnsi="Trebuchet MS"/>
          <w:noProof/>
          <w:lang w:eastAsia="ro-RO"/>
        </w:rPr>
        <w:drawing>
          <wp:inline distT="0" distB="0" distL="0" distR="0" wp14:anchorId="34500862" wp14:editId="048CE2E5">
            <wp:extent cx="5732145" cy="2886595"/>
            <wp:effectExtent l="0" t="0" r="190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asa-Tradiţională-servitor01.jpg"/>
                    <pic:cNvPicPr/>
                  </pic:nvPicPr>
                  <pic:blipFill rotWithShape="1">
                    <a:blip r:embed="rId67">
                      <a:extLst>
                        <a:ext uri="{28A0092B-C50C-407E-A947-70E740481C1C}">
                          <a14:useLocalDpi xmlns:a14="http://schemas.microsoft.com/office/drawing/2010/main" val="0"/>
                        </a:ext>
                      </a:extLst>
                    </a:blip>
                    <a:srcRect t="19509" b="4836"/>
                    <a:stretch/>
                  </pic:blipFill>
                  <pic:spPr bwMode="auto">
                    <a:xfrm>
                      <a:off x="0" y="0"/>
                      <a:ext cx="5732145" cy="2886595"/>
                    </a:xfrm>
                    <a:prstGeom prst="rect">
                      <a:avLst/>
                    </a:prstGeom>
                    <a:ln>
                      <a:noFill/>
                    </a:ln>
                    <a:extLst>
                      <a:ext uri="{53640926-AAD7-44D8-BBD7-CCE9431645EC}">
                        <a14:shadowObscured xmlns:a14="http://schemas.microsoft.com/office/drawing/2010/main"/>
                      </a:ext>
                    </a:extLst>
                  </pic:spPr>
                </pic:pic>
              </a:graphicData>
            </a:graphic>
          </wp:inline>
        </w:drawing>
      </w:r>
    </w:p>
    <w:p w14:paraId="70F52B46" w14:textId="77777777" w:rsidR="002C23E8" w:rsidRPr="00C874C4" w:rsidRDefault="002C23E8" w:rsidP="003A254E">
      <w:pPr>
        <w:contextualSpacing/>
        <w:jc w:val="center"/>
        <w:rPr>
          <w:rFonts w:ascii="Trebuchet MS" w:hAnsi="Trebuchet MS"/>
        </w:rPr>
      </w:pPr>
      <w:r>
        <w:rPr>
          <w:rFonts w:ascii="Trebuchet MS" w:hAnsi="Trebuchet MS"/>
          <w:noProof/>
          <w:lang w:eastAsia="ro-RO"/>
        </w:rPr>
        <w:drawing>
          <wp:inline distT="0" distB="0" distL="0" distR="0" wp14:anchorId="7D5E714A" wp14:editId="39A96996">
            <wp:extent cx="5497195" cy="8229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asa-Tradiţională-servitor06-684x1024.jpg"/>
                    <pic:cNvPicPr/>
                  </pic:nvPicPr>
                  <pic:blipFill>
                    <a:blip r:embed="rId68">
                      <a:extLst>
                        <a:ext uri="{28A0092B-C50C-407E-A947-70E740481C1C}">
                          <a14:useLocalDpi xmlns:a14="http://schemas.microsoft.com/office/drawing/2010/main" val="0"/>
                        </a:ext>
                      </a:extLst>
                    </a:blip>
                    <a:stretch>
                      <a:fillRect/>
                    </a:stretch>
                  </pic:blipFill>
                  <pic:spPr>
                    <a:xfrm>
                      <a:off x="0" y="0"/>
                      <a:ext cx="5497195" cy="8229600"/>
                    </a:xfrm>
                    <a:prstGeom prst="rect">
                      <a:avLst/>
                    </a:prstGeom>
                  </pic:spPr>
                </pic:pic>
              </a:graphicData>
            </a:graphic>
          </wp:inline>
        </w:drawing>
      </w:r>
    </w:p>
    <w:p w14:paraId="088A18E4" w14:textId="77777777" w:rsidR="006D1B6D" w:rsidRDefault="00874588" w:rsidP="003A254E">
      <w:pPr>
        <w:spacing w:after="0"/>
        <w:rPr>
          <w:rFonts w:ascii="Trebuchet MS" w:hAnsi="Trebuchet MS"/>
          <w:b/>
          <w:color w:val="032348" w:themeColor="accent1" w:themeShade="BF"/>
        </w:rPr>
      </w:pPr>
      <w:r>
        <w:rPr>
          <w:rFonts w:ascii="Trebuchet MS" w:hAnsi="Trebuchet MS"/>
          <w:b/>
          <w:noProof/>
          <w:color w:val="032348" w:themeColor="accent1" w:themeShade="BF"/>
          <w:lang w:eastAsia="ro-RO"/>
        </w:rPr>
        <w:drawing>
          <wp:inline distT="0" distB="0" distL="0" distR="0" wp14:anchorId="2B2D0DFC" wp14:editId="015DA105">
            <wp:extent cx="5943600" cy="3962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67719427_2810501555630032_3437280456045756416_n.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4E98B11" w14:textId="77777777" w:rsidR="006D1B6D" w:rsidRDefault="006D1B6D" w:rsidP="003A254E">
      <w:pPr>
        <w:spacing w:after="0"/>
        <w:rPr>
          <w:rFonts w:ascii="Trebuchet MS" w:hAnsi="Trebuchet MS"/>
          <w:b/>
          <w:color w:val="032348" w:themeColor="accent1" w:themeShade="BF"/>
        </w:rPr>
      </w:pPr>
    </w:p>
    <w:p w14:paraId="7E88D367" w14:textId="77777777" w:rsidR="00053C86" w:rsidRDefault="00053C86" w:rsidP="003A254E">
      <w:pPr>
        <w:spacing w:after="0"/>
        <w:rPr>
          <w:rFonts w:ascii="Trebuchet MS" w:hAnsi="Trebuchet MS"/>
          <w:b/>
          <w:color w:val="032348" w:themeColor="accent1" w:themeShade="BF"/>
        </w:rPr>
        <w:sectPr w:rsidR="00053C86" w:rsidSect="00A12B79">
          <w:type w:val="continuous"/>
          <w:pgSz w:w="11907" w:h="16839" w:code="9"/>
          <w:pgMar w:top="1440" w:right="1440" w:bottom="1440" w:left="1440" w:header="708" w:footer="419" w:gutter="0"/>
          <w:cols w:space="708"/>
          <w:titlePg/>
          <w:docGrid w:linePitch="360"/>
        </w:sectPr>
      </w:pPr>
    </w:p>
    <w:p w14:paraId="62231A84" w14:textId="77777777" w:rsidR="00311CBF" w:rsidRPr="004C16DD" w:rsidRDefault="00206B95" w:rsidP="003A254E">
      <w:pPr>
        <w:spacing w:after="0"/>
        <w:rPr>
          <w:rFonts w:ascii="Trebuchet MS" w:hAnsi="Trebuchet MS"/>
          <w:b/>
          <w:color w:val="032348" w:themeColor="accent1" w:themeShade="BF"/>
        </w:rPr>
      </w:pPr>
      <w:r w:rsidRPr="004C16DD">
        <w:rPr>
          <w:rFonts w:ascii="Trebuchet MS" w:hAnsi="Trebuchet MS"/>
          <w:b/>
          <w:color w:val="032348" w:themeColor="accent1" w:themeShade="BF"/>
        </w:rPr>
        <w:t xml:space="preserve">Zilele </w:t>
      </w:r>
      <w:proofErr w:type="spellStart"/>
      <w:r w:rsidRPr="004C16DD">
        <w:rPr>
          <w:rFonts w:ascii="Trebuchet MS" w:hAnsi="Trebuchet MS"/>
          <w:b/>
          <w:color w:val="032348" w:themeColor="accent1" w:themeShade="BF"/>
        </w:rPr>
        <w:t>Sălăcene</w:t>
      </w:r>
      <w:proofErr w:type="spellEnd"/>
      <w:r w:rsidRPr="004C16DD">
        <w:rPr>
          <w:rFonts w:ascii="Trebuchet MS" w:hAnsi="Trebuchet MS"/>
          <w:b/>
          <w:color w:val="032348" w:themeColor="accent1" w:themeShade="BF"/>
        </w:rPr>
        <w:t xml:space="preserve">  </w:t>
      </w:r>
    </w:p>
    <w:p w14:paraId="77BD1CC8" w14:textId="77777777" w:rsidR="005F4D44" w:rsidRPr="005F4D44" w:rsidRDefault="00311CBF" w:rsidP="003A254E">
      <w:pPr>
        <w:contextualSpacing/>
        <w:jc w:val="both"/>
        <w:rPr>
          <w:rFonts w:ascii="Trebuchet MS" w:hAnsi="Trebuchet MS"/>
        </w:rPr>
      </w:pPr>
      <w:r w:rsidRPr="005F4D44">
        <w:rPr>
          <w:rFonts w:ascii="Trebuchet MS" w:hAnsi="Trebuchet MS"/>
        </w:rPr>
        <w:t xml:space="preserve">Această festivitate </w:t>
      </w:r>
      <w:r w:rsidR="00F5491C" w:rsidRPr="005F4D44">
        <w:rPr>
          <w:rFonts w:ascii="Trebuchet MS" w:hAnsi="Trebuchet MS"/>
        </w:rPr>
        <w:t>se</w:t>
      </w:r>
      <w:r w:rsidR="00206B95" w:rsidRPr="005F4D44">
        <w:rPr>
          <w:rFonts w:ascii="Trebuchet MS" w:hAnsi="Trebuchet MS"/>
        </w:rPr>
        <w:t xml:space="preserve"> organizează </w:t>
      </w:r>
      <w:r w:rsidR="005F4D44" w:rsidRPr="005F4D44">
        <w:rPr>
          <w:rFonts w:ascii="Trebuchet MS" w:hAnsi="Trebuchet MS"/>
        </w:rPr>
        <w:t xml:space="preserve">in fiecare vara </w:t>
      </w:r>
      <w:proofErr w:type="spellStart"/>
      <w:r w:rsidR="005F4D44" w:rsidRPr="005F4D44">
        <w:rPr>
          <w:rFonts w:ascii="Trebuchet MS" w:hAnsi="Trebuchet MS"/>
        </w:rPr>
        <w:t>inceput</w:t>
      </w:r>
      <w:proofErr w:type="spellEnd"/>
      <w:r w:rsidR="005F4D44" w:rsidRPr="005F4D44">
        <w:rPr>
          <w:rFonts w:ascii="Trebuchet MS" w:hAnsi="Trebuchet MS"/>
        </w:rPr>
        <w:t xml:space="preserve"> cu anul 1996</w:t>
      </w:r>
      <w:r w:rsidR="00206B95" w:rsidRPr="005F4D44">
        <w:rPr>
          <w:rFonts w:ascii="Trebuchet MS" w:hAnsi="Trebuchet MS"/>
        </w:rPr>
        <w:t xml:space="preserve">, </w:t>
      </w:r>
      <w:r w:rsidR="00955AFC" w:rsidRPr="005F4D44">
        <w:rPr>
          <w:rFonts w:ascii="Trebuchet MS" w:hAnsi="Trebuchet MS"/>
        </w:rPr>
        <w:t>la</w:t>
      </w:r>
      <w:r w:rsidR="00206B95" w:rsidRPr="005F4D44">
        <w:rPr>
          <w:rFonts w:ascii="Trebuchet MS" w:hAnsi="Trebuchet MS"/>
        </w:rPr>
        <w:t xml:space="preserve"> sfârșit de iulie</w:t>
      </w:r>
      <w:r w:rsidR="005F4D44" w:rsidRPr="005F4D44">
        <w:rPr>
          <w:rFonts w:ascii="Trebuchet MS" w:hAnsi="Trebuchet MS"/>
        </w:rPr>
        <w:t xml:space="preserve"> sau la începutul lunii august</w:t>
      </w:r>
      <w:r w:rsidR="00955AFC" w:rsidRPr="005F4D44">
        <w:rPr>
          <w:rFonts w:ascii="Trebuchet MS" w:hAnsi="Trebuchet MS"/>
        </w:rPr>
        <w:t>.  Sărbătoarea înce</w:t>
      </w:r>
      <w:r w:rsidR="005F4D44" w:rsidRPr="005F4D44">
        <w:rPr>
          <w:rFonts w:ascii="Trebuchet MS" w:hAnsi="Trebuchet MS"/>
        </w:rPr>
        <w:t>pe de vineri, cu „Ziua pivniței”</w:t>
      </w:r>
      <w:r w:rsidR="00955AFC" w:rsidRPr="005F4D44">
        <w:rPr>
          <w:rFonts w:ascii="Trebuchet MS" w:hAnsi="Trebuchet MS"/>
        </w:rPr>
        <w:t xml:space="preserve"> pe </w:t>
      </w:r>
      <w:proofErr w:type="spellStart"/>
      <w:r w:rsidR="00955AFC" w:rsidRPr="005F4D44">
        <w:rPr>
          <w:rFonts w:ascii="Trebuchet MS" w:hAnsi="Trebuchet MS"/>
        </w:rPr>
        <w:t>Burgha</w:t>
      </w:r>
      <w:proofErr w:type="spellEnd"/>
      <w:r w:rsidR="00955AFC" w:rsidRPr="005F4D44">
        <w:rPr>
          <w:rFonts w:ascii="Trebuchet MS" w:hAnsi="Trebuchet MS"/>
        </w:rPr>
        <w:t xml:space="preserve"> Mare</w:t>
      </w:r>
      <w:r w:rsidR="005F4D44" w:rsidRPr="005F4D44">
        <w:rPr>
          <w:rFonts w:ascii="Trebuchet MS" w:hAnsi="Trebuchet MS"/>
        </w:rPr>
        <w:t>, v</w:t>
      </w:r>
      <w:r w:rsidR="005F4D44" w:rsidRPr="005F4D44">
        <w:rPr>
          <w:rFonts w:ascii="Trebuchet MS" w:hAnsi="Trebuchet MS"/>
          <w:bCs/>
        </w:rPr>
        <w:t xml:space="preserve">inerea fiind ziua in care se deschid </w:t>
      </w:r>
      <w:proofErr w:type="spellStart"/>
      <w:r w:rsidR="005F4D44" w:rsidRPr="005F4D44">
        <w:rPr>
          <w:rFonts w:ascii="Trebuchet MS" w:hAnsi="Trebuchet MS"/>
          <w:bCs/>
        </w:rPr>
        <w:t>pivnitele</w:t>
      </w:r>
      <w:proofErr w:type="spellEnd"/>
      <w:r w:rsidR="005F4D44" w:rsidRPr="005F4D44">
        <w:rPr>
          <w:rFonts w:ascii="Trebuchet MS" w:hAnsi="Trebuchet MS"/>
          <w:bCs/>
        </w:rPr>
        <w:t xml:space="preserve"> si </w:t>
      </w:r>
      <w:proofErr w:type="spellStart"/>
      <w:r w:rsidR="005F4D44" w:rsidRPr="005F4D44">
        <w:rPr>
          <w:rFonts w:ascii="Trebuchet MS" w:hAnsi="Trebuchet MS"/>
          <w:bCs/>
        </w:rPr>
        <w:t>participantii</w:t>
      </w:r>
      <w:proofErr w:type="spellEnd"/>
      <w:r w:rsidR="005F4D44" w:rsidRPr="005F4D44">
        <w:rPr>
          <w:rFonts w:ascii="Trebuchet MS" w:hAnsi="Trebuchet MS"/>
          <w:bCs/>
        </w:rPr>
        <w:t xml:space="preserve"> sunt invitați să deguste vinuri de diferite soiuri. Totul are loc până noaptea târziu, se întâmplă într-un cadrul feeric, aparte, la lumina torțelor. De obicei, pe o străduța asfaltă, plină cu pivnițe ce datează de peste 200 de ani, la lumina </w:t>
      </w:r>
      <w:proofErr w:type="spellStart"/>
      <w:r w:rsidR="005F4D44" w:rsidRPr="005F4D44">
        <w:rPr>
          <w:rFonts w:ascii="Trebuchet MS" w:hAnsi="Trebuchet MS"/>
          <w:bCs/>
        </w:rPr>
        <w:t>torţelor</w:t>
      </w:r>
      <w:proofErr w:type="spellEnd"/>
      <w:r w:rsidR="005F4D44" w:rsidRPr="005F4D44">
        <w:rPr>
          <w:rFonts w:ascii="Trebuchet MS" w:hAnsi="Trebuchet MS"/>
          <w:bCs/>
        </w:rPr>
        <w:t xml:space="preserve">, cei care urcă și coboară de la locul de </w:t>
      </w:r>
      <w:proofErr w:type="spellStart"/>
      <w:r w:rsidR="005F4D44" w:rsidRPr="005F4D44">
        <w:rPr>
          <w:rFonts w:ascii="Trebuchet MS" w:hAnsi="Trebuchet MS"/>
          <w:bCs/>
        </w:rPr>
        <w:t>desfăşurare</w:t>
      </w:r>
      <w:proofErr w:type="spellEnd"/>
      <w:r w:rsidR="005F4D44" w:rsidRPr="005F4D44">
        <w:rPr>
          <w:rFonts w:ascii="Trebuchet MS" w:hAnsi="Trebuchet MS"/>
          <w:bCs/>
        </w:rPr>
        <w:t xml:space="preserve"> al concertelor sunt </w:t>
      </w:r>
      <w:proofErr w:type="spellStart"/>
      <w:r w:rsidR="005F4D44" w:rsidRPr="005F4D44">
        <w:rPr>
          <w:rFonts w:ascii="Trebuchet MS" w:hAnsi="Trebuchet MS"/>
          <w:bCs/>
        </w:rPr>
        <w:t>invitaţi</w:t>
      </w:r>
      <w:proofErr w:type="spellEnd"/>
      <w:r w:rsidR="005F4D44" w:rsidRPr="005F4D44">
        <w:rPr>
          <w:rFonts w:ascii="Trebuchet MS" w:hAnsi="Trebuchet MS"/>
          <w:bCs/>
        </w:rPr>
        <w:t xml:space="preserve"> de localnici să servească un pahar de vin „de-al casei”.</w:t>
      </w:r>
    </w:p>
    <w:p w14:paraId="2D0614E6" w14:textId="77777777" w:rsidR="005F4D44" w:rsidRDefault="005F4D44" w:rsidP="003A254E">
      <w:pPr>
        <w:contextualSpacing/>
        <w:jc w:val="both"/>
        <w:rPr>
          <w:rFonts w:ascii="Trebuchet MS" w:hAnsi="Trebuchet MS"/>
        </w:rPr>
      </w:pPr>
      <w:r w:rsidRPr="005F4D44">
        <w:rPr>
          <w:rFonts w:ascii="Trebuchet MS" w:hAnsi="Trebuchet MS"/>
        </w:rPr>
        <w:t xml:space="preserve">De fiecare dată, la zilele comunei Sălacea sunt invitați care au în portofoliu activități inedite. Spre exemplu, </w:t>
      </w:r>
      <w:r>
        <w:rPr>
          <w:rFonts w:ascii="Trebuchet MS" w:hAnsi="Trebuchet MS"/>
        </w:rPr>
        <w:t>in anul 2017</w:t>
      </w:r>
      <w:r w:rsidRPr="005F4D44">
        <w:rPr>
          <w:rFonts w:ascii="Trebuchet MS" w:hAnsi="Trebuchet MS"/>
        </w:rPr>
        <w:t xml:space="preserve">, ingredientele unei sărbători de succes au fost: o echipă condusă de un om de cartea recordurilor, un medic care reînvie, restaurând, trecutul de sute de ani al </w:t>
      </w:r>
      <w:proofErr w:type="spellStart"/>
      <w:r w:rsidRPr="005F4D44">
        <w:rPr>
          <w:rFonts w:ascii="Trebuchet MS" w:hAnsi="Trebuchet MS"/>
        </w:rPr>
        <w:t>localităţii</w:t>
      </w:r>
      <w:proofErr w:type="spellEnd"/>
      <w:r w:rsidRPr="005F4D44">
        <w:rPr>
          <w:rFonts w:ascii="Trebuchet MS" w:hAnsi="Trebuchet MS"/>
        </w:rPr>
        <w:t xml:space="preserve"> </w:t>
      </w:r>
      <w:proofErr w:type="spellStart"/>
      <w:r w:rsidRPr="005F4D44">
        <w:rPr>
          <w:rFonts w:ascii="Trebuchet MS" w:hAnsi="Trebuchet MS"/>
        </w:rPr>
        <w:t>şi</w:t>
      </w:r>
      <w:proofErr w:type="spellEnd"/>
      <w:r w:rsidRPr="005F4D44">
        <w:rPr>
          <w:rFonts w:ascii="Trebuchet MS" w:hAnsi="Trebuchet MS"/>
        </w:rPr>
        <w:t xml:space="preserve"> cele 1000 de </w:t>
      </w:r>
      <w:proofErr w:type="spellStart"/>
      <w:r w:rsidRPr="005F4D44">
        <w:rPr>
          <w:rFonts w:ascii="Trebuchet MS" w:hAnsi="Trebuchet MS"/>
        </w:rPr>
        <w:t>pivniţe</w:t>
      </w:r>
      <w:proofErr w:type="spellEnd"/>
      <w:r w:rsidRPr="005F4D44">
        <w:rPr>
          <w:rFonts w:ascii="Trebuchet MS" w:hAnsi="Trebuchet MS"/>
        </w:rPr>
        <w:t xml:space="preserve">. </w:t>
      </w:r>
      <w:r>
        <w:rPr>
          <w:rFonts w:ascii="Trebuchet MS" w:hAnsi="Trebuchet MS"/>
        </w:rPr>
        <w:t xml:space="preserve">In anul 2018, in cadrul celei de-a </w:t>
      </w:r>
      <w:r w:rsidRPr="005F4D44">
        <w:rPr>
          <w:rFonts w:ascii="Trebuchet MS" w:hAnsi="Trebuchet MS"/>
        </w:rPr>
        <w:t xml:space="preserve">XXII-a ediții a Zilelor </w:t>
      </w:r>
      <w:proofErr w:type="spellStart"/>
      <w:r w:rsidRPr="005F4D44">
        <w:rPr>
          <w:rFonts w:ascii="Trebuchet MS" w:hAnsi="Trebuchet MS"/>
        </w:rPr>
        <w:t>Sălăcene</w:t>
      </w:r>
      <w:proofErr w:type="spellEnd"/>
      <w:r>
        <w:rPr>
          <w:rFonts w:ascii="Trebuchet MS" w:hAnsi="Trebuchet MS"/>
        </w:rPr>
        <w:t xml:space="preserve"> a fost organizat </w:t>
      </w:r>
      <w:r w:rsidRPr="005F4D44">
        <w:rPr>
          <w:rFonts w:ascii="Trebuchet MS" w:hAnsi="Trebuchet MS"/>
        </w:rPr>
        <w:t>Derby-</w:t>
      </w:r>
      <w:proofErr w:type="spellStart"/>
      <w:r w:rsidRPr="005F4D44">
        <w:rPr>
          <w:rFonts w:ascii="Trebuchet MS" w:hAnsi="Trebuchet MS"/>
        </w:rPr>
        <w:t>ul</w:t>
      </w:r>
      <w:proofErr w:type="spellEnd"/>
      <w:r w:rsidRPr="005F4D44">
        <w:rPr>
          <w:rFonts w:ascii="Trebuchet MS" w:hAnsi="Trebuchet MS"/>
        </w:rPr>
        <w:t xml:space="preserve"> rablelor</w:t>
      </w:r>
      <w:r>
        <w:rPr>
          <w:rFonts w:ascii="Trebuchet MS" w:hAnsi="Trebuchet MS"/>
        </w:rPr>
        <w:t xml:space="preserve"> pentru prima data in Bihor.</w:t>
      </w:r>
      <w:r w:rsidR="004E0038">
        <w:rPr>
          <w:rFonts w:ascii="Trebuchet MS" w:hAnsi="Trebuchet MS"/>
        </w:rPr>
        <w:t xml:space="preserve"> La eveniment au participat peste 500 de oameni, iar la </w:t>
      </w:r>
      <w:r w:rsidR="004E0038" w:rsidRPr="004E0038">
        <w:rPr>
          <w:rFonts w:ascii="Trebuchet MS" w:hAnsi="Trebuchet MS"/>
        </w:rPr>
        <w:t>raliul rablelor au participat nouă mașini</w:t>
      </w:r>
      <w:r w:rsidR="004E0038">
        <w:rPr>
          <w:rFonts w:ascii="Trebuchet MS" w:hAnsi="Trebuchet MS"/>
        </w:rPr>
        <w:t xml:space="preserve">. </w:t>
      </w:r>
      <w:r w:rsidR="004E0038" w:rsidRPr="004E0038">
        <w:rPr>
          <w:rFonts w:ascii="Trebuchet MS" w:hAnsi="Trebuchet MS"/>
        </w:rPr>
        <w:t xml:space="preserve">Competiția a fost câștigată de singurul </w:t>
      </w:r>
      <w:proofErr w:type="spellStart"/>
      <w:r w:rsidR="004E0038" w:rsidRPr="004E0038">
        <w:rPr>
          <w:rFonts w:ascii="Trebuchet MS" w:hAnsi="Trebuchet MS"/>
        </w:rPr>
        <w:t>sălăcean</w:t>
      </w:r>
      <w:proofErr w:type="spellEnd"/>
      <w:r w:rsidR="004E0038" w:rsidRPr="004E0038">
        <w:rPr>
          <w:rFonts w:ascii="Trebuchet MS" w:hAnsi="Trebuchet MS"/>
        </w:rPr>
        <w:t xml:space="preserve"> înscris, un tânăr mecanic auto de 29 de ani, care a intrat în cursă cu un Hyundai Accent de 25 de ani. </w:t>
      </w:r>
    </w:p>
    <w:p w14:paraId="5D5C994A" w14:textId="77777777" w:rsidR="00955AFC" w:rsidRPr="00C874C4" w:rsidRDefault="005F4D44" w:rsidP="003A254E">
      <w:pPr>
        <w:contextualSpacing/>
        <w:jc w:val="both"/>
        <w:rPr>
          <w:rFonts w:ascii="Trebuchet MS" w:hAnsi="Trebuchet MS"/>
        </w:rPr>
      </w:pPr>
      <w:r>
        <w:rPr>
          <w:rFonts w:ascii="Trebuchet MS" w:hAnsi="Trebuchet MS"/>
        </w:rPr>
        <w:t xml:space="preserve">Programul </w:t>
      </w:r>
      <w:proofErr w:type="spellStart"/>
      <w:r>
        <w:rPr>
          <w:rFonts w:ascii="Trebuchet MS" w:hAnsi="Trebuchet MS"/>
        </w:rPr>
        <w:t>festivitatilor</w:t>
      </w:r>
      <w:proofErr w:type="spellEnd"/>
      <w:r>
        <w:rPr>
          <w:rFonts w:ascii="Trebuchet MS" w:hAnsi="Trebuchet MS"/>
        </w:rPr>
        <w:t xml:space="preserve"> incluse numeroase </w:t>
      </w:r>
      <w:r w:rsidR="00955AFC" w:rsidRPr="00C874C4">
        <w:rPr>
          <w:rFonts w:ascii="Trebuchet MS" w:hAnsi="Trebuchet MS"/>
        </w:rPr>
        <w:t>momente artistice și culturale: concerte, numere de divertisment, diferite concursuri de îndemânare și gastronomice,</w:t>
      </w:r>
      <w:r>
        <w:rPr>
          <w:rFonts w:ascii="Trebuchet MS" w:hAnsi="Trebuchet MS"/>
        </w:rPr>
        <w:t xml:space="preserve"> </w:t>
      </w:r>
      <w:proofErr w:type="spellStart"/>
      <w:r>
        <w:rPr>
          <w:rFonts w:ascii="Trebuchet MS" w:hAnsi="Trebuchet MS"/>
        </w:rPr>
        <w:t>competitii</w:t>
      </w:r>
      <w:proofErr w:type="spellEnd"/>
      <w:r>
        <w:rPr>
          <w:rFonts w:ascii="Trebuchet MS" w:hAnsi="Trebuchet MS"/>
        </w:rPr>
        <w:t xml:space="preserve"> sportive,</w:t>
      </w:r>
      <w:r w:rsidR="00955AFC" w:rsidRPr="00C874C4">
        <w:rPr>
          <w:rFonts w:ascii="Trebuchet MS" w:hAnsi="Trebuchet MS"/>
        </w:rPr>
        <w:t xml:space="preserve"> dar și expoziții sa</w:t>
      </w:r>
      <w:r>
        <w:rPr>
          <w:rFonts w:ascii="Trebuchet MS" w:hAnsi="Trebuchet MS"/>
        </w:rPr>
        <w:t>u depunerea</w:t>
      </w:r>
      <w:r w:rsidR="00955AFC" w:rsidRPr="00C874C4">
        <w:rPr>
          <w:rFonts w:ascii="Trebuchet MS" w:hAnsi="Trebuchet MS"/>
        </w:rPr>
        <w:t xml:space="preserve"> de coroane la </w:t>
      </w:r>
      <w:proofErr w:type="spellStart"/>
      <w:r w:rsidR="00955AFC" w:rsidRPr="00C874C4">
        <w:rPr>
          <w:rFonts w:ascii="Trebuchet MS" w:hAnsi="Trebuchet MS"/>
        </w:rPr>
        <w:t>Mo</w:t>
      </w:r>
      <w:r w:rsidR="00780160" w:rsidRPr="00C874C4">
        <w:rPr>
          <w:rFonts w:ascii="Trebuchet MS" w:hAnsi="Trebuchet MS"/>
        </w:rPr>
        <w:t>numetul</w:t>
      </w:r>
      <w:proofErr w:type="spellEnd"/>
      <w:r w:rsidR="00780160" w:rsidRPr="00C874C4">
        <w:rPr>
          <w:rFonts w:ascii="Trebuchet MS" w:hAnsi="Trebuchet MS"/>
        </w:rPr>
        <w:t xml:space="preserve"> Eroilor din cele Două Ră</w:t>
      </w:r>
      <w:r w:rsidR="00955AFC" w:rsidRPr="00C874C4">
        <w:rPr>
          <w:rFonts w:ascii="Trebuchet MS" w:hAnsi="Trebuchet MS"/>
        </w:rPr>
        <w:t xml:space="preserve">zboaie </w:t>
      </w:r>
      <w:r w:rsidR="00780160" w:rsidRPr="00C874C4">
        <w:rPr>
          <w:rFonts w:ascii="Trebuchet MS" w:hAnsi="Trebuchet MS"/>
        </w:rPr>
        <w:t>M</w:t>
      </w:r>
      <w:r w:rsidR="00955AFC" w:rsidRPr="00C874C4">
        <w:rPr>
          <w:rFonts w:ascii="Trebuchet MS" w:hAnsi="Trebuchet MS"/>
        </w:rPr>
        <w:t xml:space="preserve">ondiale aflat în localitate. </w:t>
      </w:r>
      <w:r>
        <w:rPr>
          <w:rFonts w:ascii="Trebuchet MS" w:hAnsi="Trebuchet MS"/>
        </w:rPr>
        <w:t xml:space="preserve">Participa la evenimente trupe de majorete, trupa de dans a scolii din </w:t>
      </w:r>
      <w:proofErr w:type="spellStart"/>
      <w:r>
        <w:rPr>
          <w:rFonts w:ascii="Trebuchet MS" w:hAnsi="Trebuchet MS"/>
        </w:rPr>
        <w:t>Salacea</w:t>
      </w:r>
      <w:proofErr w:type="spellEnd"/>
      <w:r>
        <w:rPr>
          <w:rFonts w:ascii="Trebuchet MS" w:hAnsi="Trebuchet MS"/>
        </w:rPr>
        <w:t>, corul feminin</w:t>
      </w:r>
      <w:r w:rsidR="000C24F1">
        <w:rPr>
          <w:rFonts w:ascii="Trebuchet MS" w:hAnsi="Trebuchet MS"/>
        </w:rPr>
        <w:t xml:space="preserve"> din comuna.</w:t>
      </w:r>
    </w:p>
    <w:p w14:paraId="44718EA3" w14:textId="77777777" w:rsidR="006D1B6D" w:rsidRDefault="006D1B6D" w:rsidP="003A254E">
      <w:pPr>
        <w:contextualSpacing/>
        <w:jc w:val="center"/>
        <w:rPr>
          <w:rFonts w:ascii="Trebuchet MS" w:hAnsi="Trebuchet MS"/>
          <w:b/>
        </w:rPr>
      </w:pPr>
    </w:p>
    <w:p w14:paraId="5379EC7D" w14:textId="77777777" w:rsidR="00874588" w:rsidRPr="00874588" w:rsidRDefault="00874588" w:rsidP="003A254E">
      <w:pPr>
        <w:contextualSpacing/>
        <w:jc w:val="both"/>
        <w:rPr>
          <w:rFonts w:ascii="Trebuchet MS" w:hAnsi="Trebuchet MS"/>
          <w:b/>
          <w:color w:val="032348" w:themeColor="accent1" w:themeShade="BF"/>
        </w:rPr>
      </w:pPr>
      <w:r w:rsidRPr="00874588">
        <w:rPr>
          <w:rFonts w:ascii="Trebuchet MS" w:hAnsi="Trebuchet MS"/>
          <w:b/>
          <w:color w:val="032348" w:themeColor="accent1" w:themeShade="BF"/>
        </w:rPr>
        <w:t xml:space="preserve">Zilele satului Otomani </w:t>
      </w:r>
    </w:p>
    <w:p w14:paraId="0772591F" w14:textId="77777777" w:rsidR="006D1B6D" w:rsidRDefault="00874588" w:rsidP="003A254E">
      <w:pPr>
        <w:contextualSpacing/>
        <w:jc w:val="both"/>
        <w:rPr>
          <w:rFonts w:ascii="Trebuchet MS" w:hAnsi="Trebuchet MS"/>
        </w:rPr>
      </w:pPr>
      <w:r w:rsidRPr="00874588">
        <w:rPr>
          <w:rFonts w:ascii="Trebuchet MS" w:hAnsi="Trebuchet MS"/>
        </w:rPr>
        <w:t>Evenimentul se organizează în sfârșitul de săptămână cel mai apropiat de data de 20 a lunii august. Este organizat de Primăria comunei Sălacea și este un prilej de bucurie pentru toți participanții.</w:t>
      </w:r>
      <w:r>
        <w:rPr>
          <w:rFonts w:ascii="Trebuchet MS" w:hAnsi="Trebuchet MS"/>
        </w:rPr>
        <w:t xml:space="preserve"> Se </w:t>
      </w:r>
      <w:proofErr w:type="spellStart"/>
      <w:r>
        <w:rPr>
          <w:rFonts w:ascii="Trebuchet MS" w:hAnsi="Trebuchet MS"/>
        </w:rPr>
        <w:t>organizeaza</w:t>
      </w:r>
      <w:proofErr w:type="spellEnd"/>
      <w:r>
        <w:rPr>
          <w:rFonts w:ascii="Trebuchet MS" w:hAnsi="Trebuchet MS"/>
        </w:rPr>
        <w:t xml:space="preserve"> </w:t>
      </w:r>
      <w:r w:rsidRPr="00874588">
        <w:rPr>
          <w:rFonts w:ascii="Trebuchet MS" w:hAnsi="Trebuchet MS"/>
        </w:rPr>
        <w:t>momente artistice și culturale</w:t>
      </w:r>
      <w:r>
        <w:rPr>
          <w:rFonts w:ascii="Trebuchet MS" w:hAnsi="Trebuchet MS"/>
        </w:rPr>
        <w:t>,</w:t>
      </w:r>
      <w:r w:rsidRPr="00874588">
        <w:rPr>
          <w:rFonts w:ascii="Trebuchet MS" w:hAnsi="Trebuchet MS"/>
        </w:rPr>
        <w:t xml:space="preserve"> </w:t>
      </w:r>
      <w:proofErr w:type="spellStart"/>
      <w:r>
        <w:rPr>
          <w:rFonts w:ascii="Trebuchet MS" w:hAnsi="Trebuchet MS"/>
        </w:rPr>
        <w:t>competitii</w:t>
      </w:r>
      <w:proofErr w:type="spellEnd"/>
      <w:r>
        <w:rPr>
          <w:rFonts w:ascii="Trebuchet MS" w:hAnsi="Trebuchet MS"/>
        </w:rPr>
        <w:t xml:space="preserve"> sportive, </w:t>
      </w:r>
      <w:proofErr w:type="spellStart"/>
      <w:r w:rsidR="00CB714B">
        <w:rPr>
          <w:rFonts w:ascii="Trebuchet MS" w:hAnsi="Trebuchet MS"/>
        </w:rPr>
        <w:t>demonstratii</w:t>
      </w:r>
      <w:proofErr w:type="spellEnd"/>
      <w:r w:rsidR="00CB714B">
        <w:rPr>
          <w:rFonts w:ascii="Trebuchet MS" w:hAnsi="Trebuchet MS"/>
        </w:rPr>
        <w:t xml:space="preserve"> ale husarilor</w:t>
      </w:r>
      <w:r>
        <w:rPr>
          <w:rFonts w:ascii="Trebuchet MS" w:hAnsi="Trebuchet MS"/>
        </w:rPr>
        <w:t xml:space="preserve"> si se </w:t>
      </w:r>
      <w:proofErr w:type="spellStart"/>
      <w:r>
        <w:rPr>
          <w:rFonts w:ascii="Trebuchet MS" w:hAnsi="Trebuchet MS"/>
        </w:rPr>
        <w:t>promoveaza</w:t>
      </w:r>
      <w:proofErr w:type="spellEnd"/>
      <w:r>
        <w:rPr>
          <w:rFonts w:ascii="Trebuchet MS" w:hAnsi="Trebuchet MS"/>
        </w:rPr>
        <w:t xml:space="preserve"> gastronomia </w:t>
      </w:r>
      <w:r w:rsidRPr="00874588">
        <w:rPr>
          <w:rFonts w:ascii="Trebuchet MS" w:hAnsi="Trebuchet MS"/>
        </w:rPr>
        <w:t xml:space="preserve">autohtonă prin preparatele tradiționale ale </w:t>
      </w:r>
      <w:proofErr w:type="spellStart"/>
      <w:r>
        <w:rPr>
          <w:rFonts w:ascii="Trebuchet MS" w:hAnsi="Trebuchet MS"/>
        </w:rPr>
        <w:t>bucatarilor</w:t>
      </w:r>
      <w:proofErr w:type="spellEnd"/>
      <w:r w:rsidRPr="00874588">
        <w:rPr>
          <w:rFonts w:ascii="Trebuchet MS" w:hAnsi="Trebuchet MS"/>
        </w:rPr>
        <w:t xml:space="preserve"> locali</w:t>
      </w:r>
      <w:r>
        <w:rPr>
          <w:rFonts w:ascii="Trebuchet MS" w:hAnsi="Trebuchet MS"/>
        </w:rPr>
        <w:t>.</w:t>
      </w:r>
    </w:p>
    <w:p w14:paraId="48D1A858" w14:textId="77777777" w:rsidR="00053C86" w:rsidRDefault="00053C86" w:rsidP="003A254E">
      <w:pPr>
        <w:contextualSpacing/>
        <w:jc w:val="both"/>
        <w:rPr>
          <w:rFonts w:ascii="Trebuchet MS" w:hAnsi="Trebuchet MS"/>
          <w:b/>
        </w:rPr>
        <w:sectPr w:rsidR="00053C86" w:rsidSect="00A12B79">
          <w:type w:val="continuous"/>
          <w:pgSz w:w="11907" w:h="16839" w:code="9"/>
          <w:pgMar w:top="1440" w:right="1440" w:bottom="1440" w:left="1440" w:header="708" w:footer="419" w:gutter="0"/>
          <w:cols w:num="2" w:space="708"/>
          <w:titlePg/>
          <w:docGrid w:linePitch="360"/>
        </w:sectPr>
      </w:pPr>
    </w:p>
    <w:p w14:paraId="2E3406A5" w14:textId="77777777" w:rsidR="00CB714B" w:rsidRDefault="00CB714B" w:rsidP="003A254E">
      <w:pPr>
        <w:contextualSpacing/>
        <w:jc w:val="both"/>
        <w:rPr>
          <w:rFonts w:ascii="Trebuchet MS" w:hAnsi="Trebuchet MS"/>
          <w:b/>
        </w:rPr>
      </w:pPr>
      <w:r>
        <w:rPr>
          <w:rFonts w:ascii="Trebuchet MS" w:hAnsi="Trebuchet MS"/>
          <w:b/>
          <w:noProof/>
          <w:lang w:eastAsia="ro-RO"/>
        </w:rPr>
        <w:drawing>
          <wp:inline distT="0" distB="0" distL="0" distR="0" wp14:anchorId="7A7E37D0" wp14:editId="1A170D15">
            <wp:extent cx="5943600" cy="396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39467908_2247926075220919_7198822550573416448_n.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CEFB725" w14:textId="77777777" w:rsidR="00CB714B" w:rsidRDefault="00CB714B" w:rsidP="003A254E">
      <w:pPr>
        <w:contextualSpacing/>
        <w:jc w:val="both"/>
        <w:rPr>
          <w:rFonts w:ascii="Trebuchet MS" w:hAnsi="Trebuchet MS"/>
          <w:b/>
        </w:rPr>
      </w:pPr>
    </w:p>
    <w:p w14:paraId="3351B9B2" w14:textId="77777777" w:rsidR="00CB714B" w:rsidRDefault="00CB714B" w:rsidP="003A254E">
      <w:pPr>
        <w:contextualSpacing/>
        <w:jc w:val="both"/>
        <w:rPr>
          <w:rFonts w:ascii="Trebuchet MS" w:hAnsi="Trebuchet MS"/>
          <w:b/>
        </w:rPr>
      </w:pPr>
      <w:r>
        <w:rPr>
          <w:rFonts w:ascii="Trebuchet MS" w:hAnsi="Trebuchet MS"/>
          <w:b/>
          <w:noProof/>
          <w:lang w:eastAsia="ro-RO"/>
        </w:rPr>
        <w:drawing>
          <wp:inline distT="0" distB="0" distL="0" distR="0" wp14:anchorId="57301A67" wp14:editId="011191E7">
            <wp:extent cx="5943600" cy="3962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68487237_2840990682581119_6150034950419644416_n.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614D9E6E" w14:textId="77777777" w:rsidR="001C4AFA" w:rsidRDefault="001C4AFA" w:rsidP="003A254E">
      <w:pPr>
        <w:contextualSpacing/>
        <w:jc w:val="both"/>
        <w:rPr>
          <w:rFonts w:ascii="Trebuchet MS" w:hAnsi="Trebuchet MS"/>
          <w:b/>
          <w:color w:val="032348" w:themeColor="accent1" w:themeShade="BF"/>
        </w:rPr>
      </w:pPr>
    </w:p>
    <w:p w14:paraId="79C3C7B6" w14:textId="77777777" w:rsidR="001C4AFA" w:rsidRDefault="001C4AFA" w:rsidP="003A254E">
      <w:pPr>
        <w:contextualSpacing/>
        <w:jc w:val="both"/>
        <w:rPr>
          <w:rFonts w:ascii="Trebuchet MS" w:hAnsi="Trebuchet MS"/>
          <w:b/>
          <w:color w:val="032348" w:themeColor="accent1" w:themeShade="BF"/>
        </w:rPr>
      </w:pPr>
    </w:p>
    <w:p w14:paraId="66D18494" w14:textId="77777777" w:rsidR="001C4AFA" w:rsidRDefault="001C4AFA" w:rsidP="003A254E">
      <w:pPr>
        <w:contextualSpacing/>
        <w:jc w:val="both"/>
        <w:rPr>
          <w:rFonts w:ascii="Trebuchet MS" w:hAnsi="Trebuchet MS"/>
          <w:b/>
          <w:color w:val="032348" w:themeColor="accent1" w:themeShade="BF"/>
        </w:rPr>
      </w:pPr>
    </w:p>
    <w:p w14:paraId="0ED81E86" w14:textId="77777777" w:rsidR="001C4AFA" w:rsidRDefault="001C4AFA" w:rsidP="003A254E">
      <w:pPr>
        <w:contextualSpacing/>
        <w:jc w:val="both"/>
        <w:rPr>
          <w:rFonts w:ascii="Trebuchet MS" w:hAnsi="Trebuchet MS"/>
          <w:b/>
          <w:color w:val="032348" w:themeColor="accent1" w:themeShade="BF"/>
        </w:rPr>
      </w:pPr>
    </w:p>
    <w:p w14:paraId="1417BEB8" w14:textId="77777777" w:rsidR="001C4AFA" w:rsidRDefault="001C4AFA" w:rsidP="003A254E">
      <w:pPr>
        <w:contextualSpacing/>
        <w:jc w:val="both"/>
        <w:rPr>
          <w:rFonts w:ascii="Trebuchet MS" w:hAnsi="Trebuchet MS"/>
          <w:b/>
          <w:color w:val="032348" w:themeColor="accent1" w:themeShade="BF"/>
        </w:rPr>
        <w:sectPr w:rsidR="001C4AFA" w:rsidSect="00A12B79">
          <w:type w:val="continuous"/>
          <w:pgSz w:w="11907" w:h="16839" w:code="9"/>
          <w:pgMar w:top="1440" w:right="1440" w:bottom="1440" w:left="1440" w:header="708" w:footer="419" w:gutter="0"/>
          <w:cols w:space="708"/>
          <w:titlePg/>
          <w:docGrid w:linePitch="360"/>
        </w:sectPr>
      </w:pPr>
    </w:p>
    <w:p w14:paraId="6DFC499F" w14:textId="77777777" w:rsidR="00B26AF6" w:rsidRDefault="00B26AF6" w:rsidP="003A254E">
      <w:pPr>
        <w:contextualSpacing/>
        <w:jc w:val="both"/>
        <w:rPr>
          <w:rFonts w:ascii="Trebuchet MS" w:hAnsi="Trebuchet MS"/>
          <w:b/>
          <w:color w:val="032348" w:themeColor="accent1" w:themeShade="BF"/>
        </w:rPr>
      </w:pPr>
      <w:r w:rsidRPr="00B26AF6">
        <w:rPr>
          <w:rFonts w:ascii="Trebuchet MS" w:hAnsi="Trebuchet MS"/>
          <w:b/>
          <w:color w:val="032348" w:themeColor="accent1" w:themeShade="BF"/>
        </w:rPr>
        <w:t>Festivalul „Gâsca din Valea Ierului”</w:t>
      </w:r>
    </w:p>
    <w:p w14:paraId="02A13C1F" w14:textId="77777777" w:rsidR="001C4AFA" w:rsidRDefault="001C4AFA" w:rsidP="003A254E">
      <w:pPr>
        <w:contextualSpacing/>
        <w:jc w:val="both"/>
        <w:rPr>
          <w:rFonts w:ascii="Trebuchet MS" w:hAnsi="Trebuchet MS"/>
        </w:rPr>
        <w:sectPr w:rsidR="001C4AFA" w:rsidSect="00A12B79">
          <w:type w:val="continuous"/>
          <w:pgSz w:w="11907" w:h="16839" w:code="9"/>
          <w:pgMar w:top="1440" w:right="1440" w:bottom="1440" w:left="1440" w:header="708" w:footer="419" w:gutter="0"/>
          <w:cols w:space="708"/>
          <w:titlePg/>
          <w:docGrid w:linePitch="360"/>
        </w:sectPr>
      </w:pPr>
    </w:p>
    <w:p w14:paraId="7E8C1F57" w14:textId="77777777" w:rsidR="00B26AF6" w:rsidRDefault="00B26AF6" w:rsidP="003A254E">
      <w:pPr>
        <w:contextualSpacing/>
        <w:jc w:val="both"/>
        <w:rPr>
          <w:rFonts w:ascii="Trebuchet MS" w:hAnsi="Trebuchet MS"/>
        </w:rPr>
      </w:pPr>
      <w:r w:rsidRPr="00B26AF6">
        <w:rPr>
          <w:rFonts w:ascii="Trebuchet MS" w:hAnsi="Trebuchet MS"/>
        </w:rPr>
        <w:t>Locuitorii din Valea Ierului nu sunt recunoscuți doar pentru vinurile aromate și conace. Printre cele mai vechi ocupații ale oamenilor din regiune se numără ș</w:t>
      </w:r>
      <w:r>
        <w:rPr>
          <w:rFonts w:ascii="Trebuchet MS" w:hAnsi="Trebuchet MS"/>
        </w:rPr>
        <w:t xml:space="preserve">i crescutul gâștei. </w:t>
      </w:r>
      <w:r w:rsidRPr="00B26AF6">
        <w:rPr>
          <w:rFonts w:ascii="Trebuchet MS" w:hAnsi="Trebuchet MS"/>
        </w:rPr>
        <w:t xml:space="preserve">Din dorința de a readuce în atenția tinerilor, tradițiile și obiceiurile locului, dar și convinși de succesul înregistrat de edițiile precedente, </w:t>
      </w:r>
      <w:r>
        <w:rPr>
          <w:rFonts w:ascii="Trebuchet MS" w:hAnsi="Trebuchet MS"/>
        </w:rPr>
        <w:t>s-</w:t>
      </w:r>
      <w:r w:rsidRPr="00B26AF6">
        <w:rPr>
          <w:rFonts w:ascii="Trebuchet MS" w:hAnsi="Trebuchet MS"/>
        </w:rPr>
        <w:t xml:space="preserve">a decis să </w:t>
      </w:r>
      <w:r>
        <w:rPr>
          <w:rFonts w:ascii="Trebuchet MS" w:hAnsi="Trebuchet MS"/>
        </w:rPr>
        <w:t>se continue</w:t>
      </w:r>
      <w:r w:rsidRPr="00B26AF6">
        <w:rPr>
          <w:rFonts w:ascii="Trebuchet MS" w:hAnsi="Trebuchet MS"/>
        </w:rPr>
        <w:t xml:space="preserve"> tradiția și </w:t>
      </w:r>
      <w:r>
        <w:rPr>
          <w:rFonts w:ascii="Trebuchet MS" w:hAnsi="Trebuchet MS"/>
        </w:rPr>
        <w:t xml:space="preserve">sa se organizeze anual acest festival inedit in comuna </w:t>
      </w:r>
      <w:proofErr w:type="spellStart"/>
      <w:r>
        <w:rPr>
          <w:rFonts w:ascii="Trebuchet MS" w:hAnsi="Trebuchet MS"/>
        </w:rPr>
        <w:t>Salacea</w:t>
      </w:r>
      <w:proofErr w:type="spellEnd"/>
      <w:r w:rsidRPr="00B26AF6">
        <w:rPr>
          <w:rFonts w:ascii="Trebuchet MS" w:hAnsi="Trebuchet MS"/>
        </w:rPr>
        <w:t xml:space="preserve">, </w:t>
      </w:r>
      <w:proofErr w:type="spellStart"/>
      <w:r>
        <w:rPr>
          <w:rFonts w:ascii="Trebuchet MS" w:hAnsi="Trebuchet MS"/>
        </w:rPr>
        <w:t>inceput</w:t>
      </w:r>
      <w:proofErr w:type="spellEnd"/>
      <w:r>
        <w:rPr>
          <w:rFonts w:ascii="Trebuchet MS" w:hAnsi="Trebuchet MS"/>
        </w:rPr>
        <w:t xml:space="preserve"> in anul 2015</w:t>
      </w:r>
      <w:r w:rsidRPr="00B26AF6">
        <w:rPr>
          <w:rFonts w:ascii="Trebuchet MS" w:hAnsi="Trebuchet MS"/>
        </w:rPr>
        <w:t>.</w:t>
      </w:r>
      <w:r>
        <w:rPr>
          <w:rFonts w:ascii="Trebuchet MS" w:hAnsi="Trebuchet MS"/>
        </w:rPr>
        <w:t xml:space="preserve"> Festivalul are loc in jurul datei de 11 noiembrie, fiind </w:t>
      </w:r>
      <w:r w:rsidRPr="00B26AF6">
        <w:rPr>
          <w:rFonts w:ascii="Trebuchet MS" w:hAnsi="Trebuchet MS"/>
        </w:rPr>
        <w:t>Ziua Sfântului Martin în calendar</w:t>
      </w:r>
      <w:r>
        <w:rPr>
          <w:rFonts w:ascii="Trebuchet MS" w:hAnsi="Trebuchet MS"/>
        </w:rPr>
        <w:t>ul catolic și în cel protestant,</w:t>
      </w:r>
      <w:r w:rsidRPr="00B26AF6">
        <w:rPr>
          <w:rFonts w:ascii="Trebuchet MS" w:hAnsi="Trebuchet MS"/>
        </w:rPr>
        <w:t xml:space="preserve"> </w:t>
      </w:r>
      <w:r>
        <w:rPr>
          <w:rFonts w:ascii="Trebuchet MS" w:hAnsi="Trebuchet MS"/>
        </w:rPr>
        <w:t>iar gâsca</w:t>
      </w:r>
      <w:r w:rsidRPr="00B26AF6">
        <w:rPr>
          <w:rFonts w:ascii="Trebuchet MS" w:hAnsi="Trebuchet MS"/>
        </w:rPr>
        <w:t xml:space="preserve"> s</w:t>
      </w:r>
      <w:r>
        <w:rPr>
          <w:rFonts w:ascii="Trebuchet MS" w:hAnsi="Trebuchet MS"/>
        </w:rPr>
        <w:t xml:space="preserve">imbolul acestei sărbători. </w:t>
      </w:r>
    </w:p>
    <w:p w14:paraId="609B41A5" w14:textId="77777777" w:rsidR="00B26AF6" w:rsidRDefault="00B26AF6" w:rsidP="003A254E">
      <w:pPr>
        <w:contextualSpacing/>
        <w:jc w:val="both"/>
        <w:rPr>
          <w:rFonts w:ascii="Trebuchet MS" w:hAnsi="Trebuchet MS"/>
        </w:rPr>
      </w:pPr>
      <w:r w:rsidRPr="00B26AF6">
        <w:rPr>
          <w:rFonts w:ascii="Trebuchet MS" w:hAnsi="Trebuchet MS"/>
        </w:rPr>
        <w:t>Legenda leagă gâsca de o întâmplare a lui Martin. La vârsta senectuții a fost propus să fie episcop, dar Martin, modest, a refuzat titlul și funcția și pentru a nu fi găsit, s-a ascuns într-un grajd unde iernau gâștele. Exact ca la Roma, gâștele au făcut o asemenea gălăgie încât cei care-l căutau au venit la sigur și l-au găsit. Martin nu a mai putut refuza funcția de episcop. Această întâmplare ar explica simplist motivul ritualului culinar, având ca principal produs gâsca.</w:t>
      </w:r>
    </w:p>
    <w:p w14:paraId="3F323D38" w14:textId="77777777" w:rsidR="00B26AF6" w:rsidRDefault="00B26AF6" w:rsidP="003A254E">
      <w:pPr>
        <w:contextualSpacing/>
        <w:jc w:val="both"/>
        <w:rPr>
          <w:rFonts w:ascii="Trebuchet MS" w:hAnsi="Trebuchet MS"/>
        </w:rPr>
      </w:pPr>
      <w:r w:rsidRPr="00B26AF6">
        <w:rPr>
          <w:rFonts w:ascii="Trebuchet MS" w:hAnsi="Trebuchet MS"/>
        </w:rPr>
        <w:t xml:space="preserve">Gâștele au fost, dintotdeauna, prezente în gospodăriile din Valea Ierului, creșterea lor fiind facilitată de relieful mlăștinos, iar organizatorii festivalului au structurat, și anul acesta, un eveniment cu activități pentru adulți și copii. Și dacă cei mari </w:t>
      </w:r>
      <w:r>
        <w:rPr>
          <w:rFonts w:ascii="Trebuchet MS" w:hAnsi="Trebuchet MS"/>
        </w:rPr>
        <w:t>sun</w:t>
      </w:r>
      <w:r w:rsidRPr="00B26AF6">
        <w:rPr>
          <w:rFonts w:ascii="Trebuchet MS" w:hAnsi="Trebuchet MS"/>
        </w:rPr>
        <w:t xml:space="preserve"> ocupați cu pregătirea unor meniuri spe</w:t>
      </w:r>
      <w:r>
        <w:rPr>
          <w:rFonts w:ascii="Trebuchet MS" w:hAnsi="Trebuchet MS"/>
        </w:rPr>
        <w:t>cifice locului, sute de copii participa</w:t>
      </w:r>
      <w:r w:rsidRPr="00B26AF6">
        <w:rPr>
          <w:rFonts w:ascii="Trebuchet MS" w:hAnsi="Trebuchet MS"/>
        </w:rPr>
        <w:t xml:space="preserve"> la jocuri și ateliere meșteșugărești și de artizanat.</w:t>
      </w:r>
      <w:r w:rsidR="00874588">
        <w:rPr>
          <w:rFonts w:ascii="Trebuchet MS" w:hAnsi="Trebuchet MS"/>
        </w:rPr>
        <w:t xml:space="preserve"> </w:t>
      </w:r>
      <w:r w:rsidRPr="00B26AF6">
        <w:rPr>
          <w:rFonts w:ascii="Trebuchet MS" w:hAnsi="Trebuchet MS"/>
        </w:rPr>
        <w:t>În cadrul festivalului, echipele locale si din Ungaria se întrec într-un concurs de gătit pentru cel mai bun preparat din carne de gâscă. De aseme</w:t>
      </w:r>
      <w:r w:rsidR="00F713BC">
        <w:rPr>
          <w:rFonts w:ascii="Trebuchet MS" w:hAnsi="Trebuchet MS"/>
        </w:rPr>
        <w:t>ne</w:t>
      </w:r>
      <w:r w:rsidRPr="00B26AF6">
        <w:rPr>
          <w:rFonts w:ascii="Trebuchet MS" w:hAnsi="Trebuchet MS"/>
        </w:rPr>
        <w:t xml:space="preserve">a, se </w:t>
      </w:r>
      <w:proofErr w:type="spellStart"/>
      <w:r w:rsidRPr="00B26AF6">
        <w:rPr>
          <w:rFonts w:ascii="Trebuchet MS" w:hAnsi="Trebuchet MS"/>
        </w:rPr>
        <w:t>organizeaza</w:t>
      </w:r>
      <w:proofErr w:type="spellEnd"/>
      <w:r w:rsidRPr="00B26AF6">
        <w:rPr>
          <w:rFonts w:ascii="Trebuchet MS" w:hAnsi="Trebuchet MS"/>
        </w:rPr>
        <w:t xml:space="preserve"> concursul de frumusețe „Cea mai frumoasă gâscă a Văii Ierului”.</w:t>
      </w:r>
    </w:p>
    <w:p w14:paraId="056364DD" w14:textId="77777777" w:rsidR="001C4AFA" w:rsidRDefault="001C4AFA" w:rsidP="003A254E">
      <w:pPr>
        <w:contextualSpacing/>
        <w:jc w:val="both"/>
        <w:rPr>
          <w:rFonts w:ascii="Trebuchet MS" w:hAnsi="Trebuchet MS"/>
        </w:rPr>
        <w:sectPr w:rsidR="001C4AFA" w:rsidSect="00A12B79">
          <w:type w:val="continuous"/>
          <w:pgSz w:w="11907" w:h="16839" w:code="9"/>
          <w:pgMar w:top="1440" w:right="1440" w:bottom="1440" w:left="1440" w:header="708" w:footer="419" w:gutter="0"/>
          <w:cols w:num="2" w:space="708"/>
          <w:titlePg/>
          <w:docGrid w:linePitch="360"/>
        </w:sectPr>
      </w:pPr>
    </w:p>
    <w:p w14:paraId="51212BC1" w14:textId="77777777" w:rsidR="003F69F1" w:rsidRDefault="003F69F1" w:rsidP="003A254E">
      <w:pPr>
        <w:contextualSpacing/>
        <w:jc w:val="both"/>
        <w:rPr>
          <w:rFonts w:ascii="Trebuchet MS" w:hAnsi="Trebuchet MS"/>
        </w:rPr>
      </w:pPr>
    </w:p>
    <w:p w14:paraId="0098712B" w14:textId="77777777" w:rsidR="003F69F1" w:rsidRDefault="003F69F1" w:rsidP="003A254E">
      <w:pPr>
        <w:contextualSpacing/>
        <w:jc w:val="both"/>
        <w:rPr>
          <w:rFonts w:ascii="Trebuchet MS" w:hAnsi="Trebuchet MS"/>
        </w:rPr>
      </w:pPr>
    </w:p>
    <w:p w14:paraId="733A413B" w14:textId="77777777" w:rsidR="006851E4" w:rsidRDefault="003F69F1" w:rsidP="003A254E">
      <w:pPr>
        <w:contextualSpacing/>
        <w:jc w:val="both"/>
        <w:rPr>
          <w:rFonts w:ascii="Trebuchet MS" w:hAnsi="Trebuchet MS"/>
        </w:rPr>
      </w:pPr>
      <w:r>
        <w:rPr>
          <w:rFonts w:ascii="Trebuchet MS" w:hAnsi="Trebuchet MS"/>
          <w:noProof/>
          <w:lang w:eastAsia="ro-RO"/>
        </w:rPr>
        <w:drawing>
          <wp:inline distT="0" distB="0" distL="0" distR="0" wp14:anchorId="6B71B45C" wp14:editId="763C4435">
            <wp:extent cx="5943600" cy="375729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75442965_3005874579426061_8966372223338151936_n.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3757295"/>
                    </a:xfrm>
                    <a:prstGeom prst="rect">
                      <a:avLst/>
                    </a:prstGeom>
                  </pic:spPr>
                </pic:pic>
              </a:graphicData>
            </a:graphic>
          </wp:inline>
        </w:drawing>
      </w:r>
    </w:p>
    <w:p w14:paraId="1CE560A2" w14:textId="77777777" w:rsidR="00874588" w:rsidRDefault="00874588" w:rsidP="003A254E">
      <w:pPr>
        <w:contextualSpacing/>
        <w:jc w:val="both"/>
        <w:rPr>
          <w:rFonts w:ascii="Trebuchet MS" w:hAnsi="Trebuchet MS"/>
        </w:rPr>
      </w:pPr>
    </w:p>
    <w:p w14:paraId="26B8F0F5" w14:textId="77777777" w:rsidR="00874588" w:rsidRDefault="00874588" w:rsidP="003A254E">
      <w:pPr>
        <w:contextualSpacing/>
        <w:jc w:val="both"/>
        <w:rPr>
          <w:rFonts w:ascii="Trebuchet MS" w:hAnsi="Trebuchet MS"/>
        </w:rPr>
      </w:pPr>
    </w:p>
    <w:p w14:paraId="2000B322" w14:textId="77777777" w:rsidR="00874588" w:rsidRDefault="00874588" w:rsidP="003A254E">
      <w:pPr>
        <w:contextualSpacing/>
        <w:jc w:val="both"/>
        <w:rPr>
          <w:rFonts w:ascii="Trebuchet MS" w:hAnsi="Trebuchet MS"/>
        </w:rPr>
      </w:pPr>
      <w:r>
        <w:rPr>
          <w:rFonts w:ascii="Trebuchet MS" w:hAnsi="Trebuchet MS"/>
          <w:noProof/>
          <w:lang w:eastAsia="ro-RO"/>
        </w:rPr>
        <w:drawing>
          <wp:inline distT="0" distB="0" distL="0" distR="0" wp14:anchorId="0421308D" wp14:editId="1CCCC207">
            <wp:extent cx="5943600" cy="3962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45868980_2370607486286110_8398554568731918336_n.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55E4E7CE" w14:textId="77777777" w:rsidR="00874588" w:rsidRDefault="00874588" w:rsidP="003A254E">
      <w:pPr>
        <w:contextualSpacing/>
        <w:jc w:val="both"/>
        <w:rPr>
          <w:rFonts w:ascii="Trebuchet MS" w:hAnsi="Trebuchet MS"/>
        </w:rPr>
      </w:pPr>
    </w:p>
    <w:p w14:paraId="499DBC7A" w14:textId="77777777" w:rsidR="006851E4" w:rsidRPr="00B26AF6" w:rsidRDefault="00736951" w:rsidP="003A254E">
      <w:pPr>
        <w:contextualSpacing/>
        <w:jc w:val="both"/>
        <w:rPr>
          <w:rFonts w:ascii="Trebuchet MS" w:hAnsi="Trebuchet MS"/>
        </w:rPr>
      </w:pPr>
      <w:r>
        <w:rPr>
          <w:rFonts w:ascii="Trebuchet MS" w:hAnsi="Trebuchet MS"/>
          <w:noProof/>
          <w:lang w:eastAsia="ro-RO"/>
        </w:rPr>
        <w:drawing>
          <wp:inline distT="0" distB="0" distL="0" distR="0" wp14:anchorId="08503FE8" wp14:editId="4D8C5CB1">
            <wp:extent cx="5943600" cy="38315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72678380_3005872436092942_8308959218770116608_n.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3600" cy="3831590"/>
                    </a:xfrm>
                    <a:prstGeom prst="rect">
                      <a:avLst/>
                    </a:prstGeom>
                  </pic:spPr>
                </pic:pic>
              </a:graphicData>
            </a:graphic>
          </wp:inline>
        </w:drawing>
      </w:r>
    </w:p>
    <w:p w14:paraId="43546AB6" w14:textId="77777777" w:rsidR="00B26AF6" w:rsidRPr="00B26AF6" w:rsidRDefault="00B26AF6" w:rsidP="003A254E">
      <w:pPr>
        <w:contextualSpacing/>
        <w:jc w:val="both"/>
        <w:rPr>
          <w:rFonts w:ascii="Trebuchet MS" w:hAnsi="Trebuchet MS"/>
          <w:b/>
          <w:color w:val="032348" w:themeColor="accent1" w:themeShade="BF"/>
        </w:rPr>
      </w:pPr>
    </w:p>
    <w:p w14:paraId="188EB285" w14:textId="77777777" w:rsidR="001C4AFA" w:rsidRDefault="001C4AFA" w:rsidP="003A254E">
      <w:pPr>
        <w:spacing w:after="0"/>
        <w:rPr>
          <w:rFonts w:ascii="Trebuchet MS" w:hAnsi="Trebuchet MS"/>
          <w:b/>
          <w:color w:val="032348" w:themeColor="accent1" w:themeShade="BF"/>
        </w:rPr>
      </w:pPr>
    </w:p>
    <w:p w14:paraId="35634918" w14:textId="77777777" w:rsidR="001C4AFA" w:rsidRDefault="001C4AFA" w:rsidP="003A254E">
      <w:pPr>
        <w:spacing w:after="0"/>
        <w:rPr>
          <w:rFonts w:ascii="Trebuchet MS" w:hAnsi="Trebuchet MS"/>
          <w:b/>
          <w:color w:val="032348" w:themeColor="accent1" w:themeShade="BF"/>
        </w:rPr>
      </w:pPr>
    </w:p>
    <w:p w14:paraId="3CF80113" w14:textId="77777777" w:rsidR="001C4AFA" w:rsidRDefault="001C4AFA" w:rsidP="003A254E">
      <w:pPr>
        <w:spacing w:after="0"/>
        <w:rPr>
          <w:rFonts w:ascii="Trebuchet MS" w:hAnsi="Trebuchet MS"/>
          <w:b/>
          <w:color w:val="032348" w:themeColor="accent1" w:themeShade="BF"/>
        </w:rPr>
      </w:pPr>
    </w:p>
    <w:p w14:paraId="114E0A33" w14:textId="77777777" w:rsidR="001C4AFA" w:rsidRDefault="001C4AFA" w:rsidP="003A254E">
      <w:pPr>
        <w:spacing w:after="0"/>
        <w:rPr>
          <w:rFonts w:ascii="Trebuchet MS" w:hAnsi="Trebuchet MS"/>
          <w:b/>
          <w:color w:val="032348" w:themeColor="accent1" w:themeShade="BF"/>
        </w:rPr>
      </w:pPr>
    </w:p>
    <w:p w14:paraId="79EA0743" w14:textId="77777777" w:rsidR="006929A1" w:rsidRPr="00EE2439" w:rsidRDefault="00311CBF" w:rsidP="003A254E">
      <w:pPr>
        <w:spacing w:after="0"/>
        <w:rPr>
          <w:rFonts w:ascii="Trebuchet MS" w:hAnsi="Trebuchet MS"/>
          <w:b/>
          <w:color w:val="032348" w:themeColor="accent1" w:themeShade="BF"/>
        </w:rPr>
      </w:pPr>
      <w:r w:rsidRPr="00EE2439">
        <w:rPr>
          <w:rFonts w:ascii="Trebuchet MS" w:hAnsi="Trebuchet MS"/>
          <w:b/>
          <w:color w:val="032348" w:themeColor="accent1" w:themeShade="BF"/>
        </w:rPr>
        <w:t>Balul strugurilor</w:t>
      </w:r>
    </w:p>
    <w:p w14:paraId="22259326" w14:textId="77777777" w:rsidR="001C4AFA" w:rsidRDefault="001C4AFA" w:rsidP="001C4AFA">
      <w:pPr>
        <w:tabs>
          <w:tab w:val="left" w:pos="630"/>
        </w:tabs>
        <w:spacing w:after="0"/>
        <w:jc w:val="both"/>
        <w:rPr>
          <w:rFonts w:ascii="Trebuchet MS" w:hAnsi="Trebuchet MS"/>
          <w:lang w:val="hu-HU"/>
        </w:rPr>
        <w:sectPr w:rsidR="001C4AFA" w:rsidSect="00A12B79">
          <w:type w:val="continuous"/>
          <w:pgSz w:w="11907" w:h="16839" w:code="9"/>
          <w:pgMar w:top="1440" w:right="1440" w:bottom="1440" w:left="1440" w:header="708" w:footer="419" w:gutter="0"/>
          <w:cols w:space="708"/>
          <w:titlePg/>
          <w:docGrid w:linePitch="360"/>
        </w:sectPr>
      </w:pPr>
    </w:p>
    <w:p w14:paraId="168ACB62" w14:textId="77777777" w:rsidR="003F69F1" w:rsidRPr="00EE2439" w:rsidRDefault="003F69F1" w:rsidP="001C4AFA">
      <w:pPr>
        <w:tabs>
          <w:tab w:val="left" w:pos="630"/>
        </w:tabs>
        <w:spacing w:after="0"/>
        <w:jc w:val="both"/>
        <w:rPr>
          <w:rFonts w:ascii="Trebuchet MS" w:hAnsi="Trebuchet MS"/>
          <w:lang w:val="hu-HU"/>
        </w:rPr>
      </w:pPr>
      <w:r w:rsidRPr="00EE2439">
        <w:rPr>
          <w:rFonts w:ascii="Trebuchet MS" w:hAnsi="Trebuchet MS"/>
          <w:lang w:val="hu-HU"/>
        </w:rPr>
        <w:t xml:space="preserve">Intrucat comuna este situată într-un areal propice culturilor de viţă de vie, producţia de vin este o traditie rememorata an de an cu ocazia evenimentului Balul Strugurilor, care se organizeaza in satul Otomani. </w:t>
      </w:r>
      <w:r w:rsidR="00EE2439" w:rsidRPr="00EE2439">
        <w:rPr>
          <w:rFonts w:ascii="Trebuchet MS" w:hAnsi="Trebuchet MS"/>
        </w:rPr>
        <w:t xml:space="preserve">Datorită activității intense de viticultură, evenimentul este considerat un simbol al locurilor. </w:t>
      </w:r>
      <w:r w:rsidRPr="00EE2439">
        <w:rPr>
          <w:rFonts w:ascii="Trebuchet MS" w:hAnsi="Trebuchet MS"/>
          <w:lang w:val="hu-HU"/>
        </w:rPr>
        <w:t>Caracterul traditional, inca prezent, poate fi admirat la Balul Strugurilor prin portul popular purtat de participantii la eveniment, mancarurile traditionale preparate de localnici, muzica si dansurile folclorice care incanta pe parcursul celebrarii.</w:t>
      </w:r>
    </w:p>
    <w:p w14:paraId="65A93961" w14:textId="77777777" w:rsidR="001C4AFA" w:rsidRDefault="003F69F1" w:rsidP="001C4AFA">
      <w:pPr>
        <w:tabs>
          <w:tab w:val="left" w:pos="630"/>
        </w:tabs>
        <w:jc w:val="both"/>
        <w:rPr>
          <w:rFonts w:ascii="Trebuchet MS" w:hAnsi="Trebuchet MS"/>
          <w:lang w:val="hu-HU"/>
        </w:rPr>
      </w:pPr>
      <w:r w:rsidRPr="00EE2439">
        <w:rPr>
          <w:rFonts w:ascii="Trebuchet MS" w:hAnsi="Trebuchet MS"/>
          <w:lang w:val="hu-HU"/>
        </w:rPr>
        <w:t xml:space="preserve">Astfel, an de an </w:t>
      </w:r>
      <w:r w:rsidR="00EE2439" w:rsidRPr="00EE2439">
        <w:rPr>
          <w:rFonts w:ascii="Trebuchet MS" w:hAnsi="Trebuchet MS"/>
          <w:lang w:val="hu-HU"/>
        </w:rPr>
        <w:t>la inceputul toamnei,</w:t>
      </w:r>
      <w:r w:rsidRPr="00EE2439">
        <w:rPr>
          <w:rFonts w:ascii="Trebuchet MS" w:hAnsi="Trebuchet MS"/>
          <w:lang w:val="hu-HU"/>
        </w:rPr>
        <w:t xml:space="preserve"> dupa recoltarea strugurilor, copiii si tinerii din comuna imbraca portul traditional si colinda satele comunei in carute. Dansand</w:t>
      </w:r>
      <w:r w:rsidR="00EE2439" w:rsidRPr="00EE2439">
        <w:rPr>
          <w:rFonts w:ascii="Trebuchet MS" w:hAnsi="Trebuchet MS"/>
          <w:lang w:val="hu-HU"/>
        </w:rPr>
        <w:t>,</w:t>
      </w:r>
      <w:r w:rsidRPr="00EE2439">
        <w:rPr>
          <w:rFonts w:ascii="Trebuchet MS" w:hAnsi="Trebuchet MS"/>
          <w:lang w:val="hu-HU"/>
        </w:rPr>
        <w:t xml:space="preserve"> acompaniati de muzica folclorica, cheama oamenii la Balul Strugurilor care </w:t>
      </w:r>
      <w:r w:rsidR="00EE2439" w:rsidRPr="00EE2439">
        <w:rPr>
          <w:rFonts w:ascii="Trebuchet MS" w:hAnsi="Trebuchet MS"/>
          <w:lang w:val="hu-HU"/>
        </w:rPr>
        <w:t xml:space="preserve">incepe pe sirul pivnitelor si se termina </w:t>
      </w:r>
      <w:r w:rsidRPr="00EE2439">
        <w:rPr>
          <w:rFonts w:ascii="Trebuchet MS" w:hAnsi="Trebuchet MS"/>
          <w:lang w:val="hu-HU"/>
        </w:rPr>
        <w:t xml:space="preserve">seara, </w:t>
      </w:r>
      <w:r w:rsidR="00EE2439">
        <w:rPr>
          <w:rFonts w:ascii="Trebuchet MS" w:hAnsi="Trebuchet MS"/>
          <w:lang w:val="hu-HU"/>
        </w:rPr>
        <w:t>la c</w:t>
      </w:r>
      <w:r w:rsidR="000208E9">
        <w:rPr>
          <w:rFonts w:ascii="Trebuchet MS" w:hAnsi="Trebuchet MS"/>
          <w:lang w:val="hu-HU"/>
        </w:rPr>
        <w:t>a</w:t>
      </w:r>
      <w:r w:rsidR="00EE2439">
        <w:rPr>
          <w:rFonts w:ascii="Trebuchet MS" w:hAnsi="Trebuchet MS"/>
          <w:lang w:val="hu-HU"/>
        </w:rPr>
        <w:t>m</w:t>
      </w:r>
      <w:r w:rsidR="000208E9">
        <w:rPr>
          <w:rFonts w:ascii="Trebuchet MS" w:hAnsi="Trebuchet MS"/>
          <w:lang w:val="hu-HU"/>
        </w:rPr>
        <w:t>i</w:t>
      </w:r>
      <w:r w:rsidR="00EE2439">
        <w:rPr>
          <w:rFonts w:ascii="Trebuchet MS" w:hAnsi="Trebuchet MS"/>
          <w:lang w:val="hu-HU"/>
        </w:rPr>
        <w:t xml:space="preserve">nul cultrual </w:t>
      </w:r>
      <w:r w:rsidR="000208E9">
        <w:rPr>
          <w:rFonts w:ascii="Trebuchet MS" w:hAnsi="Trebuchet MS"/>
          <w:lang w:val="hu-HU"/>
        </w:rPr>
        <w:t xml:space="preserve">cu </w:t>
      </w:r>
      <w:r w:rsidR="00EE2439">
        <w:rPr>
          <w:rFonts w:ascii="Trebuchet MS" w:hAnsi="Trebuchet MS"/>
          <w:lang w:val="hu-HU"/>
        </w:rPr>
        <w:t>piesa de teatru</w:t>
      </w:r>
      <w:r w:rsidR="000208E9">
        <w:rPr>
          <w:rFonts w:ascii="Trebuchet MS" w:hAnsi="Trebuchet MS"/>
          <w:lang w:val="hu-HU"/>
        </w:rPr>
        <w:t xml:space="preserve"> a elevilor din comuna Salacea si cu un moment muzical.</w:t>
      </w:r>
      <w:r w:rsidRPr="00EE2439">
        <w:rPr>
          <w:rFonts w:ascii="Trebuchet MS" w:hAnsi="Trebuchet MS"/>
          <w:lang w:val="hu-HU"/>
        </w:rPr>
        <w:t xml:space="preserve"> </w:t>
      </w:r>
      <w:r w:rsidR="00EE2439" w:rsidRPr="00EE2439">
        <w:rPr>
          <w:rFonts w:ascii="Trebuchet MS" w:hAnsi="Trebuchet MS"/>
          <w:lang w:val="hu-HU"/>
        </w:rPr>
        <w:t xml:space="preserve">La acest eveniment </w:t>
      </w:r>
      <w:r w:rsidRPr="00EE2439">
        <w:rPr>
          <w:rFonts w:ascii="Trebuchet MS" w:hAnsi="Trebuchet MS"/>
          <w:lang w:val="hu-HU"/>
        </w:rPr>
        <w:t>sunt asteptati toti locanicii, inclusiv cei din comunele vecine. Însemnătatea evenimentului depaseste plăcerea de a gusta din roadele pământului; oamenii se adună din dorinţa de a simţi bucuria roadelor în deplină armonie cu ceilalţi, fiind recunoscători pentru recolta din fiecare toamnă.</w:t>
      </w:r>
    </w:p>
    <w:p w14:paraId="280B22B8" w14:textId="77777777" w:rsidR="001C4AFA" w:rsidRDefault="001C4AFA" w:rsidP="001C4AFA">
      <w:pPr>
        <w:tabs>
          <w:tab w:val="left" w:pos="630"/>
        </w:tabs>
        <w:jc w:val="both"/>
        <w:rPr>
          <w:rFonts w:ascii="Trebuchet MS" w:hAnsi="Trebuchet MS"/>
          <w:lang w:val="hu-HU"/>
        </w:rPr>
      </w:pPr>
      <w:r>
        <w:rPr>
          <w:rFonts w:ascii="Trebuchet MS" w:hAnsi="Trebuchet MS"/>
          <w:noProof/>
          <w:lang w:eastAsia="ro-RO"/>
        </w:rPr>
        <w:drawing>
          <wp:inline distT="0" distB="0" distL="0" distR="0" wp14:anchorId="09B060FB" wp14:editId="0555F45E">
            <wp:extent cx="2543810" cy="2042160"/>
            <wp:effectExtent l="0" t="0" r="889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1762408_1824976204182577_3553236898970993098_o.jpg"/>
                    <pic:cNvPicPr/>
                  </pic:nvPicPr>
                  <pic:blipFill rotWithShape="1">
                    <a:blip r:embed="rId75" cstate="print">
                      <a:extLst>
                        <a:ext uri="{28A0092B-C50C-407E-A947-70E740481C1C}">
                          <a14:useLocalDpi xmlns:a14="http://schemas.microsoft.com/office/drawing/2010/main" val="0"/>
                        </a:ext>
                      </a:extLst>
                    </a:blip>
                    <a:srcRect r="16937"/>
                    <a:stretch/>
                  </pic:blipFill>
                  <pic:spPr bwMode="auto">
                    <a:xfrm>
                      <a:off x="0" y="0"/>
                      <a:ext cx="2543810" cy="2042160"/>
                    </a:xfrm>
                    <a:prstGeom prst="rect">
                      <a:avLst/>
                    </a:prstGeom>
                    <a:ln>
                      <a:noFill/>
                    </a:ln>
                    <a:extLst>
                      <a:ext uri="{53640926-AAD7-44D8-BBD7-CCE9431645EC}">
                        <a14:shadowObscured xmlns:a14="http://schemas.microsoft.com/office/drawing/2010/main"/>
                      </a:ext>
                    </a:extLst>
                  </pic:spPr>
                </pic:pic>
              </a:graphicData>
            </a:graphic>
          </wp:inline>
        </w:drawing>
      </w:r>
    </w:p>
    <w:p w14:paraId="4E3FB693" w14:textId="77777777" w:rsidR="001C4AFA" w:rsidRDefault="001C4AFA" w:rsidP="003A254E">
      <w:pPr>
        <w:tabs>
          <w:tab w:val="left" w:pos="630"/>
        </w:tabs>
        <w:rPr>
          <w:rFonts w:ascii="Trebuchet MS" w:hAnsi="Trebuchet MS"/>
          <w:lang w:val="hu-HU"/>
        </w:rPr>
        <w:sectPr w:rsidR="001C4AFA" w:rsidSect="00A12B79">
          <w:type w:val="continuous"/>
          <w:pgSz w:w="11907" w:h="16839" w:code="9"/>
          <w:pgMar w:top="1440" w:right="1440" w:bottom="1440" w:left="1440" w:header="708" w:footer="419" w:gutter="0"/>
          <w:cols w:num="2" w:space="708"/>
          <w:titlePg/>
          <w:docGrid w:linePitch="360"/>
        </w:sectPr>
      </w:pPr>
    </w:p>
    <w:p w14:paraId="7D4BF50C" w14:textId="77777777" w:rsidR="001C4AFA" w:rsidRDefault="001C4AFA" w:rsidP="003A254E">
      <w:pPr>
        <w:tabs>
          <w:tab w:val="left" w:pos="630"/>
        </w:tabs>
        <w:rPr>
          <w:rFonts w:ascii="Trebuchet MS" w:hAnsi="Trebuchet MS"/>
          <w:lang w:val="hu-HU"/>
        </w:rPr>
      </w:pPr>
    </w:p>
    <w:p w14:paraId="6604D0C8" w14:textId="77777777" w:rsidR="003A16CC" w:rsidRPr="003A16CC" w:rsidRDefault="001C4AFA" w:rsidP="003A254E">
      <w:pPr>
        <w:tabs>
          <w:tab w:val="left" w:pos="630"/>
        </w:tabs>
        <w:rPr>
          <w:rFonts w:ascii="Trebuchet MS" w:hAnsi="Trebuchet MS"/>
          <w:lang w:val="hu-HU"/>
        </w:rPr>
      </w:pPr>
      <w:r>
        <w:rPr>
          <w:rFonts w:ascii="Trebuchet MS" w:hAnsi="Trebuchet MS"/>
          <w:noProof/>
          <w:lang w:eastAsia="ro-RO"/>
        </w:rPr>
        <w:drawing>
          <wp:inline distT="0" distB="0" distL="0" distR="0" wp14:anchorId="4E852B6A" wp14:editId="6B77C789">
            <wp:extent cx="5732145" cy="3821430"/>
            <wp:effectExtent l="0" t="0" r="1905"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1551972_1824976347515896_4964492095552033080_o.jpg"/>
                    <pic:cNvPicPr/>
                  </pic:nvPicPr>
                  <pic:blipFill>
                    <a:blip r:embed="rId76">
                      <a:extLst>
                        <a:ext uri="{28A0092B-C50C-407E-A947-70E740481C1C}">
                          <a14:useLocalDpi xmlns:a14="http://schemas.microsoft.com/office/drawing/2010/main" val="0"/>
                        </a:ext>
                      </a:extLst>
                    </a:blip>
                    <a:stretch>
                      <a:fillRect/>
                    </a:stretch>
                  </pic:blipFill>
                  <pic:spPr>
                    <a:xfrm>
                      <a:off x="0" y="0"/>
                      <a:ext cx="5732145" cy="3821430"/>
                    </a:xfrm>
                    <a:prstGeom prst="rect">
                      <a:avLst/>
                    </a:prstGeom>
                  </pic:spPr>
                </pic:pic>
              </a:graphicData>
            </a:graphic>
          </wp:inline>
        </w:drawing>
      </w:r>
    </w:p>
    <w:p w14:paraId="61CA7992" w14:textId="77777777" w:rsidR="00147F47" w:rsidRDefault="00147F47" w:rsidP="003A254E">
      <w:pPr>
        <w:tabs>
          <w:tab w:val="left" w:pos="630"/>
        </w:tabs>
        <w:spacing w:after="0"/>
        <w:rPr>
          <w:rFonts w:ascii="Trebuchet MS" w:hAnsi="Trebuchet MS"/>
          <w:b/>
          <w:color w:val="032348" w:themeColor="accent1" w:themeShade="BF"/>
          <w:lang w:val="hu-HU"/>
        </w:rPr>
      </w:pPr>
    </w:p>
    <w:p w14:paraId="2FA6CBFA" w14:textId="77777777" w:rsidR="00377061" w:rsidRDefault="00377061" w:rsidP="003A254E">
      <w:pPr>
        <w:tabs>
          <w:tab w:val="left" w:pos="630"/>
        </w:tabs>
        <w:spacing w:after="0"/>
        <w:rPr>
          <w:rFonts w:ascii="Trebuchet MS" w:hAnsi="Trebuchet MS"/>
          <w:b/>
          <w:color w:val="032348" w:themeColor="accent1" w:themeShade="BF"/>
          <w:lang w:val="hu-HU"/>
        </w:rPr>
      </w:pPr>
    </w:p>
    <w:p w14:paraId="2CEC0BEA" w14:textId="77777777" w:rsidR="00377061" w:rsidRDefault="00377061" w:rsidP="003A254E">
      <w:pPr>
        <w:tabs>
          <w:tab w:val="left" w:pos="630"/>
        </w:tabs>
        <w:spacing w:after="0"/>
        <w:rPr>
          <w:rFonts w:ascii="Trebuchet MS" w:hAnsi="Trebuchet MS"/>
          <w:b/>
          <w:color w:val="032348" w:themeColor="accent1" w:themeShade="BF"/>
          <w:lang w:val="hu-HU"/>
        </w:rPr>
      </w:pPr>
    </w:p>
    <w:p w14:paraId="7691DE88" w14:textId="77777777" w:rsidR="00377061" w:rsidRDefault="00377061" w:rsidP="003A254E">
      <w:pPr>
        <w:tabs>
          <w:tab w:val="left" w:pos="630"/>
        </w:tabs>
        <w:spacing w:after="0"/>
        <w:rPr>
          <w:rFonts w:ascii="Trebuchet MS" w:hAnsi="Trebuchet MS"/>
          <w:b/>
          <w:color w:val="032348" w:themeColor="accent1" w:themeShade="BF"/>
          <w:lang w:val="hu-HU"/>
        </w:rPr>
      </w:pPr>
    </w:p>
    <w:p w14:paraId="5512EF08" w14:textId="77777777" w:rsidR="009431EF" w:rsidRDefault="0099312E" w:rsidP="003A254E">
      <w:pPr>
        <w:tabs>
          <w:tab w:val="left" w:pos="630"/>
        </w:tabs>
        <w:spacing w:after="0"/>
        <w:rPr>
          <w:rFonts w:ascii="Trebuchet MS" w:hAnsi="Trebuchet MS"/>
          <w:b/>
          <w:color w:val="032348" w:themeColor="accent1" w:themeShade="BF"/>
          <w:lang w:val="hu-HU"/>
        </w:rPr>
      </w:pPr>
      <w:r>
        <w:rPr>
          <w:rFonts w:ascii="Trebuchet MS" w:hAnsi="Trebuchet MS"/>
          <w:b/>
          <w:color w:val="032348" w:themeColor="accent1" w:themeShade="BF"/>
          <w:lang w:val="hu-HU"/>
        </w:rPr>
        <w:t>Balul mascat Farsang</w:t>
      </w:r>
    </w:p>
    <w:p w14:paraId="5268E7D6" w14:textId="77777777" w:rsidR="00166B51" w:rsidRDefault="00166B51" w:rsidP="003A254E">
      <w:pPr>
        <w:tabs>
          <w:tab w:val="left" w:pos="630"/>
        </w:tabs>
        <w:spacing w:after="0"/>
        <w:jc w:val="both"/>
        <w:rPr>
          <w:rFonts w:ascii="Trebuchet MS" w:hAnsi="Trebuchet MS"/>
        </w:rPr>
        <w:sectPr w:rsidR="00166B51" w:rsidSect="00A12B79">
          <w:type w:val="continuous"/>
          <w:pgSz w:w="11907" w:h="16839" w:code="9"/>
          <w:pgMar w:top="1440" w:right="1440" w:bottom="1440" w:left="1440" w:header="708" w:footer="419" w:gutter="0"/>
          <w:cols w:space="708"/>
          <w:titlePg/>
          <w:docGrid w:linePitch="360"/>
        </w:sectPr>
      </w:pPr>
    </w:p>
    <w:p w14:paraId="1D92E618" w14:textId="77777777" w:rsidR="00E5767D" w:rsidRDefault="00E5767D" w:rsidP="003A254E">
      <w:pPr>
        <w:tabs>
          <w:tab w:val="left" w:pos="630"/>
        </w:tabs>
        <w:spacing w:after="0"/>
        <w:jc w:val="both"/>
        <w:rPr>
          <w:rFonts w:ascii="Trebuchet MS" w:hAnsi="Trebuchet MS"/>
        </w:rPr>
      </w:pPr>
      <w:proofErr w:type="spellStart"/>
      <w:r>
        <w:rPr>
          <w:rFonts w:ascii="Trebuchet MS" w:hAnsi="Trebuchet MS"/>
        </w:rPr>
        <w:t>Fărşangul</w:t>
      </w:r>
      <w:proofErr w:type="spellEnd"/>
      <w:r w:rsidRPr="00E5767D">
        <w:rPr>
          <w:rFonts w:ascii="Trebuchet MS" w:hAnsi="Trebuchet MS"/>
        </w:rPr>
        <w:t xml:space="preserve">, un obicei vechi de sute de ani care marchează </w:t>
      </w:r>
      <w:proofErr w:type="spellStart"/>
      <w:r w:rsidRPr="00E5767D">
        <w:rPr>
          <w:rFonts w:ascii="Trebuchet MS" w:hAnsi="Trebuchet MS"/>
        </w:rPr>
        <w:t>sfârşitul</w:t>
      </w:r>
      <w:proofErr w:type="spellEnd"/>
      <w:r w:rsidRPr="00E5767D">
        <w:rPr>
          <w:rFonts w:ascii="Trebuchet MS" w:hAnsi="Trebuchet MS"/>
        </w:rPr>
        <w:t xml:space="preserve"> iernii </w:t>
      </w:r>
      <w:proofErr w:type="spellStart"/>
      <w:r w:rsidRPr="00E5767D">
        <w:rPr>
          <w:rFonts w:ascii="Trebuchet MS" w:hAnsi="Trebuchet MS"/>
        </w:rPr>
        <w:t>şi</w:t>
      </w:r>
      <w:proofErr w:type="spellEnd"/>
      <w:r w:rsidRPr="00E5767D">
        <w:rPr>
          <w:rFonts w:ascii="Trebuchet MS" w:hAnsi="Trebuchet MS"/>
        </w:rPr>
        <w:t xml:space="preserve"> începutul Postului </w:t>
      </w:r>
      <w:proofErr w:type="spellStart"/>
      <w:r w:rsidRPr="00E5767D">
        <w:rPr>
          <w:rFonts w:ascii="Trebuchet MS" w:hAnsi="Trebuchet MS"/>
        </w:rPr>
        <w:t>Paştelui</w:t>
      </w:r>
      <w:proofErr w:type="spellEnd"/>
      <w:r w:rsidRPr="00E5767D">
        <w:rPr>
          <w:rFonts w:ascii="Trebuchet MS" w:hAnsi="Trebuchet MS"/>
        </w:rPr>
        <w:t xml:space="preserve">, este încă păstrat în </w:t>
      </w:r>
      <w:proofErr w:type="spellStart"/>
      <w:r w:rsidRPr="00E5767D">
        <w:rPr>
          <w:rFonts w:ascii="Trebuchet MS" w:hAnsi="Trebuchet MS"/>
        </w:rPr>
        <w:t>comunităţile</w:t>
      </w:r>
      <w:proofErr w:type="spellEnd"/>
      <w:r w:rsidRPr="00E5767D">
        <w:rPr>
          <w:rFonts w:ascii="Trebuchet MS" w:hAnsi="Trebuchet MS"/>
        </w:rPr>
        <w:t xml:space="preserve"> </w:t>
      </w:r>
      <w:proofErr w:type="spellStart"/>
      <w:r w:rsidRPr="00E5767D">
        <w:rPr>
          <w:rFonts w:ascii="Trebuchet MS" w:hAnsi="Trebuchet MS"/>
        </w:rPr>
        <w:t>româneşti</w:t>
      </w:r>
      <w:proofErr w:type="spellEnd"/>
      <w:r w:rsidRPr="00E5767D">
        <w:rPr>
          <w:rFonts w:ascii="Trebuchet MS" w:hAnsi="Trebuchet MS"/>
        </w:rPr>
        <w:t xml:space="preserve"> </w:t>
      </w:r>
      <w:proofErr w:type="spellStart"/>
      <w:r w:rsidRPr="00E5767D">
        <w:rPr>
          <w:rFonts w:ascii="Trebuchet MS" w:hAnsi="Trebuchet MS"/>
        </w:rPr>
        <w:t>şi</w:t>
      </w:r>
      <w:proofErr w:type="spellEnd"/>
      <w:r w:rsidRPr="00E5767D">
        <w:rPr>
          <w:rFonts w:ascii="Trebuchet MS" w:hAnsi="Trebuchet MS"/>
        </w:rPr>
        <w:t xml:space="preserve"> maghiare din </w:t>
      </w:r>
      <w:proofErr w:type="spellStart"/>
      <w:r w:rsidRPr="00E5767D">
        <w:rPr>
          <w:rFonts w:ascii="Trebuchet MS" w:hAnsi="Trebuchet MS"/>
        </w:rPr>
        <w:t>judeţul</w:t>
      </w:r>
      <w:proofErr w:type="spellEnd"/>
      <w:r w:rsidRPr="00E5767D">
        <w:rPr>
          <w:rFonts w:ascii="Trebuchet MS" w:hAnsi="Trebuchet MS"/>
        </w:rPr>
        <w:t xml:space="preserve"> </w:t>
      </w:r>
      <w:r>
        <w:rPr>
          <w:rFonts w:ascii="Trebuchet MS" w:hAnsi="Trebuchet MS"/>
        </w:rPr>
        <w:t xml:space="preserve">Bihor. </w:t>
      </w:r>
      <w:r w:rsidRPr="00E5767D">
        <w:rPr>
          <w:rFonts w:ascii="Trebuchet MS" w:hAnsi="Trebuchet MS"/>
        </w:rPr>
        <w:t xml:space="preserve">Începutul Postului </w:t>
      </w:r>
      <w:proofErr w:type="spellStart"/>
      <w:r w:rsidRPr="00E5767D">
        <w:rPr>
          <w:rFonts w:ascii="Trebuchet MS" w:hAnsi="Trebuchet MS"/>
        </w:rPr>
        <w:t>Paştelui</w:t>
      </w:r>
      <w:proofErr w:type="spellEnd"/>
      <w:r w:rsidRPr="00E5767D">
        <w:rPr>
          <w:rFonts w:ascii="Trebuchet MS" w:hAnsi="Trebuchet MS"/>
        </w:rPr>
        <w:t xml:space="preserve"> era marcat, în vechime, în </w:t>
      </w:r>
      <w:proofErr w:type="spellStart"/>
      <w:r w:rsidRPr="00E5767D">
        <w:rPr>
          <w:rFonts w:ascii="Trebuchet MS" w:hAnsi="Trebuchet MS"/>
        </w:rPr>
        <w:t>comunităţile</w:t>
      </w:r>
      <w:proofErr w:type="spellEnd"/>
      <w:r w:rsidRPr="00E5767D">
        <w:rPr>
          <w:rFonts w:ascii="Trebuchet MS" w:hAnsi="Trebuchet MS"/>
        </w:rPr>
        <w:t xml:space="preserve"> </w:t>
      </w:r>
      <w:proofErr w:type="spellStart"/>
      <w:r w:rsidRPr="00E5767D">
        <w:rPr>
          <w:rFonts w:ascii="Trebuchet MS" w:hAnsi="Trebuchet MS"/>
        </w:rPr>
        <w:t>româneşti</w:t>
      </w:r>
      <w:proofErr w:type="spellEnd"/>
      <w:r w:rsidRPr="00E5767D">
        <w:rPr>
          <w:rFonts w:ascii="Trebuchet MS" w:hAnsi="Trebuchet MS"/>
        </w:rPr>
        <w:t xml:space="preserve"> </w:t>
      </w:r>
      <w:proofErr w:type="spellStart"/>
      <w:r w:rsidRPr="00E5767D">
        <w:rPr>
          <w:rFonts w:ascii="Trebuchet MS" w:hAnsi="Trebuchet MS"/>
        </w:rPr>
        <w:t>şi</w:t>
      </w:r>
      <w:proofErr w:type="spellEnd"/>
      <w:r w:rsidRPr="00E5767D">
        <w:rPr>
          <w:rFonts w:ascii="Trebuchet MS" w:hAnsi="Trebuchet MS"/>
        </w:rPr>
        <w:t xml:space="preserve"> în cele predominant maghiare prin obiceiuri similare, unul dintre acestea fiind ”</w:t>
      </w:r>
      <w:proofErr w:type="spellStart"/>
      <w:r w:rsidRPr="00E5767D">
        <w:rPr>
          <w:rFonts w:ascii="Trebuchet MS" w:hAnsi="Trebuchet MS"/>
        </w:rPr>
        <w:t>Fărşangul</w:t>
      </w:r>
      <w:proofErr w:type="spellEnd"/>
      <w:r w:rsidRPr="00E5767D">
        <w:rPr>
          <w:rFonts w:ascii="Trebuchet MS" w:hAnsi="Trebuchet MS"/>
        </w:rPr>
        <w:t xml:space="preserve">”, păstrat încă sub </w:t>
      </w:r>
      <w:proofErr w:type="spellStart"/>
      <w:r w:rsidRPr="00E5767D">
        <w:rPr>
          <w:rFonts w:ascii="Trebuchet MS" w:hAnsi="Trebuchet MS"/>
        </w:rPr>
        <w:t>aceeaşi</w:t>
      </w:r>
      <w:proofErr w:type="spellEnd"/>
      <w:r w:rsidRPr="00E5767D">
        <w:rPr>
          <w:rFonts w:ascii="Trebuchet MS" w:hAnsi="Trebuchet MS"/>
        </w:rPr>
        <w:t xml:space="preserve"> denumire în </w:t>
      </w:r>
      <w:r>
        <w:rPr>
          <w:rFonts w:ascii="Trebuchet MS" w:hAnsi="Trebuchet MS"/>
        </w:rPr>
        <w:t xml:space="preserve">comuna </w:t>
      </w:r>
      <w:proofErr w:type="spellStart"/>
      <w:r>
        <w:rPr>
          <w:rFonts w:ascii="Trebuchet MS" w:hAnsi="Trebuchet MS"/>
        </w:rPr>
        <w:t>Salacea</w:t>
      </w:r>
      <w:proofErr w:type="spellEnd"/>
      <w:r w:rsidRPr="00E5767D">
        <w:rPr>
          <w:rFonts w:ascii="Trebuchet MS" w:hAnsi="Trebuchet MS"/>
        </w:rPr>
        <w:t>.</w:t>
      </w:r>
    </w:p>
    <w:p w14:paraId="2791E908" w14:textId="77777777" w:rsidR="009A7967" w:rsidRPr="001B0CC6" w:rsidRDefault="001B0CC6" w:rsidP="00166B51">
      <w:pPr>
        <w:tabs>
          <w:tab w:val="left" w:pos="630"/>
        </w:tabs>
        <w:spacing w:after="0"/>
        <w:jc w:val="both"/>
        <w:rPr>
          <w:rFonts w:ascii="Trebuchet MS" w:hAnsi="Trebuchet MS"/>
        </w:rPr>
      </w:pPr>
      <w:r>
        <w:rPr>
          <w:rFonts w:ascii="Trebuchet MS" w:hAnsi="Trebuchet MS"/>
        </w:rPr>
        <w:t>I</w:t>
      </w:r>
      <w:r w:rsidRPr="001B0CC6">
        <w:rPr>
          <w:rFonts w:ascii="Trebuchet MS" w:hAnsi="Trebuchet MS"/>
        </w:rPr>
        <w:t xml:space="preserve">n Transilvania există în </w:t>
      </w:r>
      <w:proofErr w:type="spellStart"/>
      <w:r w:rsidRPr="001B0CC6">
        <w:rPr>
          <w:rFonts w:ascii="Trebuchet MS" w:hAnsi="Trebuchet MS"/>
        </w:rPr>
        <w:t>tradiţia</w:t>
      </w:r>
      <w:proofErr w:type="spellEnd"/>
      <w:r w:rsidRPr="001B0CC6">
        <w:rPr>
          <w:rFonts w:ascii="Trebuchet MS" w:hAnsi="Trebuchet MS"/>
        </w:rPr>
        <w:t xml:space="preserve"> populară o serie de sărbători legate de Postul </w:t>
      </w:r>
      <w:proofErr w:type="spellStart"/>
      <w:r w:rsidRPr="001B0CC6">
        <w:rPr>
          <w:rFonts w:ascii="Trebuchet MS" w:hAnsi="Trebuchet MS"/>
        </w:rPr>
        <w:t>Paştelui</w:t>
      </w:r>
      <w:proofErr w:type="spellEnd"/>
      <w:r w:rsidRPr="001B0CC6">
        <w:rPr>
          <w:rFonts w:ascii="Trebuchet MS" w:hAnsi="Trebuchet MS"/>
        </w:rPr>
        <w:t xml:space="preserve">, în special în prima săptămână a postului sau de ”lăsata secului”. Potrivit acesteia, ”lăsata secului” era ultima sărbătoare pentru comunitatea </w:t>
      </w:r>
      <w:proofErr w:type="spellStart"/>
      <w:r w:rsidRPr="001B0CC6">
        <w:rPr>
          <w:rFonts w:ascii="Trebuchet MS" w:hAnsi="Trebuchet MS"/>
        </w:rPr>
        <w:t>creştină</w:t>
      </w:r>
      <w:proofErr w:type="spellEnd"/>
      <w:r w:rsidRPr="001B0CC6">
        <w:rPr>
          <w:rFonts w:ascii="Trebuchet MS" w:hAnsi="Trebuchet MS"/>
        </w:rPr>
        <w:t xml:space="preserve"> înainte de Postul </w:t>
      </w:r>
      <w:proofErr w:type="spellStart"/>
      <w:r w:rsidRPr="001B0CC6">
        <w:rPr>
          <w:rFonts w:ascii="Trebuchet MS" w:hAnsi="Trebuchet MS"/>
        </w:rPr>
        <w:t>Paştelui</w:t>
      </w:r>
      <w:proofErr w:type="spellEnd"/>
      <w:r w:rsidRPr="001B0CC6">
        <w:rPr>
          <w:rFonts w:ascii="Trebuchet MS" w:hAnsi="Trebuchet MS"/>
        </w:rPr>
        <w:t xml:space="preserve">, fiind ”un adevărat hotar” între o perioadă ”de dulce”, propice mai ales pentru </w:t>
      </w:r>
      <w:proofErr w:type="spellStart"/>
      <w:r w:rsidRPr="001B0CC6">
        <w:rPr>
          <w:rFonts w:ascii="Trebuchet MS" w:hAnsi="Trebuchet MS"/>
        </w:rPr>
        <w:t>distracţii</w:t>
      </w:r>
      <w:proofErr w:type="spellEnd"/>
      <w:r w:rsidRPr="001B0CC6">
        <w:rPr>
          <w:rFonts w:ascii="Trebuchet MS" w:hAnsi="Trebuchet MS"/>
        </w:rPr>
        <w:t xml:space="preserve">, </w:t>
      </w:r>
      <w:proofErr w:type="spellStart"/>
      <w:r w:rsidRPr="001B0CC6">
        <w:rPr>
          <w:rFonts w:ascii="Trebuchet MS" w:hAnsi="Trebuchet MS"/>
        </w:rPr>
        <w:t>şi</w:t>
      </w:r>
      <w:proofErr w:type="spellEnd"/>
      <w:r w:rsidRPr="001B0CC6">
        <w:rPr>
          <w:rFonts w:ascii="Trebuchet MS" w:hAnsi="Trebuchet MS"/>
        </w:rPr>
        <w:t xml:space="preserve"> o perioadă mai sobră, destinată în special reculegerii </w:t>
      </w:r>
      <w:proofErr w:type="spellStart"/>
      <w:r w:rsidRPr="001B0CC6">
        <w:rPr>
          <w:rFonts w:ascii="Trebuchet MS" w:hAnsi="Trebuchet MS"/>
        </w:rPr>
        <w:t>şi</w:t>
      </w:r>
      <w:proofErr w:type="spellEnd"/>
      <w:r w:rsidRPr="001B0CC6">
        <w:rPr>
          <w:rFonts w:ascii="Trebuchet MS" w:hAnsi="Trebuchet MS"/>
        </w:rPr>
        <w:t xml:space="preserve"> muncii.</w:t>
      </w:r>
      <w:r w:rsidR="009A7967">
        <w:rPr>
          <w:rFonts w:ascii="Trebuchet MS" w:hAnsi="Trebuchet MS"/>
        </w:rPr>
        <w:t xml:space="preserve"> </w:t>
      </w:r>
    </w:p>
    <w:p w14:paraId="23A5A83B" w14:textId="77777777" w:rsidR="001B0CC6" w:rsidRDefault="009A7967" w:rsidP="003A254E">
      <w:pPr>
        <w:tabs>
          <w:tab w:val="left" w:pos="630"/>
        </w:tabs>
        <w:spacing w:after="0"/>
        <w:jc w:val="both"/>
        <w:rPr>
          <w:rFonts w:ascii="Trebuchet MS" w:hAnsi="Trebuchet MS"/>
        </w:rPr>
      </w:pPr>
      <w:r>
        <w:rPr>
          <w:rFonts w:ascii="Trebuchet MS" w:hAnsi="Trebuchet MS"/>
        </w:rPr>
        <w:t xml:space="preserve">Balul cu ocazia </w:t>
      </w:r>
      <w:proofErr w:type="spellStart"/>
      <w:r w:rsidRPr="009A7967">
        <w:rPr>
          <w:rFonts w:ascii="Trebuchet MS" w:hAnsi="Trebuchet MS"/>
        </w:rPr>
        <w:t>Fărşangului</w:t>
      </w:r>
      <w:proofErr w:type="spellEnd"/>
      <w:r>
        <w:rPr>
          <w:rFonts w:ascii="Trebuchet MS" w:hAnsi="Trebuchet MS"/>
        </w:rPr>
        <w:t xml:space="preserve"> se </w:t>
      </w:r>
      <w:proofErr w:type="spellStart"/>
      <w:r>
        <w:rPr>
          <w:rFonts w:ascii="Trebuchet MS" w:hAnsi="Trebuchet MS"/>
        </w:rPr>
        <w:t>organizeaza</w:t>
      </w:r>
      <w:proofErr w:type="spellEnd"/>
      <w:r>
        <w:rPr>
          <w:rFonts w:ascii="Trebuchet MS" w:hAnsi="Trebuchet MS"/>
        </w:rPr>
        <w:t xml:space="preserve"> in satul Otomani, la </w:t>
      </w:r>
      <w:proofErr w:type="spellStart"/>
      <w:r>
        <w:rPr>
          <w:rFonts w:ascii="Trebuchet MS" w:hAnsi="Trebuchet MS"/>
        </w:rPr>
        <w:t>caminul</w:t>
      </w:r>
      <w:proofErr w:type="spellEnd"/>
      <w:r>
        <w:rPr>
          <w:rFonts w:ascii="Trebuchet MS" w:hAnsi="Trebuchet MS"/>
        </w:rPr>
        <w:t xml:space="preserve"> cultural </w:t>
      </w:r>
      <w:proofErr w:type="spellStart"/>
      <w:r w:rsidRPr="009A7967">
        <w:rPr>
          <w:rFonts w:ascii="Trebuchet MS" w:hAnsi="Trebuchet MS"/>
        </w:rPr>
        <w:t>Fărşangului</w:t>
      </w:r>
      <w:proofErr w:type="spellEnd"/>
      <w:r>
        <w:rPr>
          <w:rFonts w:ascii="Trebuchet MS" w:hAnsi="Trebuchet MS"/>
        </w:rPr>
        <w:t xml:space="preserve">, iar </w:t>
      </w:r>
      <w:proofErr w:type="spellStart"/>
      <w:r>
        <w:rPr>
          <w:rFonts w:ascii="Trebuchet MS" w:hAnsi="Trebuchet MS"/>
        </w:rPr>
        <w:t>participantii</w:t>
      </w:r>
      <w:proofErr w:type="spellEnd"/>
      <w:r>
        <w:rPr>
          <w:rFonts w:ascii="Trebuchet MS" w:hAnsi="Trebuchet MS"/>
        </w:rPr>
        <w:t xml:space="preserve"> si </w:t>
      </w:r>
      <w:proofErr w:type="spellStart"/>
      <w:r>
        <w:rPr>
          <w:rFonts w:ascii="Trebuchet MS" w:hAnsi="Trebuchet MS"/>
        </w:rPr>
        <w:t>invitatii</w:t>
      </w:r>
      <w:proofErr w:type="spellEnd"/>
      <w:r>
        <w:rPr>
          <w:rFonts w:ascii="Trebuchet MS" w:hAnsi="Trebuchet MS"/>
        </w:rPr>
        <w:t xml:space="preserve"> sunt </w:t>
      </w:r>
      <w:proofErr w:type="spellStart"/>
      <w:r>
        <w:rPr>
          <w:rFonts w:ascii="Trebuchet MS" w:hAnsi="Trebuchet MS"/>
        </w:rPr>
        <w:t>serviti</w:t>
      </w:r>
      <w:proofErr w:type="spellEnd"/>
      <w:r>
        <w:rPr>
          <w:rFonts w:ascii="Trebuchet MS" w:hAnsi="Trebuchet MS"/>
        </w:rPr>
        <w:t xml:space="preserve"> cu preparate </w:t>
      </w:r>
      <w:proofErr w:type="spellStart"/>
      <w:r>
        <w:rPr>
          <w:rFonts w:ascii="Trebuchet MS" w:hAnsi="Trebuchet MS"/>
        </w:rPr>
        <w:t>traditionale</w:t>
      </w:r>
      <w:proofErr w:type="spellEnd"/>
      <w:r>
        <w:rPr>
          <w:rFonts w:ascii="Trebuchet MS" w:hAnsi="Trebuchet MS"/>
        </w:rPr>
        <w:t xml:space="preserve">, </w:t>
      </w:r>
      <w:proofErr w:type="spellStart"/>
      <w:r>
        <w:rPr>
          <w:rFonts w:ascii="Trebuchet MS" w:hAnsi="Trebuchet MS"/>
        </w:rPr>
        <w:t>gatite</w:t>
      </w:r>
      <w:proofErr w:type="spellEnd"/>
      <w:r>
        <w:rPr>
          <w:rFonts w:ascii="Trebuchet MS" w:hAnsi="Trebuchet MS"/>
        </w:rPr>
        <w:t xml:space="preserve"> de </w:t>
      </w:r>
      <w:proofErr w:type="spellStart"/>
      <w:r>
        <w:rPr>
          <w:rFonts w:ascii="Trebuchet MS" w:hAnsi="Trebuchet MS"/>
        </w:rPr>
        <w:t>bucataresele</w:t>
      </w:r>
      <w:proofErr w:type="spellEnd"/>
      <w:r>
        <w:rPr>
          <w:rFonts w:ascii="Trebuchet MS" w:hAnsi="Trebuchet MS"/>
        </w:rPr>
        <w:t xml:space="preserve"> locale si asista la o piesa de teatru care </w:t>
      </w:r>
      <w:r w:rsidRPr="009A7967">
        <w:rPr>
          <w:rFonts w:ascii="Trebuchet MS" w:hAnsi="Trebuchet MS"/>
        </w:rPr>
        <w:t xml:space="preserve">se bazează pe umor </w:t>
      </w:r>
      <w:proofErr w:type="spellStart"/>
      <w:r w:rsidRPr="009A7967">
        <w:rPr>
          <w:rFonts w:ascii="Trebuchet MS" w:hAnsi="Trebuchet MS"/>
        </w:rPr>
        <w:t>şi</w:t>
      </w:r>
      <w:proofErr w:type="spellEnd"/>
      <w:r w:rsidRPr="009A7967">
        <w:rPr>
          <w:rFonts w:ascii="Trebuchet MS" w:hAnsi="Trebuchet MS"/>
        </w:rPr>
        <w:t xml:space="preserve"> constă in parodierea</w:t>
      </w:r>
      <w:r>
        <w:rPr>
          <w:rFonts w:ascii="Trebuchet MS" w:hAnsi="Trebuchet MS"/>
        </w:rPr>
        <w:t xml:space="preserve"> unor </w:t>
      </w:r>
      <w:proofErr w:type="spellStart"/>
      <w:r>
        <w:rPr>
          <w:rFonts w:ascii="Trebuchet MS" w:hAnsi="Trebuchet MS"/>
        </w:rPr>
        <w:t>situatii</w:t>
      </w:r>
      <w:proofErr w:type="spellEnd"/>
      <w:r w:rsidRPr="009A7967">
        <w:rPr>
          <w:rFonts w:ascii="Trebuchet MS" w:hAnsi="Trebuchet MS"/>
        </w:rPr>
        <w:t xml:space="preserve"> morale </w:t>
      </w:r>
      <w:proofErr w:type="spellStart"/>
      <w:r w:rsidRPr="009A7967">
        <w:rPr>
          <w:rFonts w:ascii="Trebuchet MS" w:hAnsi="Trebuchet MS"/>
        </w:rPr>
        <w:t>şi</w:t>
      </w:r>
      <w:proofErr w:type="spellEnd"/>
      <w:r w:rsidRPr="009A7967">
        <w:rPr>
          <w:rFonts w:ascii="Trebuchet MS" w:hAnsi="Trebuchet MS"/>
        </w:rPr>
        <w:t xml:space="preserve"> sociale</w:t>
      </w:r>
      <w:r>
        <w:rPr>
          <w:rFonts w:ascii="Trebuchet MS" w:hAnsi="Trebuchet MS"/>
        </w:rPr>
        <w:t>.</w:t>
      </w:r>
    </w:p>
    <w:p w14:paraId="2533AE7C" w14:textId="77777777" w:rsidR="00192FAD" w:rsidRDefault="00192FAD" w:rsidP="003A254E">
      <w:pPr>
        <w:tabs>
          <w:tab w:val="left" w:pos="630"/>
        </w:tabs>
        <w:spacing w:after="0"/>
        <w:jc w:val="both"/>
        <w:rPr>
          <w:rFonts w:ascii="Trebuchet MS" w:hAnsi="Trebuchet MS"/>
        </w:rPr>
      </w:pPr>
    </w:p>
    <w:p w14:paraId="4AB996B9" w14:textId="77777777" w:rsidR="00192FAD" w:rsidRDefault="00192FAD" w:rsidP="003A254E">
      <w:pPr>
        <w:tabs>
          <w:tab w:val="left" w:pos="630"/>
        </w:tabs>
        <w:spacing w:after="0"/>
        <w:jc w:val="both"/>
        <w:rPr>
          <w:rFonts w:ascii="Trebuchet MS" w:hAnsi="Trebuchet MS"/>
        </w:rPr>
      </w:pPr>
      <w:r>
        <w:rPr>
          <w:rFonts w:ascii="Trebuchet MS" w:hAnsi="Trebuchet MS"/>
          <w:noProof/>
          <w:lang w:eastAsia="ro-RO"/>
        </w:rPr>
        <w:drawing>
          <wp:inline distT="0" distB="0" distL="0" distR="0" wp14:anchorId="65DF5E1E">
            <wp:extent cx="2640965" cy="1760855"/>
            <wp:effectExtent l="0" t="0" r="698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87964126_3290350320978484_6251607151693791232_n.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640965" cy="1760855"/>
                    </a:xfrm>
                    <a:prstGeom prst="rect">
                      <a:avLst/>
                    </a:prstGeom>
                  </pic:spPr>
                </pic:pic>
              </a:graphicData>
            </a:graphic>
          </wp:inline>
        </w:drawing>
      </w:r>
    </w:p>
    <w:p w14:paraId="4CD82294" w14:textId="77777777" w:rsidR="00166B51" w:rsidRDefault="00166B51" w:rsidP="003A254E">
      <w:pPr>
        <w:tabs>
          <w:tab w:val="left" w:pos="630"/>
        </w:tabs>
        <w:spacing w:after="0"/>
        <w:jc w:val="both"/>
        <w:rPr>
          <w:rFonts w:ascii="Trebuchet MS" w:hAnsi="Trebuchet MS"/>
        </w:rPr>
      </w:pPr>
    </w:p>
    <w:p w14:paraId="1AB36CC6" w14:textId="77777777" w:rsidR="00166B51" w:rsidRDefault="00166B51" w:rsidP="003A254E">
      <w:pPr>
        <w:tabs>
          <w:tab w:val="left" w:pos="630"/>
        </w:tabs>
        <w:spacing w:after="0"/>
        <w:jc w:val="both"/>
        <w:rPr>
          <w:rFonts w:ascii="Trebuchet MS" w:hAnsi="Trebuchet MS"/>
        </w:rPr>
        <w:sectPr w:rsidR="00166B51" w:rsidSect="00A12B79">
          <w:type w:val="continuous"/>
          <w:pgSz w:w="11907" w:h="16839" w:code="9"/>
          <w:pgMar w:top="1440" w:right="1440" w:bottom="1440" w:left="1440" w:header="708" w:footer="419" w:gutter="0"/>
          <w:cols w:num="2" w:space="708"/>
          <w:titlePg/>
          <w:docGrid w:linePitch="360"/>
        </w:sectPr>
      </w:pPr>
    </w:p>
    <w:p w14:paraId="706095B5" w14:textId="77777777" w:rsidR="00E5767D" w:rsidRDefault="00E5767D" w:rsidP="003A254E">
      <w:pPr>
        <w:tabs>
          <w:tab w:val="left" w:pos="630"/>
        </w:tabs>
        <w:spacing w:after="0"/>
        <w:jc w:val="both"/>
        <w:rPr>
          <w:rFonts w:ascii="Trebuchet MS" w:hAnsi="Trebuchet MS"/>
        </w:rPr>
      </w:pPr>
    </w:p>
    <w:p w14:paraId="445C4048" w14:textId="77777777" w:rsidR="009431EF" w:rsidRDefault="008A3F85" w:rsidP="003A254E">
      <w:pPr>
        <w:tabs>
          <w:tab w:val="left" w:pos="630"/>
        </w:tabs>
        <w:spacing w:after="0"/>
        <w:jc w:val="both"/>
        <w:rPr>
          <w:rFonts w:ascii="Trebuchet MS" w:hAnsi="Trebuchet MS"/>
          <w:b/>
          <w:color w:val="032348" w:themeColor="accent1" w:themeShade="BF"/>
          <w:lang w:val="hu-HU"/>
        </w:rPr>
      </w:pPr>
      <w:r>
        <w:rPr>
          <w:rFonts w:ascii="Trebuchet MS" w:hAnsi="Trebuchet MS"/>
          <w:b/>
          <w:noProof/>
          <w:color w:val="052F61" w:themeColor="accent1"/>
          <w:lang w:eastAsia="ro-RO"/>
        </w:rPr>
        <w:drawing>
          <wp:inline distT="0" distB="0" distL="0" distR="0" wp14:anchorId="452A9238" wp14:editId="0376F307">
            <wp:extent cx="5943600" cy="395475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88336116_3290351457645037_4240642243242754048_n.jpg"/>
                    <pic:cNvPicPr/>
                  </pic:nvPicPr>
                  <pic:blipFill rotWithShape="1">
                    <a:blip r:embed="rId78" cstate="print">
                      <a:extLst>
                        <a:ext uri="{28A0092B-C50C-407E-A947-70E740481C1C}">
                          <a14:useLocalDpi xmlns:a14="http://schemas.microsoft.com/office/drawing/2010/main" val="0"/>
                        </a:ext>
                      </a:extLst>
                    </a:blip>
                    <a:srcRect t="8264"/>
                    <a:stretch/>
                  </pic:blipFill>
                  <pic:spPr bwMode="auto">
                    <a:xfrm>
                      <a:off x="0" y="0"/>
                      <a:ext cx="5943600" cy="3954755"/>
                    </a:xfrm>
                    <a:prstGeom prst="rect">
                      <a:avLst/>
                    </a:prstGeom>
                    <a:ln>
                      <a:noFill/>
                    </a:ln>
                    <a:extLst>
                      <a:ext uri="{53640926-AAD7-44D8-BBD7-CCE9431645EC}">
                        <a14:shadowObscured xmlns:a14="http://schemas.microsoft.com/office/drawing/2010/main"/>
                      </a:ext>
                    </a:extLst>
                  </pic:spPr>
                </pic:pic>
              </a:graphicData>
            </a:graphic>
          </wp:inline>
        </w:drawing>
      </w:r>
    </w:p>
    <w:p w14:paraId="221AE9FE" w14:textId="77777777" w:rsidR="00D40345" w:rsidRDefault="00D40345" w:rsidP="003A254E">
      <w:pPr>
        <w:tabs>
          <w:tab w:val="left" w:pos="630"/>
        </w:tabs>
        <w:spacing w:after="0"/>
        <w:rPr>
          <w:rFonts w:ascii="Trebuchet MS" w:hAnsi="Trebuchet MS"/>
          <w:b/>
          <w:color w:val="032348" w:themeColor="accent1" w:themeShade="BF"/>
          <w:lang w:val="hu-HU"/>
        </w:rPr>
      </w:pPr>
      <w:r>
        <w:rPr>
          <w:rFonts w:ascii="Trebuchet MS" w:hAnsi="Trebuchet MS"/>
          <w:b/>
          <w:noProof/>
          <w:color w:val="052F61" w:themeColor="accent1"/>
          <w:lang w:eastAsia="ro-RO"/>
        </w:rPr>
        <w:drawing>
          <wp:inline distT="0" distB="0" distL="0" distR="0" wp14:anchorId="0D3848B6" wp14:editId="64562E90">
            <wp:extent cx="5942650" cy="3250096"/>
            <wp:effectExtent l="0" t="0" r="127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or.jpg"/>
                    <pic:cNvPicPr/>
                  </pic:nvPicPr>
                  <pic:blipFill rotWithShape="1">
                    <a:blip r:embed="rId79">
                      <a:extLst>
                        <a:ext uri="{28A0092B-C50C-407E-A947-70E740481C1C}">
                          <a14:useLocalDpi xmlns:a14="http://schemas.microsoft.com/office/drawing/2010/main" val="0"/>
                        </a:ext>
                      </a:extLst>
                    </a:blip>
                    <a:srcRect t="7565" b="21051"/>
                    <a:stretch/>
                  </pic:blipFill>
                  <pic:spPr bwMode="auto">
                    <a:xfrm>
                      <a:off x="0" y="0"/>
                      <a:ext cx="5943600" cy="3250616"/>
                    </a:xfrm>
                    <a:prstGeom prst="rect">
                      <a:avLst/>
                    </a:prstGeom>
                    <a:ln>
                      <a:noFill/>
                    </a:ln>
                    <a:extLst>
                      <a:ext uri="{53640926-AAD7-44D8-BBD7-CCE9431645EC}">
                        <a14:shadowObscured xmlns:a14="http://schemas.microsoft.com/office/drawing/2010/main"/>
                      </a:ext>
                    </a:extLst>
                  </pic:spPr>
                </pic:pic>
              </a:graphicData>
            </a:graphic>
          </wp:inline>
        </w:drawing>
      </w:r>
    </w:p>
    <w:p w14:paraId="7D8F74F6" w14:textId="77777777" w:rsidR="00D40345" w:rsidRDefault="00D40345" w:rsidP="003A254E">
      <w:pPr>
        <w:tabs>
          <w:tab w:val="left" w:pos="630"/>
        </w:tabs>
        <w:spacing w:after="0"/>
        <w:rPr>
          <w:rFonts w:ascii="Trebuchet MS" w:hAnsi="Trebuchet MS"/>
          <w:b/>
          <w:color w:val="032348" w:themeColor="accent1" w:themeShade="BF"/>
          <w:lang w:val="hu-HU"/>
        </w:rPr>
      </w:pPr>
    </w:p>
    <w:p w14:paraId="0386EA59" w14:textId="77777777" w:rsidR="00804747" w:rsidRDefault="00804747" w:rsidP="003A254E">
      <w:pPr>
        <w:tabs>
          <w:tab w:val="left" w:pos="630"/>
        </w:tabs>
        <w:spacing w:after="0"/>
        <w:rPr>
          <w:rFonts w:ascii="Trebuchet MS" w:hAnsi="Trebuchet MS"/>
          <w:b/>
          <w:color w:val="032348" w:themeColor="accent1" w:themeShade="BF"/>
          <w:lang w:val="hu-HU"/>
        </w:rPr>
        <w:sectPr w:rsidR="00804747" w:rsidSect="00A12B79">
          <w:type w:val="continuous"/>
          <w:pgSz w:w="11907" w:h="16839" w:code="9"/>
          <w:pgMar w:top="1440" w:right="1440" w:bottom="1440" w:left="1440" w:header="708" w:footer="419" w:gutter="0"/>
          <w:cols w:space="708"/>
          <w:titlePg/>
          <w:docGrid w:linePitch="360"/>
        </w:sectPr>
      </w:pPr>
    </w:p>
    <w:p w14:paraId="69D8F7E0" w14:textId="77777777" w:rsidR="00757858" w:rsidRPr="00EE2439" w:rsidRDefault="00757858" w:rsidP="003A254E">
      <w:pPr>
        <w:tabs>
          <w:tab w:val="left" w:pos="630"/>
        </w:tabs>
        <w:spacing w:after="0"/>
        <w:rPr>
          <w:rFonts w:ascii="Trebuchet MS" w:hAnsi="Trebuchet MS"/>
          <w:color w:val="032348" w:themeColor="accent1" w:themeShade="BF"/>
          <w:lang w:val="hu-HU"/>
        </w:rPr>
      </w:pPr>
      <w:r w:rsidRPr="00EE2439">
        <w:rPr>
          <w:rFonts w:ascii="Trebuchet MS" w:hAnsi="Trebuchet MS"/>
          <w:b/>
          <w:color w:val="032348" w:themeColor="accent1" w:themeShade="BF"/>
          <w:lang w:val="hu-HU"/>
        </w:rPr>
        <w:t>Formația de cor feminin „Örökzöld”</w:t>
      </w:r>
    </w:p>
    <w:p w14:paraId="43AA3846" w14:textId="77777777" w:rsidR="00804747" w:rsidRDefault="00757858" w:rsidP="00804747">
      <w:pPr>
        <w:tabs>
          <w:tab w:val="left" w:pos="630"/>
        </w:tabs>
        <w:spacing w:after="0"/>
        <w:jc w:val="both"/>
        <w:rPr>
          <w:rFonts w:ascii="Trebuchet MS" w:hAnsi="Trebuchet MS"/>
        </w:rPr>
      </w:pPr>
      <w:r w:rsidRPr="00C874C4">
        <w:rPr>
          <w:rFonts w:ascii="Trebuchet MS" w:hAnsi="Trebuchet MS"/>
          <w:lang w:val="hu-HU"/>
        </w:rPr>
        <w:t xml:space="preserve">A fost înființată în anul 2000, având ca scop păstrarea tradițiilor locale. Se compune din </w:t>
      </w:r>
      <w:r w:rsidR="000B27C8">
        <w:rPr>
          <w:rFonts w:ascii="Trebuchet MS" w:hAnsi="Trebuchet MS"/>
          <w:lang w:val="hu-HU"/>
        </w:rPr>
        <w:t>6</w:t>
      </w:r>
      <w:r w:rsidRPr="00C874C4">
        <w:rPr>
          <w:rFonts w:ascii="Trebuchet MS" w:hAnsi="Trebuchet MS"/>
          <w:lang w:val="hu-HU"/>
        </w:rPr>
        <w:t xml:space="preserve"> femei. Este condusă de doamna Szabó Irma. </w:t>
      </w:r>
      <w:r w:rsidRPr="00C874C4">
        <w:rPr>
          <w:rFonts w:ascii="Trebuchet MS" w:hAnsi="Trebuchet MS"/>
        </w:rPr>
        <w:t xml:space="preserve">Cea mai vârstnică membră a formației are vârsta de 88 de ani, doamna </w:t>
      </w:r>
      <w:proofErr w:type="spellStart"/>
      <w:r w:rsidRPr="00C874C4">
        <w:rPr>
          <w:rFonts w:ascii="Trebuchet MS" w:hAnsi="Trebuchet MS"/>
        </w:rPr>
        <w:t>Kert</w:t>
      </w:r>
      <w:proofErr w:type="spellEnd"/>
      <w:r w:rsidRPr="00C874C4">
        <w:rPr>
          <w:rFonts w:ascii="Trebuchet MS" w:hAnsi="Trebuchet MS"/>
          <w:lang w:val="hu-HU"/>
        </w:rPr>
        <w:t xml:space="preserve">ész Viola </w:t>
      </w:r>
      <w:r w:rsidRPr="00C874C4">
        <w:rPr>
          <w:rFonts w:ascii="Trebuchet MS" w:hAnsi="Trebuchet MS"/>
        </w:rPr>
        <w:t xml:space="preserve">și cunoaște peste 560 de cântece populare, fiind considerată o </w:t>
      </w:r>
      <w:proofErr w:type="spellStart"/>
      <w:r w:rsidRPr="00C874C4">
        <w:rPr>
          <w:rFonts w:ascii="Trebuchet MS" w:hAnsi="Trebuchet MS"/>
        </w:rPr>
        <w:t>adevarată</w:t>
      </w:r>
      <w:proofErr w:type="spellEnd"/>
      <w:r w:rsidRPr="00C874C4">
        <w:rPr>
          <w:rFonts w:ascii="Trebuchet MS" w:hAnsi="Trebuchet MS"/>
        </w:rPr>
        <w:t xml:space="preserve"> comoară pentru folclorul maghiar și un model pentru tinerele din comună. Corul a evoluat la diferite manifestări cultural-artistice din comună, în alte localități, în Ungaria și la televiziunea Duna Tv. La concursul organizat la Oradea </w:t>
      </w:r>
      <w:r w:rsidRPr="00C874C4">
        <w:rPr>
          <w:rFonts w:ascii="Trebuchet MS" w:hAnsi="Trebuchet MS"/>
          <w:lang w:val="hu-HU"/>
        </w:rPr>
        <w:t xml:space="preserve">„Ki Mit Tud” </w:t>
      </w:r>
      <w:r w:rsidRPr="00C874C4">
        <w:rPr>
          <w:rFonts w:ascii="Trebuchet MS" w:hAnsi="Trebuchet MS"/>
        </w:rPr>
        <w:t xml:space="preserve">din anul 2004 a obținut două premii speciale. </w:t>
      </w:r>
    </w:p>
    <w:p w14:paraId="743D9E7B" w14:textId="77777777" w:rsidR="00C83F41" w:rsidRPr="00DE3DB4" w:rsidRDefault="000B27C8" w:rsidP="00804747">
      <w:pPr>
        <w:tabs>
          <w:tab w:val="left" w:pos="630"/>
        </w:tabs>
        <w:spacing w:after="0"/>
        <w:jc w:val="both"/>
        <w:rPr>
          <w:rFonts w:ascii="Trebuchet MS" w:hAnsi="Trebuchet MS"/>
          <w:b/>
          <w:noProof/>
          <w:color w:val="032348" w:themeColor="accent1" w:themeShade="BF"/>
          <w:szCs w:val="20"/>
        </w:rPr>
      </w:pPr>
      <w:r w:rsidRPr="00DE3DB4">
        <w:rPr>
          <w:rFonts w:ascii="Trebuchet MS" w:hAnsi="Trebuchet MS"/>
          <w:b/>
          <w:noProof/>
          <w:color w:val="032348" w:themeColor="accent1" w:themeShade="BF"/>
          <w:szCs w:val="20"/>
        </w:rPr>
        <w:t>Festivalul corurilor</w:t>
      </w:r>
    </w:p>
    <w:p w14:paraId="7AF5D8B4" w14:textId="77777777" w:rsidR="00620C97" w:rsidRPr="00DE3DB4" w:rsidRDefault="000B27C8" w:rsidP="00757169">
      <w:pPr>
        <w:spacing w:after="0"/>
        <w:jc w:val="both"/>
        <w:rPr>
          <w:rFonts w:ascii="Trebuchet MS" w:hAnsi="Trebuchet MS"/>
          <w:noProof/>
          <w:szCs w:val="20"/>
          <w:lang w:val="pt-BR"/>
        </w:rPr>
      </w:pPr>
      <w:r w:rsidRPr="00DE3DB4">
        <w:rPr>
          <w:rFonts w:ascii="Trebuchet MS" w:hAnsi="Trebuchet MS"/>
          <w:noProof/>
          <w:szCs w:val="20"/>
        </w:rPr>
        <w:t xml:space="preserve">Festivalul corurilor este un eveniment cultural defășurat în luna februarie în </w:t>
      </w:r>
      <w:r w:rsidR="00CA1DD0" w:rsidRPr="00DE3DB4">
        <w:rPr>
          <w:rFonts w:ascii="Trebuchet MS" w:hAnsi="Trebuchet MS"/>
          <w:noProof/>
          <w:szCs w:val="20"/>
        </w:rPr>
        <w:t>satul Otomani, la caminul cultural</w:t>
      </w:r>
      <w:r w:rsidRPr="00DE3DB4">
        <w:rPr>
          <w:rFonts w:ascii="Trebuchet MS" w:hAnsi="Trebuchet MS"/>
          <w:noProof/>
          <w:szCs w:val="20"/>
        </w:rPr>
        <w:t xml:space="preserve">. </w:t>
      </w:r>
      <w:r w:rsidRPr="00DE3DB4">
        <w:rPr>
          <w:rFonts w:ascii="Trebuchet MS" w:hAnsi="Trebuchet MS"/>
          <w:noProof/>
          <w:szCs w:val="20"/>
          <w:lang w:val="pt-BR"/>
        </w:rPr>
        <w:t>Este un eveniment tip concert la care participă corurile din regiune. Prezența corului local de femei „Örökzöld” este nelipsită. Publicul care se adună din toate comunele din zonă este numeros, fiind prezent pentru a-si sustine formatia corala locala.</w:t>
      </w:r>
      <w:r w:rsidR="00D40345" w:rsidRPr="00DE3DB4">
        <w:rPr>
          <w:rFonts w:ascii="Trebuchet MS" w:hAnsi="Trebuchet MS"/>
          <w:noProof/>
          <w:szCs w:val="20"/>
          <w:lang w:val="pt-BR"/>
        </w:rPr>
        <w:t xml:space="preserve"> Melodiile interpretate au cara</w:t>
      </w:r>
      <w:r w:rsidR="000F69D6" w:rsidRPr="00DE3DB4">
        <w:rPr>
          <w:rFonts w:ascii="Trebuchet MS" w:hAnsi="Trebuchet MS"/>
          <w:noProof/>
          <w:szCs w:val="20"/>
          <w:lang w:val="pt-BR"/>
        </w:rPr>
        <w:t>c</w:t>
      </w:r>
      <w:r w:rsidR="00620C97" w:rsidRPr="00DE3DB4">
        <w:rPr>
          <w:rFonts w:ascii="Trebuchet MS" w:hAnsi="Trebuchet MS"/>
          <w:noProof/>
          <w:szCs w:val="20"/>
          <w:lang w:val="pt-BR"/>
        </w:rPr>
        <w:t xml:space="preserve">ter traditional </w:t>
      </w:r>
      <w:r w:rsidR="00D40345" w:rsidRPr="00DE3DB4">
        <w:rPr>
          <w:rFonts w:ascii="Trebuchet MS" w:hAnsi="Trebuchet MS"/>
          <w:noProof/>
          <w:szCs w:val="20"/>
          <w:lang w:val="pt-BR"/>
        </w:rPr>
        <w:t xml:space="preserve"> folc</w:t>
      </w:r>
      <w:r w:rsidR="00804747" w:rsidRPr="00DE3DB4">
        <w:rPr>
          <w:rFonts w:ascii="Trebuchet MS" w:hAnsi="Trebuchet MS"/>
          <w:noProof/>
          <w:szCs w:val="20"/>
          <w:lang w:val="pt-BR"/>
        </w:rPr>
        <w:t>l</w:t>
      </w:r>
      <w:r w:rsidR="00D40345" w:rsidRPr="00DE3DB4">
        <w:rPr>
          <w:rFonts w:ascii="Trebuchet MS" w:hAnsi="Trebuchet MS"/>
          <w:noProof/>
          <w:szCs w:val="20"/>
          <w:lang w:val="pt-BR"/>
        </w:rPr>
        <w:t xml:space="preserve">oric. </w:t>
      </w:r>
      <w:r w:rsidR="00757169" w:rsidRPr="00DE3DB4">
        <w:rPr>
          <w:rFonts w:ascii="Trebuchet MS" w:hAnsi="Trebuchet MS"/>
          <w:noProof/>
          <w:szCs w:val="20"/>
          <w:lang w:val="pt-BR"/>
        </w:rPr>
        <w:t xml:space="preserve">La acest eveniment </w:t>
      </w:r>
      <w:r w:rsidRPr="00DE3DB4">
        <w:rPr>
          <w:rFonts w:ascii="Trebuchet MS" w:hAnsi="Trebuchet MS"/>
          <w:noProof/>
          <w:szCs w:val="20"/>
          <w:lang w:val="pt-BR"/>
        </w:rPr>
        <w:t xml:space="preserve"> </w:t>
      </w:r>
      <w:r w:rsidR="00757169" w:rsidRPr="00DE3DB4">
        <w:rPr>
          <w:rFonts w:ascii="Trebuchet MS" w:hAnsi="Trebuchet MS"/>
          <w:noProof/>
          <w:szCs w:val="20"/>
          <w:lang w:val="pt-BR"/>
        </w:rPr>
        <w:t xml:space="preserve">participa atat coruri de barbati, cat si mixte, din Romania si Ungaria.  Este un prilej pentru a cunoaste cultura si caracterul traditional al altor comunitati. </w:t>
      </w:r>
    </w:p>
    <w:p w14:paraId="448773B1" w14:textId="77777777" w:rsidR="00D53A08" w:rsidRPr="00DE3DB4" w:rsidRDefault="00D53A08" w:rsidP="00757169">
      <w:pPr>
        <w:spacing w:after="0"/>
        <w:jc w:val="both"/>
        <w:rPr>
          <w:rFonts w:ascii="Trebuchet MS" w:hAnsi="Trebuchet MS"/>
          <w:noProof/>
          <w:szCs w:val="20"/>
          <w:lang w:val="pt-BR"/>
        </w:rPr>
        <w:sectPr w:rsidR="00D53A08" w:rsidRPr="00DE3DB4" w:rsidSect="00A12B79">
          <w:type w:val="continuous"/>
          <w:pgSz w:w="11907" w:h="16839" w:code="9"/>
          <w:pgMar w:top="1440" w:right="1440" w:bottom="1440" w:left="1440" w:header="708" w:footer="419" w:gutter="0"/>
          <w:cols w:num="2" w:space="708"/>
          <w:titlePg/>
          <w:docGrid w:linePitch="360"/>
        </w:sectPr>
      </w:pPr>
    </w:p>
    <w:p w14:paraId="1B6E2259" w14:textId="77777777" w:rsidR="00620C97" w:rsidRDefault="00D53A08" w:rsidP="003A254E">
      <w:pPr>
        <w:jc w:val="both"/>
        <w:rPr>
          <w:rFonts w:ascii="Trebuchet MS" w:hAnsi="Trebuchet MS"/>
          <w:noProof/>
          <w:szCs w:val="20"/>
          <w:lang w:val="en-US"/>
        </w:rPr>
        <w:sectPr w:rsidR="00620C97" w:rsidSect="00A12B79">
          <w:type w:val="continuous"/>
          <w:pgSz w:w="11907" w:h="16839" w:code="9"/>
          <w:pgMar w:top="1440" w:right="1440" w:bottom="1440" w:left="1440" w:header="708" w:footer="419" w:gutter="0"/>
          <w:cols w:space="708"/>
          <w:titlePg/>
          <w:docGrid w:linePitch="360"/>
        </w:sectPr>
      </w:pPr>
      <w:r>
        <w:rPr>
          <w:rFonts w:ascii="Trebuchet MS" w:hAnsi="Trebuchet MS"/>
          <w:noProof/>
          <w:szCs w:val="20"/>
          <w:lang w:eastAsia="ro-RO"/>
        </w:rPr>
        <w:drawing>
          <wp:inline distT="0" distB="0" distL="0" distR="0" wp14:anchorId="434A23D7" wp14:editId="29A6EA4A">
            <wp:extent cx="5823839" cy="2809599"/>
            <wp:effectExtent l="0" t="0" r="571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30072883_2069576129722582_8543028686532849932_o.jpg"/>
                    <pic:cNvPicPr/>
                  </pic:nvPicPr>
                  <pic:blipFill rotWithShape="1">
                    <a:blip r:embed="rId80" cstate="print">
                      <a:extLst>
                        <a:ext uri="{28A0092B-C50C-407E-A947-70E740481C1C}">
                          <a14:useLocalDpi xmlns:a14="http://schemas.microsoft.com/office/drawing/2010/main" val="0"/>
                        </a:ext>
                      </a:extLst>
                    </a:blip>
                    <a:srcRect t="27644"/>
                    <a:stretch/>
                  </pic:blipFill>
                  <pic:spPr bwMode="auto">
                    <a:xfrm>
                      <a:off x="0" y="0"/>
                      <a:ext cx="5828323" cy="2811762"/>
                    </a:xfrm>
                    <a:prstGeom prst="rect">
                      <a:avLst/>
                    </a:prstGeom>
                    <a:ln>
                      <a:noFill/>
                    </a:ln>
                    <a:extLst>
                      <a:ext uri="{53640926-AAD7-44D8-BBD7-CCE9431645EC}">
                        <a14:shadowObscured xmlns:a14="http://schemas.microsoft.com/office/drawing/2010/main"/>
                      </a:ext>
                    </a:extLst>
                  </pic:spPr>
                </pic:pic>
              </a:graphicData>
            </a:graphic>
          </wp:inline>
        </w:drawing>
      </w:r>
    </w:p>
    <w:p w14:paraId="6B286A06" w14:textId="77777777" w:rsidR="00804747" w:rsidRDefault="00804747" w:rsidP="003A254E">
      <w:pPr>
        <w:jc w:val="both"/>
        <w:rPr>
          <w:rFonts w:ascii="Trebuchet MS" w:hAnsi="Trebuchet MS"/>
          <w:noProof/>
          <w:szCs w:val="20"/>
          <w:lang w:val="en-US"/>
        </w:rPr>
        <w:sectPr w:rsidR="00804747" w:rsidSect="00A12B79">
          <w:type w:val="continuous"/>
          <w:pgSz w:w="11907" w:h="16839" w:code="9"/>
          <w:pgMar w:top="1440" w:right="1440" w:bottom="1440" w:left="1440" w:header="708" w:footer="419" w:gutter="0"/>
          <w:cols w:space="708"/>
          <w:titlePg/>
          <w:docGrid w:linePitch="360"/>
        </w:sectPr>
      </w:pPr>
      <w:r>
        <w:rPr>
          <w:rFonts w:ascii="Trebuchet MS" w:hAnsi="Trebuchet MS"/>
          <w:noProof/>
          <w:szCs w:val="20"/>
          <w:lang w:eastAsia="ro-RO"/>
        </w:rPr>
        <w:drawing>
          <wp:inline distT="0" distB="0" distL="0" distR="0" wp14:anchorId="0E4DD204" wp14:editId="501A8EE1">
            <wp:extent cx="5833076" cy="3859254"/>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30420173_2069577269722468_8578438403078957293_o.jpg"/>
                    <pic:cNvPicPr/>
                  </pic:nvPicPr>
                  <pic:blipFill rotWithShape="1">
                    <a:blip r:embed="rId81" cstate="print">
                      <a:extLst>
                        <a:ext uri="{28A0092B-C50C-407E-A947-70E740481C1C}">
                          <a14:useLocalDpi xmlns:a14="http://schemas.microsoft.com/office/drawing/2010/main" val="0"/>
                        </a:ext>
                      </a:extLst>
                    </a:blip>
                    <a:srcRect t="767" b="-1"/>
                    <a:stretch/>
                  </pic:blipFill>
                  <pic:spPr bwMode="auto">
                    <a:xfrm>
                      <a:off x="0" y="0"/>
                      <a:ext cx="5841349" cy="3864727"/>
                    </a:xfrm>
                    <a:prstGeom prst="rect">
                      <a:avLst/>
                    </a:prstGeom>
                    <a:ln>
                      <a:noFill/>
                    </a:ln>
                    <a:extLst>
                      <a:ext uri="{53640926-AAD7-44D8-BBD7-CCE9431645EC}">
                        <a14:shadowObscured xmlns:a14="http://schemas.microsoft.com/office/drawing/2010/main"/>
                      </a:ext>
                    </a:extLst>
                  </pic:spPr>
                </pic:pic>
              </a:graphicData>
            </a:graphic>
          </wp:inline>
        </w:drawing>
      </w:r>
    </w:p>
    <w:p w14:paraId="08786324" w14:textId="77777777" w:rsidR="00C83F41" w:rsidRPr="00C874C4" w:rsidRDefault="0094131E" w:rsidP="003A254E">
      <w:pPr>
        <w:contextualSpacing/>
        <w:jc w:val="center"/>
        <w:rPr>
          <w:rFonts w:ascii="Trebuchet MS" w:hAnsi="Trebuchet MS"/>
          <w:noProof/>
          <w:szCs w:val="20"/>
          <w:lang w:val="en-US"/>
        </w:rPr>
      </w:pPr>
      <w:r>
        <w:rPr>
          <w:rFonts w:ascii="Trebuchet MS" w:hAnsi="Trebuchet MS"/>
          <w:noProof/>
          <w:szCs w:val="20"/>
          <w:lang w:eastAsia="ro-RO"/>
        </w:rPr>
        <w:drawing>
          <wp:inline distT="0" distB="0" distL="0" distR="0" wp14:anchorId="5A7E8DF0" wp14:editId="76E77CAD">
            <wp:extent cx="5943600" cy="39624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30168095_2069577923055736_1469980045753611315_o.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D801268" w14:textId="77777777" w:rsidR="00C83F41" w:rsidRDefault="00C83F41" w:rsidP="003A254E">
      <w:pPr>
        <w:contextualSpacing/>
        <w:jc w:val="center"/>
        <w:rPr>
          <w:rFonts w:ascii="Trebuchet MS" w:hAnsi="Trebuchet MS"/>
          <w:noProof/>
          <w:szCs w:val="20"/>
          <w:lang w:val="en-US"/>
        </w:rPr>
      </w:pPr>
    </w:p>
    <w:p w14:paraId="054EC759" w14:textId="77777777" w:rsidR="0094131E" w:rsidRPr="00C874C4" w:rsidRDefault="0094131E" w:rsidP="003A254E">
      <w:pPr>
        <w:contextualSpacing/>
        <w:jc w:val="center"/>
        <w:rPr>
          <w:rFonts w:ascii="Trebuchet MS" w:hAnsi="Trebuchet MS"/>
          <w:noProof/>
          <w:szCs w:val="20"/>
          <w:lang w:val="en-US"/>
        </w:rPr>
      </w:pPr>
    </w:p>
    <w:p w14:paraId="3A425136" w14:textId="77777777" w:rsidR="00917659" w:rsidRDefault="00917659" w:rsidP="003A254E">
      <w:pPr>
        <w:contextualSpacing/>
        <w:jc w:val="both"/>
        <w:rPr>
          <w:rFonts w:ascii="Trebuchet MS" w:hAnsi="Trebuchet MS"/>
          <w:b/>
          <w:color w:val="032348" w:themeColor="accent1" w:themeShade="BF"/>
          <w:szCs w:val="20"/>
        </w:rPr>
      </w:pPr>
      <w:r>
        <w:rPr>
          <w:rFonts w:ascii="Trebuchet MS" w:hAnsi="Trebuchet MS"/>
          <w:b/>
          <w:noProof/>
          <w:color w:val="052F61" w:themeColor="accent1"/>
          <w:szCs w:val="20"/>
          <w:lang w:eastAsia="ro-RO"/>
        </w:rPr>
        <w:drawing>
          <wp:inline distT="0" distB="0" distL="0" distR="0" wp14:anchorId="441809A7" wp14:editId="123CEBF7">
            <wp:extent cx="5943576" cy="3562581"/>
            <wp:effectExtent l="0" t="0" r="63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6_szobrok_kepcikk.jpg"/>
                    <pic:cNvPicPr/>
                  </pic:nvPicPr>
                  <pic:blipFill rotWithShape="1">
                    <a:blip r:embed="rId83">
                      <a:extLst>
                        <a:ext uri="{28A0092B-C50C-407E-A947-70E740481C1C}">
                          <a14:useLocalDpi xmlns:a14="http://schemas.microsoft.com/office/drawing/2010/main" val="0"/>
                        </a:ext>
                      </a:extLst>
                    </a:blip>
                    <a:srcRect t="8237" b="3507"/>
                    <a:stretch/>
                  </pic:blipFill>
                  <pic:spPr bwMode="auto">
                    <a:xfrm>
                      <a:off x="0" y="0"/>
                      <a:ext cx="5943600" cy="3562596"/>
                    </a:xfrm>
                    <a:prstGeom prst="rect">
                      <a:avLst/>
                    </a:prstGeom>
                    <a:ln>
                      <a:noFill/>
                    </a:ln>
                    <a:extLst>
                      <a:ext uri="{53640926-AAD7-44D8-BBD7-CCE9431645EC}">
                        <a14:shadowObscured xmlns:a14="http://schemas.microsoft.com/office/drawing/2010/main"/>
                      </a:ext>
                    </a:extLst>
                  </pic:spPr>
                </pic:pic>
              </a:graphicData>
            </a:graphic>
          </wp:inline>
        </w:drawing>
      </w:r>
    </w:p>
    <w:p w14:paraId="1D326115" w14:textId="77777777" w:rsidR="00917659" w:rsidRDefault="00917659" w:rsidP="003A254E">
      <w:pPr>
        <w:contextualSpacing/>
        <w:jc w:val="both"/>
        <w:rPr>
          <w:rFonts w:ascii="Trebuchet MS" w:hAnsi="Trebuchet MS"/>
          <w:b/>
          <w:color w:val="032348" w:themeColor="accent1" w:themeShade="BF"/>
          <w:szCs w:val="20"/>
        </w:rPr>
      </w:pPr>
    </w:p>
    <w:p w14:paraId="30C31BA7" w14:textId="77777777" w:rsidR="00C019AA" w:rsidRDefault="00C019AA" w:rsidP="003A254E">
      <w:pPr>
        <w:contextualSpacing/>
        <w:jc w:val="both"/>
        <w:rPr>
          <w:rFonts w:ascii="Trebuchet MS" w:hAnsi="Trebuchet MS"/>
          <w:b/>
          <w:color w:val="032348" w:themeColor="accent1" w:themeShade="BF"/>
          <w:szCs w:val="20"/>
        </w:rPr>
        <w:sectPr w:rsidR="00C019AA" w:rsidSect="00A12B79">
          <w:type w:val="continuous"/>
          <w:pgSz w:w="11907" w:h="16839" w:code="9"/>
          <w:pgMar w:top="1440" w:right="1440" w:bottom="1440" w:left="1440" w:header="708" w:footer="419" w:gutter="0"/>
          <w:cols w:space="708"/>
          <w:titlePg/>
          <w:docGrid w:linePitch="360"/>
        </w:sectPr>
      </w:pPr>
    </w:p>
    <w:p w14:paraId="480891E9" w14:textId="77777777" w:rsidR="002A27B7" w:rsidRPr="00B7280E" w:rsidRDefault="00B7280E" w:rsidP="003A254E">
      <w:pPr>
        <w:contextualSpacing/>
        <w:jc w:val="both"/>
        <w:rPr>
          <w:rFonts w:ascii="Trebuchet MS" w:hAnsi="Trebuchet MS"/>
          <w:b/>
          <w:color w:val="032348" w:themeColor="accent1" w:themeShade="BF"/>
          <w:szCs w:val="20"/>
        </w:rPr>
      </w:pPr>
      <w:proofErr w:type="spellStart"/>
      <w:r w:rsidRPr="00B7280E">
        <w:rPr>
          <w:rFonts w:ascii="Trebuchet MS" w:hAnsi="Trebuchet MS"/>
          <w:b/>
          <w:color w:val="032348" w:themeColor="accent1" w:themeShade="BF"/>
          <w:szCs w:val="20"/>
        </w:rPr>
        <w:t>Festivitati</w:t>
      </w:r>
      <w:proofErr w:type="spellEnd"/>
      <w:r w:rsidRPr="00B7280E">
        <w:rPr>
          <w:rFonts w:ascii="Trebuchet MS" w:hAnsi="Trebuchet MS"/>
          <w:b/>
          <w:color w:val="032348" w:themeColor="accent1" w:themeShade="BF"/>
          <w:szCs w:val="20"/>
        </w:rPr>
        <w:t xml:space="preserve"> cu caracter </w:t>
      </w:r>
      <w:r w:rsidR="00917659">
        <w:rPr>
          <w:rFonts w:ascii="Trebuchet MS" w:hAnsi="Trebuchet MS"/>
          <w:b/>
          <w:color w:val="032348" w:themeColor="accent1" w:themeShade="BF"/>
          <w:szCs w:val="20"/>
        </w:rPr>
        <w:t>comemorativ</w:t>
      </w:r>
    </w:p>
    <w:p w14:paraId="0BD272FC" w14:textId="77777777" w:rsidR="0067639A" w:rsidRDefault="00BD00C2" w:rsidP="003A254E">
      <w:pPr>
        <w:spacing w:after="0"/>
        <w:contextualSpacing/>
        <w:jc w:val="both"/>
        <w:rPr>
          <w:rFonts w:ascii="Trebuchet MS" w:hAnsi="Trebuchet MS"/>
          <w:szCs w:val="20"/>
        </w:rPr>
      </w:pPr>
      <w:r>
        <w:rPr>
          <w:rFonts w:ascii="Trebuchet MS" w:hAnsi="Trebuchet MS"/>
          <w:szCs w:val="20"/>
        </w:rPr>
        <w:t xml:space="preserve">Comemorarea </w:t>
      </w:r>
      <w:proofErr w:type="spellStart"/>
      <w:r>
        <w:rPr>
          <w:rFonts w:ascii="Trebuchet MS" w:hAnsi="Trebuchet MS"/>
          <w:szCs w:val="20"/>
        </w:rPr>
        <w:t>personalitatilor</w:t>
      </w:r>
      <w:proofErr w:type="spellEnd"/>
      <w:r>
        <w:rPr>
          <w:rFonts w:ascii="Trebuchet MS" w:hAnsi="Trebuchet MS"/>
          <w:szCs w:val="20"/>
        </w:rPr>
        <w:t xml:space="preserve"> locale este o </w:t>
      </w:r>
      <w:proofErr w:type="spellStart"/>
      <w:r>
        <w:rPr>
          <w:rFonts w:ascii="Trebuchet MS" w:hAnsi="Trebuchet MS"/>
          <w:szCs w:val="20"/>
        </w:rPr>
        <w:t>traditie</w:t>
      </w:r>
      <w:proofErr w:type="spellEnd"/>
      <w:r>
        <w:rPr>
          <w:rFonts w:ascii="Trebuchet MS" w:hAnsi="Trebuchet MS"/>
          <w:szCs w:val="20"/>
        </w:rPr>
        <w:t xml:space="preserve"> in comuna </w:t>
      </w:r>
      <w:proofErr w:type="spellStart"/>
      <w:r>
        <w:rPr>
          <w:rFonts w:ascii="Trebuchet MS" w:hAnsi="Trebuchet MS"/>
          <w:szCs w:val="20"/>
        </w:rPr>
        <w:t>Salacea</w:t>
      </w:r>
      <w:proofErr w:type="spellEnd"/>
      <w:r>
        <w:rPr>
          <w:rFonts w:ascii="Trebuchet MS" w:hAnsi="Trebuchet MS"/>
          <w:szCs w:val="20"/>
        </w:rPr>
        <w:t xml:space="preserve">, fiind </w:t>
      </w:r>
      <w:proofErr w:type="spellStart"/>
      <w:r>
        <w:rPr>
          <w:rFonts w:ascii="Trebuchet MS" w:hAnsi="Trebuchet MS"/>
          <w:szCs w:val="20"/>
        </w:rPr>
        <w:t>amplsate</w:t>
      </w:r>
      <w:proofErr w:type="spellEnd"/>
      <w:r>
        <w:rPr>
          <w:rFonts w:ascii="Trebuchet MS" w:hAnsi="Trebuchet MS"/>
          <w:szCs w:val="20"/>
        </w:rPr>
        <w:t xml:space="preserve"> statui si busturi in memoria </w:t>
      </w:r>
      <w:r w:rsidR="00B2165B">
        <w:rPr>
          <w:rFonts w:ascii="Trebuchet MS" w:hAnsi="Trebuchet MS"/>
          <w:szCs w:val="20"/>
        </w:rPr>
        <w:t xml:space="preserve">persoanelor marcante din domenii </w:t>
      </w:r>
      <w:r w:rsidR="0067639A">
        <w:rPr>
          <w:rFonts w:ascii="Trebuchet MS" w:hAnsi="Trebuchet MS"/>
          <w:szCs w:val="20"/>
        </w:rPr>
        <w:t>precum istoria, poezia si arta, precum:</w:t>
      </w:r>
    </w:p>
    <w:p w14:paraId="2391F122" w14:textId="77777777" w:rsidR="0067639A" w:rsidRPr="0067639A" w:rsidRDefault="0067639A" w:rsidP="006406D4">
      <w:pPr>
        <w:pStyle w:val="ListParagraph"/>
        <w:numPr>
          <w:ilvl w:val="0"/>
          <w:numId w:val="63"/>
        </w:numPr>
        <w:tabs>
          <w:tab w:val="left" w:pos="284"/>
        </w:tabs>
        <w:spacing w:line="276" w:lineRule="auto"/>
        <w:ind w:left="0" w:firstLine="0"/>
        <w:rPr>
          <w:rFonts w:ascii="Trebuchet MS" w:hAnsi="Trebuchet MS"/>
          <w:sz w:val="20"/>
          <w:szCs w:val="20"/>
        </w:rPr>
      </w:pPr>
      <w:r w:rsidRPr="0067639A">
        <w:rPr>
          <w:rFonts w:ascii="Trebuchet MS" w:hAnsi="Trebuchet MS"/>
          <w:b/>
          <w:color w:val="032348" w:themeColor="accent1" w:themeShade="BF"/>
          <w:sz w:val="20"/>
          <w:szCs w:val="20"/>
        </w:rPr>
        <w:t xml:space="preserve">Vicarul Vilmos </w:t>
      </w:r>
      <w:proofErr w:type="spellStart"/>
      <w:r w:rsidRPr="0067639A">
        <w:rPr>
          <w:rFonts w:ascii="Trebuchet MS" w:hAnsi="Trebuchet MS"/>
          <w:b/>
          <w:color w:val="032348" w:themeColor="accent1" w:themeShade="BF"/>
          <w:sz w:val="20"/>
          <w:szCs w:val="20"/>
        </w:rPr>
        <w:t>Balaskó</w:t>
      </w:r>
      <w:proofErr w:type="spellEnd"/>
      <w:r w:rsidRPr="0067639A">
        <w:rPr>
          <w:rFonts w:ascii="Trebuchet MS" w:hAnsi="Trebuchet MS"/>
          <w:color w:val="032348" w:themeColor="accent1" w:themeShade="BF"/>
          <w:sz w:val="20"/>
          <w:szCs w:val="20"/>
        </w:rPr>
        <w:t xml:space="preserve"> </w:t>
      </w:r>
      <w:r w:rsidRPr="0067639A">
        <w:rPr>
          <w:rFonts w:ascii="Trebuchet MS" w:hAnsi="Trebuchet MS"/>
          <w:sz w:val="20"/>
          <w:szCs w:val="20"/>
        </w:rPr>
        <w:t xml:space="preserve">s-a născut la 19 septembrie 1914 la </w:t>
      </w:r>
      <w:proofErr w:type="spellStart"/>
      <w:r w:rsidRPr="0067639A">
        <w:rPr>
          <w:rFonts w:ascii="Trebuchet MS" w:hAnsi="Trebuchet MS"/>
          <w:sz w:val="20"/>
          <w:szCs w:val="20"/>
        </w:rPr>
        <w:t>Salacea</w:t>
      </w:r>
      <w:proofErr w:type="spellEnd"/>
      <w:r w:rsidRPr="0067639A">
        <w:rPr>
          <w:rFonts w:ascii="Trebuchet MS" w:hAnsi="Trebuchet MS"/>
          <w:sz w:val="20"/>
          <w:szCs w:val="20"/>
        </w:rPr>
        <w:t xml:space="preserve"> si a decedat in </w:t>
      </w:r>
      <w:proofErr w:type="spellStart"/>
      <w:r w:rsidRPr="0067639A">
        <w:rPr>
          <w:rFonts w:ascii="Trebuchet MS" w:hAnsi="Trebuchet MS"/>
          <w:sz w:val="20"/>
          <w:szCs w:val="20"/>
        </w:rPr>
        <w:t>Máramarossziget</w:t>
      </w:r>
      <w:proofErr w:type="spellEnd"/>
      <w:r w:rsidRPr="0067639A">
        <w:rPr>
          <w:rFonts w:ascii="Trebuchet MS" w:hAnsi="Trebuchet MS"/>
          <w:sz w:val="20"/>
          <w:szCs w:val="20"/>
        </w:rPr>
        <w:t xml:space="preserve"> la 20 ianuarie 2004. Este fratele sculptorului </w:t>
      </w:r>
      <w:proofErr w:type="spellStart"/>
      <w:r w:rsidRPr="0067639A">
        <w:rPr>
          <w:rFonts w:ascii="Trebuchet MS" w:hAnsi="Trebuchet MS"/>
          <w:sz w:val="20"/>
          <w:szCs w:val="20"/>
        </w:rPr>
        <w:t>Nándor</w:t>
      </w:r>
      <w:proofErr w:type="spellEnd"/>
      <w:r w:rsidRPr="0067639A">
        <w:rPr>
          <w:rFonts w:ascii="Trebuchet MS" w:hAnsi="Trebuchet MS"/>
          <w:sz w:val="20"/>
          <w:szCs w:val="20"/>
        </w:rPr>
        <w:t xml:space="preserve"> </w:t>
      </w:r>
      <w:proofErr w:type="spellStart"/>
      <w:r w:rsidRPr="0067639A">
        <w:rPr>
          <w:rFonts w:ascii="Trebuchet MS" w:hAnsi="Trebuchet MS"/>
          <w:sz w:val="20"/>
          <w:szCs w:val="20"/>
        </w:rPr>
        <w:t>Balaskó</w:t>
      </w:r>
      <w:proofErr w:type="spellEnd"/>
      <w:r w:rsidRPr="0067639A">
        <w:rPr>
          <w:rFonts w:ascii="Trebuchet MS" w:hAnsi="Trebuchet MS"/>
          <w:sz w:val="20"/>
          <w:szCs w:val="20"/>
        </w:rPr>
        <w:t xml:space="preserve">, pastor reformat. Comemorarea vicarului </w:t>
      </w:r>
      <w:proofErr w:type="spellStart"/>
      <w:r w:rsidRPr="0067639A">
        <w:rPr>
          <w:rFonts w:ascii="Trebuchet MS" w:hAnsi="Trebuchet MS"/>
          <w:sz w:val="20"/>
          <w:szCs w:val="20"/>
        </w:rPr>
        <w:t>Balaskó</w:t>
      </w:r>
      <w:proofErr w:type="spellEnd"/>
      <w:r w:rsidRPr="0067639A">
        <w:rPr>
          <w:rFonts w:ascii="Trebuchet MS" w:hAnsi="Trebuchet MS"/>
          <w:sz w:val="20"/>
          <w:szCs w:val="20"/>
        </w:rPr>
        <w:t xml:space="preserve"> Vilmos este o festivitate organizată anul de Casa Parohială Romano-Catolică în luna septembrie. Preotul local ține o slujbă și spune câteva cuvinte despre viața celui celebrat, la statuia căruia sunt depuse coroane. A fost un preot reformat care de-a lungul vieții a luptat pentru libertate, acest lucru însă i-a atras o sentință la moarte în anul 1958. Aceasta i-a fost redusă la închisoare pe viață și ulterior la 25 de ani datorită </w:t>
      </w:r>
      <w:proofErr w:type="spellStart"/>
      <w:r w:rsidRPr="0067639A">
        <w:rPr>
          <w:rFonts w:ascii="Trebuchet MS" w:hAnsi="Trebuchet MS"/>
          <w:sz w:val="20"/>
          <w:szCs w:val="20"/>
        </w:rPr>
        <w:t>întervenției</w:t>
      </w:r>
      <w:proofErr w:type="spellEnd"/>
      <w:r w:rsidRPr="0067639A">
        <w:rPr>
          <w:rFonts w:ascii="Trebuchet MS" w:hAnsi="Trebuchet MS"/>
          <w:sz w:val="20"/>
          <w:szCs w:val="20"/>
        </w:rPr>
        <w:t xml:space="preserve"> fratelui său, sculptorul </w:t>
      </w:r>
      <w:proofErr w:type="spellStart"/>
      <w:r w:rsidRPr="0067639A">
        <w:rPr>
          <w:rFonts w:ascii="Trebuchet MS" w:hAnsi="Trebuchet MS"/>
          <w:sz w:val="20"/>
          <w:szCs w:val="20"/>
        </w:rPr>
        <w:t>Balaskó</w:t>
      </w:r>
      <w:proofErr w:type="spellEnd"/>
      <w:r w:rsidRPr="0067639A">
        <w:rPr>
          <w:rFonts w:ascii="Trebuchet MS" w:hAnsi="Trebuchet MS"/>
          <w:sz w:val="20"/>
          <w:szCs w:val="20"/>
        </w:rPr>
        <w:t xml:space="preserve"> </w:t>
      </w:r>
      <w:proofErr w:type="spellStart"/>
      <w:r w:rsidRPr="0067639A">
        <w:rPr>
          <w:rFonts w:ascii="Trebuchet MS" w:hAnsi="Trebuchet MS"/>
          <w:sz w:val="20"/>
          <w:szCs w:val="20"/>
        </w:rPr>
        <w:t>Nándor</w:t>
      </w:r>
      <w:proofErr w:type="spellEnd"/>
      <w:r w:rsidRPr="0067639A">
        <w:rPr>
          <w:rFonts w:ascii="Trebuchet MS" w:hAnsi="Trebuchet MS"/>
          <w:sz w:val="20"/>
          <w:szCs w:val="20"/>
        </w:rPr>
        <w:t xml:space="preserve">. În anul 1964 i-a fost acordată </w:t>
      </w:r>
      <w:proofErr w:type="spellStart"/>
      <w:r w:rsidRPr="0067639A">
        <w:rPr>
          <w:rFonts w:ascii="Trebuchet MS" w:hAnsi="Trebuchet MS"/>
          <w:sz w:val="20"/>
          <w:szCs w:val="20"/>
        </w:rPr>
        <w:t>amnisitie</w:t>
      </w:r>
      <w:proofErr w:type="spellEnd"/>
      <w:r w:rsidRPr="0067639A">
        <w:rPr>
          <w:rFonts w:ascii="Trebuchet MS" w:hAnsi="Trebuchet MS"/>
          <w:sz w:val="20"/>
          <w:szCs w:val="20"/>
        </w:rPr>
        <w:t>, iar în anul 2001 i-au fost publicate memoriile în care scrie despre viața ca preot, despre proces și viața în închisoare.</w:t>
      </w:r>
    </w:p>
    <w:p w14:paraId="30DC790C" w14:textId="77777777" w:rsidR="0018569F" w:rsidRDefault="0067639A" w:rsidP="006406D4">
      <w:pPr>
        <w:pStyle w:val="ListParagraph"/>
        <w:numPr>
          <w:ilvl w:val="0"/>
          <w:numId w:val="64"/>
        </w:numPr>
        <w:tabs>
          <w:tab w:val="left" w:pos="284"/>
        </w:tabs>
        <w:spacing w:line="276" w:lineRule="auto"/>
        <w:ind w:left="0" w:firstLine="0"/>
        <w:rPr>
          <w:rFonts w:ascii="Trebuchet MS" w:hAnsi="Trebuchet MS"/>
          <w:szCs w:val="20"/>
        </w:rPr>
      </w:pPr>
      <w:r w:rsidRPr="0067639A">
        <w:rPr>
          <w:rFonts w:ascii="Trebuchet MS" w:hAnsi="Trebuchet MS"/>
          <w:b/>
          <w:color w:val="032348" w:themeColor="accent1" w:themeShade="BF"/>
          <w:sz w:val="20"/>
          <w:szCs w:val="20"/>
        </w:rPr>
        <w:t xml:space="preserve">Sculptorul </w:t>
      </w:r>
      <w:proofErr w:type="spellStart"/>
      <w:r w:rsidRPr="0067639A">
        <w:rPr>
          <w:rFonts w:ascii="Trebuchet MS" w:hAnsi="Trebuchet MS"/>
          <w:b/>
          <w:color w:val="032348" w:themeColor="accent1" w:themeShade="BF"/>
          <w:sz w:val="20"/>
          <w:szCs w:val="20"/>
        </w:rPr>
        <w:t>Nándor</w:t>
      </w:r>
      <w:proofErr w:type="spellEnd"/>
      <w:r w:rsidRPr="0067639A">
        <w:rPr>
          <w:rFonts w:ascii="Trebuchet MS" w:hAnsi="Trebuchet MS"/>
          <w:b/>
          <w:color w:val="032348" w:themeColor="accent1" w:themeShade="BF"/>
          <w:sz w:val="20"/>
          <w:szCs w:val="20"/>
        </w:rPr>
        <w:t xml:space="preserve"> </w:t>
      </w:r>
      <w:proofErr w:type="spellStart"/>
      <w:r w:rsidRPr="0067639A">
        <w:rPr>
          <w:rFonts w:ascii="Trebuchet MS" w:hAnsi="Trebuchet MS"/>
          <w:b/>
          <w:color w:val="032348" w:themeColor="accent1" w:themeShade="BF"/>
          <w:sz w:val="20"/>
          <w:szCs w:val="20"/>
        </w:rPr>
        <w:t>Balaskó</w:t>
      </w:r>
      <w:proofErr w:type="spellEnd"/>
      <w:r w:rsidRPr="0067639A">
        <w:rPr>
          <w:rFonts w:ascii="Trebuchet MS" w:hAnsi="Trebuchet MS"/>
          <w:color w:val="032348" w:themeColor="accent1" w:themeShade="BF"/>
          <w:sz w:val="20"/>
          <w:szCs w:val="20"/>
        </w:rPr>
        <w:t xml:space="preserve"> </w:t>
      </w:r>
      <w:r w:rsidRPr="0067639A">
        <w:rPr>
          <w:rFonts w:ascii="Trebuchet MS" w:hAnsi="Trebuchet MS"/>
          <w:sz w:val="20"/>
          <w:szCs w:val="20"/>
        </w:rPr>
        <w:t xml:space="preserve">s-a născut </w:t>
      </w:r>
      <w:r>
        <w:rPr>
          <w:rFonts w:ascii="Trebuchet MS" w:hAnsi="Trebuchet MS"/>
          <w:sz w:val="20"/>
          <w:szCs w:val="20"/>
        </w:rPr>
        <w:t xml:space="preserve">la </w:t>
      </w:r>
      <w:proofErr w:type="spellStart"/>
      <w:r>
        <w:rPr>
          <w:rFonts w:ascii="Trebuchet MS" w:hAnsi="Trebuchet MS"/>
          <w:sz w:val="20"/>
          <w:szCs w:val="20"/>
        </w:rPr>
        <w:t>Salacea</w:t>
      </w:r>
      <w:proofErr w:type="spellEnd"/>
      <w:r w:rsidRPr="0067639A">
        <w:rPr>
          <w:rFonts w:ascii="Trebuchet MS" w:hAnsi="Trebuchet MS"/>
          <w:sz w:val="20"/>
          <w:szCs w:val="20"/>
        </w:rPr>
        <w:t xml:space="preserve"> la 30 august 1918 </w:t>
      </w:r>
      <w:r>
        <w:rPr>
          <w:rFonts w:ascii="Trebuchet MS" w:hAnsi="Trebuchet MS"/>
          <w:sz w:val="20"/>
          <w:szCs w:val="20"/>
        </w:rPr>
        <w:t>si a decedat in</w:t>
      </w:r>
      <w:r w:rsidRPr="0067639A">
        <w:rPr>
          <w:rFonts w:ascii="Trebuchet MS" w:hAnsi="Trebuchet MS"/>
          <w:sz w:val="20"/>
          <w:szCs w:val="20"/>
        </w:rPr>
        <w:t xml:space="preserve"> </w:t>
      </w:r>
      <w:proofErr w:type="spellStart"/>
      <w:r w:rsidRPr="0067639A">
        <w:rPr>
          <w:rFonts w:ascii="Trebuchet MS" w:hAnsi="Trebuchet MS"/>
          <w:sz w:val="20"/>
          <w:szCs w:val="20"/>
        </w:rPr>
        <w:t>Tauberbischofsheim</w:t>
      </w:r>
      <w:proofErr w:type="spellEnd"/>
      <w:r w:rsidRPr="0067639A">
        <w:rPr>
          <w:rFonts w:ascii="Trebuchet MS" w:hAnsi="Trebuchet MS"/>
          <w:sz w:val="20"/>
          <w:szCs w:val="20"/>
        </w:rPr>
        <w:t>, Germania,</w:t>
      </w:r>
      <w:r>
        <w:rPr>
          <w:rFonts w:ascii="Trebuchet MS" w:hAnsi="Trebuchet MS"/>
          <w:sz w:val="20"/>
          <w:szCs w:val="20"/>
        </w:rPr>
        <w:t xml:space="preserve"> la 28 iunie 1996</w:t>
      </w:r>
      <w:r w:rsidRPr="0067639A">
        <w:rPr>
          <w:rFonts w:ascii="Trebuchet MS" w:hAnsi="Trebuchet MS"/>
          <w:sz w:val="20"/>
          <w:szCs w:val="20"/>
        </w:rPr>
        <w:t>. A absolvit Academia de Arte Frumoase din București (1937</w:t>
      </w:r>
      <w:r w:rsidR="0018569F">
        <w:rPr>
          <w:rFonts w:ascii="Trebuchet MS" w:hAnsi="Trebuchet MS"/>
          <w:sz w:val="20"/>
          <w:szCs w:val="20"/>
        </w:rPr>
        <w:t xml:space="preserve"> </w:t>
      </w:r>
      <w:r w:rsidRPr="0067639A">
        <w:rPr>
          <w:rFonts w:ascii="Trebuchet MS" w:hAnsi="Trebuchet MS"/>
          <w:sz w:val="20"/>
          <w:szCs w:val="20"/>
        </w:rPr>
        <w:t>–</w:t>
      </w:r>
      <w:r w:rsidR="0018569F">
        <w:rPr>
          <w:rFonts w:ascii="Trebuchet MS" w:hAnsi="Trebuchet MS"/>
          <w:sz w:val="20"/>
          <w:szCs w:val="20"/>
        </w:rPr>
        <w:t xml:space="preserve"> 19</w:t>
      </w:r>
      <w:r w:rsidRPr="0067639A">
        <w:rPr>
          <w:rFonts w:ascii="Trebuchet MS" w:hAnsi="Trebuchet MS"/>
          <w:sz w:val="20"/>
          <w:szCs w:val="20"/>
        </w:rPr>
        <w:t>40) și apoi a studiat la Colegiul Maghiar de Arte Frumoase (1940</w:t>
      </w:r>
      <w:r w:rsidR="0018569F">
        <w:rPr>
          <w:rFonts w:ascii="Trebuchet MS" w:hAnsi="Trebuchet MS"/>
          <w:sz w:val="20"/>
          <w:szCs w:val="20"/>
        </w:rPr>
        <w:t xml:space="preserve"> </w:t>
      </w:r>
      <w:r w:rsidRPr="0067639A">
        <w:rPr>
          <w:rFonts w:ascii="Trebuchet MS" w:hAnsi="Trebuchet MS"/>
          <w:sz w:val="20"/>
          <w:szCs w:val="20"/>
        </w:rPr>
        <w:t>–</w:t>
      </w:r>
      <w:r w:rsidR="0018569F">
        <w:rPr>
          <w:rFonts w:ascii="Trebuchet MS" w:hAnsi="Trebuchet MS"/>
          <w:sz w:val="20"/>
          <w:szCs w:val="20"/>
        </w:rPr>
        <w:t xml:space="preserve"> 19</w:t>
      </w:r>
      <w:r w:rsidRPr="0067639A">
        <w:rPr>
          <w:rFonts w:ascii="Trebuchet MS" w:hAnsi="Trebuchet MS"/>
          <w:sz w:val="20"/>
          <w:szCs w:val="20"/>
        </w:rPr>
        <w:t>43). A câștigat premiul I la concursul de sculptură Petőfi din România din 1948. În 1958 a participat la Concursul Internațional de la Auschwitz</w:t>
      </w:r>
    </w:p>
    <w:p w14:paraId="151C9715" w14:textId="77777777" w:rsidR="0067639A" w:rsidRPr="0018569F" w:rsidRDefault="0067639A" w:rsidP="006406D4">
      <w:pPr>
        <w:pStyle w:val="ListParagraph"/>
        <w:numPr>
          <w:ilvl w:val="0"/>
          <w:numId w:val="64"/>
        </w:numPr>
        <w:tabs>
          <w:tab w:val="left" w:pos="284"/>
        </w:tabs>
        <w:spacing w:line="276" w:lineRule="auto"/>
        <w:ind w:left="0" w:firstLine="0"/>
        <w:rPr>
          <w:rFonts w:ascii="Trebuchet MS" w:hAnsi="Trebuchet MS"/>
          <w:szCs w:val="20"/>
        </w:rPr>
      </w:pPr>
      <w:r w:rsidRPr="0018569F">
        <w:rPr>
          <w:rFonts w:ascii="Trebuchet MS" w:hAnsi="Trebuchet MS"/>
          <w:b/>
          <w:color w:val="032348" w:themeColor="accent1" w:themeShade="BF"/>
          <w:sz w:val="20"/>
          <w:szCs w:val="20"/>
        </w:rPr>
        <w:t xml:space="preserve">Poetul, scriitorul, publicistul Imre </w:t>
      </w:r>
      <w:proofErr w:type="spellStart"/>
      <w:r w:rsidRPr="0018569F">
        <w:rPr>
          <w:rFonts w:ascii="Trebuchet MS" w:hAnsi="Trebuchet MS"/>
          <w:b/>
          <w:color w:val="032348" w:themeColor="accent1" w:themeShade="BF"/>
          <w:sz w:val="20"/>
          <w:szCs w:val="20"/>
        </w:rPr>
        <w:t>Száacsi</w:t>
      </w:r>
      <w:proofErr w:type="spellEnd"/>
      <w:r w:rsidRPr="0018569F">
        <w:rPr>
          <w:rFonts w:ascii="Trebuchet MS" w:hAnsi="Trebuchet MS"/>
          <w:b/>
          <w:color w:val="032348" w:themeColor="accent1" w:themeShade="BF"/>
          <w:sz w:val="20"/>
          <w:szCs w:val="20"/>
        </w:rPr>
        <w:t xml:space="preserve"> </w:t>
      </w:r>
      <w:proofErr w:type="spellStart"/>
      <w:r w:rsidRPr="0018569F">
        <w:rPr>
          <w:rFonts w:ascii="Trebuchet MS" w:hAnsi="Trebuchet MS"/>
          <w:b/>
          <w:color w:val="032348" w:themeColor="accent1" w:themeShade="BF"/>
          <w:sz w:val="20"/>
          <w:szCs w:val="20"/>
        </w:rPr>
        <w:t>Rácz</w:t>
      </w:r>
      <w:proofErr w:type="spellEnd"/>
      <w:r w:rsidRPr="0018569F">
        <w:rPr>
          <w:rFonts w:ascii="Trebuchet MS" w:hAnsi="Trebuchet MS"/>
          <w:color w:val="032348" w:themeColor="accent1" w:themeShade="BF"/>
          <w:sz w:val="20"/>
          <w:szCs w:val="20"/>
        </w:rPr>
        <w:t xml:space="preserve"> </w:t>
      </w:r>
      <w:r w:rsidRPr="0018569F">
        <w:rPr>
          <w:rFonts w:ascii="Trebuchet MS" w:hAnsi="Trebuchet MS"/>
          <w:sz w:val="20"/>
          <w:szCs w:val="20"/>
        </w:rPr>
        <w:t xml:space="preserve">s-a născut la 22 noiembrie 1900 în satul celor o mie de pivnițe si a decedat la Debrecen, 25 noiembrie 1956. Și-a început cariera ca secretar episcopal la Oradea, apoi capelan la </w:t>
      </w:r>
      <w:proofErr w:type="spellStart"/>
      <w:r w:rsidRPr="0018569F">
        <w:rPr>
          <w:rFonts w:ascii="Trebuchet MS" w:hAnsi="Trebuchet MS"/>
          <w:sz w:val="20"/>
          <w:szCs w:val="20"/>
        </w:rPr>
        <w:t>Zilah</w:t>
      </w:r>
      <w:proofErr w:type="spellEnd"/>
      <w:r w:rsidRPr="0018569F">
        <w:rPr>
          <w:rFonts w:ascii="Trebuchet MS" w:hAnsi="Trebuchet MS"/>
          <w:sz w:val="20"/>
          <w:szCs w:val="20"/>
        </w:rPr>
        <w:t xml:space="preserve">. În 1925, datorită rolului său public, a fost nevoit să fugă în Ungaria, unde a părăsit preoția și a fost jurnalist la Debrecen până în 1932. Poeziile și nuvelele sale au fost publicate din </w:t>
      </w:r>
      <w:proofErr w:type="spellStart"/>
      <w:r w:rsidRPr="0018569F">
        <w:rPr>
          <w:rFonts w:ascii="Trebuchet MS" w:hAnsi="Trebuchet MS"/>
          <w:sz w:val="20"/>
          <w:szCs w:val="20"/>
        </w:rPr>
        <w:t>incepand</w:t>
      </w:r>
      <w:proofErr w:type="spellEnd"/>
      <w:r w:rsidRPr="0018569F">
        <w:rPr>
          <w:rFonts w:ascii="Trebuchet MS" w:hAnsi="Trebuchet MS"/>
          <w:sz w:val="20"/>
          <w:szCs w:val="20"/>
        </w:rPr>
        <w:t xml:space="preserve"> cu anul 1920. István </w:t>
      </w:r>
      <w:proofErr w:type="spellStart"/>
      <w:r w:rsidRPr="0018569F">
        <w:rPr>
          <w:rFonts w:ascii="Trebuchet MS" w:hAnsi="Trebuchet MS"/>
          <w:sz w:val="20"/>
          <w:szCs w:val="20"/>
        </w:rPr>
        <w:t>Rácz</w:t>
      </w:r>
      <w:proofErr w:type="spellEnd"/>
      <w:r w:rsidRPr="0018569F">
        <w:rPr>
          <w:rFonts w:ascii="Trebuchet MS" w:hAnsi="Trebuchet MS"/>
          <w:sz w:val="20"/>
          <w:szCs w:val="20"/>
        </w:rPr>
        <w:t xml:space="preserve"> </w:t>
      </w:r>
      <w:proofErr w:type="spellStart"/>
      <w:r w:rsidRPr="0018569F">
        <w:rPr>
          <w:rFonts w:ascii="Trebuchet MS" w:hAnsi="Trebuchet MS"/>
          <w:sz w:val="20"/>
          <w:szCs w:val="20"/>
        </w:rPr>
        <w:t>Szalacsi</w:t>
      </w:r>
      <w:proofErr w:type="spellEnd"/>
      <w:r w:rsidRPr="0018569F">
        <w:rPr>
          <w:rFonts w:ascii="Trebuchet MS" w:hAnsi="Trebuchet MS"/>
          <w:sz w:val="20"/>
          <w:szCs w:val="20"/>
        </w:rPr>
        <w:t xml:space="preserve"> s-a remarcat printre contemporanii săi prin activitatea sa artistică remarcabilă. Amintirea profesorului și pictorului este păstrată pe o placă de marmură de către fratele său, pe soclul statuii sale din </w:t>
      </w:r>
      <w:proofErr w:type="spellStart"/>
      <w:r w:rsidRPr="0018569F">
        <w:rPr>
          <w:rFonts w:ascii="Trebuchet MS" w:hAnsi="Trebuchet MS"/>
          <w:sz w:val="20"/>
          <w:szCs w:val="20"/>
        </w:rPr>
        <w:t>Salacea</w:t>
      </w:r>
      <w:proofErr w:type="spellEnd"/>
      <w:r w:rsidRPr="0018569F">
        <w:rPr>
          <w:rFonts w:ascii="Trebuchet MS" w:hAnsi="Trebuchet MS"/>
          <w:sz w:val="20"/>
          <w:szCs w:val="20"/>
        </w:rPr>
        <w:t>.</w:t>
      </w:r>
    </w:p>
    <w:p w14:paraId="04DCAC51" w14:textId="77777777" w:rsidR="0018569F" w:rsidRPr="0018569F" w:rsidRDefault="0018569F" w:rsidP="006406D4">
      <w:pPr>
        <w:pStyle w:val="ListParagraph"/>
        <w:numPr>
          <w:ilvl w:val="0"/>
          <w:numId w:val="64"/>
        </w:numPr>
        <w:tabs>
          <w:tab w:val="left" w:pos="284"/>
        </w:tabs>
        <w:spacing w:line="276" w:lineRule="auto"/>
        <w:ind w:left="0" w:firstLine="0"/>
        <w:rPr>
          <w:rFonts w:ascii="Trebuchet MS" w:hAnsi="Trebuchet MS"/>
          <w:szCs w:val="20"/>
        </w:rPr>
      </w:pPr>
      <w:r w:rsidRPr="0018569F">
        <w:rPr>
          <w:rFonts w:ascii="Trebuchet MS" w:hAnsi="Trebuchet MS"/>
          <w:b/>
          <w:color w:val="032348" w:themeColor="accent1" w:themeShade="BF"/>
          <w:sz w:val="20"/>
          <w:szCs w:val="20"/>
        </w:rPr>
        <w:t>Medicul Ernő Andrássy</w:t>
      </w:r>
      <w:r w:rsidR="0067639A" w:rsidRPr="0018569F">
        <w:rPr>
          <w:rFonts w:ascii="Trebuchet MS" w:hAnsi="Trebuchet MS"/>
          <w:sz w:val="20"/>
          <w:szCs w:val="20"/>
        </w:rPr>
        <w:t xml:space="preserve">, </w:t>
      </w:r>
      <w:r w:rsidRPr="0018569F">
        <w:rPr>
          <w:rFonts w:ascii="Trebuchet MS" w:hAnsi="Trebuchet MS"/>
          <w:sz w:val="20"/>
          <w:szCs w:val="20"/>
        </w:rPr>
        <w:t>de asemenea ornitolog si</w:t>
      </w:r>
      <w:r w:rsidR="0067639A" w:rsidRPr="0018569F">
        <w:rPr>
          <w:rFonts w:ascii="Trebuchet MS" w:hAnsi="Trebuchet MS"/>
          <w:sz w:val="20"/>
          <w:szCs w:val="20"/>
        </w:rPr>
        <w:t xml:space="preserve"> arheolog s-a născut la </w:t>
      </w:r>
      <w:proofErr w:type="spellStart"/>
      <w:r w:rsidR="0067639A" w:rsidRPr="0018569F">
        <w:rPr>
          <w:rFonts w:ascii="Trebuchet MS" w:hAnsi="Trebuchet MS"/>
          <w:sz w:val="20"/>
          <w:szCs w:val="20"/>
        </w:rPr>
        <w:t>S</w:t>
      </w:r>
      <w:r w:rsidRPr="0018569F">
        <w:rPr>
          <w:rFonts w:ascii="Trebuchet MS" w:hAnsi="Trebuchet MS"/>
          <w:sz w:val="20"/>
          <w:szCs w:val="20"/>
        </w:rPr>
        <w:t>alacea</w:t>
      </w:r>
      <w:proofErr w:type="spellEnd"/>
      <w:r w:rsidRPr="0018569F">
        <w:rPr>
          <w:rFonts w:ascii="Trebuchet MS" w:hAnsi="Trebuchet MS"/>
          <w:sz w:val="20"/>
          <w:szCs w:val="20"/>
        </w:rPr>
        <w:t xml:space="preserve"> la 10 aprilie 1894 si a decedat in Valea lui Mihai la </w:t>
      </w:r>
      <w:r w:rsidR="0067639A" w:rsidRPr="0018569F">
        <w:rPr>
          <w:rFonts w:ascii="Trebuchet MS" w:hAnsi="Trebuchet MS"/>
          <w:sz w:val="20"/>
          <w:szCs w:val="20"/>
        </w:rPr>
        <w:t>1 mai 1968. Legendarul doctor este</w:t>
      </w:r>
      <w:r w:rsidRPr="0018569F">
        <w:rPr>
          <w:rFonts w:ascii="Trebuchet MS" w:hAnsi="Trebuchet MS"/>
          <w:sz w:val="20"/>
          <w:szCs w:val="20"/>
        </w:rPr>
        <w:t xml:space="preserve"> un</w:t>
      </w:r>
      <w:r w:rsidR="0067639A" w:rsidRPr="0018569F">
        <w:rPr>
          <w:rFonts w:ascii="Trebuchet MS" w:hAnsi="Trebuchet MS"/>
          <w:sz w:val="20"/>
          <w:szCs w:val="20"/>
        </w:rPr>
        <w:t xml:space="preserve"> </w:t>
      </w:r>
      <w:r w:rsidRPr="0018569F">
        <w:rPr>
          <w:rFonts w:ascii="Trebuchet MS" w:hAnsi="Trebuchet MS"/>
          <w:sz w:val="20"/>
          <w:szCs w:val="20"/>
        </w:rPr>
        <w:t xml:space="preserve">cunoscător al mai multor domenii de specialitate in ceea ce </w:t>
      </w:r>
      <w:proofErr w:type="spellStart"/>
      <w:r w:rsidRPr="0018569F">
        <w:rPr>
          <w:rFonts w:ascii="Trebuchet MS" w:hAnsi="Trebuchet MS"/>
          <w:sz w:val="20"/>
          <w:szCs w:val="20"/>
        </w:rPr>
        <w:t>priveste</w:t>
      </w:r>
      <w:proofErr w:type="spellEnd"/>
      <w:r w:rsidRPr="0018569F">
        <w:rPr>
          <w:rFonts w:ascii="Trebuchet MS" w:hAnsi="Trebuchet MS"/>
          <w:sz w:val="20"/>
          <w:szCs w:val="20"/>
        </w:rPr>
        <w:t xml:space="preserve"> Valea Ierului. </w:t>
      </w:r>
      <w:r w:rsidRPr="00DE3DB4">
        <w:rPr>
          <w:rFonts w:ascii="Trebuchet MS" w:hAnsi="Trebuchet MS"/>
          <w:sz w:val="20"/>
          <w:szCs w:val="20"/>
          <w:lang w:val="pt-BR"/>
        </w:rPr>
        <w:t xml:space="preserve">Între 1930-1955, acesta a cercetat în amănunt Valea Ierului. Munca sa de 25 de ani a dat naștere unei mari colecții arheologice. Încă din 1952, obiectele adunate erau suficient de multe încât să-l determine pe Ernö să deschidă un muzeu în propria casă. Acesta avea specific arheologic și mai puțin etnografic. Tentaculele regimului comunist au înăbușit însă inițiativa doctorului, fiind închis în 1957. </w:t>
      </w:r>
      <w:r w:rsidRPr="0018569F">
        <w:rPr>
          <w:rFonts w:ascii="Trebuchet MS" w:hAnsi="Trebuchet MS"/>
          <w:sz w:val="20"/>
          <w:szCs w:val="20"/>
        </w:rPr>
        <w:t xml:space="preserve">50 de ani mai târziu, casa unui țăran din secolul XIX a fost deschisă publicului ca Muzeul Orășenesc din Valea lui Mihai, aflat în custodia Muzeului Țării Crișurilor. Astăzi cele 5 încăperi sunt pline de obiecte din gospodăriile țărănești, descoperiri arheologice, dar și o colecție dedicată special lui Andrássy </w:t>
      </w:r>
      <w:proofErr w:type="spellStart"/>
      <w:r w:rsidRPr="0018569F">
        <w:rPr>
          <w:rFonts w:ascii="Trebuchet MS" w:hAnsi="Trebuchet MS"/>
          <w:sz w:val="20"/>
          <w:szCs w:val="20"/>
        </w:rPr>
        <w:t>Ernö</w:t>
      </w:r>
      <w:proofErr w:type="spellEnd"/>
      <w:r w:rsidRPr="0018569F">
        <w:rPr>
          <w:rFonts w:ascii="Trebuchet MS" w:hAnsi="Trebuchet MS"/>
          <w:sz w:val="20"/>
          <w:szCs w:val="20"/>
        </w:rPr>
        <w:t>.</w:t>
      </w:r>
    </w:p>
    <w:p w14:paraId="20CB4EEF" w14:textId="77777777" w:rsidR="0018569F" w:rsidRPr="0018569F" w:rsidRDefault="0018569F" w:rsidP="006406D4">
      <w:pPr>
        <w:pStyle w:val="ListParagraph"/>
        <w:numPr>
          <w:ilvl w:val="0"/>
          <w:numId w:val="64"/>
        </w:numPr>
        <w:tabs>
          <w:tab w:val="left" w:pos="284"/>
        </w:tabs>
        <w:spacing w:line="276" w:lineRule="auto"/>
        <w:ind w:left="0" w:firstLine="0"/>
        <w:rPr>
          <w:rFonts w:ascii="Trebuchet MS" w:hAnsi="Trebuchet MS"/>
          <w:szCs w:val="20"/>
        </w:rPr>
      </w:pPr>
      <w:r w:rsidRPr="0018569F">
        <w:rPr>
          <w:rFonts w:ascii="Trebuchet MS" w:hAnsi="Trebuchet MS"/>
          <w:b/>
          <w:color w:val="032348" w:themeColor="accent1" w:themeShade="BF"/>
          <w:sz w:val="20"/>
          <w:szCs w:val="20"/>
        </w:rPr>
        <w:t>Avocat</w:t>
      </w:r>
      <w:r>
        <w:rPr>
          <w:rFonts w:ascii="Trebuchet MS" w:hAnsi="Trebuchet MS"/>
          <w:b/>
          <w:color w:val="032348" w:themeColor="accent1" w:themeShade="BF"/>
          <w:sz w:val="20"/>
          <w:szCs w:val="20"/>
        </w:rPr>
        <w:t>ul</w:t>
      </w:r>
      <w:r w:rsidRPr="0018569F">
        <w:rPr>
          <w:rFonts w:ascii="Trebuchet MS" w:hAnsi="Trebuchet MS"/>
          <w:b/>
          <w:color w:val="032348" w:themeColor="accent1" w:themeShade="BF"/>
          <w:sz w:val="20"/>
          <w:szCs w:val="20"/>
        </w:rPr>
        <w:t xml:space="preserve"> Lajos </w:t>
      </w:r>
      <w:proofErr w:type="spellStart"/>
      <w:r w:rsidRPr="0018569F">
        <w:rPr>
          <w:rFonts w:ascii="Trebuchet MS" w:hAnsi="Trebuchet MS"/>
          <w:b/>
          <w:color w:val="032348" w:themeColor="accent1" w:themeShade="BF"/>
          <w:sz w:val="20"/>
          <w:szCs w:val="20"/>
        </w:rPr>
        <w:t>Gyalókay</w:t>
      </w:r>
      <w:proofErr w:type="spellEnd"/>
      <w:r w:rsidR="0067639A" w:rsidRPr="0018569F">
        <w:rPr>
          <w:rFonts w:ascii="Trebuchet MS" w:hAnsi="Trebuchet MS"/>
          <w:sz w:val="20"/>
          <w:szCs w:val="20"/>
        </w:rPr>
        <w:t>, membru al parlamentului, redactor de ziar, președinte al curții, căpitan militar și luptător pentru libertate din 1848</w:t>
      </w:r>
      <w:r>
        <w:rPr>
          <w:rFonts w:ascii="Trebuchet MS" w:hAnsi="Trebuchet MS"/>
          <w:sz w:val="20"/>
          <w:szCs w:val="20"/>
        </w:rPr>
        <w:t xml:space="preserve"> </w:t>
      </w:r>
      <w:r w:rsidR="0067639A" w:rsidRPr="0018569F">
        <w:rPr>
          <w:rFonts w:ascii="Trebuchet MS" w:hAnsi="Trebuchet MS"/>
          <w:sz w:val="20"/>
          <w:szCs w:val="20"/>
        </w:rPr>
        <w:t>–</w:t>
      </w:r>
      <w:r>
        <w:rPr>
          <w:rFonts w:ascii="Trebuchet MS" w:hAnsi="Trebuchet MS"/>
          <w:sz w:val="20"/>
          <w:szCs w:val="20"/>
        </w:rPr>
        <w:t xml:space="preserve"> 18</w:t>
      </w:r>
      <w:r w:rsidR="0067639A" w:rsidRPr="0018569F">
        <w:rPr>
          <w:rFonts w:ascii="Trebuchet MS" w:hAnsi="Trebuchet MS"/>
          <w:sz w:val="20"/>
          <w:szCs w:val="20"/>
        </w:rPr>
        <w:t xml:space="preserve">49 s-a născut la 13 noiembrie 1825 la </w:t>
      </w:r>
      <w:proofErr w:type="spellStart"/>
      <w:r w:rsidR="0067639A" w:rsidRPr="0018569F">
        <w:rPr>
          <w:rFonts w:ascii="Trebuchet MS" w:hAnsi="Trebuchet MS"/>
          <w:sz w:val="20"/>
          <w:szCs w:val="20"/>
        </w:rPr>
        <w:t>S</w:t>
      </w:r>
      <w:r>
        <w:rPr>
          <w:rFonts w:ascii="Trebuchet MS" w:hAnsi="Trebuchet MS"/>
          <w:sz w:val="20"/>
          <w:szCs w:val="20"/>
        </w:rPr>
        <w:t>alacea</w:t>
      </w:r>
      <w:proofErr w:type="spellEnd"/>
      <w:r>
        <w:rPr>
          <w:rFonts w:ascii="Trebuchet MS" w:hAnsi="Trebuchet MS"/>
          <w:sz w:val="20"/>
          <w:szCs w:val="20"/>
        </w:rPr>
        <w:t xml:space="preserve"> si </w:t>
      </w:r>
      <w:r w:rsidR="0067639A" w:rsidRPr="0018569F">
        <w:rPr>
          <w:rFonts w:ascii="Trebuchet MS" w:hAnsi="Trebuchet MS"/>
          <w:sz w:val="20"/>
          <w:szCs w:val="20"/>
        </w:rPr>
        <w:t>a murit la Oradea la 2 februarie 1899. Este un cunoscut luptător pentru libertate din anii 1848-1849.</w:t>
      </w:r>
    </w:p>
    <w:p w14:paraId="329FE072" w14:textId="77777777" w:rsidR="0018569F" w:rsidRPr="0018569F" w:rsidRDefault="0018569F" w:rsidP="006406D4">
      <w:pPr>
        <w:pStyle w:val="ListParagraph"/>
        <w:numPr>
          <w:ilvl w:val="0"/>
          <w:numId w:val="64"/>
        </w:numPr>
        <w:tabs>
          <w:tab w:val="left" w:pos="284"/>
        </w:tabs>
        <w:spacing w:line="276" w:lineRule="auto"/>
        <w:ind w:left="0" w:firstLine="0"/>
        <w:rPr>
          <w:rFonts w:ascii="Trebuchet MS" w:hAnsi="Trebuchet MS"/>
          <w:szCs w:val="20"/>
        </w:rPr>
      </w:pPr>
      <w:r w:rsidRPr="0018569F">
        <w:rPr>
          <w:rFonts w:ascii="Trebuchet MS" w:hAnsi="Trebuchet MS"/>
          <w:b/>
          <w:color w:val="032348" w:themeColor="accent1" w:themeShade="BF"/>
          <w:sz w:val="20"/>
          <w:szCs w:val="20"/>
        </w:rPr>
        <w:t xml:space="preserve">István </w:t>
      </w:r>
      <w:proofErr w:type="spellStart"/>
      <w:r w:rsidRPr="0018569F">
        <w:rPr>
          <w:rFonts w:ascii="Trebuchet MS" w:hAnsi="Trebuchet MS"/>
          <w:b/>
          <w:color w:val="032348" w:themeColor="accent1" w:themeShade="BF"/>
          <w:sz w:val="20"/>
          <w:szCs w:val="20"/>
        </w:rPr>
        <w:t>Simay</w:t>
      </w:r>
      <w:proofErr w:type="spellEnd"/>
      <w:r w:rsidR="0067639A" w:rsidRPr="0018569F">
        <w:rPr>
          <w:rFonts w:ascii="Trebuchet MS" w:hAnsi="Trebuchet MS"/>
          <w:sz w:val="20"/>
          <w:szCs w:val="20"/>
        </w:rPr>
        <w:t>, soldat, profesor, scriitor pedagogic și scriitor de manuale al Revoluției și Războiului de Independență din 1848</w:t>
      </w:r>
      <w:r>
        <w:rPr>
          <w:rFonts w:ascii="Trebuchet MS" w:hAnsi="Trebuchet MS"/>
          <w:sz w:val="20"/>
          <w:szCs w:val="20"/>
        </w:rPr>
        <w:t xml:space="preserve"> </w:t>
      </w:r>
      <w:r w:rsidR="0067639A" w:rsidRPr="0018569F">
        <w:rPr>
          <w:rFonts w:ascii="Trebuchet MS" w:hAnsi="Trebuchet MS"/>
          <w:sz w:val="20"/>
          <w:szCs w:val="20"/>
        </w:rPr>
        <w:t>–</w:t>
      </w:r>
      <w:r>
        <w:rPr>
          <w:rFonts w:ascii="Trebuchet MS" w:hAnsi="Trebuchet MS"/>
          <w:sz w:val="20"/>
          <w:szCs w:val="20"/>
        </w:rPr>
        <w:t xml:space="preserve"> 18</w:t>
      </w:r>
      <w:r w:rsidR="0067639A" w:rsidRPr="0018569F">
        <w:rPr>
          <w:rFonts w:ascii="Trebuchet MS" w:hAnsi="Trebuchet MS"/>
          <w:sz w:val="20"/>
          <w:szCs w:val="20"/>
        </w:rPr>
        <w:t>49, s-a născut la 10 iulie 1833</w:t>
      </w:r>
      <w:r>
        <w:rPr>
          <w:rFonts w:ascii="Trebuchet MS" w:hAnsi="Trebuchet MS"/>
          <w:sz w:val="20"/>
          <w:szCs w:val="20"/>
        </w:rPr>
        <w:t xml:space="preserve"> si a</w:t>
      </w:r>
      <w:r w:rsidR="0067639A" w:rsidRPr="0018569F">
        <w:rPr>
          <w:rFonts w:ascii="Trebuchet MS" w:hAnsi="Trebuchet MS"/>
          <w:sz w:val="20"/>
          <w:szCs w:val="20"/>
        </w:rPr>
        <w:t xml:space="preserve"> m</w:t>
      </w:r>
      <w:r>
        <w:rPr>
          <w:rFonts w:ascii="Trebuchet MS" w:hAnsi="Trebuchet MS"/>
          <w:sz w:val="20"/>
          <w:szCs w:val="20"/>
        </w:rPr>
        <w:t>urit la Opatija la 8 iulie 1910</w:t>
      </w:r>
      <w:r w:rsidR="0067639A" w:rsidRPr="0018569F">
        <w:rPr>
          <w:rFonts w:ascii="Trebuchet MS" w:hAnsi="Trebuchet MS"/>
          <w:sz w:val="20"/>
          <w:szCs w:val="20"/>
        </w:rPr>
        <w:t>.</w:t>
      </w:r>
    </w:p>
    <w:p w14:paraId="3A72430A" w14:textId="77777777" w:rsidR="0018569F" w:rsidRDefault="0018569F" w:rsidP="006406D4">
      <w:pPr>
        <w:pStyle w:val="ListParagraph"/>
        <w:numPr>
          <w:ilvl w:val="0"/>
          <w:numId w:val="64"/>
        </w:numPr>
        <w:tabs>
          <w:tab w:val="left" w:pos="284"/>
        </w:tabs>
        <w:spacing w:line="276" w:lineRule="auto"/>
        <w:ind w:left="0" w:firstLine="0"/>
        <w:rPr>
          <w:rFonts w:ascii="Trebuchet MS" w:hAnsi="Trebuchet MS"/>
          <w:sz w:val="20"/>
          <w:szCs w:val="20"/>
        </w:rPr>
      </w:pPr>
      <w:r w:rsidRPr="0018569F">
        <w:rPr>
          <w:rFonts w:ascii="Trebuchet MS" w:hAnsi="Trebuchet MS"/>
          <w:b/>
          <w:color w:val="032348" w:themeColor="accent1" w:themeShade="BF"/>
          <w:sz w:val="20"/>
          <w:szCs w:val="20"/>
        </w:rPr>
        <w:t xml:space="preserve">Poetul László </w:t>
      </w:r>
      <w:proofErr w:type="spellStart"/>
      <w:r w:rsidRPr="0018569F">
        <w:rPr>
          <w:rFonts w:ascii="Trebuchet MS" w:hAnsi="Trebuchet MS"/>
          <w:b/>
          <w:color w:val="032348" w:themeColor="accent1" w:themeShade="BF"/>
          <w:sz w:val="20"/>
          <w:szCs w:val="20"/>
        </w:rPr>
        <w:t>Szabjóbi</w:t>
      </w:r>
      <w:proofErr w:type="spellEnd"/>
      <w:r w:rsidRPr="0018569F">
        <w:rPr>
          <w:rFonts w:ascii="Trebuchet MS" w:hAnsi="Trebuchet MS"/>
          <w:b/>
          <w:color w:val="032348" w:themeColor="accent1" w:themeShade="BF"/>
          <w:sz w:val="20"/>
          <w:szCs w:val="20"/>
        </w:rPr>
        <w:t xml:space="preserve"> Szabó</w:t>
      </w:r>
      <w:r w:rsidRPr="0018569F">
        <w:rPr>
          <w:rFonts w:ascii="Trebuchet MS" w:hAnsi="Trebuchet MS"/>
          <w:color w:val="032348" w:themeColor="accent1" w:themeShade="BF"/>
          <w:sz w:val="20"/>
          <w:szCs w:val="20"/>
        </w:rPr>
        <w:t xml:space="preserve"> </w:t>
      </w:r>
      <w:r w:rsidRPr="0018569F">
        <w:rPr>
          <w:rFonts w:ascii="Trebuchet MS" w:hAnsi="Trebuchet MS"/>
          <w:sz w:val="20"/>
          <w:szCs w:val="20"/>
        </w:rPr>
        <w:t xml:space="preserve">născut la Otomani la 22 iunie 1767, a murit </w:t>
      </w:r>
      <w:r w:rsidR="0067639A" w:rsidRPr="0018569F">
        <w:rPr>
          <w:rFonts w:ascii="Trebuchet MS" w:hAnsi="Trebuchet MS"/>
          <w:sz w:val="20"/>
          <w:szCs w:val="20"/>
        </w:rPr>
        <w:t xml:space="preserve">în închisoarea </w:t>
      </w:r>
      <w:proofErr w:type="spellStart"/>
      <w:r w:rsidR="0067639A" w:rsidRPr="0018569F">
        <w:rPr>
          <w:rFonts w:ascii="Trebuchet MS" w:hAnsi="Trebuchet MS"/>
          <w:sz w:val="20"/>
          <w:szCs w:val="20"/>
        </w:rPr>
        <w:t>Kufstein</w:t>
      </w:r>
      <w:proofErr w:type="spellEnd"/>
      <w:r w:rsidR="0067639A" w:rsidRPr="0018569F">
        <w:rPr>
          <w:rFonts w:ascii="Trebuchet MS" w:hAnsi="Trebuchet MS"/>
          <w:sz w:val="20"/>
          <w:szCs w:val="20"/>
        </w:rPr>
        <w:t xml:space="preserve"> la 10 octombrie 1795. A luat parte la mișcarea iacobină maghiară, pentru care a fost condamnat la moarte la 27 aprilie 1794, dar aceasta a fost ulterior schimbată în captivitatea castelului </w:t>
      </w:r>
      <w:proofErr w:type="spellStart"/>
      <w:r w:rsidR="0067639A" w:rsidRPr="0018569F">
        <w:rPr>
          <w:rFonts w:ascii="Trebuchet MS" w:hAnsi="Trebuchet MS"/>
          <w:sz w:val="20"/>
          <w:szCs w:val="20"/>
        </w:rPr>
        <w:t>Kufstein</w:t>
      </w:r>
      <w:proofErr w:type="spellEnd"/>
      <w:r w:rsidR="0067639A" w:rsidRPr="0018569F">
        <w:rPr>
          <w:rFonts w:ascii="Trebuchet MS" w:hAnsi="Trebuchet MS"/>
          <w:sz w:val="20"/>
          <w:szCs w:val="20"/>
        </w:rPr>
        <w:t>. A fost închis cu Kazinczy.</w:t>
      </w:r>
    </w:p>
    <w:p w14:paraId="4C82B75D" w14:textId="77777777" w:rsidR="0067639A" w:rsidRDefault="0018569F" w:rsidP="006406D4">
      <w:pPr>
        <w:pStyle w:val="ListParagraph"/>
        <w:numPr>
          <w:ilvl w:val="0"/>
          <w:numId w:val="64"/>
        </w:numPr>
        <w:tabs>
          <w:tab w:val="left" w:pos="284"/>
        </w:tabs>
        <w:spacing w:line="276" w:lineRule="auto"/>
        <w:ind w:left="0" w:firstLine="0"/>
        <w:rPr>
          <w:rFonts w:ascii="Trebuchet MS" w:hAnsi="Trebuchet MS"/>
          <w:sz w:val="20"/>
          <w:szCs w:val="20"/>
        </w:rPr>
      </w:pPr>
      <w:proofErr w:type="spellStart"/>
      <w:r w:rsidRPr="0018569F">
        <w:rPr>
          <w:rFonts w:ascii="Trebuchet MS" w:hAnsi="Trebuchet MS"/>
          <w:b/>
          <w:color w:val="032348" w:themeColor="accent1" w:themeShade="BF"/>
          <w:sz w:val="20"/>
          <w:szCs w:val="20"/>
        </w:rPr>
        <w:t>Szentmihályiné</w:t>
      </w:r>
      <w:proofErr w:type="spellEnd"/>
      <w:r w:rsidRPr="0018569F">
        <w:rPr>
          <w:rFonts w:ascii="Trebuchet MS" w:hAnsi="Trebuchet MS"/>
          <w:b/>
          <w:color w:val="032348" w:themeColor="accent1" w:themeShade="BF"/>
          <w:sz w:val="20"/>
          <w:szCs w:val="20"/>
        </w:rPr>
        <w:t xml:space="preserve"> Mária Szabó</w:t>
      </w:r>
      <w:r w:rsidRPr="0018569F">
        <w:rPr>
          <w:rFonts w:ascii="Trebuchet MS" w:hAnsi="Trebuchet MS"/>
          <w:color w:val="032348" w:themeColor="accent1" w:themeShade="BF"/>
          <w:sz w:val="20"/>
          <w:szCs w:val="20"/>
        </w:rPr>
        <w:t xml:space="preserve"> </w:t>
      </w:r>
      <w:r w:rsidR="0067639A" w:rsidRPr="0018569F">
        <w:rPr>
          <w:rFonts w:ascii="Trebuchet MS" w:hAnsi="Trebuchet MS"/>
          <w:sz w:val="20"/>
          <w:szCs w:val="20"/>
        </w:rPr>
        <w:t>jurnalist</w:t>
      </w:r>
      <w:r w:rsidR="004A3093">
        <w:rPr>
          <w:rFonts w:ascii="Trebuchet MS" w:hAnsi="Trebuchet MS"/>
          <w:sz w:val="20"/>
          <w:szCs w:val="20"/>
        </w:rPr>
        <w:t>a</w:t>
      </w:r>
      <w:r w:rsidR="0067639A" w:rsidRPr="0018569F">
        <w:rPr>
          <w:rFonts w:ascii="Trebuchet MS" w:hAnsi="Trebuchet MS"/>
          <w:sz w:val="20"/>
          <w:szCs w:val="20"/>
        </w:rPr>
        <w:t>, scriito</w:t>
      </w:r>
      <w:r w:rsidR="004A3093">
        <w:rPr>
          <w:rFonts w:ascii="Trebuchet MS" w:hAnsi="Trebuchet MS"/>
          <w:sz w:val="20"/>
          <w:szCs w:val="20"/>
        </w:rPr>
        <w:t>a</w:t>
      </w:r>
      <w:r w:rsidR="0067639A" w:rsidRPr="0018569F">
        <w:rPr>
          <w:rFonts w:ascii="Trebuchet MS" w:hAnsi="Trebuchet MS"/>
          <w:sz w:val="20"/>
          <w:szCs w:val="20"/>
        </w:rPr>
        <w:t>r</w:t>
      </w:r>
      <w:r w:rsidR="004A3093">
        <w:rPr>
          <w:rFonts w:ascii="Trebuchet MS" w:hAnsi="Trebuchet MS"/>
          <w:sz w:val="20"/>
          <w:szCs w:val="20"/>
        </w:rPr>
        <w:t>e</w:t>
      </w:r>
      <w:r w:rsidR="00A86A9A">
        <w:rPr>
          <w:rFonts w:ascii="Trebuchet MS" w:hAnsi="Trebuchet MS"/>
          <w:sz w:val="20"/>
          <w:szCs w:val="20"/>
        </w:rPr>
        <w:t xml:space="preserve">, a folosit numele de Mária Szabó până în 1930 si </w:t>
      </w:r>
      <w:r w:rsidR="0067639A" w:rsidRPr="0018569F">
        <w:rPr>
          <w:rFonts w:ascii="Trebuchet MS" w:hAnsi="Trebuchet MS"/>
          <w:sz w:val="20"/>
          <w:szCs w:val="20"/>
        </w:rPr>
        <w:t>pseudonimul Mári</w:t>
      </w:r>
      <w:r w:rsidR="00A86A9A">
        <w:rPr>
          <w:rFonts w:ascii="Trebuchet MS" w:hAnsi="Trebuchet MS"/>
          <w:sz w:val="20"/>
          <w:szCs w:val="20"/>
        </w:rPr>
        <w:t xml:space="preserve">a </w:t>
      </w:r>
      <w:proofErr w:type="spellStart"/>
      <w:r w:rsidR="00A86A9A">
        <w:rPr>
          <w:rFonts w:ascii="Trebuchet MS" w:hAnsi="Trebuchet MS"/>
          <w:sz w:val="20"/>
          <w:szCs w:val="20"/>
        </w:rPr>
        <w:t>Visontai</w:t>
      </w:r>
      <w:proofErr w:type="spellEnd"/>
      <w:r w:rsidR="00A86A9A">
        <w:rPr>
          <w:rFonts w:ascii="Trebuchet MS" w:hAnsi="Trebuchet MS"/>
          <w:sz w:val="20"/>
          <w:szCs w:val="20"/>
        </w:rPr>
        <w:t>.</w:t>
      </w:r>
      <w:r w:rsidR="008A1DD9">
        <w:rPr>
          <w:rFonts w:ascii="Trebuchet MS" w:hAnsi="Trebuchet MS"/>
          <w:sz w:val="20"/>
          <w:szCs w:val="20"/>
        </w:rPr>
        <w:t xml:space="preserve"> S-a născut la Otomani la 31 octombrie 1888 si </w:t>
      </w:r>
      <w:r w:rsidR="0067639A" w:rsidRPr="0018569F">
        <w:rPr>
          <w:rFonts w:ascii="Trebuchet MS" w:hAnsi="Trebuchet MS"/>
          <w:sz w:val="20"/>
          <w:szCs w:val="20"/>
        </w:rPr>
        <w:t xml:space="preserve">a murit la </w:t>
      </w:r>
      <w:proofErr w:type="spellStart"/>
      <w:r w:rsidR="0067639A" w:rsidRPr="0018569F">
        <w:rPr>
          <w:rFonts w:ascii="Trebuchet MS" w:hAnsi="Trebuchet MS"/>
          <w:sz w:val="20"/>
          <w:szCs w:val="20"/>
        </w:rPr>
        <w:t>Leányfalu</w:t>
      </w:r>
      <w:proofErr w:type="spellEnd"/>
      <w:r w:rsidR="00A86A9A">
        <w:rPr>
          <w:rFonts w:ascii="Trebuchet MS" w:hAnsi="Trebuchet MS"/>
          <w:sz w:val="20"/>
          <w:szCs w:val="20"/>
        </w:rPr>
        <w:t>, Ungaria</w:t>
      </w:r>
      <w:r w:rsidR="0067639A" w:rsidRPr="0018569F">
        <w:rPr>
          <w:rFonts w:ascii="Trebuchet MS" w:hAnsi="Trebuchet MS"/>
          <w:sz w:val="20"/>
          <w:szCs w:val="20"/>
        </w:rPr>
        <w:t xml:space="preserve"> la 24 iunie 1982.</w:t>
      </w:r>
    </w:p>
    <w:p w14:paraId="4DC157BB" w14:textId="77777777" w:rsidR="00FC414C" w:rsidRDefault="00FC414C" w:rsidP="003A254E">
      <w:pPr>
        <w:tabs>
          <w:tab w:val="left" w:pos="284"/>
        </w:tabs>
        <w:spacing w:after="0"/>
        <w:jc w:val="both"/>
        <w:rPr>
          <w:rFonts w:ascii="Trebuchet MS" w:hAnsi="Trebuchet MS"/>
          <w:szCs w:val="20"/>
        </w:rPr>
      </w:pPr>
    </w:p>
    <w:p w14:paraId="0D4F7ED2" w14:textId="77777777" w:rsidR="00917659" w:rsidRDefault="00A20250" w:rsidP="003A254E">
      <w:pPr>
        <w:tabs>
          <w:tab w:val="left" w:pos="284"/>
        </w:tabs>
        <w:spacing w:after="0"/>
        <w:jc w:val="both"/>
        <w:rPr>
          <w:rFonts w:ascii="Trebuchet MS" w:hAnsi="Trebuchet MS"/>
          <w:szCs w:val="20"/>
        </w:rPr>
      </w:pPr>
      <w:r w:rsidRPr="00922A5A">
        <w:rPr>
          <w:rFonts w:ascii="Trebuchet MS" w:hAnsi="Trebuchet MS"/>
          <w:b/>
          <w:color w:val="032348" w:themeColor="accent1" w:themeShade="BF"/>
          <w:szCs w:val="20"/>
        </w:rPr>
        <w:t xml:space="preserve">Comemorarea Eroilor </w:t>
      </w:r>
      <w:proofErr w:type="spellStart"/>
      <w:r w:rsidRPr="00922A5A">
        <w:rPr>
          <w:rFonts w:ascii="Trebuchet MS" w:hAnsi="Trebuchet MS"/>
          <w:b/>
          <w:color w:val="032348" w:themeColor="accent1" w:themeShade="BF"/>
          <w:szCs w:val="20"/>
        </w:rPr>
        <w:t>sălaceni</w:t>
      </w:r>
      <w:proofErr w:type="spellEnd"/>
      <w:r w:rsidRPr="00922A5A">
        <w:rPr>
          <w:rFonts w:ascii="Trebuchet MS" w:hAnsi="Trebuchet MS"/>
          <w:color w:val="032348" w:themeColor="accent1" w:themeShade="BF"/>
          <w:szCs w:val="20"/>
        </w:rPr>
        <w:t xml:space="preserve"> </w:t>
      </w:r>
      <w:r w:rsidRPr="00A20250">
        <w:rPr>
          <w:rFonts w:ascii="Trebuchet MS" w:hAnsi="Trebuchet MS"/>
          <w:szCs w:val="20"/>
        </w:rPr>
        <w:t xml:space="preserve">este un eveniment foarte important pentru </w:t>
      </w:r>
      <w:r w:rsidR="00922A5A">
        <w:rPr>
          <w:rFonts w:ascii="Trebuchet MS" w:hAnsi="Trebuchet MS"/>
          <w:szCs w:val="20"/>
        </w:rPr>
        <w:t>comunitatea locala</w:t>
      </w:r>
      <w:r w:rsidRPr="00A20250">
        <w:rPr>
          <w:rFonts w:ascii="Trebuchet MS" w:hAnsi="Trebuchet MS"/>
          <w:szCs w:val="20"/>
        </w:rPr>
        <w:t xml:space="preserve">. Aceste festivități au un caracter solemn. Slujba religioasă este ținută de preotul </w:t>
      </w:r>
      <w:proofErr w:type="spellStart"/>
      <w:r w:rsidRPr="00A20250">
        <w:rPr>
          <w:rFonts w:ascii="Trebuchet MS" w:hAnsi="Trebuchet MS"/>
          <w:szCs w:val="20"/>
        </w:rPr>
        <w:t>reformato</w:t>
      </w:r>
      <w:proofErr w:type="spellEnd"/>
      <w:r w:rsidRPr="00A20250">
        <w:rPr>
          <w:rFonts w:ascii="Trebuchet MS" w:hAnsi="Trebuchet MS"/>
          <w:szCs w:val="20"/>
        </w:rPr>
        <w:t>-catolic în prezența localnicilor, a autorităților locale și a invitaților. Evenimentul are loc anual în luna august</w:t>
      </w:r>
      <w:r>
        <w:rPr>
          <w:rFonts w:ascii="Trebuchet MS" w:hAnsi="Trebuchet MS"/>
          <w:szCs w:val="20"/>
        </w:rPr>
        <w:t xml:space="preserve"> la Monum</w:t>
      </w:r>
      <w:r w:rsidRPr="00A20250">
        <w:rPr>
          <w:rFonts w:ascii="Trebuchet MS" w:hAnsi="Trebuchet MS"/>
          <w:szCs w:val="20"/>
        </w:rPr>
        <w:t>e</w:t>
      </w:r>
      <w:r>
        <w:rPr>
          <w:rFonts w:ascii="Trebuchet MS" w:hAnsi="Trebuchet MS"/>
          <w:szCs w:val="20"/>
        </w:rPr>
        <w:t>n</w:t>
      </w:r>
      <w:r w:rsidRPr="00A20250">
        <w:rPr>
          <w:rFonts w:ascii="Trebuchet MS" w:hAnsi="Trebuchet MS"/>
          <w:szCs w:val="20"/>
        </w:rPr>
        <w:t>tul Eroilor din cel de-al Doilea Războ</w:t>
      </w:r>
      <w:r>
        <w:rPr>
          <w:rFonts w:ascii="Trebuchet MS" w:hAnsi="Trebuchet MS"/>
          <w:szCs w:val="20"/>
        </w:rPr>
        <w:t xml:space="preserve">i Mondial. </w:t>
      </w:r>
      <w:r w:rsidRPr="00A20250">
        <w:rPr>
          <w:rFonts w:ascii="Trebuchet MS" w:hAnsi="Trebuchet MS"/>
          <w:szCs w:val="20"/>
        </w:rPr>
        <w:t xml:space="preserve">A fost ridicat în anul 1998 de către localnicul Nagy László și este așezat în parcul din centrul comunei Sălacea. Este un monument comemorativ în cinstea bărbaților căzuți în cel de-al Doilea Război Mondial La bază sunt plăcuțele cu numele eroilor, iar ca simbol este folosită Pasărea Turul.  </w:t>
      </w:r>
    </w:p>
    <w:p w14:paraId="3DC1089E" w14:textId="77777777" w:rsidR="00922A5A" w:rsidRDefault="00922A5A" w:rsidP="003A254E">
      <w:pPr>
        <w:tabs>
          <w:tab w:val="left" w:pos="284"/>
        </w:tabs>
        <w:spacing w:after="0"/>
        <w:jc w:val="both"/>
        <w:rPr>
          <w:rFonts w:ascii="Trebuchet MS" w:hAnsi="Trebuchet MS"/>
          <w:szCs w:val="20"/>
        </w:rPr>
      </w:pPr>
    </w:p>
    <w:p w14:paraId="3174766F" w14:textId="77777777" w:rsidR="00C019AA" w:rsidRDefault="00C019AA" w:rsidP="003A254E">
      <w:pPr>
        <w:tabs>
          <w:tab w:val="left" w:pos="284"/>
        </w:tabs>
        <w:spacing w:after="0"/>
        <w:jc w:val="both"/>
        <w:rPr>
          <w:rFonts w:ascii="Trebuchet MS" w:hAnsi="Trebuchet MS"/>
          <w:szCs w:val="20"/>
        </w:rPr>
        <w:sectPr w:rsidR="00C019AA" w:rsidSect="00A12B79">
          <w:type w:val="continuous"/>
          <w:pgSz w:w="11907" w:h="16839" w:code="9"/>
          <w:pgMar w:top="1440" w:right="1440" w:bottom="1440" w:left="1440" w:header="708" w:footer="419" w:gutter="0"/>
          <w:cols w:num="2" w:space="708"/>
          <w:titlePg/>
          <w:docGrid w:linePitch="360"/>
        </w:sectPr>
      </w:pPr>
    </w:p>
    <w:p w14:paraId="5BF03C6A" w14:textId="77777777" w:rsidR="00FC414C" w:rsidRPr="00917659" w:rsidRDefault="00C019AA" w:rsidP="003A254E">
      <w:pPr>
        <w:tabs>
          <w:tab w:val="left" w:pos="284"/>
        </w:tabs>
        <w:spacing w:after="0"/>
        <w:jc w:val="both"/>
        <w:rPr>
          <w:rFonts w:ascii="Trebuchet MS" w:hAnsi="Trebuchet MS"/>
          <w:szCs w:val="20"/>
        </w:rPr>
      </w:pPr>
      <w:r>
        <w:rPr>
          <w:rFonts w:ascii="Trebuchet MS" w:hAnsi="Trebuchet MS"/>
          <w:noProof/>
          <w:szCs w:val="20"/>
          <w:lang w:eastAsia="ro-RO"/>
        </w:rPr>
        <w:drawing>
          <wp:inline distT="0" distB="0" distL="0" distR="0" wp14:anchorId="693720DC" wp14:editId="645DA09C">
            <wp:extent cx="5732145" cy="3820497"/>
            <wp:effectExtent l="0" t="0" r="1905" b="889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17390422_1621813837832149_8986265671397634130_o.jpg"/>
                    <pic:cNvPicPr/>
                  </pic:nvPicPr>
                  <pic:blipFill>
                    <a:blip r:embed="rId84" cstate="print">
                      <a:extLst>
                        <a:ext uri="{28A0092B-C50C-407E-A947-70E740481C1C}">
                          <a14:useLocalDpi xmlns:a14="http://schemas.microsoft.com/office/drawing/2010/main" val="0"/>
                        </a:ext>
                      </a:extLst>
                    </a:blip>
                    <a:stretch>
                      <a:fillRect/>
                    </a:stretch>
                  </pic:blipFill>
                  <pic:spPr bwMode="auto">
                    <a:xfrm>
                      <a:off x="0" y="0"/>
                      <a:ext cx="5732145" cy="3820497"/>
                    </a:xfrm>
                    <a:prstGeom prst="rect">
                      <a:avLst/>
                    </a:prstGeom>
                    <a:ln>
                      <a:noFill/>
                    </a:ln>
                    <a:extLst>
                      <a:ext uri="{53640926-AAD7-44D8-BBD7-CCE9431645EC}">
                        <a14:shadowObscured xmlns:a14="http://schemas.microsoft.com/office/drawing/2010/main"/>
                      </a:ext>
                    </a:extLst>
                  </pic:spPr>
                </pic:pic>
              </a:graphicData>
            </a:graphic>
          </wp:inline>
        </w:drawing>
      </w:r>
    </w:p>
    <w:p w14:paraId="2A4AA246" w14:textId="77777777" w:rsidR="006470A3" w:rsidRDefault="006470A3" w:rsidP="003A254E">
      <w:pPr>
        <w:contextualSpacing/>
        <w:jc w:val="both"/>
        <w:rPr>
          <w:rFonts w:ascii="Trebuchet MS" w:hAnsi="Trebuchet MS"/>
          <w:b/>
          <w:color w:val="032348" w:themeColor="accent1" w:themeShade="BF"/>
          <w:szCs w:val="20"/>
        </w:rPr>
        <w:sectPr w:rsidR="006470A3" w:rsidSect="00A12B79">
          <w:type w:val="continuous"/>
          <w:pgSz w:w="11907" w:h="16839" w:code="9"/>
          <w:pgMar w:top="1440" w:right="1440" w:bottom="1440" w:left="1440" w:header="708" w:footer="419" w:gutter="0"/>
          <w:cols w:space="708"/>
          <w:titlePg/>
          <w:docGrid w:linePitch="360"/>
        </w:sectPr>
      </w:pPr>
    </w:p>
    <w:p w14:paraId="0C402343" w14:textId="77777777" w:rsidR="00BD00C2" w:rsidRDefault="0031311A" w:rsidP="003A254E">
      <w:pPr>
        <w:contextualSpacing/>
        <w:jc w:val="both"/>
        <w:rPr>
          <w:rFonts w:ascii="Trebuchet MS" w:hAnsi="Trebuchet MS"/>
          <w:szCs w:val="20"/>
        </w:rPr>
      </w:pPr>
      <w:r w:rsidRPr="0031311A">
        <w:rPr>
          <w:rFonts w:ascii="Trebuchet MS" w:hAnsi="Trebuchet MS"/>
          <w:b/>
          <w:color w:val="032348" w:themeColor="accent1" w:themeShade="BF"/>
          <w:szCs w:val="20"/>
        </w:rPr>
        <w:t xml:space="preserve">Ziua Maghiarilor de Pretutindeni </w:t>
      </w:r>
      <w:r w:rsidRPr="0031311A">
        <w:rPr>
          <w:rFonts w:ascii="Trebuchet MS" w:hAnsi="Trebuchet MS"/>
          <w:szCs w:val="20"/>
        </w:rPr>
        <w:t xml:space="preserve">este o sărbătoare cu caracter </w:t>
      </w:r>
      <w:proofErr w:type="spellStart"/>
      <w:r w:rsidRPr="0031311A">
        <w:rPr>
          <w:rFonts w:ascii="Trebuchet MS" w:hAnsi="Trebuchet MS"/>
          <w:szCs w:val="20"/>
        </w:rPr>
        <w:t>naţional</w:t>
      </w:r>
      <w:proofErr w:type="spellEnd"/>
      <w:r w:rsidRPr="0031311A">
        <w:rPr>
          <w:rFonts w:ascii="Trebuchet MS" w:hAnsi="Trebuchet MS"/>
          <w:szCs w:val="20"/>
        </w:rPr>
        <w:t xml:space="preserve"> a Ungariei, când se comemorează </w:t>
      </w:r>
      <w:proofErr w:type="spellStart"/>
      <w:r w:rsidRPr="0031311A">
        <w:rPr>
          <w:rFonts w:ascii="Trebuchet MS" w:hAnsi="Trebuchet MS"/>
          <w:szCs w:val="20"/>
        </w:rPr>
        <w:t>Revoluţia</w:t>
      </w:r>
      <w:proofErr w:type="spellEnd"/>
      <w:r w:rsidRPr="0031311A">
        <w:rPr>
          <w:rFonts w:ascii="Trebuchet MS" w:hAnsi="Trebuchet MS"/>
          <w:szCs w:val="20"/>
        </w:rPr>
        <w:t xml:space="preserve"> din 1848-1849, o zi în care au loc ceremonii de depuneri de coroane la monumentele maghiare din </w:t>
      </w:r>
      <w:proofErr w:type="spellStart"/>
      <w:r w:rsidRPr="0031311A">
        <w:rPr>
          <w:rFonts w:ascii="Trebuchet MS" w:hAnsi="Trebuchet MS"/>
          <w:szCs w:val="20"/>
        </w:rPr>
        <w:t>localităţile</w:t>
      </w:r>
      <w:proofErr w:type="spellEnd"/>
      <w:r w:rsidRPr="0031311A">
        <w:rPr>
          <w:rFonts w:ascii="Trebuchet MS" w:hAnsi="Trebuchet MS"/>
          <w:szCs w:val="20"/>
        </w:rPr>
        <w:t xml:space="preserve"> Transilvaniei, slujbe religioase, </w:t>
      </w:r>
      <w:proofErr w:type="spellStart"/>
      <w:r w:rsidRPr="0031311A">
        <w:rPr>
          <w:rFonts w:ascii="Trebuchet MS" w:hAnsi="Trebuchet MS"/>
          <w:szCs w:val="20"/>
        </w:rPr>
        <w:t>marşuri</w:t>
      </w:r>
      <w:proofErr w:type="spellEnd"/>
      <w:r w:rsidRPr="0031311A">
        <w:rPr>
          <w:rFonts w:ascii="Trebuchet MS" w:hAnsi="Trebuchet MS"/>
          <w:szCs w:val="20"/>
        </w:rPr>
        <w:t xml:space="preserve">, spectacole </w:t>
      </w:r>
      <w:proofErr w:type="spellStart"/>
      <w:r w:rsidRPr="0031311A">
        <w:rPr>
          <w:rFonts w:ascii="Trebuchet MS" w:hAnsi="Trebuchet MS"/>
          <w:szCs w:val="20"/>
        </w:rPr>
        <w:t>şi</w:t>
      </w:r>
      <w:proofErr w:type="spellEnd"/>
      <w:r w:rsidRPr="0031311A">
        <w:rPr>
          <w:rFonts w:ascii="Trebuchet MS" w:hAnsi="Trebuchet MS"/>
          <w:szCs w:val="20"/>
        </w:rPr>
        <w:t xml:space="preserve"> discursuri în amintirea </w:t>
      </w:r>
      <w:proofErr w:type="spellStart"/>
      <w:r w:rsidRPr="0031311A">
        <w:rPr>
          <w:rFonts w:ascii="Trebuchet MS" w:hAnsi="Trebuchet MS"/>
          <w:szCs w:val="20"/>
        </w:rPr>
        <w:t>militanţilor</w:t>
      </w:r>
      <w:proofErr w:type="spellEnd"/>
      <w:r w:rsidRPr="0031311A">
        <w:rPr>
          <w:rFonts w:ascii="Trebuchet MS" w:hAnsi="Trebuchet MS"/>
          <w:szCs w:val="20"/>
        </w:rPr>
        <w:t xml:space="preserve"> </w:t>
      </w:r>
      <w:proofErr w:type="spellStart"/>
      <w:r w:rsidRPr="0031311A">
        <w:rPr>
          <w:rFonts w:ascii="Trebuchet MS" w:hAnsi="Trebuchet MS"/>
          <w:szCs w:val="20"/>
        </w:rPr>
        <w:t>paşoptişti</w:t>
      </w:r>
      <w:proofErr w:type="spellEnd"/>
      <w:r w:rsidRPr="0031311A">
        <w:rPr>
          <w:rFonts w:ascii="Trebuchet MS" w:hAnsi="Trebuchet MS"/>
          <w:szCs w:val="20"/>
        </w:rPr>
        <w:t xml:space="preserve">. Este celebrată anual în data de 15 martie în cadrul Bisericii </w:t>
      </w:r>
      <w:proofErr w:type="spellStart"/>
      <w:r w:rsidRPr="0031311A">
        <w:rPr>
          <w:rFonts w:ascii="Trebuchet MS" w:hAnsi="Trebuchet MS"/>
          <w:szCs w:val="20"/>
        </w:rPr>
        <w:t>Reformato</w:t>
      </w:r>
      <w:proofErr w:type="spellEnd"/>
      <w:r w:rsidRPr="0031311A">
        <w:rPr>
          <w:rFonts w:ascii="Trebuchet MS" w:hAnsi="Trebuchet MS"/>
          <w:szCs w:val="20"/>
        </w:rPr>
        <w:t xml:space="preserve">-Catolice din Sălacea. Depunerea coroanelor de flori se face la monumentul din comună, iar discursurile sunt ținute de către invitații din comunele preponderent maghiare și de reprezentații locali, ziua fiind organizată cu sprijinul Parohiei </w:t>
      </w:r>
      <w:proofErr w:type="spellStart"/>
      <w:r w:rsidRPr="0031311A">
        <w:rPr>
          <w:rFonts w:ascii="Trebuchet MS" w:hAnsi="Trebuchet MS"/>
          <w:szCs w:val="20"/>
        </w:rPr>
        <w:t>Reformato</w:t>
      </w:r>
      <w:proofErr w:type="spellEnd"/>
      <w:r w:rsidRPr="0031311A">
        <w:rPr>
          <w:rFonts w:ascii="Trebuchet MS" w:hAnsi="Trebuchet MS"/>
          <w:szCs w:val="20"/>
        </w:rPr>
        <w:t>-Catolice din Sălacea.</w:t>
      </w:r>
    </w:p>
    <w:p w14:paraId="13956DED" w14:textId="77777777" w:rsidR="006470A3" w:rsidRDefault="006470A3" w:rsidP="003A254E">
      <w:pPr>
        <w:contextualSpacing/>
        <w:jc w:val="both"/>
        <w:rPr>
          <w:rFonts w:ascii="Trebuchet MS" w:hAnsi="Trebuchet MS"/>
          <w:szCs w:val="20"/>
        </w:rPr>
        <w:sectPr w:rsidR="006470A3" w:rsidSect="00A12B79">
          <w:type w:val="continuous"/>
          <w:pgSz w:w="11907" w:h="16839" w:code="9"/>
          <w:pgMar w:top="1440" w:right="1440" w:bottom="1440" w:left="1440" w:header="708" w:footer="419" w:gutter="0"/>
          <w:cols w:num="2" w:space="708"/>
          <w:titlePg/>
          <w:docGrid w:linePitch="360"/>
        </w:sectPr>
      </w:pPr>
    </w:p>
    <w:p w14:paraId="66A6D37E" w14:textId="77777777" w:rsidR="00553FA4" w:rsidRDefault="00553FA4" w:rsidP="003A254E">
      <w:pPr>
        <w:contextualSpacing/>
        <w:jc w:val="both"/>
        <w:rPr>
          <w:rFonts w:ascii="Trebuchet MS" w:hAnsi="Trebuchet MS"/>
          <w:szCs w:val="20"/>
        </w:rPr>
      </w:pPr>
    </w:p>
    <w:p w14:paraId="290C8408" w14:textId="77777777" w:rsidR="00553FA4" w:rsidRDefault="006470A3" w:rsidP="003A254E">
      <w:pPr>
        <w:contextualSpacing/>
        <w:jc w:val="both"/>
        <w:rPr>
          <w:rFonts w:ascii="Trebuchet MS" w:hAnsi="Trebuchet MS"/>
          <w:szCs w:val="20"/>
        </w:rPr>
      </w:pPr>
      <w:r>
        <w:rPr>
          <w:rFonts w:ascii="Trebuchet MS" w:hAnsi="Trebuchet MS"/>
          <w:noProof/>
          <w:szCs w:val="20"/>
          <w:lang w:eastAsia="ro-RO"/>
        </w:rPr>
        <w:drawing>
          <wp:inline distT="0" distB="0" distL="0" distR="0" wp14:anchorId="02F485EC" wp14:editId="70721A08">
            <wp:extent cx="5732145" cy="3688715"/>
            <wp:effectExtent l="0" t="0" r="1905" b="698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17390422_1621813837832149_8986265671397634130_o.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32145" cy="3688715"/>
                    </a:xfrm>
                    <a:prstGeom prst="rect">
                      <a:avLst/>
                    </a:prstGeom>
                  </pic:spPr>
                </pic:pic>
              </a:graphicData>
            </a:graphic>
          </wp:inline>
        </w:drawing>
      </w:r>
    </w:p>
    <w:p w14:paraId="6031F907" w14:textId="77777777" w:rsidR="00553FA4" w:rsidRDefault="00553FA4" w:rsidP="003A254E">
      <w:pPr>
        <w:contextualSpacing/>
        <w:jc w:val="both"/>
        <w:rPr>
          <w:rFonts w:ascii="Trebuchet MS" w:hAnsi="Trebuchet MS"/>
          <w:szCs w:val="20"/>
        </w:rPr>
      </w:pPr>
    </w:p>
    <w:p w14:paraId="782B5E60" w14:textId="77777777" w:rsidR="00553FA4" w:rsidRDefault="006470A3" w:rsidP="003A254E">
      <w:pPr>
        <w:contextualSpacing/>
        <w:jc w:val="both"/>
        <w:rPr>
          <w:rFonts w:ascii="Trebuchet MS" w:hAnsi="Trebuchet MS"/>
          <w:szCs w:val="20"/>
        </w:rPr>
      </w:pPr>
      <w:r>
        <w:rPr>
          <w:rFonts w:ascii="Trebuchet MS" w:hAnsi="Trebuchet MS"/>
          <w:noProof/>
          <w:szCs w:val="20"/>
          <w:lang w:eastAsia="ro-RO"/>
        </w:rPr>
        <w:drawing>
          <wp:inline distT="0" distB="0" distL="0" distR="0" wp14:anchorId="79C254B8" wp14:editId="7F4AB797">
            <wp:extent cx="5732145" cy="3031435"/>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14681044_1448699345143600_2567043836432632089_o.jpg"/>
                    <pic:cNvPicPr/>
                  </pic:nvPicPr>
                  <pic:blipFill rotWithShape="1">
                    <a:blip r:embed="rId86" cstate="print">
                      <a:extLst>
                        <a:ext uri="{28A0092B-C50C-407E-A947-70E740481C1C}">
                          <a14:useLocalDpi xmlns:a14="http://schemas.microsoft.com/office/drawing/2010/main" val="0"/>
                        </a:ext>
                      </a:extLst>
                    </a:blip>
                    <a:srcRect b="20660"/>
                    <a:stretch/>
                  </pic:blipFill>
                  <pic:spPr bwMode="auto">
                    <a:xfrm>
                      <a:off x="0" y="0"/>
                      <a:ext cx="5732145" cy="3031435"/>
                    </a:xfrm>
                    <a:prstGeom prst="rect">
                      <a:avLst/>
                    </a:prstGeom>
                    <a:ln>
                      <a:noFill/>
                    </a:ln>
                    <a:extLst>
                      <a:ext uri="{53640926-AAD7-44D8-BBD7-CCE9431645EC}">
                        <a14:shadowObscured xmlns:a14="http://schemas.microsoft.com/office/drawing/2010/main"/>
                      </a:ext>
                    </a:extLst>
                  </pic:spPr>
                </pic:pic>
              </a:graphicData>
            </a:graphic>
          </wp:inline>
        </w:drawing>
      </w:r>
    </w:p>
    <w:p w14:paraId="32D08B1A" w14:textId="77777777" w:rsidR="00553FA4" w:rsidRDefault="00553FA4" w:rsidP="003A254E">
      <w:pPr>
        <w:contextualSpacing/>
        <w:jc w:val="both"/>
        <w:rPr>
          <w:rFonts w:ascii="Trebuchet MS" w:hAnsi="Trebuchet MS"/>
          <w:szCs w:val="20"/>
        </w:rPr>
      </w:pPr>
    </w:p>
    <w:p w14:paraId="05753299" w14:textId="77777777" w:rsidR="00553FA4" w:rsidRDefault="00553FA4" w:rsidP="003A254E">
      <w:pPr>
        <w:contextualSpacing/>
        <w:jc w:val="both"/>
        <w:rPr>
          <w:rFonts w:ascii="Trebuchet MS" w:hAnsi="Trebuchet MS"/>
          <w:szCs w:val="20"/>
        </w:rPr>
      </w:pPr>
    </w:p>
    <w:p w14:paraId="7C22DC5D" w14:textId="77777777" w:rsidR="003A4252" w:rsidRPr="009F40D4" w:rsidRDefault="00553FA4" w:rsidP="003A254E">
      <w:pPr>
        <w:spacing w:after="0"/>
        <w:jc w:val="both"/>
        <w:rPr>
          <w:rFonts w:ascii="Trebuchet MS" w:hAnsi="Trebuchet MS"/>
          <w:bCs/>
          <w:lang w:val="en-US"/>
        </w:rPr>
      </w:pPr>
      <w:r>
        <w:rPr>
          <w:rFonts w:ascii="Trebuchet MS" w:hAnsi="Trebuchet MS"/>
          <w:bCs/>
          <w:noProof/>
          <w:lang w:eastAsia="ro-RO"/>
        </w:rPr>
        <w:drawing>
          <wp:inline distT="0" distB="0" distL="0" distR="0" wp14:anchorId="2F391A92">
            <wp:extent cx="5732145" cy="2489835"/>
            <wp:effectExtent l="0" t="0" r="1905" b="571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59717477_2642289989117857_4330931982042136576_n.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32145" cy="2489835"/>
                    </a:xfrm>
                    <a:prstGeom prst="rect">
                      <a:avLst/>
                    </a:prstGeom>
                  </pic:spPr>
                </pic:pic>
              </a:graphicData>
            </a:graphic>
          </wp:inline>
        </w:drawing>
      </w:r>
    </w:p>
    <w:p w14:paraId="606CD23F" w14:textId="77777777" w:rsidR="004F710F" w:rsidRDefault="004F710F" w:rsidP="003A254E">
      <w:pPr>
        <w:contextualSpacing/>
        <w:jc w:val="both"/>
        <w:rPr>
          <w:rFonts w:ascii="Trebuchet MS" w:hAnsi="Trebuchet MS"/>
          <w:szCs w:val="20"/>
        </w:rPr>
      </w:pPr>
    </w:p>
    <w:p w14:paraId="49CA9B78" w14:textId="77777777" w:rsidR="002A27B7" w:rsidRPr="006470A3" w:rsidRDefault="002A27B7" w:rsidP="003A254E">
      <w:pPr>
        <w:contextualSpacing/>
        <w:jc w:val="both"/>
        <w:rPr>
          <w:rFonts w:ascii="Trebuchet MS" w:hAnsi="Trebuchet MS"/>
          <w:b/>
          <w:color w:val="032348" w:themeColor="accent1" w:themeShade="BF"/>
          <w:sz w:val="24"/>
        </w:rPr>
      </w:pPr>
      <w:r w:rsidRPr="006470A3">
        <w:rPr>
          <w:rFonts w:ascii="Trebuchet MS" w:hAnsi="Trebuchet MS"/>
          <w:b/>
          <w:color w:val="032348" w:themeColor="accent1" w:themeShade="BF"/>
          <w:sz w:val="24"/>
        </w:rPr>
        <w:t>I.4. TERENURI ȘI LOCUINȚE</w:t>
      </w:r>
    </w:p>
    <w:p w14:paraId="7CBB2999" w14:textId="77777777" w:rsidR="009B421B" w:rsidRPr="00DE3DB4" w:rsidRDefault="009B421B" w:rsidP="003A254E">
      <w:pPr>
        <w:contextualSpacing/>
        <w:jc w:val="both"/>
        <w:rPr>
          <w:rFonts w:ascii="Trebuchet MS" w:hAnsi="Trebuchet MS"/>
          <w:b/>
          <w:color w:val="052F61" w:themeColor="accent1"/>
          <w:szCs w:val="20"/>
          <w:lang w:val="pt-BR"/>
        </w:rPr>
        <w:sectPr w:rsidR="009B421B" w:rsidRPr="00DE3DB4" w:rsidSect="00A12B79">
          <w:type w:val="continuous"/>
          <w:pgSz w:w="11907" w:h="16839" w:code="9"/>
          <w:pgMar w:top="1440" w:right="1440" w:bottom="1440" w:left="1440" w:header="708" w:footer="419" w:gutter="0"/>
          <w:cols w:space="708"/>
          <w:titlePg/>
          <w:docGrid w:linePitch="360"/>
        </w:sectPr>
      </w:pPr>
    </w:p>
    <w:p w14:paraId="3337DF13" w14:textId="77777777" w:rsidR="002A27B7" w:rsidRPr="00DE3DB4" w:rsidRDefault="002A27B7" w:rsidP="003A254E">
      <w:pPr>
        <w:contextualSpacing/>
        <w:jc w:val="both"/>
        <w:rPr>
          <w:rFonts w:ascii="Trebuchet MS" w:hAnsi="Trebuchet MS"/>
          <w:b/>
          <w:color w:val="052F61" w:themeColor="accent1"/>
          <w:szCs w:val="20"/>
          <w:lang w:val="pt-BR"/>
        </w:rPr>
      </w:pPr>
      <w:r w:rsidRPr="00DE3DB4">
        <w:rPr>
          <w:rFonts w:ascii="Trebuchet MS" w:hAnsi="Trebuchet MS"/>
          <w:b/>
          <w:color w:val="052F61" w:themeColor="accent1"/>
          <w:szCs w:val="20"/>
          <w:lang w:val="pt-BR"/>
        </w:rPr>
        <w:t>TERENURI</w:t>
      </w:r>
    </w:p>
    <w:p w14:paraId="0175A590" w14:textId="77777777" w:rsidR="00DE61B4" w:rsidRDefault="00DE61B4" w:rsidP="003A254E">
      <w:pPr>
        <w:contextualSpacing/>
        <w:jc w:val="both"/>
        <w:rPr>
          <w:rFonts w:ascii="Trebuchet MS" w:hAnsi="Trebuchet MS"/>
          <w:szCs w:val="20"/>
        </w:rPr>
        <w:sectPr w:rsidR="00DE61B4" w:rsidSect="00A12B79">
          <w:type w:val="continuous"/>
          <w:pgSz w:w="11907" w:h="16839" w:code="9"/>
          <w:pgMar w:top="1440" w:right="1440" w:bottom="1440" w:left="1440" w:header="708" w:footer="419" w:gutter="0"/>
          <w:cols w:space="708"/>
          <w:titlePg/>
          <w:docGrid w:linePitch="360"/>
        </w:sectPr>
      </w:pPr>
    </w:p>
    <w:p w14:paraId="195D27A2" w14:textId="77777777" w:rsidR="00397E4E" w:rsidRDefault="003A4252" w:rsidP="003A254E">
      <w:pPr>
        <w:contextualSpacing/>
        <w:jc w:val="both"/>
        <w:rPr>
          <w:rFonts w:ascii="Trebuchet MS" w:hAnsi="Trebuchet MS"/>
          <w:szCs w:val="20"/>
        </w:rPr>
      </w:pPr>
      <w:r w:rsidRPr="003A4252">
        <w:rPr>
          <w:rFonts w:ascii="Trebuchet MS" w:hAnsi="Trebuchet MS"/>
          <w:szCs w:val="20"/>
        </w:rPr>
        <w:t xml:space="preserve">Comuna </w:t>
      </w:r>
      <w:proofErr w:type="spellStart"/>
      <w:r>
        <w:rPr>
          <w:rFonts w:ascii="Trebuchet MS" w:hAnsi="Trebuchet MS"/>
          <w:szCs w:val="20"/>
        </w:rPr>
        <w:t>Salacea</w:t>
      </w:r>
      <w:proofErr w:type="spellEnd"/>
      <w:r w:rsidR="004F1BC6">
        <w:rPr>
          <w:rFonts w:ascii="Trebuchet MS" w:hAnsi="Trebuchet MS"/>
          <w:szCs w:val="20"/>
        </w:rPr>
        <w:t xml:space="preserve"> se </w:t>
      </w:r>
      <w:proofErr w:type="spellStart"/>
      <w:r w:rsidR="004F1BC6">
        <w:rPr>
          <w:rFonts w:ascii="Trebuchet MS" w:hAnsi="Trebuchet MS"/>
          <w:szCs w:val="20"/>
        </w:rPr>
        <w:t>intinde</w:t>
      </w:r>
      <w:proofErr w:type="spellEnd"/>
      <w:r w:rsidR="004F1BC6">
        <w:rPr>
          <w:rFonts w:ascii="Trebuchet MS" w:hAnsi="Trebuchet MS"/>
          <w:szCs w:val="20"/>
        </w:rPr>
        <w:t xml:space="preserve"> pe o </w:t>
      </w:r>
      <w:proofErr w:type="spellStart"/>
      <w:r w:rsidR="004F1BC6">
        <w:rPr>
          <w:rFonts w:ascii="Trebuchet MS" w:hAnsi="Trebuchet MS"/>
          <w:szCs w:val="20"/>
        </w:rPr>
        <w:t>suprafata</w:t>
      </w:r>
      <w:proofErr w:type="spellEnd"/>
      <w:r w:rsidR="004F1BC6">
        <w:rPr>
          <w:rFonts w:ascii="Trebuchet MS" w:hAnsi="Trebuchet MS"/>
          <w:szCs w:val="20"/>
        </w:rPr>
        <w:t xml:space="preserve"> de </w:t>
      </w:r>
      <w:r w:rsidR="002C3D17">
        <w:rPr>
          <w:rFonts w:ascii="Trebuchet MS" w:hAnsi="Trebuchet MS"/>
          <w:szCs w:val="20"/>
        </w:rPr>
        <w:t xml:space="preserve">6416 </w:t>
      </w:r>
      <w:r w:rsidRPr="003A4252">
        <w:rPr>
          <w:rFonts w:ascii="Trebuchet MS" w:hAnsi="Trebuchet MS"/>
          <w:szCs w:val="20"/>
        </w:rPr>
        <w:t xml:space="preserve">ha. Cea mai mare parte a </w:t>
      </w:r>
      <w:proofErr w:type="spellStart"/>
      <w:r w:rsidRPr="003A4252">
        <w:rPr>
          <w:rFonts w:ascii="Trebuchet MS" w:hAnsi="Trebuchet MS"/>
          <w:szCs w:val="20"/>
        </w:rPr>
        <w:t>suprafetei</w:t>
      </w:r>
      <w:proofErr w:type="spellEnd"/>
      <w:r w:rsidRPr="003A4252">
        <w:rPr>
          <w:rFonts w:ascii="Trebuchet MS" w:hAnsi="Trebuchet MS"/>
          <w:szCs w:val="20"/>
        </w:rPr>
        <w:t xml:space="preserve"> comunei este ocupata de </w:t>
      </w:r>
      <w:r w:rsidR="002C3D17">
        <w:rPr>
          <w:rFonts w:ascii="Trebuchet MS" w:hAnsi="Trebuchet MS"/>
          <w:szCs w:val="20"/>
        </w:rPr>
        <w:t xml:space="preserve">cele 5577 ha de </w:t>
      </w:r>
      <w:r w:rsidRPr="003A4252">
        <w:rPr>
          <w:rFonts w:ascii="Trebuchet MS" w:hAnsi="Trebuchet MS"/>
          <w:szCs w:val="20"/>
        </w:rPr>
        <w:t xml:space="preserve">terenurile agricole: </w:t>
      </w:r>
      <w:r w:rsidR="002C3D17">
        <w:rPr>
          <w:rFonts w:ascii="Trebuchet MS" w:hAnsi="Trebuchet MS"/>
          <w:szCs w:val="20"/>
        </w:rPr>
        <w:t>86,92</w:t>
      </w:r>
      <w:r w:rsidRPr="003A4252">
        <w:rPr>
          <w:rFonts w:ascii="Trebuchet MS" w:hAnsi="Trebuchet MS"/>
          <w:szCs w:val="20"/>
        </w:rPr>
        <w:t xml:space="preserve">%, utilizate in principal pentru cultivarea </w:t>
      </w:r>
      <w:r w:rsidRPr="00DE3DB4">
        <w:rPr>
          <w:rFonts w:ascii="Trebuchet MS" w:hAnsi="Trebuchet MS"/>
          <w:szCs w:val="20"/>
          <w:lang w:val="pt-BR"/>
        </w:rPr>
        <w:t>cultivarea viței de vie, porumbului, grâului, leguminoaselor</w:t>
      </w:r>
      <w:r w:rsidR="002C3D17" w:rsidRPr="00DE3DB4">
        <w:rPr>
          <w:rFonts w:ascii="Trebuchet MS" w:hAnsi="Trebuchet MS"/>
          <w:szCs w:val="20"/>
          <w:lang w:val="pt-BR"/>
        </w:rPr>
        <w:t>, cresterii animalelor</w:t>
      </w:r>
      <w:r w:rsidRPr="003A4252">
        <w:rPr>
          <w:rFonts w:ascii="Trebuchet MS" w:hAnsi="Trebuchet MS"/>
          <w:szCs w:val="20"/>
        </w:rPr>
        <w:t xml:space="preserve">. </w:t>
      </w:r>
    </w:p>
    <w:p w14:paraId="25C62CAC" w14:textId="77777777" w:rsidR="003A4252" w:rsidRPr="003A4252" w:rsidRDefault="003A4252" w:rsidP="003A254E">
      <w:pPr>
        <w:contextualSpacing/>
        <w:jc w:val="both"/>
        <w:rPr>
          <w:rFonts w:ascii="Trebuchet MS" w:hAnsi="Trebuchet MS"/>
          <w:szCs w:val="20"/>
        </w:rPr>
      </w:pPr>
      <w:proofErr w:type="spellStart"/>
      <w:r w:rsidRPr="003A4252">
        <w:rPr>
          <w:rFonts w:ascii="Trebuchet MS" w:hAnsi="Trebuchet MS"/>
          <w:szCs w:val="20"/>
        </w:rPr>
        <w:t>Suprafata</w:t>
      </w:r>
      <w:proofErr w:type="spellEnd"/>
      <w:r w:rsidRPr="003A4252">
        <w:rPr>
          <w:rFonts w:ascii="Trebuchet MS" w:hAnsi="Trebuchet MS"/>
          <w:szCs w:val="20"/>
        </w:rPr>
        <w:t xml:space="preserve"> terenurilor neagricole este de </w:t>
      </w:r>
      <w:r w:rsidR="002C3D17">
        <w:rPr>
          <w:rFonts w:ascii="Trebuchet MS" w:hAnsi="Trebuchet MS"/>
          <w:szCs w:val="20"/>
        </w:rPr>
        <w:t xml:space="preserve">839 </w:t>
      </w:r>
      <w:r w:rsidRPr="003A4252">
        <w:rPr>
          <w:rFonts w:ascii="Trebuchet MS" w:hAnsi="Trebuchet MS"/>
          <w:szCs w:val="20"/>
        </w:rPr>
        <w:t xml:space="preserve">ha, din care </w:t>
      </w:r>
      <w:r w:rsidR="002C3D17">
        <w:rPr>
          <w:rFonts w:ascii="Trebuchet MS" w:hAnsi="Trebuchet MS"/>
          <w:szCs w:val="20"/>
        </w:rPr>
        <w:t>217</w:t>
      </w:r>
      <w:r w:rsidRPr="003A4252">
        <w:rPr>
          <w:rFonts w:ascii="Trebuchet MS" w:hAnsi="Trebuchet MS"/>
          <w:szCs w:val="20"/>
        </w:rPr>
        <w:t xml:space="preserve"> ha, respectiv </w:t>
      </w:r>
      <w:r w:rsidR="002C3D17">
        <w:rPr>
          <w:rFonts w:ascii="Trebuchet MS" w:hAnsi="Trebuchet MS"/>
          <w:szCs w:val="20"/>
        </w:rPr>
        <w:t>25,86</w:t>
      </w:r>
      <w:r w:rsidRPr="003A4252">
        <w:rPr>
          <w:rFonts w:ascii="Trebuchet MS" w:hAnsi="Trebuchet MS"/>
          <w:szCs w:val="20"/>
        </w:rPr>
        <w:t xml:space="preserve">% din </w:t>
      </w:r>
      <w:proofErr w:type="spellStart"/>
      <w:r w:rsidRPr="003A4252">
        <w:rPr>
          <w:rFonts w:ascii="Trebuchet MS" w:hAnsi="Trebuchet MS"/>
          <w:szCs w:val="20"/>
        </w:rPr>
        <w:t>suprafata</w:t>
      </w:r>
      <w:proofErr w:type="spellEnd"/>
      <w:r w:rsidRPr="003A4252">
        <w:rPr>
          <w:rFonts w:ascii="Trebuchet MS" w:hAnsi="Trebuchet MS"/>
          <w:szCs w:val="20"/>
        </w:rPr>
        <w:t xml:space="preserve"> neagricola, o </w:t>
      </w:r>
      <w:proofErr w:type="spellStart"/>
      <w:r w:rsidRPr="003A4252">
        <w:rPr>
          <w:rFonts w:ascii="Trebuchet MS" w:hAnsi="Trebuchet MS"/>
          <w:szCs w:val="20"/>
        </w:rPr>
        <w:t>reprezinta</w:t>
      </w:r>
      <w:proofErr w:type="spellEnd"/>
      <w:r w:rsidRPr="003A4252">
        <w:rPr>
          <w:rFonts w:ascii="Trebuchet MS" w:hAnsi="Trebuchet MS"/>
          <w:szCs w:val="20"/>
        </w:rPr>
        <w:t xml:space="preserve"> </w:t>
      </w:r>
      <w:r w:rsidR="002C3D17">
        <w:rPr>
          <w:rFonts w:ascii="Trebuchet MS" w:hAnsi="Trebuchet MS"/>
          <w:szCs w:val="20"/>
        </w:rPr>
        <w:t xml:space="preserve">terenurile ocupate cu </w:t>
      </w:r>
      <w:proofErr w:type="spellStart"/>
      <w:r w:rsidR="002C3D17">
        <w:rPr>
          <w:rFonts w:ascii="Trebuchet MS" w:hAnsi="Trebuchet MS"/>
          <w:szCs w:val="20"/>
        </w:rPr>
        <w:t>constructii</w:t>
      </w:r>
      <w:proofErr w:type="spellEnd"/>
      <w:r w:rsidR="002C3D17">
        <w:rPr>
          <w:rFonts w:ascii="Trebuchet MS" w:hAnsi="Trebuchet MS"/>
          <w:szCs w:val="20"/>
        </w:rPr>
        <w:t xml:space="preserve"> si </w:t>
      </w:r>
      <w:proofErr w:type="spellStart"/>
      <w:r w:rsidR="002C3D17">
        <w:rPr>
          <w:rFonts w:ascii="Trebuchet MS" w:hAnsi="Trebuchet MS"/>
          <w:szCs w:val="20"/>
        </w:rPr>
        <w:t>curti</w:t>
      </w:r>
      <w:proofErr w:type="spellEnd"/>
      <w:r w:rsidRPr="003A4252">
        <w:rPr>
          <w:rFonts w:ascii="Trebuchet MS" w:hAnsi="Trebuchet MS"/>
          <w:szCs w:val="20"/>
        </w:rPr>
        <w:t xml:space="preserve">, </w:t>
      </w:r>
      <w:r w:rsidR="002C3D17">
        <w:rPr>
          <w:rFonts w:ascii="Trebuchet MS" w:hAnsi="Trebuchet MS"/>
          <w:szCs w:val="20"/>
        </w:rPr>
        <w:t xml:space="preserve">101 </w:t>
      </w:r>
      <w:r w:rsidRPr="003A4252">
        <w:rPr>
          <w:rFonts w:ascii="Trebuchet MS" w:hAnsi="Trebuchet MS"/>
          <w:szCs w:val="20"/>
        </w:rPr>
        <w:t xml:space="preserve">ha, respectiv </w:t>
      </w:r>
      <w:r w:rsidR="002C3D17">
        <w:rPr>
          <w:rFonts w:ascii="Trebuchet MS" w:hAnsi="Trebuchet MS"/>
          <w:szCs w:val="20"/>
        </w:rPr>
        <w:t>12,03%</w:t>
      </w:r>
      <w:r w:rsidRPr="003A4252">
        <w:rPr>
          <w:rFonts w:ascii="Trebuchet MS" w:hAnsi="Trebuchet MS"/>
          <w:szCs w:val="20"/>
        </w:rPr>
        <w:t xml:space="preserve"> sunt ocupate de </w:t>
      </w:r>
      <w:proofErr w:type="spellStart"/>
      <w:r w:rsidRPr="003A4252">
        <w:rPr>
          <w:rFonts w:ascii="Trebuchet MS" w:hAnsi="Trebuchet MS"/>
          <w:szCs w:val="20"/>
        </w:rPr>
        <w:t>caile</w:t>
      </w:r>
      <w:proofErr w:type="spellEnd"/>
      <w:r w:rsidRPr="003A4252">
        <w:rPr>
          <w:rFonts w:ascii="Trebuchet MS" w:hAnsi="Trebuchet MS"/>
          <w:szCs w:val="20"/>
        </w:rPr>
        <w:t xml:space="preserve"> de </w:t>
      </w:r>
      <w:proofErr w:type="spellStart"/>
      <w:r w:rsidRPr="003A4252">
        <w:rPr>
          <w:rFonts w:ascii="Trebuchet MS" w:hAnsi="Trebuchet MS"/>
          <w:szCs w:val="20"/>
        </w:rPr>
        <w:t>comunicatii</w:t>
      </w:r>
      <w:proofErr w:type="spellEnd"/>
      <w:r w:rsidRPr="003A4252">
        <w:rPr>
          <w:rFonts w:ascii="Trebuchet MS" w:hAnsi="Trebuchet MS"/>
          <w:szCs w:val="20"/>
        </w:rPr>
        <w:t xml:space="preserve"> si </w:t>
      </w:r>
      <w:proofErr w:type="spellStart"/>
      <w:r w:rsidRPr="003A4252">
        <w:rPr>
          <w:rFonts w:ascii="Trebuchet MS" w:hAnsi="Trebuchet MS"/>
          <w:szCs w:val="20"/>
        </w:rPr>
        <w:t>caile</w:t>
      </w:r>
      <w:proofErr w:type="spellEnd"/>
      <w:r w:rsidRPr="003A4252">
        <w:rPr>
          <w:rFonts w:ascii="Trebuchet MS" w:hAnsi="Trebuchet MS"/>
          <w:szCs w:val="20"/>
        </w:rPr>
        <w:t xml:space="preserve"> ferate, </w:t>
      </w:r>
      <w:r w:rsidR="002C3D17">
        <w:rPr>
          <w:rFonts w:ascii="Trebuchet MS" w:hAnsi="Trebuchet MS"/>
          <w:szCs w:val="20"/>
        </w:rPr>
        <w:t>22</w:t>
      </w:r>
      <w:r w:rsidRPr="003A4252">
        <w:rPr>
          <w:rFonts w:ascii="Trebuchet MS" w:hAnsi="Trebuchet MS"/>
          <w:szCs w:val="20"/>
        </w:rPr>
        <w:t xml:space="preserve"> ha, respectiv </w:t>
      </w:r>
      <w:r w:rsidR="002C3D17">
        <w:rPr>
          <w:rFonts w:ascii="Trebuchet MS" w:hAnsi="Trebuchet MS"/>
          <w:szCs w:val="20"/>
        </w:rPr>
        <w:t>2,62</w:t>
      </w:r>
      <w:r w:rsidRPr="003A4252">
        <w:rPr>
          <w:rFonts w:ascii="Trebuchet MS" w:hAnsi="Trebuchet MS"/>
          <w:szCs w:val="20"/>
        </w:rPr>
        <w:t xml:space="preserve">% de </w:t>
      </w:r>
      <w:proofErr w:type="spellStart"/>
      <w:r w:rsidRPr="003A4252">
        <w:rPr>
          <w:rFonts w:ascii="Trebuchet MS" w:hAnsi="Trebuchet MS"/>
          <w:szCs w:val="20"/>
        </w:rPr>
        <w:t>paduri</w:t>
      </w:r>
      <w:proofErr w:type="spellEnd"/>
      <w:r w:rsidR="002C3D17">
        <w:rPr>
          <w:rFonts w:ascii="Trebuchet MS" w:hAnsi="Trebuchet MS"/>
          <w:szCs w:val="20"/>
        </w:rPr>
        <w:t xml:space="preserve"> si alte terenuri forestiere</w:t>
      </w:r>
      <w:r w:rsidRPr="003A4252">
        <w:rPr>
          <w:rFonts w:ascii="Trebuchet MS" w:hAnsi="Trebuchet MS"/>
          <w:szCs w:val="20"/>
        </w:rPr>
        <w:t xml:space="preserve">, </w:t>
      </w:r>
      <w:r w:rsidR="002C3D17">
        <w:rPr>
          <w:rFonts w:ascii="Trebuchet MS" w:hAnsi="Trebuchet MS"/>
          <w:szCs w:val="20"/>
        </w:rPr>
        <w:t>268</w:t>
      </w:r>
      <w:r>
        <w:rPr>
          <w:rFonts w:ascii="Trebuchet MS" w:hAnsi="Trebuchet MS"/>
          <w:szCs w:val="20"/>
        </w:rPr>
        <w:t xml:space="preserve"> ha, respectiv </w:t>
      </w:r>
      <w:r w:rsidR="002C3D17">
        <w:rPr>
          <w:rFonts w:ascii="Trebuchet MS" w:hAnsi="Trebuchet MS"/>
          <w:szCs w:val="20"/>
        </w:rPr>
        <w:t>31,94</w:t>
      </w:r>
      <w:r w:rsidRPr="003A4252">
        <w:rPr>
          <w:rFonts w:ascii="Trebuchet MS" w:hAnsi="Trebuchet MS"/>
          <w:szCs w:val="20"/>
        </w:rPr>
        <w:t xml:space="preserve">% de terenuri cu ape si </w:t>
      </w:r>
      <w:r w:rsidR="002C3D17">
        <w:rPr>
          <w:rFonts w:ascii="Trebuchet MS" w:hAnsi="Trebuchet MS"/>
          <w:szCs w:val="20"/>
        </w:rPr>
        <w:t xml:space="preserve">ape cu stuf </w:t>
      </w:r>
      <w:r w:rsidRPr="003A4252">
        <w:rPr>
          <w:rFonts w:ascii="Trebuchet MS" w:hAnsi="Trebuchet MS"/>
          <w:szCs w:val="20"/>
        </w:rPr>
        <w:t xml:space="preserve">si </w:t>
      </w:r>
      <w:r w:rsidR="002C3D17">
        <w:rPr>
          <w:rFonts w:ascii="Trebuchet MS" w:hAnsi="Trebuchet MS"/>
          <w:szCs w:val="20"/>
        </w:rPr>
        <w:t>231</w:t>
      </w:r>
      <w:r w:rsidRPr="003A4252">
        <w:rPr>
          <w:rFonts w:ascii="Trebuchet MS" w:hAnsi="Trebuchet MS"/>
          <w:szCs w:val="20"/>
        </w:rPr>
        <w:t xml:space="preserve"> ha, respectiv </w:t>
      </w:r>
      <w:r w:rsidR="00054866">
        <w:rPr>
          <w:rFonts w:ascii="Trebuchet MS" w:hAnsi="Trebuchet MS"/>
          <w:szCs w:val="20"/>
        </w:rPr>
        <w:t>27,53</w:t>
      </w:r>
      <w:r w:rsidRPr="003A4252">
        <w:rPr>
          <w:rFonts w:ascii="Trebuchet MS" w:hAnsi="Trebuchet MS"/>
          <w:szCs w:val="20"/>
        </w:rPr>
        <w:t xml:space="preserve">% terenuri neproductive. </w:t>
      </w:r>
    </w:p>
    <w:p w14:paraId="3EAC9804" w14:textId="77777777" w:rsidR="003A4252" w:rsidRDefault="003A4252" w:rsidP="003A254E">
      <w:pPr>
        <w:contextualSpacing/>
        <w:jc w:val="both"/>
        <w:rPr>
          <w:rFonts w:ascii="Trebuchet MS" w:hAnsi="Trebuchet MS"/>
          <w:szCs w:val="20"/>
        </w:rPr>
      </w:pPr>
    </w:p>
    <w:p w14:paraId="7E50A542" w14:textId="77777777" w:rsidR="002A27B7" w:rsidRPr="00DE3DB4" w:rsidRDefault="002A27B7" w:rsidP="003A254E">
      <w:pPr>
        <w:contextualSpacing/>
        <w:rPr>
          <w:rFonts w:ascii="Trebuchet MS" w:hAnsi="Trebuchet MS"/>
          <w:szCs w:val="20"/>
        </w:rPr>
      </w:pPr>
      <w:r w:rsidRPr="00DE3DB4">
        <w:rPr>
          <w:rFonts w:ascii="Trebuchet MS" w:hAnsi="Trebuchet MS"/>
          <w:b/>
          <w:color w:val="052F61" w:themeColor="accent1"/>
          <w:szCs w:val="20"/>
        </w:rPr>
        <w:t>LOCUINȚE</w:t>
      </w:r>
    </w:p>
    <w:p w14:paraId="76E0C85D" w14:textId="77777777" w:rsidR="002A27B7" w:rsidRPr="00DE3DB4" w:rsidRDefault="002A27B7" w:rsidP="003A254E">
      <w:pPr>
        <w:contextualSpacing/>
        <w:jc w:val="both"/>
        <w:rPr>
          <w:rFonts w:ascii="Trebuchet MS" w:hAnsi="Trebuchet MS"/>
          <w:szCs w:val="20"/>
        </w:rPr>
      </w:pPr>
      <w:r w:rsidRPr="00DE3DB4">
        <w:rPr>
          <w:rFonts w:ascii="Trebuchet MS" w:hAnsi="Trebuchet MS"/>
          <w:szCs w:val="20"/>
        </w:rPr>
        <w:t>În comuna Sălacea</w:t>
      </w:r>
      <w:r w:rsidR="00916406" w:rsidRPr="00DE3DB4">
        <w:rPr>
          <w:rFonts w:ascii="Trebuchet MS" w:hAnsi="Trebuchet MS"/>
          <w:szCs w:val="20"/>
        </w:rPr>
        <w:t xml:space="preserve">, </w:t>
      </w:r>
      <w:r w:rsidRPr="00DE3DB4">
        <w:rPr>
          <w:rFonts w:ascii="Trebuchet MS" w:hAnsi="Trebuchet MS"/>
          <w:szCs w:val="20"/>
        </w:rPr>
        <w:t>locuințele și gospodăriile vechi au fost construite din chirpici, pământ bătut, acoperite cu stuf, apoi cu țiglă compus</w:t>
      </w:r>
      <w:r w:rsidR="00916406" w:rsidRPr="00DE3DB4">
        <w:rPr>
          <w:rFonts w:ascii="Trebuchet MS" w:hAnsi="Trebuchet MS"/>
          <w:szCs w:val="20"/>
        </w:rPr>
        <w:t xml:space="preserve">ă dintr-o cameră și o bucătărie. </w:t>
      </w:r>
      <w:r w:rsidRPr="00DE3DB4">
        <w:rPr>
          <w:rFonts w:ascii="Trebuchet MS" w:hAnsi="Trebuchet MS"/>
          <w:szCs w:val="20"/>
        </w:rPr>
        <w:t>Locuințele noi sunt încăpătoare, modern</w:t>
      </w:r>
      <w:r w:rsidR="005870F6" w:rsidRPr="00DE3DB4">
        <w:rPr>
          <w:rFonts w:ascii="Trebuchet MS" w:hAnsi="Trebuchet MS"/>
          <w:szCs w:val="20"/>
        </w:rPr>
        <w:t>e</w:t>
      </w:r>
      <w:r w:rsidRPr="00DE3DB4">
        <w:rPr>
          <w:rFonts w:ascii="Trebuchet MS" w:hAnsi="Trebuchet MS"/>
          <w:szCs w:val="20"/>
        </w:rPr>
        <w:t>, construite mai ales din cărămidă și bolțari, acoperite cu țigle.</w:t>
      </w:r>
    </w:p>
    <w:p w14:paraId="28738D80" w14:textId="77777777" w:rsidR="003A4252" w:rsidRPr="00DE3DB4" w:rsidRDefault="003A4252" w:rsidP="006470A3">
      <w:pPr>
        <w:contextualSpacing/>
        <w:jc w:val="both"/>
        <w:rPr>
          <w:rFonts w:ascii="Trebuchet MS" w:hAnsi="Trebuchet MS"/>
          <w:bCs/>
          <w:szCs w:val="20"/>
        </w:rPr>
      </w:pPr>
      <w:r w:rsidRPr="00DE3DB4">
        <w:rPr>
          <w:rFonts w:ascii="Trebuchet MS" w:hAnsi="Trebuchet MS"/>
          <w:bCs/>
          <w:szCs w:val="20"/>
        </w:rPr>
        <w:t xml:space="preserve">In comuna </w:t>
      </w:r>
      <w:proofErr w:type="spellStart"/>
      <w:r w:rsidRPr="00DE3DB4">
        <w:rPr>
          <w:rFonts w:ascii="Trebuchet MS" w:hAnsi="Trebuchet MS"/>
          <w:bCs/>
          <w:szCs w:val="20"/>
        </w:rPr>
        <w:t>Salacea</w:t>
      </w:r>
      <w:proofErr w:type="spellEnd"/>
      <w:r w:rsidRPr="00DE3DB4">
        <w:rPr>
          <w:rFonts w:ascii="Trebuchet MS" w:hAnsi="Trebuchet MS"/>
          <w:bCs/>
          <w:szCs w:val="20"/>
        </w:rPr>
        <w:t xml:space="preserve"> exista </w:t>
      </w:r>
      <w:r w:rsidR="00D858DF">
        <w:rPr>
          <w:rFonts w:ascii="Trebuchet MS" w:hAnsi="Trebuchet MS"/>
          <w:bCs/>
          <w:szCs w:val="20"/>
        </w:rPr>
        <w:t>1280</w:t>
      </w:r>
      <w:r w:rsidRPr="003A4252">
        <w:rPr>
          <w:rFonts w:ascii="Trebuchet MS" w:hAnsi="Trebuchet MS"/>
          <w:bCs/>
          <w:szCs w:val="20"/>
        </w:rPr>
        <w:t xml:space="preserve"> gospodarii, din care </w:t>
      </w:r>
      <w:r w:rsidR="00D858DF">
        <w:rPr>
          <w:rFonts w:ascii="Trebuchet MS" w:hAnsi="Trebuchet MS"/>
          <w:bCs/>
          <w:szCs w:val="20"/>
        </w:rPr>
        <w:t>980</w:t>
      </w:r>
      <w:r w:rsidRPr="003A4252">
        <w:rPr>
          <w:rFonts w:ascii="Trebuchet MS" w:hAnsi="Trebuchet MS"/>
          <w:bCs/>
          <w:szCs w:val="20"/>
        </w:rPr>
        <w:t xml:space="preserve"> in localitatea </w:t>
      </w:r>
      <w:proofErr w:type="spellStart"/>
      <w:r w:rsidRPr="003A4252">
        <w:rPr>
          <w:rFonts w:ascii="Trebuchet MS" w:hAnsi="Trebuchet MS"/>
          <w:bCs/>
          <w:szCs w:val="20"/>
        </w:rPr>
        <w:t>Salacea</w:t>
      </w:r>
      <w:proofErr w:type="spellEnd"/>
      <w:r w:rsidR="00D858DF">
        <w:rPr>
          <w:rFonts w:ascii="Trebuchet MS" w:hAnsi="Trebuchet MS"/>
          <w:bCs/>
          <w:szCs w:val="20"/>
        </w:rPr>
        <w:t xml:space="preserve"> si 300</w:t>
      </w:r>
      <w:r w:rsidRPr="003A4252">
        <w:rPr>
          <w:rFonts w:ascii="Trebuchet MS" w:hAnsi="Trebuchet MS"/>
          <w:bCs/>
          <w:szCs w:val="20"/>
        </w:rPr>
        <w:t xml:space="preserve"> in localitatea </w:t>
      </w:r>
      <w:r>
        <w:rPr>
          <w:rFonts w:ascii="Trebuchet MS" w:hAnsi="Trebuchet MS"/>
          <w:bCs/>
          <w:szCs w:val="20"/>
        </w:rPr>
        <w:t>Otomani.</w:t>
      </w:r>
      <w:r w:rsidRPr="003A4252">
        <w:rPr>
          <w:rFonts w:ascii="Trebuchet MS" w:hAnsi="Trebuchet MS"/>
          <w:bCs/>
          <w:szCs w:val="20"/>
        </w:rPr>
        <w:t xml:space="preserve"> </w:t>
      </w:r>
    </w:p>
    <w:p w14:paraId="740828C2" w14:textId="77777777" w:rsidR="002A27B7" w:rsidRPr="00DE3DB4" w:rsidRDefault="002A27B7" w:rsidP="003A254E">
      <w:pPr>
        <w:contextualSpacing/>
        <w:jc w:val="both"/>
        <w:rPr>
          <w:rFonts w:ascii="Trebuchet MS" w:hAnsi="Trebuchet MS"/>
          <w:szCs w:val="20"/>
        </w:rPr>
      </w:pPr>
    </w:p>
    <w:p w14:paraId="7810A2B1" w14:textId="77777777" w:rsidR="002A27B7" w:rsidRPr="00DE3DB4" w:rsidRDefault="0040195A" w:rsidP="003A254E">
      <w:pPr>
        <w:contextualSpacing/>
        <w:rPr>
          <w:rFonts w:ascii="Trebuchet MS" w:hAnsi="Trebuchet MS"/>
          <w:b/>
          <w:szCs w:val="20"/>
        </w:rPr>
      </w:pPr>
      <w:r w:rsidRPr="00DE3DB4">
        <w:rPr>
          <w:rFonts w:ascii="Trebuchet MS" w:hAnsi="Trebuchet MS"/>
          <w:b/>
          <w:color w:val="052F61" w:themeColor="accent1"/>
          <w:szCs w:val="20"/>
        </w:rPr>
        <w:t>CONFORTUL LOCUINȚELOR</w:t>
      </w:r>
    </w:p>
    <w:p w14:paraId="313E6932" w14:textId="77777777" w:rsidR="00613E98" w:rsidRPr="00DE3DB4" w:rsidRDefault="0036426F" w:rsidP="003A254E">
      <w:pPr>
        <w:contextualSpacing/>
        <w:jc w:val="both"/>
        <w:rPr>
          <w:rFonts w:ascii="Trebuchet MS" w:hAnsi="Trebuchet MS"/>
          <w:bCs/>
          <w:szCs w:val="20"/>
          <w:lang w:val="pt-BR"/>
        </w:rPr>
      </w:pPr>
      <w:r w:rsidRPr="00DE3DB4">
        <w:rPr>
          <w:rFonts w:ascii="Trebuchet MS" w:hAnsi="Trebuchet MS"/>
          <w:szCs w:val="20"/>
        </w:rPr>
        <w:t>În anul 201</w:t>
      </w:r>
      <w:r w:rsidR="00930498" w:rsidRPr="00DE3DB4">
        <w:rPr>
          <w:rFonts w:ascii="Trebuchet MS" w:hAnsi="Trebuchet MS"/>
          <w:szCs w:val="20"/>
        </w:rPr>
        <w:t>5</w:t>
      </w:r>
      <w:r w:rsidRPr="00DE3DB4">
        <w:rPr>
          <w:rFonts w:ascii="Trebuchet MS" w:hAnsi="Trebuchet MS"/>
          <w:szCs w:val="20"/>
        </w:rPr>
        <w:t>, 97,1</w:t>
      </w:r>
      <w:r w:rsidR="00A01642" w:rsidRPr="00DE3DB4">
        <w:rPr>
          <w:rFonts w:ascii="Trebuchet MS" w:hAnsi="Trebuchet MS"/>
          <w:szCs w:val="20"/>
        </w:rPr>
        <w:t xml:space="preserve">% </w:t>
      </w:r>
      <w:r w:rsidR="0040195A" w:rsidRPr="00DE3DB4">
        <w:rPr>
          <w:rFonts w:ascii="Trebuchet MS" w:hAnsi="Trebuchet MS"/>
          <w:szCs w:val="20"/>
        </w:rPr>
        <w:t>sau</w:t>
      </w:r>
      <w:r w:rsidR="00780160" w:rsidRPr="00DE3DB4">
        <w:rPr>
          <w:rFonts w:ascii="Trebuchet MS" w:hAnsi="Trebuchet MS"/>
          <w:szCs w:val="20"/>
        </w:rPr>
        <w:t xml:space="preserve"> </w:t>
      </w:r>
      <w:r w:rsidR="00A01642" w:rsidRPr="00DE3DB4">
        <w:rPr>
          <w:rFonts w:ascii="Trebuchet MS" w:hAnsi="Trebuchet MS"/>
          <w:szCs w:val="20"/>
        </w:rPr>
        <w:t>1215 de locuințe</w:t>
      </w:r>
      <w:r w:rsidR="002A27B7" w:rsidRPr="00DE3DB4">
        <w:rPr>
          <w:rFonts w:ascii="Trebuchet MS" w:hAnsi="Trebuchet MS"/>
          <w:szCs w:val="20"/>
        </w:rPr>
        <w:t xml:space="preserve"> din tot</w:t>
      </w:r>
      <w:r w:rsidR="00A01642" w:rsidRPr="00DE3DB4">
        <w:rPr>
          <w:rFonts w:ascii="Trebuchet MS" w:hAnsi="Trebuchet MS"/>
          <w:szCs w:val="20"/>
        </w:rPr>
        <w:t>alul locuințelor convenționale</w:t>
      </w:r>
      <w:r w:rsidR="0040195A" w:rsidRPr="00DE3DB4">
        <w:rPr>
          <w:rFonts w:ascii="Trebuchet MS" w:hAnsi="Trebuchet MS"/>
          <w:szCs w:val="20"/>
        </w:rPr>
        <w:t xml:space="preserve"> de</w:t>
      </w:r>
      <w:r w:rsidR="00A01642" w:rsidRPr="00DE3DB4">
        <w:rPr>
          <w:rFonts w:ascii="Trebuchet MS" w:hAnsi="Trebuchet MS"/>
          <w:szCs w:val="20"/>
        </w:rPr>
        <w:t xml:space="preserve"> 1251</w:t>
      </w:r>
      <w:r w:rsidR="002A27B7" w:rsidRPr="00DE3DB4">
        <w:rPr>
          <w:rFonts w:ascii="Trebuchet MS" w:hAnsi="Trebuchet MS"/>
          <w:szCs w:val="20"/>
        </w:rPr>
        <w:t xml:space="preserve"> din comuna Sălacea dispun</w:t>
      </w:r>
      <w:r w:rsidR="003A4252" w:rsidRPr="00DE3DB4">
        <w:rPr>
          <w:rFonts w:ascii="Trebuchet MS" w:hAnsi="Trebuchet MS"/>
          <w:szCs w:val="20"/>
        </w:rPr>
        <w:t>eau</w:t>
      </w:r>
      <w:r w:rsidR="002A27B7" w:rsidRPr="00DE3DB4">
        <w:rPr>
          <w:rFonts w:ascii="Trebuchet MS" w:hAnsi="Trebuchet MS"/>
          <w:szCs w:val="20"/>
        </w:rPr>
        <w:t xml:space="preserve"> de </w:t>
      </w:r>
      <w:r w:rsidR="002A27B7" w:rsidRPr="00DE3DB4">
        <w:rPr>
          <w:rFonts w:ascii="Trebuchet MS" w:hAnsi="Trebuchet MS"/>
          <w:color w:val="052F61" w:themeColor="accent1"/>
          <w:szCs w:val="20"/>
        </w:rPr>
        <w:t xml:space="preserve">bucătărie în </w:t>
      </w:r>
      <w:proofErr w:type="spellStart"/>
      <w:r w:rsidR="002A27B7" w:rsidRPr="00DE3DB4">
        <w:rPr>
          <w:rFonts w:ascii="Trebuchet MS" w:hAnsi="Trebuchet MS"/>
          <w:color w:val="052F61" w:themeColor="accent1"/>
          <w:szCs w:val="20"/>
        </w:rPr>
        <w:t>locuinţă</w:t>
      </w:r>
      <w:proofErr w:type="spellEnd"/>
      <w:r w:rsidR="002A27B7" w:rsidRPr="00DE3DB4">
        <w:rPr>
          <w:rFonts w:ascii="Trebuchet MS" w:hAnsi="Trebuchet MS"/>
          <w:szCs w:val="20"/>
        </w:rPr>
        <w:t xml:space="preserve">, acest procent fiind mai mare decât </w:t>
      </w:r>
      <w:r w:rsidRPr="00DE3DB4">
        <w:rPr>
          <w:rFonts w:ascii="Trebuchet MS" w:hAnsi="Trebuchet MS"/>
          <w:szCs w:val="20"/>
        </w:rPr>
        <w:t>cel de la nivel județean de 87,6% și național de 84.6%.</w:t>
      </w:r>
      <w:r w:rsidR="003A4252" w:rsidRPr="00DE3DB4">
        <w:rPr>
          <w:rFonts w:ascii="Trebuchet MS" w:hAnsi="Trebuchet MS"/>
          <w:szCs w:val="20"/>
        </w:rPr>
        <w:t xml:space="preserve"> </w:t>
      </w:r>
      <w:r w:rsidR="00A01642" w:rsidRPr="00DE3DB4">
        <w:rPr>
          <w:rFonts w:ascii="Trebuchet MS" w:hAnsi="Trebuchet MS"/>
          <w:szCs w:val="20"/>
          <w:lang w:val="pt-BR"/>
        </w:rPr>
        <w:t xml:space="preserve">Pe de altă parte, </w:t>
      </w:r>
      <w:r w:rsidR="00780160" w:rsidRPr="00DE3DB4">
        <w:rPr>
          <w:rFonts w:ascii="Trebuchet MS" w:hAnsi="Trebuchet MS"/>
          <w:bCs/>
          <w:szCs w:val="20"/>
          <w:lang w:val="pt-BR"/>
        </w:rPr>
        <w:t>doar 25,3</w:t>
      </w:r>
      <w:r w:rsidR="00A01642" w:rsidRPr="00DE3DB4">
        <w:rPr>
          <w:rFonts w:ascii="Trebuchet MS" w:hAnsi="Trebuchet MS"/>
          <w:bCs/>
          <w:szCs w:val="20"/>
          <w:lang w:val="pt-BR"/>
        </w:rPr>
        <w:t xml:space="preserve">% sau 317 locuințe </w:t>
      </w:r>
      <w:r w:rsidR="00A01642" w:rsidRPr="00DE3DB4">
        <w:rPr>
          <w:rFonts w:ascii="Trebuchet MS" w:hAnsi="Trebuchet MS"/>
          <w:szCs w:val="20"/>
          <w:lang w:val="pt-BR"/>
        </w:rPr>
        <w:t>din totalul locuințelor convenționale</w:t>
      </w:r>
      <w:r w:rsidR="00A01642" w:rsidRPr="00DE3DB4">
        <w:rPr>
          <w:rFonts w:ascii="Trebuchet MS" w:hAnsi="Trebuchet MS"/>
          <w:bCs/>
          <w:szCs w:val="20"/>
          <w:lang w:val="pt-BR"/>
        </w:rPr>
        <w:t xml:space="preserve"> din comună dispun</w:t>
      </w:r>
      <w:r w:rsidR="003A4252" w:rsidRPr="00DE3DB4">
        <w:rPr>
          <w:rFonts w:ascii="Trebuchet MS" w:hAnsi="Trebuchet MS"/>
          <w:bCs/>
          <w:szCs w:val="20"/>
          <w:lang w:val="pt-BR"/>
        </w:rPr>
        <w:t>eau</w:t>
      </w:r>
      <w:r w:rsidR="00A01642" w:rsidRPr="00DE3DB4">
        <w:rPr>
          <w:rFonts w:ascii="Trebuchet MS" w:hAnsi="Trebuchet MS"/>
          <w:bCs/>
          <w:szCs w:val="20"/>
          <w:lang w:val="pt-BR"/>
        </w:rPr>
        <w:t xml:space="preserve"> de </w:t>
      </w:r>
      <w:r w:rsidR="00A01642" w:rsidRPr="00DE3DB4">
        <w:rPr>
          <w:rFonts w:ascii="Trebuchet MS" w:hAnsi="Trebuchet MS"/>
          <w:bCs/>
          <w:color w:val="052F61" w:themeColor="accent1"/>
          <w:szCs w:val="20"/>
          <w:lang w:val="pt-BR"/>
        </w:rPr>
        <w:t>baie interioară</w:t>
      </w:r>
      <w:r w:rsidR="00A01642" w:rsidRPr="00DE3DB4">
        <w:rPr>
          <w:rFonts w:ascii="Trebuchet MS" w:hAnsi="Trebuchet MS"/>
          <w:b/>
          <w:bCs/>
          <w:szCs w:val="20"/>
          <w:lang w:val="pt-BR"/>
        </w:rPr>
        <w:t xml:space="preserve">, </w:t>
      </w:r>
      <w:r w:rsidR="00A01642" w:rsidRPr="00DE3DB4">
        <w:rPr>
          <w:rFonts w:ascii="Trebuchet MS" w:hAnsi="Trebuchet MS"/>
          <w:szCs w:val="20"/>
          <w:lang w:val="pt-BR"/>
        </w:rPr>
        <w:t>acest procent fiind inferior celui din județ de 67,5% și celui național de 61,9%</w:t>
      </w:r>
      <w:r w:rsidR="003A4252" w:rsidRPr="00DE3DB4">
        <w:rPr>
          <w:rFonts w:ascii="Trebuchet MS" w:hAnsi="Trebuchet MS"/>
          <w:szCs w:val="20"/>
          <w:lang w:val="pt-BR"/>
        </w:rPr>
        <w:t>. In prezent, aceste</w:t>
      </w:r>
      <w:r w:rsidR="00DC685E" w:rsidRPr="00DE3DB4">
        <w:rPr>
          <w:rFonts w:ascii="Trebuchet MS" w:hAnsi="Trebuchet MS"/>
          <w:bCs/>
          <w:szCs w:val="20"/>
          <w:lang w:val="pt-BR"/>
        </w:rPr>
        <w:t xml:space="preserve"> valori s-au majorat, dotarea gospodariilor imbunatatindu-se in mediul rural.</w:t>
      </w:r>
    </w:p>
    <w:p w14:paraId="4256779C" w14:textId="77777777" w:rsidR="00DE61B4" w:rsidRPr="00DE3DB4" w:rsidRDefault="00DE61B4" w:rsidP="003A254E">
      <w:pPr>
        <w:contextualSpacing/>
        <w:jc w:val="both"/>
        <w:rPr>
          <w:rFonts w:ascii="Trebuchet MS" w:hAnsi="Trebuchet MS"/>
          <w:bCs/>
          <w:szCs w:val="20"/>
          <w:lang w:val="pt-BR"/>
        </w:rPr>
      </w:pPr>
    </w:p>
    <w:p w14:paraId="0A376A5A" w14:textId="77777777" w:rsidR="009B421B" w:rsidRPr="00DE3DB4" w:rsidRDefault="009B421B" w:rsidP="009B421B">
      <w:pPr>
        <w:contextualSpacing/>
        <w:rPr>
          <w:rFonts w:ascii="Trebuchet MS" w:hAnsi="Trebuchet MS"/>
          <w:b/>
          <w:color w:val="0F486E" w:themeColor="text2" w:themeShade="BF"/>
          <w:szCs w:val="20"/>
          <w:lang w:val="pt-BR"/>
        </w:rPr>
      </w:pPr>
      <w:r w:rsidRPr="00DE3DB4">
        <w:rPr>
          <w:rFonts w:ascii="Trebuchet MS" w:hAnsi="Trebuchet MS"/>
          <w:b/>
          <w:color w:val="0F486E" w:themeColor="text2" w:themeShade="BF"/>
          <w:szCs w:val="20"/>
          <w:lang w:val="pt-BR"/>
        </w:rPr>
        <w:t>Gradul de racordare la utilități</w:t>
      </w:r>
    </w:p>
    <w:p w14:paraId="0AF7A789" w14:textId="77777777" w:rsidR="009B421B" w:rsidRPr="00DE3DB4" w:rsidRDefault="009B421B" w:rsidP="003A254E">
      <w:pPr>
        <w:contextualSpacing/>
        <w:jc w:val="both"/>
        <w:rPr>
          <w:rFonts w:ascii="Trebuchet MS" w:hAnsi="Trebuchet MS"/>
          <w:b/>
          <w:color w:val="032348" w:themeColor="accent1" w:themeShade="BF"/>
          <w:szCs w:val="20"/>
          <w:lang w:val="pt-BR"/>
        </w:rPr>
      </w:pPr>
      <w:r w:rsidRPr="00DE3DB4">
        <w:rPr>
          <w:rFonts w:ascii="Trebuchet MS" w:hAnsi="Trebuchet MS"/>
          <w:b/>
          <w:color w:val="032348" w:themeColor="accent1" w:themeShade="BF"/>
          <w:szCs w:val="20"/>
          <w:lang w:val="pt-BR"/>
        </w:rPr>
        <w:t xml:space="preserve">Alimentare cu apa </w:t>
      </w:r>
    </w:p>
    <w:p w14:paraId="59E2E605" w14:textId="77777777" w:rsidR="00D93E44" w:rsidRPr="00DE3DB4" w:rsidRDefault="00613E98" w:rsidP="003A254E">
      <w:pPr>
        <w:contextualSpacing/>
        <w:jc w:val="both"/>
        <w:rPr>
          <w:rFonts w:ascii="Trebuchet MS" w:hAnsi="Trebuchet MS"/>
          <w:szCs w:val="20"/>
          <w:lang w:val="pt-BR"/>
        </w:rPr>
      </w:pPr>
      <w:r w:rsidRPr="00DE3DB4">
        <w:rPr>
          <w:rFonts w:ascii="Trebuchet MS" w:hAnsi="Trebuchet MS"/>
          <w:szCs w:val="20"/>
          <w:lang w:val="pt-BR"/>
        </w:rPr>
        <w:t xml:space="preserve">In anul 2021, </w:t>
      </w:r>
      <w:r w:rsidR="00D858DF" w:rsidRPr="00DE3DB4">
        <w:rPr>
          <w:rFonts w:ascii="Trebuchet MS" w:hAnsi="Trebuchet MS"/>
          <w:szCs w:val="20"/>
          <w:lang w:val="pt-BR"/>
        </w:rPr>
        <w:t>1030</w:t>
      </w:r>
      <w:r w:rsidRPr="00DE3DB4">
        <w:rPr>
          <w:rFonts w:ascii="Trebuchet MS" w:hAnsi="Trebuchet MS"/>
          <w:szCs w:val="20"/>
          <w:lang w:val="pt-BR"/>
        </w:rPr>
        <w:t xml:space="preserve"> locuințe</w:t>
      </w:r>
      <w:r w:rsidR="002023CE" w:rsidRPr="00DE3DB4">
        <w:rPr>
          <w:rFonts w:ascii="Trebuchet MS" w:hAnsi="Trebuchet MS"/>
          <w:szCs w:val="20"/>
          <w:lang w:val="pt-BR"/>
        </w:rPr>
        <w:t xml:space="preserve"> dispun de </w:t>
      </w:r>
      <w:r w:rsidR="002023CE" w:rsidRPr="00DE3DB4">
        <w:rPr>
          <w:rFonts w:ascii="Trebuchet MS" w:hAnsi="Trebuchet MS"/>
          <w:color w:val="052F61" w:themeColor="accent1"/>
          <w:szCs w:val="20"/>
          <w:lang w:val="pt-BR"/>
        </w:rPr>
        <w:t>alimentare cu apă</w:t>
      </w:r>
      <w:r w:rsidR="002023CE" w:rsidRPr="00DE3DB4">
        <w:rPr>
          <w:rFonts w:ascii="Trebuchet MS" w:hAnsi="Trebuchet MS"/>
          <w:szCs w:val="20"/>
          <w:lang w:val="pt-BR"/>
        </w:rPr>
        <w:t xml:space="preserve"> în comuna </w:t>
      </w:r>
      <w:r w:rsidR="00780160" w:rsidRPr="00DE3DB4">
        <w:rPr>
          <w:rFonts w:ascii="Trebuchet MS" w:hAnsi="Trebuchet MS"/>
          <w:szCs w:val="20"/>
          <w:lang w:val="pt-BR"/>
        </w:rPr>
        <w:t>Sălacea</w:t>
      </w:r>
      <w:r w:rsidRPr="00DE3DB4">
        <w:rPr>
          <w:rFonts w:ascii="Trebuchet MS" w:hAnsi="Trebuchet MS"/>
          <w:szCs w:val="20"/>
          <w:lang w:val="pt-BR"/>
        </w:rPr>
        <w:t xml:space="preserve">, respectiv un </w:t>
      </w:r>
      <w:r w:rsidR="00780160" w:rsidRPr="00DE3DB4">
        <w:rPr>
          <w:rFonts w:ascii="Trebuchet MS" w:hAnsi="Trebuchet MS"/>
          <w:szCs w:val="20"/>
          <w:lang w:val="pt-BR"/>
        </w:rPr>
        <w:t xml:space="preserve">procent de </w:t>
      </w:r>
      <w:r w:rsidR="00D858DF" w:rsidRPr="00DE3DB4">
        <w:rPr>
          <w:rFonts w:ascii="Trebuchet MS" w:hAnsi="Trebuchet MS"/>
          <w:szCs w:val="20"/>
          <w:lang w:val="pt-BR"/>
        </w:rPr>
        <w:t>80,46</w:t>
      </w:r>
      <w:r w:rsidR="002023CE" w:rsidRPr="00DE3DB4">
        <w:rPr>
          <w:rFonts w:ascii="Trebuchet MS" w:hAnsi="Trebuchet MS"/>
          <w:szCs w:val="20"/>
          <w:lang w:val="pt-BR"/>
        </w:rPr>
        <w:t xml:space="preserve">% </w:t>
      </w:r>
      <w:r w:rsidRPr="00DE3DB4">
        <w:rPr>
          <w:rFonts w:ascii="Trebuchet MS" w:hAnsi="Trebuchet MS"/>
          <w:szCs w:val="20"/>
          <w:lang w:val="pt-BR"/>
        </w:rPr>
        <w:t>din totalul gospodariilor conventionale</w:t>
      </w:r>
      <w:r w:rsidR="002023CE" w:rsidRPr="00DE3DB4">
        <w:rPr>
          <w:rFonts w:ascii="Trebuchet MS" w:hAnsi="Trebuchet MS"/>
          <w:szCs w:val="20"/>
          <w:lang w:val="pt-BR"/>
        </w:rPr>
        <w:t>,</w:t>
      </w:r>
      <w:r w:rsidRPr="00DE3DB4">
        <w:rPr>
          <w:rFonts w:ascii="Trebuchet MS" w:hAnsi="Trebuchet MS"/>
          <w:szCs w:val="20"/>
          <w:lang w:val="pt-BR"/>
        </w:rPr>
        <w:t xml:space="preserve"> </w:t>
      </w:r>
      <w:r w:rsidRPr="00DE3DB4">
        <w:rPr>
          <w:rFonts w:ascii="Trebuchet MS" w:hAnsi="Trebuchet MS"/>
          <w:bCs/>
          <w:szCs w:val="20"/>
          <w:lang w:val="pt-BR"/>
        </w:rPr>
        <w:t>valoare superioara celei din anul 2011</w:t>
      </w:r>
      <w:r w:rsidRPr="00DE3DB4">
        <w:rPr>
          <w:rFonts w:ascii="Trebuchet MS" w:hAnsi="Trebuchet MS"/>
          <w:szCs w:val="20"/>
          <w:lang w:val="pt-BR"/>
        </w:rPr>
        <w:t xml:space="preserve"> de 67% sau 840 locuințe</w:t>
      </w:r>
      <w:r w:rsidR="00D93E44" w:rsidRPr="00DE3DB4">
        <w:rPr>
          <w:rFonts w:ascii="Trebuchet MS" w:hAnsi="Trebuchet MS"/>
          <w:szCs w:val="20"/>
          <w:lang w:val="pt-BR"/>
        </w:rPr>
        <w:t>, astfel:</w:t>
      </w:r>
    </w:p>
    <w:p w14:paraId="709F30F2" w14:textId="77777777" w:rsidR="00D93E44" w:rsidRPr="00DE3DB4" w:rsidRDefault="00D93E44" w:rsidP="003A254E">
      <w:pPr>
        <w:contextualSpacing/>
        <w:jc w:val="both"/>
        <w:rPr>
          <w:rFonts w:ascii="Trebuchet MS" w:hAnsi="Trebuchet MS"/>
          <w:szCs w:val="20"/>
          <w:lang w:val="pt-BR"/>
        </w:rPr>
      </w:pPr>
      <w:r w:rsidRPr="00DE3DB4">
        <w:rPr>
          <w:rFonts w:ascii="Trebuchet MS" w:hAnsi="Trebuchet MS"/>
          <w:szCs w:val="20"/>
          <w:lang w:val="pt-BR"/>
        </w:rPr>
        <w:t xml:space="preserve">- </w:t>
      </w:r>
      <w:r w:rsidR="00D858DF" w:rsidRPr="00DE3DB4">
        <w:rPr>
          <w:rFonts w:ascii="Trebuchet MS" w:hAnsi="Trebuchet MS"/>
          <w:szCs w:val="20"/>
          <w:lang w:val="pt-BR"/>
        </w:rPr>
        <w:t>830</w:t>
      </w:r>
      <w:r w:rsidRPr="00DE3DB4">
        <w:rPr>
          <w:rFonts w:ascii="Trebuchet MS" w:hAnsi="Trebuchet MS"/>
          <w:szCs w:val="20"/>
          <w:lang w:val="pt-BR"/>
        </w:rPr>
        <w:t xml:space="preserve"> locuinte sau </w:t>
      </w:r>
      <w:r w:rsidR="00D858DF" w:rsidRPr="00DE3DB4">
        <w:rPr>
          <w:rFonts w:ascii="Trebuchet MS" w:hAnsi="Trebuchet MS"/>
          <w:szCs w:val="20"/>
          <w:lang w:val="pt-BR"/>
        </w:rPr>
        <w:t>84,69</w:t>
      </w:r>
      <w:r w:rsidRPr="00DE3DB4">
        <w:rPr>
          <w:rFonts w:ascii="Trebuchet MS" w:hAnsi="Trebuchet MS"/>
          <w:szCs w:val="20"/>
          <w:lang w:val="pt-BR"/>
        </w:rPr>
        <w:t>% din totalul gospodariilor din satul Salacea;</w:t>
      </w:r>
    </w:p>
    <w:p w14:paraId="262599AB" w14:textId="77777777" w:rsidR="00613E98" w:rsidRPr="00DE3DB4" w:rsidRDefault="00D93E44" w:rsidP="003A254E">
      <w:pPr>
        <w:contextualSpacing/>
        <w:jc w:val="both"/>
        <w:rPr>
          <w:rFonts w:ascii="Trebuchet MS" w:hAnsi="Trebuchet MS"/>
          <w:szCs w:val="20"/>
          <w:lang w:val="pt-BR"/>
        </w:rPr>
      </w:pPr>
      <w:r w:rsidRPr="00DE3DB4">
        <w:rPr>
          <w:rFonts w:ascii="Trebuchet MS" w:hAnsi="Trebuchet MS"/>
          <w:szCs w:val="20"/>
          <w:lang w:val="pt-BR"/>
        </w:rPr>
        <w:t xml:space="preserve">- </w:t>
      </w:r>
      <w:r w:rsidR="00D858DF" w:rsidRPr="00DE3DB4">
        <w:rPr>
          <w:rFonts w:ascii="Trebuchet MS" w:hAnsi="Trebuchet MS"/>
          <w:szCs w:val="20"/>
          <w:lang w:val="pt-BR"/>
        </w:rPr>
        <w:t xml:space="preserve">200 </w:t>
      </w:r>
      <w:r w:rsidRPr="00DE3DB4">
        <w:rPr>
          <w:rFonts w:ascii="Trebuchet MS" w:hAnsi="Trebuchet MS"/>
          <w:szCs w:val="20"/>
          <w:lang w:val="pt-BR"/>
        </w:rPr>
        <w:t xml:space="preserve">locuinte sau </w:t>
      </w:r>
      <w:r w:rsidR="00D858DF" w:rsidRPr="00DE3DB4">
        <w:rPr>
          <w:rFonts w:ascii="Trebuchet MS" w:hAnsi="Trebuchet MS"/>
          <w:szCs w:val="20"/>
          <w:lang w:val="pt-BR"/>
        </w:rPr>
        <w:t>66,66</w:t>
      </w:r>
      <w:r w:rsidRPr="00DE3DB4">
        <w:rPr>
          <w:rFonts w:ascii="Trebuchet MS" w:hAnsi="Trebuchet MS"/>
          <w:szCs w:val="20"/>
          <w:lang w:val="pt-BR"/>
        </w:rPr>
        <w:t>% din totalul gospodariilor din satul Otomani.</w:t>
      </w:r>
    </w:p>
    <w:p w14:paraId="0B850260" w14:textId="77777777" w:rsidR="009B421B" w:rsidRPr="00DE3DB4" w:rsidRDefault="009B421B" w:rsidP="003A254E">
      <w:pPr>
        <w:contextualSpacing/>
        <w:jc w:val="both"/>
        <w:rPr>
          <w:rFonts w:ascii="Trebuchet MS" w:hAnsi="Trebuchet MS"/>
          <w:szCs w:val="20"/>
          <w:lang w:val="pt-BR"/>
        </w:rPr>
      </w:pPr>
    </w:p>
    <w:p w14:paraId="08B8DAC5" w14:textId="77777777" w:rsidR="009B421B" w:rsidRPr="00DE3DB4" w:rsidRDefault="009B421B" w:rsidP="003A254E">
      <w:pPr>
        <w:contextualSpacing/>
        <w:jc w:val="both"/>
        <w:rPr>
          <w:rFonts w:ascii="Trebuchet MS" w:hAnsi="Trebuchet MS"/>
          <w:b/>
          <w:color w:val="032348" w:themeColor="accent1" w:themeShade="BF"/>
          <w:szCs w:val="20"/>
          <w:lang w:val="pt-BR"/>
        </w:rPr>
      </w:pPr>
      <w:r w:rsidRPr="00DE3DB4">
        <w:rPr>
          <w:rFonts w:ascii="Trebuchet MS" w:hAnsi="Trebuchet MS"/>
          <w:b/>
          <w:color w:val="032348" w:themeColor="accent1" w:themeShade="BF"/>
          <w:szCs w:val="20"/>
          <w:lang w:val="pt-BR"/>
        </w:rPr>
        <w:t>Canalizare menajera</w:t>
      </w:r>
    </w:p>
    <w:p w14:paraId="36AD6C64" w14:textId="77777777" w:rsidR="00456740" w:rsidRPr="00DE3DB4" w:rsidRDefault="00613E98" w:rsidP="003A254E">
      <w:pPr>
        <w:spacing w:after="0"/>
        <w:jc w:val="both"/>
        <w:rPr>
          <w:rFonts w:ascii="Trebuchet MS" w:hAnsi="Trebuchet MS"/>
          <w:bCs/>
          <w:szCs w:val="20"/>
          <w:lang w:val="pt-BR"/>
        </w:rPr>
      </w:pPr>
      <w:r w:rsidRPr="00DE3DB4">
        <w:rPr>
          <w:rFonts w:ascii="Trebuchet MS" w:hAnsi="Trebuchet MS"/>
          <w:bCs/>
          <w:szCs w:val="20"/>
          <w:lang w:val="pt-BR"/>
        </w:rPr>
        <w:t xml:space="preserve">Totodata, a crescut si numarul </w:t>
      </w:r>
      <w:r w:rsidRPr="00DE3DB4">
        <w:rPr>
          <w:rFonts w:ascii="Trebuchet MS" w:hAnsi="Trebuchet MS"/>
          <w:bCs/>
          <w:color w:val="0F486E" w:themeColor="text2" w:themeShade="BF"/>
          <w:szCs w:val="20"/>
          <w:lang w:val="pt-BR"/>
        </w:rPr>
        <w:t>locuintelor bransate la sistemul de canalizare menajera</w:t>
      </w:r>
      <w:r w:rsidRPr="00DE3DB4">
        <w:rPr>
          <w:rFonts w:ascii="Trebuchet MS" w:hAnsi="Trebuchet MS"/>
          <w:bCs/>
          <w:szCs w:val="20"/>
          <w:lang w:val="pt-BR"/>
        </w:rPr>
        <w:t xml:space="preserve">, de la 25,7%, respectiv 321 locuinte in anul 2011, la </w:t>
      </w:r>
      <w:r w:rsidR="00D858DF">
        <w:rPr>
          <w:rFonts w:ascii="Trebuchet MS" w:hAnsi="Trebuchet MS"/>
          <w:bCs/>
          <w:szCs w:val="20"/>
        </w:rPr>
        <w:t>48,98</w:t>
      </w:r>
      <w:r w:rsidRPr="009F40D4">
        <w:rPr>
          <w:rFonts w:ascii="Trebuchet MS" w:hAnsi="Trebuchet MS"/>
          <w:bCs/>
          <w:szCs w:val="20"/>
        </w:rPr>
        <w:t xml:space="preserve">%, respectiv </w:t>
      </w:r>
      <w:r w:rsidR="00D858DF">
        <w:rPr>
          <w:rFonts w:ascii="Trebuchet MS" w:hAnsi="Trebuchet MS"/>
          <w:bCs/>
          <w:szCs w:val="20"/>
        </w:rPr>
        <w:t>627</w:t>
      </w:r>
      <w:r w:rsidRPr="009F40D4">
        <w:rPr>
          <w:rFonts w:ascii="Trebuchet MS" w:hAnsi="Trebuchet MS"/>
          <w:bCs/>
          <w:szCs w:val="20"/>
        </w:rPr>
        <w:t xml:space="preserve"> </w:t>
      </w:r>
      <w:proofErr w:type="spellStart"/>
      <w:r w:rsidRPr="009F40D4">
        <w:rPr>
          <w:rFonts w:ascii="Trebuchet MS" w:hAnsi="Trebuchet MS"/>
          <w:bCs/>
          <w:szCs w:val="20"/>
        </w:rPr>
        <w:t>locuinte</w:t>
      </w:r>
      <w:proofErr w:type="spellEnd"/>
      <w:r w:rsidRPr="009F40D4">
        <w:rPr>
          <w:rFonts w:ascii="Trebuchet MS" w:hAnsi="Trebuchet MS"/>
          <w:bCs/>
          <w:szCs w:val="20"/>
        </w:rPr>
        <w:t xml:space="preserve"> </w:t>
      </w:r>
      <w:r w:rsidRPr="00D858DF">
        <w:rPr>
          <w:rFonts w:ascii="Trebuchet MS" w:hAnsi="Trebuchet MS"/>
          <w:bCs/>
          <w:szCs w:val="20"/>
        </w:rPr>
        <w:t>in anul 2021</w:t>
      </w:r>
      <w:r w:rsidR="00456740" w:rsidRPr="00D858DF">
        <w:rPr>
          <w:rFonts w:ascii="Trebuchet MS" w:hAnsi="Trebuchet MS"/>
          <w:bCs/>
          <w:szCs w:val="20"/>
        </w:rPr>
        <w:t xml:space="preserve">, </w:t>
      </w:r>
      <w:r w:rsidR="00456740" w:rsidRPr="00DE3DB4">
        <w:rPr>
          <w:rFonts w:ascii="Trebuchet MS" w:hAnsi="Trebuchet MS"/>
          <w:bCs/>
          <w:szCs w:val="20"/>
          <w:lang w:val="pt-BR"/>
        </w:rPr>
        <w:t>astfel:</w:t>
      </w:r>
    </w:p>
    <w:p w14:paraId="36241457" w14:textId="77777777" w:rsidR="00456740" w:rsidRPr="00DE3DB4" w:rsidRDefault="00456740" w:rsidP="003A254E">
      <w:pPr>
        <w:spacing w:after="0"/>
        <w:jc w:val="both"/>
        <w:rPr>
          <w:rFonts w:ascii="Trebuchet MS" w:hAnsi="Trebuchet MS"/>
          <w:bCs/>
          <w:szCs w:val="20"/>
          <w:lang w:val="pt-BR"/>
        </w:rPr>
      </w:pPr>
      <w:r w:rsidRPr="00DE3DB4">
        <w:rPr>
          <w:rFonts w:ascii="Trebuchet MS" w:hAnsi="Trebuchet MS"/>
          <w:bCs/>
          <w:szCs w:val="20"/>
          <w:lang w:val="pt-BR"/>
        </w:rPr>
        <w:t xml:space="preserve">- </w:t>
      </w:r>
      <w:r w:rsidR="00D858DF" w:rsidRPr="00DE3DB4">
        <w:rPr>
          <w:rFonts w:ascii="Trebuchet MS" w:hAnsi="Trebuchet MS"/>
          <w:bCs/>
          <w:szCs w:val="20"/>
          <w:lang w:val="pt-BR"/>
        </w:rPr>
        <w:t xml:space="preserve">570 </w:t>
      </w:r>
      <w:r w:rsidRPr="00DE3DB4">
        <w:rPr>
          <w:rFonts w:ascii="Trebuchet MS" w:hAnsi="Trebuchet MS"/>
          <w:bCs/>
          <w:szCs w:val="20"/>
          <w:lang w:val="pt-BR"/>
        </w:rPr>
        <w:t xml:space="preserve">locuinte sau </w:t>
      </w:r>
      <w:r w:rsidR="00D858DF" w:rsidRPr="00DE3DB4">
        <w:rPr>
          <w:rFonts w:ascii="Trebuchet MS" w:hAnsi="Trebuchet MS"/>
          <w:bCs/>
          <w:szCs w:val="20"/>
          <w:lang w:val="pt-BR"/>
        </w:rPr>
        <w:t>58,16</w:t>
      </w:r>
      <w:r w:rsidRPr="00DE3DB4">
        <w:rPr>
          <w:rFonts w:ascii="Trebuchet MS" w:hAnsi="Trebuchet MS"/>
          <w:bCs/>
          <w:szCs w:val="20"/>
          <w:lang w:val="pt-BR"/>
        </w:rPr>
        <w:t>% din totalul gospodariilor din satul Salacea;</w:t>
      </w:r>
    </w:p>
    <w:p w14:paraId="212D298B" w14:textId="77777777" w:rsidR="00456740" w:rsidRPr="00DE3DB4" w:rsidRDefault="00456740" w:rsidP="003A254E">
      <w:pPr>
        <w:spacing w:after="0"/>
        <w:jc w:val="both"/>
        <w:rPr>
          <w:rFonts w:ascii="Trebuchet MS" w:hAnsi="Trebuchet MS"/>
          <w:bCs/>
          <w:szCs w:val="20"/>
          <w:lang w:val="pt-BR"/>
        </w:rPr>
      </w:pPr>
      <w:r w:rsidRPr="00DE3DB4">
        <w:rPr>
          <w:rFonts w:ascii="Trebuchet MS" w:hAnsi="Trebuchet MS"/>
          <w:bCs/>
          <w:szCs w:val="20"/>
          <w:lang w:val="pt-BR"/>
        </w:rPr>
        <w:t xml:space="preserve">- </w:t>
      </w:r>
      <w:r w:rsidR="00D858DF" w:rsidRPr="00DE3DB4">
        <w:rPr>
          <w:rFonts w:ascii="Trebuchet MS" w:hAnsi="Trebuchet MS"/>
          <w:bCs/>
          <w:szCs w:val="20"/>
          <w:lang w:val="pt-BR"/>
        </w:rPr>
        <w:t xml:space="preserve">57 </w:t>
      </w:r>
      <w:r w:rsidRPr="00DE3DB4">
        <w:rPr>
          <w:rFonts w:ascii="Trebuchet MS" w:hAnsi="Trebuchet MS"/>
          <w:bCs/>
          <w:szCs w:val="20"/>
          <w:lang w:val="pt-BR"/>
        </w:rPr>
        <w:t xml:space="preserve">locuinte sau </w:t>
      </w:r>
      <w:r w:rsidR="00D858DF" w:rsidRPr="00DE3DB4">
        <w:rPr>
          <w:rFonts w:ascii="Trebuchet MS" w:hAnsi="Trebuchet MS"/>
          <w:bCs/>
          <w:szCs w:val="20"/>
          <w:lang w:val="pt-BR"/>
        </w:rPr>
        <w:t>19</w:t>
      </w:r>
      <w:r w:rsidRPr="00DE3DB4">
        <w:rPr>
          <w:rFonts w:ascii="Trebuchet MS" w:hAnsi="Trebuchet MS"/>
          <w:bCs/>
          <w:szCs w:val="20"/>
          <w:lang w:val="pt-BR"/>
        </w:rPr>
        <w:t>% din totalul gospodariilor din satul Otomani.</w:t>
      </w:r>
    </w:p>
    <w:p w14:paraId="5C9F8E77" w14:textId="77777777" w:rsidR="00B8516A" w:rsidRDefault="00B8516A" w:rsidP="003A254E">
      <w:pPr>
        <w:spacing w:after="0"/>
        <w:jc w:val="both"/>
        <w:rPr>
          <w:rFonts w:ascii="Trebuchet MS" w:hAnsi="Trebuchet MS"/>
          <w:szCs w:val="20"/>
        </w:rPr>
      </w:pPr>
    </w:p>
    <w:p w14:paraId="70294451" w14:textId="77777777" w:rsidR="00D93E44" w:rsidRDefault="00D93E44" w:rsidP="003A254E">
      <w:pPr>
        <w:spacing w:after="0"/>
        <w:jc w:val="both"/>
        <w:rPr>
          <w:rFonts w:ascii="Trebuchet MS" w:hAnsi="Trebuchet MS"/>
          <w:szCs w:val="20"/>
        </w:rPr>
      </w:pPr>
      <w:proofErr w:type="spellStart"/>
      <w:r w:rsidRPr="00D93E44">
        <w:rPr>
          <w:rFonts w:ascii="Trebuchet MS" w:hAnsi="Trebuchet MS"/>
          <w:szCs w:val="20"/>
        </w:rPr>
        <w:t>Locuintele</w:t>
      </w:r>
      <w:proofErr w:type="spellEnd"/>
      <w:r w:rsidRPr="00D93E44">
        <w:rPr>
          <w:rFonts w:ascii="Trebuchet MS" w:hAnsi="Trebuchet MS"/>
          <w:szCs w:val="20"/>
        </w:rPr>
        <w:t xml:space="preserve"> din comuna </w:t>
      </w:r>
      <w:proofErr w:type="spellStart"/>
      <w:r>
        <w:rPr>
          <w:rFonts w:ascii="Trebuchet MS" w:hAnsi="Trebuchet MS"/>
          <w:bCs/>
          <w:szCs w:val="20"/>
        </w:rPr>
        <w:t>Salacea</w:t>
      </w:r>
      <w:proofErr w:type="spellEnd"/>
      <w:r w:rsidRPr="00D93E44">
        <w:rPr>
          <w:rFonts w:ascii="Trebuchet MS" w:hAnsi="Trebuchet MS"/>
          <w:szCs w:val="20"/>
        </w:rPr>
        <w:t xml:space="preserve"> </w:t>
      </w:r>
      <w:proofErr w:type="spellStart"/>
      <w:r w:rsidRPr="00D93E44">
        <w:rPr>
          <w:rFonts w:ascii="Trebuchet MS" w:hAnsi="Trebuchet MS"/>
          <w:szCs w:val="20"/>
        </w:rPr>
        <w:t>beneficiaza</w:t>
      </w:r>
      <w:proofErr w:type="spellEnd"/>
      <w:r w:rsidRPr="00D93E44">
        <w:rPr>
          <w:rFonts w:ascii="Trebuchet MS" w:hAnsi="Trebuchet MS"/>
          <w:szCs w:val="20"/>
        </w:rPr>
        <w:t xml:space="preserve"> de </w:t>
      </w:r>
      <w:proofErr w:type="spellStart"/>
      <w:r w:rsidRPr="00E62583">
        <w:rPr>
          <w:rFonts w:ascii="Trebuchet MS" w:hAnsi="Trebuchet MS"/>
          <w:color w:val="0F486E" w:themeColor="text2" w:themeShade="BF"/>
          <w:szCs w:val="20"/>
        </w:rPr>
        <w:t>incalzire</w:t>
      </w:r>
      <w:proofErr w:type="spellEnd"/>
      <w:r w:rsidRPr="00E62583">
        <w:rPr>
          <w:rFonts w:ascii="Trebuchet MS" w:hAnsi="Trebuchet MS"/>
          <w:color w:val="0F486E" w:themeColor="text2" w:themeShade="BF"/>
          <w:szCs w:val="20"/>
        </w:rPr>
        <w:t xml:space="preserve"> centrala in sistem propriu</w:t>
      </w:r>
      <w:r w:rsidRPr="00D93E44">
        <w:rPr>
          <w:rFonts w:ascii="Trebuchet MS" w:hAnsi="Trebuchet MS"/>
          <w:szCs w:val="20"/>
        </w:rPr>
        <w:t xml:space="preserve">, pentru </w:t>
      </w:r>
      <w:proofErr w:type="spellStart"/>
      <w:r w:rsidRPr="00D93E44">
        <w:rPr>
          <w:rFonts w:ascii="Trebuchet MS" w:hAnsi="Trebuchet MS"/>
          <w:szCs w:val="20"/>
        </w:rPr>
        <w:t>incalzire</w:t>
      </w:r>
      <w:proofErr w:type="spellEnd"/>
      <w:r w:rsidRPr="00D93E44">
        <w:rPr>
          <w:rFonts w:ascii="Trebuchet MS" w:hAnsi="Trebuchet MS"/>
          <w:szCs w:val="20"/>
        </w:rPr>
        <w:t xml:space="preserve"> si prepararea apei calde </w:t>
      </w:r>
      <w:proofErr w:type="spellStart"/>
      <w:r w:rsidRPr="00D93E44">
        <w:rPr>
          <w:rFonts w:ascii="Trebuchet MS" w:hAnsi="Trebuchet MS"/>
          <w:szCs w:val="20"/>
        </w:rPr>
        <w:t>utilizandu</w:t>
      </w:r>
      <w:proofErr w:type="spellEnd"/>
      <w:r w:rsidRPr="00D93E44">
        <w:rPr>
          <w:rFonts w:ascii="Trebuchet MS" w:hAnsi="Trebuchet MS"/>
          <w:szCs w:val="20"/>
        </w:rPr>
        <w:t xml:space="preserve">-se gazele naturale in cazul </w:t>
      </w:r>
      <w:r w:rsidRPr="00DD2910">
        <w:rPr>
          <w:rFonts w:ascii="Trebuchet MS" w:hAnsi="Trebuchet MS"/>
          <w:szCs w:val="20"/>
        </w:rPr>
        <w:t xml:space="preserve">celor </w:t>
      </w:r>
      <w:r w:rsidR="00DD2910" w:rsidRPr="00DD2910">
        <w:rPr>
          <w:rFonts w:ascii="Trebuchet MS" w:hAnsi="Trebuchet MS"/>
          <w:szCs w:val="20"/>
        </w:rPr>
        <w:t>100 de</w:t>
      </w:r>
      <w:r w:rsidRPr="00DD2910">
        <w:rPr>
          <w:rFonts w:ascii="Trebuchet MS" w:hAnsi="Trebuchet MS"/>
          <w:szCs w:val="20"/>
        </w:rPr>
        <w:t xml:space="preserve"> gospodarii</w:t>
      </w:r>
      <w:r w:rsidR="00DD2910">
        <w:rPr>
          <w:rFonts w:ascii="Trebuchet MS" w:hAnsi="Trebuchet MS"/>
          <w:szCs w:val="20"/>
        </w:rPr>
        <w:t xml:space="preserve"> din satul </w:t>
      </w:r>
      <w:proofErr w:type="spellStart"/>
      <w:r w:rsidR="00DD2910">
        <w:rPr>
          <w:rFonts w:ascii="Trebuchet MS" w:hAnsi="Trebuchet MS"/>
          <w:szCs w:val="20"/>
        </w:rPr>
        <w:t>Salacea</w:t>
      </w:r>
      <w:proofErr w:type="spellEnd"/>
      <w:r w:rsidRPr="00DD2910">
        <w:rPr>
          <w:rFonts w:ascii="Trebuchet MS" w:hAnsi="Trebuchet MS"/>
          <w:szCs w:val="20"/>
        </w:rPr>
        <w:t xml:space="preserve"> racordate</w:t>
      </w:r>
      <w:r w:rsidRPr="00D93E44">
        <w:rPr>
          <w:rFonts w:ascii="Trebuchet MS" w:hAnsi="Trebuchet MS"/>
          <w:szCs w:val="20"/>
        </w:rPr>
        <w:t xml:space="preserve"> la </w:t>
      </w:r>
      <w:proofErr w:type="spellStart"/>
      <w:r w:rsidRPr="00D93E44">
        <w:rPr>
          <w:rFonts w:ascii="Trebuchet MS" w:hAnsi="Trebuchet MS"/>
          <w:szCs w:val="20"/>
        </w:rPr>
        <w:t>reteaua</w:t>
      </w:r>
      <w:proofErr w:type="spellEnd"/>
      <w:r w:rsidRPr="00D93E44">
        <w:rPr>
          <w:rFonts w:ascii="Trebuchet MS" w:hAnsi="Trebuchet MS"/>
          <w:szCs w:val="20"/>
        </w:rPr>
        <w:t xml:space="preserve"> de </w:t>
      </w:r>
      <w:proofErr w:type="spellStart"/>
      <w:r w:rsidRPr="00D93E44">
        <w:rPr>
          <w:rFonts w:ascii="Trebuchet MS" w:hAnsi="Trebuchet MS"/>
          <w:szCs w:val="20"/>
        </w:rPr>
        <w:t>distributie</w:t>
      </w:r>
      <w:proofErr w:type="spellEnd"/>
      <w:r w:rsidRPr="00D93E44">
        <w:rPr>
          <w:rFonts w:ascii="Trebuchet MS" w:hAnsi="Trebuchet MS"/>
          <w:szCs w:val="20"/>
        </w:rPr>
        <w:t xml:space="preserve"> a gazelor naturale sau pentru restul </w:t>
      </w:r>
      <w:proofErr w:type="spellStart"/>
      <w:r w:rsidRPr="00D93E44">
        <w:rPr>
          <w:rFonts w:ascii="Trebuchet MS" w:hAnsi="Trebuchet MS"/>
          <w:szCs w:val="20"/>
        </w:rPr>
        <w:t>gospodariilor</w:t>
      </w:r>
      <w:proofErr w:type="spellEnd"/>
      <w:r w:rsidRPr="00D93E44">
        <w:rPr>
          <w:rFonts w:ascii="Trebuchet MS" w:hAnsi="Trebuchet MS"/>
          <w:szCs w:val="20"/>
        </w:rPr>
        <w:t xml:space="preserve"> combustibili solizi (lemn si </w:t>
      </w:r>
      <w:proofErr w:type="spellStart"/>
      <w:r w:rsidRPr="00D93E44">
        <w:rPr>
          <w:rFonts w:ascii="Trebuchet MS" w:hAnsi="Trebuchet MS"/>
          <w:szCs w:val="20"/>
        </w:rPr>
        <w:t>carbune</w:t>
      </w:r>
      <w:proofErr w:type="spellEnd"/>
      <w:r w:rsidRPr="00D93E44">
        <w:rPr>
          <w:rFonts w:ascii="Trebuchet MS" w:hAnsi="Trebuchet MS"/>
          <w:szCs w:val="20"/>
        </w:rPr>
        <w:t xml:space="preserve">), butelii pentru aragaz sau combustibili solizi in cazul cuptoarelor </w:t>
      </w:r>
      <w:proofErr w:type="spellStart"/>
      <w:r w:rsidRPr="00D93E44">
        <w:rPr>
          <w:rFonts w:ascii="Trebuchet MS" w:hAnsi="Trebuchet MS"/>
          <w:szCs w:val="20"/>
        </w:rPr>
        <w:t>traditioanale</w:t>
      </w:r>
      <w:proofErr w:type="spellEnd"/>
      <w:r w:rsidRPr="00D93E44">
        <w:rPr>
          <w:rFonts w:ascii="Trebuchet MS" w:hAnsi="Trebuchet MS"/>
          <w:szCs w:val="20"/>
        </w:rPr>
        <w:t xml:space="preserve"> sau a sobelor pentru prepararea hranei.</w:t>
      </w:r>
      <w:r w:rsidR="00DD2910">
        <w:rPr>
          <w:rFonts w:ascii="Trebuchet MS" w:hAnsi="Trebuchet MS"/>
          <w:szCs w:val="20"/>
        </w:rPr>
        <w:t xml:space="preserve"> In satul Otomani nu exista </w:t>
      </w:r>
      <w:proofErr w:type="spellStart"/>
      <w:r w:rsidR="00DD2910">
        <w:rPr>
          <w:rFonts w:ascii="Trebuchet MS" w:hAnsi="Trebuchet MS"/>
          <w:szCs w:val="20"/>
        </w:rPr>
        <w:t>retea</w:t>
      </w:r>
      <w:proofErr w:type="spellEnd"/>
      <w:r w:rsidR="00DD2910">
        <w:rPr>
          <w:rFonts w:ascii="Trebuchet MS" w:hAnsi="Trebuchet MS"/>
          <w:szCs w:val="20"/>
        </w:rPr>
        <w:t xml:space="preserve"> de </w:t>
      </w:r>
      <w:proofErr w:type="spellStart"/>
      <w:r w:rsidR="00DD2910">
        <w:rPr>
          <w:rFonts w:ascii="Trebuchet MS" w:hAnsi="Trebuchet MS"/>
          <w:szCs w:val="20"/>
        </w:rPr>
        <w:t>ditributie</w:t>
      </w:r>
      <w:proofErr w:type="spellEnd"/>
      <w:r w:rsidR="00DD2910">
        <w:rPr>
          <w:rFonts w:ascii="Trebuchet MS" w:hAnsi="Trebuchet MS"/>
          <w:szCs w:val="20"/>
        </w:rPr>
        <w:t xml:space="preserve"> a gazelor naturale.</w:t>
      </w:r>
    </w:p>
    <w:p w14:paraId="7A2ED680" w14:textId="77777777" w:rsidR="009B421B" w:rsidRPr="00D93E44" w:rsidRDefault="009B421B" w:rsidP="003A254E">
      <w:pPr>
        <w:spacing w:after="0"/>
        <w:jc w:val="both"/>
        <w:rPr>
          <w:rFonts w:ascii="Trebuchet MS" w:hAnsi="Trebuchet MS"/>
          <w:szCs w:val="20"/>
        </w:rPr>
      </w:pPr>
    </w:p>
    <w:p w14:paraId="71E7EF19" w14:textId="77777777" w:rsidR="00814CE2" w:rsidRDefault="00814CE2" w:rsidP="003A254E">
      <w:pPr>
        <w:shd w:val="clear" w:color="auto" w:fill="FFFFFF"/>
        <w:spacing w:after="0"/>
        <w:jc w:val="both"/>
        <w:rPr>
          <w:rFonts w:ascii="Trebuchet MS" w:hAnsi="Trebuchet MS"/>
          <w:szCs w:val="20"/>
        </w:rPr>
      </w:pPr>
      <w:proofErr w:type="spellStart"/>
      <w:r w:rsidRPr="009B421B">
        <w:rPr>
          <w:rFonts w:ascii="Trebuchet MS" w:hAnsi="Trebuchet MS"/>
          <w:b/>
          <w:color w:val="032348" w:themeColor="accent1" w:themeShade="BF"/>
          <w:szCs w:val="20"/>
        </w:rPr>
        <w:t>Instalatia</w:t>
      </w:r>
      <w:proofErr w:type="spellEnd"/>
      <w:r w:rsidRPr="009B421B">
        <w:rPr>
          <w:rFonts w:ascii="Trebuchet MS" w:hAnsi="Trebuchet MS"/>
          <w:b/>
          <w:color w:val="032348" w:themeColor="accent1" w:themeShade="BF"/>
          <w:szCs w:val="20"/>
        </w:rPr>
        <w:t xml:space="preserve"> electrica</w:t>
      </w:r>
      <w:r w:rsidRPr="00814CE2">
        <w:rPr>
          <w:rFonts w:ascii="Trebuchet MS" w:hAnsi="Trebuchet MS"/>
          <w:color w:val="2F5496"/>
          <w:szCs w:val="20"/>
        </w:rPr>
        <w:t xml:space="preserve"> </w:t>
      </w:r>
      <w:r w:rsidRPr="00814CE2">
        <w:rPr>
          <w:rFonts w:ascii="Trebuchet MS" w:hAnsi="Trebuchet MS"/>
          <w:szCs w:val="20"/>
        </w:rPr>
        <w:t xml:space="preserve">se </w:t>
      </w:r>
      <w:proofErr w:type="spellStart"/>
      <w:r w:rsidRPr="00814CE2">
        <w:rPr>
          <w:rFonts w:ascii="Trebuchet MS" w:hAnsi="Trebuchet MS"/>
          <w:szCs w:val="20"/>
        </w:rPr>
        <w:t>regaseste</w:t>
      </w:r>
      <w:proofErr w:type="spellEnd"/>
      <w:r w:rsidRPr="00814CE2">
        <w:rPr>
          <w:rFonts w:ascii="Trebuchet MS" w:hAnsi="Trebuchet MS"/>
          <w:szCs w:val="20"/>
        </w:rPr>
        <w:t xml:space="preserve"> la </w:t>
      </w:r>
      <w:proofErr w:type="spellStart"/>
      <w:r w:rsidR="00E8765D">
        <w:rPr>
          <w:rFonts w:ascii="Trebuchet MS" w:hAnsi="Trebuchet MS"/>
          <w:szCs w:val="20"/>
        </w:rPr>
        <w:t>totate</w:t>
      </w:r>
      <w:proofErr w:type="spellEnd"/>
      <w:r w:rsidR="00E8765D">
        <w:rPr>
          <w:rFonts w:ascii="Trebuchet MS" w:hAnsi="Trebuchet MS"/>
          <w:szCs w:val="20"/>
        </w:rPr>
        <w:t xml:space="preserve"> cele 1280 de gospodarii din comuna </w:t>
      </w:r>
      <w:proofErr w:type="spellStart"/>
      <w:r w:rsidR="00E8765D">
        <w:rPr>
          <w:rFonts w:ascii="Trebuchet MS" w:hAnsi="Trebuchet MS"/>
          <w:szCs w:val="20"/>
        </w:rPr>
        <w:t>Salacea</w:t>
      </w:r>
      <w:proofErr w:type="spellEnd"/>
      <w:r w:rsidR="00E8765D">
        <w:rPr>
          <w:rFonts w:ascii="Trebuchet MS" w:hAnsi="Trebuchet MS"/>
          <w:szCs w:val="20"/>
        </w:rPr>
        <w:t xml:space="preserve">. </w:t>
      </w:r>
      <w:r w:rsidRPr="00814CE2">
        <w:rPr>
          <w:rFonts w:ascii="Trebuchet MS" w:hAnsi="Trebuchet MS"/>
          <w:szCs w:val="20"/>
        </w:rPr>
        <w:t xml:space="preserve"> </w:t>
      </w:r>
    </w:p>
    <w:p w14:paraId="69CC82FF" w14:textId="77777777" w:rsidR="009B421B" w:rsidRPr="00814CE2" w:rsidRDefault="009B421B" w:rsidP="003A254E">
      <w:pPr>
        <w:shd w:val="clear" w:color="auto" w:fill="FFFFFF"/>
        <w:spacing w:after="0"/>
        <w:jc w:val="both"/>
        <w:rPr>
          <w:rFonts w:ascii="Trebuchet MS" w:hAnsi="Trebuchet MS"/>
          <w:szCs w:val="20"/>
        </w:rPr>
      </w:pPr>
    </w:p>
    <w:p w14:paraId="65CA66A6" w14:textId="77777777" w:rsidR="00814CE2" w:rsidRPr="00814CE2" w:rsidRDefault="00814CE2" w:rsidP="00516418">
      <w:pPr>
        <w:shd w:val="clear" w:color="auto" w:fill="FFFFFF"/>
        <w:spacing w:after="0"/>
        <w:jc w:val="both"/>
        <w:rPr>
          <w:rFonts w:ascii="Trebuchet MS" w:eastAsia="Times New Roman" w:hAnsi="Trebuchet MS"/>
          <w:szCs w:val="20"/>
          <w:lang w:eastAsia="ro-RO"/>
        </w:rPr>
      </w:pPr>
      <w:r w:rsidRPr="009B421B">
        <w:rPr>
          <w:rFonts w:ascii="Trebuchet MS" w:eastAsia="Times New Roman" w:hAnsi="Trebuchet MS"/>
          <w:b/>
          <w:color w:val="032348" w:themeColor="accent1" w:themeShade="BF"/>
          <w:szCs w:val="20"/>
          <w:lang w:eastAsia="ro-RO"/>
        </w:rPr>
        <w:t>Spatiile verzi</w:t>
      </w:r>
      <w:r w:rsidRPr="009B421B">
        <w:rPr>
          <w:rFonts w:ascii="Trebuchet MS" w:eastAsia="Times New Roman" w:hAnsi="Trebuchet MS"/>
          <w:color w:val="032348" w:themeColor="accent1" w:themeShade="BF"/>
          <w:szCs w:val="20"/>
          <w:lang w:eastAsia="ro-RO"/>
        </w:rPr>
        <w:t xml:space="preserve"> </w:t>
      </w:r>
      <w:r w:rsidRPr="00814CE2">
        <w:rPr>
          <w:rFonts w:ascii="Trebuchet MS" w:eastAsia="Times New Roman" w:hAnsi="Trebuchet MS"/>
          <w:szCs w:val="20"/>
          <w:lang w:eastAsia="ro-RO"/>
        </w:rPr>
        <w:t xml:space="preserve">sunt prezente in fiecare localitate din comuna </w:t>
      </w:r>
      <w:proofErr w:type="spellStart"/>
      <w:r>
        <w:rPr>
          <w:rFonts w:ascii="Trebuchet MS" w:eastAsia="Times New Roman" w:hAnsi="Trebuchet MS"/>
          <w:szCs w:val="20"/>
          <w:lang w:eastAsia="ro-RO"/>
        </w:rPr>
        <w:t>Salacea</w:t>
      </w:r>
      <w:proofErr w:type="spellEnd"/>
      <w:r w:rsidRPr="00814CE2">
        <w:rPr>
          <w:rFonts w:ascii="Trebuchet MS" w:eastAsia="Times New Roman" w:hAnsi="Trebuchet MS"/>
          <w:szCs w:val="20"/>
          <w:lang w:eastAsia="ro-RO"/>
        </w:rPr>
        <w:t xml:space="preserve">, astfel: </w:t>
      </w:r>
    </w:p>
    <w:p w14:paraId="20D0CB5E" w14:textId="77777777" w:rsidR="00814CE2" w:rsidRPr="00DE3DB4" w:rsidRDefault="005A1E66" w:rsidP="006406D4">
      <w:pPr>
        <w:numPr>
          <w:ilvl w:val="0"/>
          <w:numId w:val="65"/>
        </w:numPr>
        <w:shd w:val="clear" w:color="auto" w:fill="FFFFFF"/>
        <w:spacing w:after="0"/>
        <w:ind w:left="426"/>
        <w:contextualSpacing/>
        <w:jc w:val="both"/>
        <w:rPr>
          <w:rFonts w:ascii="Trebuchet MS" w:eastAsia="Times New Roman" w:hAnsi="Trebuchet MS"/>
          <w:szCs w:val="20"/>
          <w:lang w:val="pt-BR"/>
        </w:rPr>
      </w:pPr>
      <w:r w:rsidRPr="00DE3DB4">
        <w:rPr>
          <w:rFonts w:ascii="Trebuchet MS" w:eastAsia="Times New Roman" w:hAnsi="Trebuchet MS"/>
          <w:szCs w:val="20"/>
          <w:lang w:val="pt-BR"/>
        </w:rPr>
        <w:t xml:space="preserve">5 </w:t>
      </w:r>
      <w:r w:rsidR="00814CE2" w:rsidRPr="00DE3DB4">
        <w:rPr>
          <w:rFonts w:ascii="Trebuchet MS" w:eastAsia="Times New Roman" w:hAnsi="Trebuchet MS"/>
          <w:szCs w:val="20"/>
          <w:lang w:val="pt-BR"/>
        </w:rPr>
        <w:t>parc</w:t>
      </w:r>
      <w:r w:rsidRPr="00DE3DB4">
        <w:rPr>
          <w:rFonts w:ascii="Trebuchet MS" w:eastAsia="Times New Roman" w:hAnsi="Trebuchet MS"/>
          <w:szCs w:val="20"/>
          <w:lang w:val="pt-BR"/>
        </w:rPr>
        <w:t>uri</w:t>
      </w:r>
      <w:r w:rsidR="00814CE2" w:rsidRPr="00DE3DB4">
        <w:rPr>
          <w:rFonts w:ascii="Trebuchet MS" w:eastAsia="Times New Roman" w:hAnsi="Trebuchet MS"/>
          <w:szCs w:val="20"/>
          <w:lang w:val="pt-BR"/>
        </w:rPr>
        <w:t xml:space="preserve"> in localitatea </w:t>
      </w:r>
      <w:r w:rsidRPr="00DE3DB4">
        <w:rPr>
          <w:rFonts w:ascii="Trebuchet MS" w:eastAsia="Times New Roman" w:hAnsi="Trebuchet MS"/>
          <w:szCs w:val="20"/>
          <w:lang w:val="pt-BR"/>
        </w:rPr>
        <w:t xml:space="preserve">Salacea </w:t>
      </w:r>
      <w:r w:rsidR="00814CE2" w:rsidRPr="00DE3DB4">
        <w:rPr>
          <w:rFonts w:ascii="Trebuchet MS" w:eastAsia="Times New Roman" w:hAnsi="Trebuchet MS"/>
          <w:szCs w:val="20"/>
          <w:lang w:val="pt-BR"/>
        </w:rPr>
        <w:t xml:space="preserve">in suprafata </w:t>
      </w:r>
      <w:r w:rsidRPr="00DE3DB4">
        <w:rPr>
          <w:rFonts w:ascii="Trebuchet MS" w:eastAsia="Times New Roman" w:hAnsi="Trebuchet MS"/>
          <w:szCs w:val="20"/>
          <w:lang w:val="pt-BR"/>
        </w:rPr>
        <w:t>totala de 13.300</w:t>
      </w:r>
      <w:r w:rsidR="00814CE2" w:rsidRPr="00DE3DB4">
        <w:rPr>
          <w:rFonts w:ascii="Trebuchet MS" w:eastAsia="Times New Roman" w:hAnsi="Trebuchet MS"/>
          <w:szCs w:val="20"/>
          <w:lang w:val="pt-BR"/>
        </w:rPr>
        <w:t xml:space="preserve"> mp</w:t>
      </w:r>
      <w:r w:rsidRPr="00DE3DB4">
        <w:rPr>
          <w:rFonts w:ascii="Trebuchet MS" w:eastAsia="Times New Roman" w:hAnsi="Trebuchet MS"/>
          <w:szCs w:val="20"/>
          <w:lang w:val="pt-BR"/>
        </w:rPr>
        <w:t xml:space="preserve">, </w:t>
      </w:r>
      <w:r w:rsidR="0054324C" w:rsidRPr="00DE3DB4">
        <w:rPr>
          <w:rFonts w:ascii="Trebuchet MS" w:eastAsia="Times New Roman" w:hAnsi="Trebuchet MS"/>
          <w:szCs w:val="20"/>
          <w:lang w:val="pt-BR"/>
        </w:rPr>
        <w:t>parcul dendrologic de la Conacul Komaromi avand</w:t>
      </w:r>
      <w:r w:rsidRPr="00DE3DB4">
        <w:rPr>
          <w:rFonts w:ascii="Trebuchet MS" w:eastAsia="Times New Roman" w:hAnsi="Trebuchet MS"/>
          <w:szCs w:val="20"/>
          <w:lang w:val="pt-BR"/>
        </w:rPr>
        <w:t xml:space="preserve"> suprafata de 10</w:t>
      </w:r>
      <w:r w:rsidR="0054324C" w:rsidRPr="00DE3DB4">
        <w:rPr>
          <w:rFonts w:ascii="Trebuchet MS" w:eastAsia="Times New Roman" w:hAnsi="Trebuchet MS"/>
          <w:szCs w:val="20"/>
          <w:lang w:val="pt-BR"/>
        </w:rPr>
        <w:t>.000</w:t>
      </w:r>
      <w:r w:rsidRPr="00DE3DB4">
        <w:rPr>
          <w:rFonts w:ascii="Trebuchet MS" w:eastAsia="Times New Roman" w:hAnsi="Trebuchet MS"/>
          <w:szCs w:val="20"/>
          <w:lang w:val="pt-BR"/>
        </w:rPr>
        <w:t xml:space="preserve"> </w:t>
      </w:r>
      <w:r w:rsidR="0054324C" w:rsidRPr="00DE3DB4">
        <w:rPr>
          <w:rFonts w:ascii="Trebuchet MS" w:eastAsia="Times New Roman" w:hAnsi="Trebuchet MS"/>
          <w:szCs w:val="20"/>
          <w:lang w:val="pt-BR"/>
        </w:rPr>
        <w:t>mp</w:t>
      </w:r>
      <w:r w:rsidR="00814CE2" w:rsidRPr="00DE3DB4">
        <w:rPr>
          <w:rFonts w:ascii="Trebuchet MS" w:eastAsia="Times New Roman" w:hAnsi="Trebuchet MS"/>
          <w:szCs w:val="20"/>
          <w:lang w:val="pt-BR"/>
        </w:rPr>
        <w:t>;</w:t>
      </w:r>
    </w:p>
    <w:p w14:paraId="05169F8E" w14:textId="77777777" w:rsidR="00A01BA2" w:rsidRPr="00DE3DB4" w:rsidRDefault="00A01BA2" w:rsidP="006406D4">
      <w:pPr>
        <w:numPr>
          <w:ilvl w:val="0"/>
          <w:numId w:val="65"/>
        </w:numPr>
        <w:shd w:val="clear" w:color="auto" w:fill="FFFFFF"/>
        <w:spacing w:after="0"/>
        <w:ind w:left="426"/>
        <w:contextualSpacing/>
        <w:jc w:val="both"/>
        <w:rPr>
          <w:rFonts w:ascii="Trebuchet MS" w:eastAsia="Times New Roman" w:hAnsi="Trebuchet MS"/>
          <w:szCs w:val="20"/>
          <w:lang w:val="pt-BR"/>
        </w:rPr>
      </w:pPr>
      <w:r w:rsidRPr="00DE3DB4">
        <w:rPr>
          <w:rFonts w:ascii="Trebuchet MS" w:eastAsia="Times New Roman" w:hAnsi="Trebuchet MS"/>
          <w:szCs w:val="20"/>
          <w:lang w:val="pt-BR"/>
        </w:rPr>
        <w:t>2 parcuri in localitatea Otomani in suprafata totala de 8000 mp;</w:t>
      </w:r>
    </w:p>
    <w:p w14:paraId="4FF3CC39" w14:textId="77777777" w:rsidR="00814CE2" w:rsidRPr="00DE3DB4" w:rsidRDefault="00314499" w:rsidP="006406D4">
      <w:pPr>
        <w:numPr>
          <w:ilvl w:val="0"/>
          <w:numId w:val="65"/>
        </w:numPr>
        <w:shd w:val="clear" w:color="auto" w:fill="FFFFFF"/>
        <w:spacing w:after="0"/>
        <w:ind w:left="426"/>
        <w:contextualSpacing/>
        <w:jc w:val="both"/>
        <w:rPr>
          <w:rFonts w:ascii="Trebuchet MS" w:eastAsia="Times New Roman" w:hAnsi="Trebuchet MS"/>
          <w:szCs w:val="20"/>
          <w:lang w:val="pt-BR"/>
        </w:rPr>
      </w:pPr>
      <w:r w:rsidRPr="00DE3DB4">
        <w:rPr>
          <w:rFonts w:ascii="Trebuchet MS" w:eastAsia="Times New Roman" w:hAnsi="Trebuchet MS"/>
          <w:szCs w:val="20"/>
          <w:lang w:val="pt-BR"/>
        </w:rPr>
        <w:t xml:space="preserve">8 </w:t>
      </w:r>
      <w:r w:rsidR="00814CE2" w:rsidRPr="00DE3DB4">
        <w:rPr>
          <w:rFonts w:ascii="Trebuchet MS" w:eastAsia="Times New Roman" w:hAnsi="Trebuchet MS"/>
          <w:szCs w:val="20"/>
          <w:lang w:val="pt-BR"/>
        </w:rPr>
        <w:t>spati</w:t>
      </w:r>
      <w:r w:rsidRPr="00DE3DB4">
        <w:rPr>
          <w:rFonts w:ascii="Trebuchet MS" w:eastAsia="Times New Roman" w:hAnsi="Trebuchet MS"/>
          <w:szCs w:val="20"/>
          <w:lang w:val="pt-BR"/>
        </w:rPr>
        <w:t>i</w:t>
      </w:r>
      <w:r w:rsidR="00814CE2" w:rsidRPr="00DE3DB4">
        <w:rPr>
          <w:rFonts w:ascii="Trebuchet MS" w:eastAsia="Times New Roman" w:hAnsi="Trebuchet MS"/>
          <w:szCs w:val="20"/>
          <w:lang w:val="pt-BR"/>
        </w:rPr>
        <w:t xml:space="preserve"> de joaca pentru copii in localitatea </w:t>
      </w:r>
      <w:r w:rsidRPr="00DE3DB4">
        <w:rPr>
          <w:rFonts w:ascii="Trebuchet MS" w:eastAsia="Times New Roman" w:hAnsi="Trebuchet MS"/>
          <w:szCs w:val="20"/>
          <w:lang w:val="pt-BR"/>
        </w:rPr>
        <w:t>Salacea</w:t>
      </w:r>
      <w:r w:rsidR="00814CE2" w:rsidRPr="00DE3DB4">
        <w:rPr>
          <w:rFonts w:ascii="Trebuchet MS" w:eastAsia="Times New Roman" w:hAnsi="Trebuchet MS"/>
          <w:szCs w:val="20"/>
          <w:lang w:val="pt-BR"/>
        </w:rPr>
        <w:t>;</w:t>
      </w:r>
    </w:p>
    <w:p w14:paraId="56EE850A" w14:textId="77777777" w:rsidR="00314499" w:rsidRPr="00DE3DB4" w:rsidRDefault="00314499" w:rsidP="006406D4">
      <w:pPr>
        <w:numPr>
          <w:ilvl w:val="0"/>
          <w:numId w:val="65"/>
        </w:numPr>
        <w:shd w:val="clear" w:color="auto" w:fill="FFFFFF"/>
        <w:spacing w:after="0"/>
        <w:ind w:left="426"/>
        <w:contextualSpacing/>
        <w:jc w:val="both"/>
        <w:rPr>
          <w:rFonts w:ascii="Trebuchet MS" w:eastAsia="Times New Roman" w:hAnsi="Trebuchet MS"/>
          <w:szCs w:val="20"/>
          <w:lang w:val="pt-BR"/>
        </w:rPr>
      </w:pPr>
      <w:r w:rsidRPr="00DE3DB4">
        <w:rPr>
          <w:rFonts w:ascii="Trebuchet MS" w:eastAsia="Times New Roman" w:hAnsi="Trebuchet MS"/>
          <w:szCs w:val="20"/>
          <w:lang w:val="pt-BR"/>
        </w:rPr>
        <w:t>8 spatii de joaca pentru copii in localitatea Otomani;</w:t>
      </w:r>
    </w:p>
    <w:p w14:paraId="1772C4C6" w14:textId="77777777" w:rsidR="00814CE2" w:rsidRPr="00DE3DB4" w:rsidRDefault="00314499" w:rsidP="006406D4">
      <w:pPr>
        <w:numPr>
          <w:ilvl w:val="0"/>
          <w:numId w:val="65"/>
        </w:numPr>
        <w:shd w:val="clear" w:color="auto" w:fill="FFFFFF"/>
        <w:spacing w:after="0"/>
        <w:ind w:left="426"/>
        <w:contextualSpacing/>
        <w:jc w:val="both"/>
        <w:rPr>
          <w:rFonts w:ascii="Trebuchet MS" w:eastAsia="Times New Roman" w:hAnsi="Trebuchet MS"/>
          <w:szCs w:val="20"/>
          <w:lang w:val="pt-BR"/>
        </w:rPr>
      </w:pPr>
      <w:r w:rsidRPr="00DE3DB4">
        <w:rPr>
          <w:rFonts w:ascii="Trebuchet MS" w:eastAsia="Times New Roman" w:hAnsi="Trebuchet MS"/>
          <w:szCs w:val="20"/>
          <w:lang w:val="pt-BR"/>
        </w:rPr>
        <w:t xml:space="preserve">2 </w:t>
      </w:r>
      <w:r w:rsidR="00917BB0" w:rsidRPr="00DE3DB4">
        <w:rPr>
          <w:rFonts w:ascii="Trebuchet MS" w:eastAsia="Times New Roman" w:hAnsi="Trebuchet MS"/>
          <w:szCs w:val="20"/>
          <w:lang w:val="pt-BR"/>
        </w:rPr>
        <w:t>terenuri de sport</w:t>
      </w:r>
      <w:r w:rsidRPr="00DE3DB4">
        <w:rPr>
          <w:rFonts w:ascii="Trebuchet MS" w:eastAsia="Times New Roman" w:hAnsi="Trebuchet MS"/>
          <w:szCs w:val="20"/>
          <w:lang w:val="pt-BR"/>
        </w:rPr>
        <w:t>: cate unul aferent fiecarei scoli din comuna. Terenurile pot fi folosite pentru fotbal si handbal, unul dintre ele fiind dotat cu o suprafata cauciucata.</w:t>
      </w:r>
      <w:r w:rsidR="00814CE2" w:rsidRPr="00DE3DB4">
        <w:rPr>
          <w:rFonts w:ascii="Trebuchet MS" w:eastAsia="Times New Roman" w:hAnsi="Trebuchet MS"/>
          <w:szCs w:val="20"/>
          <w:lang w:val="pt-BR"/>
        </w:rPr>
        <w:t xml:space="preserve"> </w:t>
      </w:r>
    </w:p>
    <w:p w14:paraId="28F3A83D" w14:textId="77777777" w:rsidR="00B8516A" w:rsidRPr="00DE3DB4" w:rsidRDefault="00B8516A" w:rsidP="00B8516A">
      <w:pPr>
        <w:shd w:val="clear" w:color="auto" w:fill="FFFFFF"/>
        <w:spacing w:after="0"/>
        <w:contextualSpacing/>
        <w:jc w:val="both"/>
        <w:rPr>
          <w:rFonts w:ascii="Trebuchet MS" w:eastAsia="Times New Roman" w:hAnsi="Trebuchet MS"/>
          <w:szCs w:val="20"/>
          <w:lang w:val="pt-BR"/>
        </w:rPr>
      </w:pPr>
    </w:p>
    <w:p w14:paraId="2689EA81" w14:textId="77777777" w:rsidR="002023CE" w:rsidRPr="00DE3DB4" w:rsidRDefault="002023CE" w:rsidP="003A254E">
      <w:pPr>
        <w:tabs>
          <w:tab w:val="left" w:pos="180"/>
        </w:tabs>
        <w:contextualSpacing/>
        <w:jc w:val="both"/>
        <w:rPr>
          <w:rFonts w:ascii="Trebuchet MS" w:hAnsi="Trebuchet MS"/>
          <w:b/>
          <w:color w:val="052F61" w:themeColor="accent1"/>
          <w:szCs w:val="20"/>
          <w:lang w:val="pt-BR"/>
        </w:rPr>
      </w:pPr>
      <w:r w:rsidRPr="00DE3DB4">
        <w:rPr>
          <w:rFonts w:ascii="Trebuchet MS" w:hAnsi="Trebuchet MS"/>
          <w:b/>
          <w:color w:val="052F61" w:themeColor="accent1"/>
          <w:szCs w:val="20"/>
          <w:lang w:val="pt-BR"/>
        </w:rPr>
        <w:t>Reţea comercială</w:t>
      </w:r>
    </w:p>
    <w:p w14:paraId="13F60F23" w14:textId="77777777" w:rsidR="005C104D" w:rsidRPr="00DE3DB4" w:rsidRDefault="002023CE" w:rsidP="003A254E">
      <w:pPr>
        <w:tabs>
          <w:tab w:val="left" w:pos="180"/>
        </w:tabs>
        <w:contextualSpacing/>
        <w:jc w:val="both"/>
        <w:rPr>
          <w:rFonts w:ascii="Trebuchet MS" w:hAnsi="Trebuchet MS"/>
          <w:szCs w:val="20"/>
          <w:lang w:val="pt-BR"/>
        </w:rPr>
      </w:pPr>
      <w:r w:rsidRPr="00DE3DB4">
        <w:rPr>
          <w:rFonts w:ascii="Trebuchet MS" w:hAnsi="Trebuchet MS"/>
          <w:szCs w:val="20"/>
          <w:lang w:val="pt-BR"/>
        </w:rPr>
        <w:t>Locuitorii comunei pot cumpăra din magazinele comun</w:t>
      </w:r>
      <w:r w:rsidR="00A679AB" w:rsidRPr="00DE3DB4">
        <w:rPr>
          <w:rFonts w:ascii="Trebuchet MS" w:hAnsi="Trebuchet MS"/>
          <w:szCs w:val="20"/>
          <w:lang w:val="pt-BR"/>
        </w:rPr>
        <w:t xml:space="preserve">ei și din piața agroalimentară </w:t>
      </w:r>
      <w:r w:rsidRPr="00DE3DB4">
        <w:rPr>
          <w:rFonts w:ascii="Trebuchet MS" w:hAnsi="Trebuchet MS"/>
          <w:szCs w:val="20"/>
          <w:lang w:val="pt-BR"/>
        </w:rPr>
        <w:t>atât produse alimentare cât şi nealimentare, dar îş</w:t>
      </w:r>
      <w:r w:rsidR="005C104D" w:rsidRPr="00DE3DB4">
        <w:rPr>
          <w:rFonts w:ascii="Trebuchet MS" w:hAnsi="Trebuchet MS"/>
          <w:szCs w:val="20"/>
          <w:lang w:val="pt-BR"/>
        </w:rPr>
        <w:t>i pot face cumpărăturile și din</w:t>
      </w:r>
      <w:r w:rsidRPr="00DE3DB4">
        <w:rPr>
          <w:rFonts w:ascii="Trebuchet MS" w:hAnsi="Trebuchet MS"/>
          <w:szCs w:val="20"/>
          <w:lang w:val="pt-BR"/>
        </w:rPr>
        <w:t xml:space="preserve"> pieţe, galerii comerciale şi supermarketuri din </w:t>
      </w:r>
      <w:r w:rsidR="00E03F45" w:rsidRPr="00DE3DB4">
        <w:rPr>
          <w:rFonts w:ascii="Trebuchet MS" w:hAnsi="Trebuchet MS"/>
          <w:szCs w:val="20"/>
          <w:lang w:val="pt-BR"/>
        </w:rPr>
        <w:t xml:space="preserve">municipiul </w:t>
      </w:r>
      <w:r w:rsidRPr="00DE3DB4">
        <w:rPr>
          <w:rFonts w:ascii="Trebuchet MS" w:hAnsi="Trebuchet MS"/>
          <w:szCs w:val="20"/>
          <w:lang w:val="pt-BR"/>
        </w:rPr>
        <w:t>M</w:t>
      </w:r>
      <w:r w:rsidR="005C104D" w:rsidRPr="00DE3DB4">
        <w:rPr>
          <w:rFonts w:ascii="Trebuchet MS" w:hAnsi="Trebuchet MS"/>
          <w:szCs w:val="20"/>
          <w:lang w:val="pt-BR"/>
        </w:rPr>
        <w:t xml:space="preserve">arghita, </w:t>
      </w:r>
      <w:r w:rsidR="008648AB" w:rsidRPr="00DE3DB4">
        <w:rPr>
          <w:rFonts w:ascii="Trebuchet MS" w:hAnsi="Trebuchet MS"/>
          <w:szCs w:val="20"/>
          <w:lang w:val="pt-BR"/>
        </w:rPr>
        <w:t xml:space="preserve">orasul </w:t>
      </w:r>
      <w:r w:rsidR="008C2AC6" w:rsidRPr="00DE3DB4">
        <w:rPr>
          <w:rFonts w:ascii="Trebuchet MS" w:hAnsi="Trebuchet MS"/>
          <w:szCs w:val="20"/>
          <w:lang w:val="pt-BR"/>
        </w:rPr>
        <w:t xml:space="preserve">Sacuieni </w:t>
      </w:r>
      <w:r w:rsidR="005C104D" w:rsidRPr="00DE3DB4">
        <w:rPr>
          <w:rFonts w:ascii="Trebuchet MS" w:hAnsi="Trebuchet MS"/>
          <w:szCs w:val="20"/>
          <w:lang w:val="pt-BR"/>
        </w:rPr>
        <w:t>și</w:t>
      </w:r>
      <w:r w:rsidRPr="00DE3DB4">
        <w:rPr>
          <w:rFonts w:ascii="Trebuchet MS" w:hAnsi="Trebuchet MS"/>
          <w:szCs w:val="20"/>
          <w:lang w:val="pt-BR"/>
        </w:rPr>
        <w:t xml:space="preserve"> municipiul Oradea</w:t>
      </w:r>
      <w:r w:rsidR="005C104D" w:rsidRPr="00DE3DB4">
        <w:rPr>
          <w:rFonts w:ascii="Trebuchet MS" w:hAnsi="Trebuchet MS"/>
          <w:szCs w:val="20"/>
          <w:lang w:val="pt-BR"/>
        </w:rPr>
        <w:t>.</w:t>
      </w:r>
    </w:p>
    <w:p w14:paraId="61AF7500" w14:textId="77777777" w:rsidR="005C104D" w:rsidRPr="00DE3DB4" w:rsidRDefault="005C104D" w:rsidP="003A254E">
      <w:pPr>
        <w:tabs>
          <w:tab w:val="left" w:pos="180"/>
        </w:tabs>
        <w:contextualSpacing/>
        <w:jc w:val="both"/>
        <w:rPr>
          <w:rFonts w:ascii="Trebuchet MS" w:hAnsi="Trebuchet MS"/>
          <w:szCs w:val="20"/>
          <w:lang w:val="pt-BR"/>
        </w:rPr>
      </w:pPr>
    </w:p>
    <w:p w14:paraId="23285F30" w14:textId="77777777" w:rsidR="002023CE" w:rsidRPr="00DE3DB4" w:rsidRDefault="002023CE" w:rsidP="003A254E">
      <w:pPr>
        <w:tabs>
          <w:tab w:val="left" w:pos="180"/>
        </w:tabs>
        <w:contextualSpacing/>
        <w:jc w:val="both"/>
        <w:rPr>
          <w:rFonts w:ascii="Trebuchet MS" w:hAnsi="Trebuchet MS"/>
          <w:b/>
          <w:color w:val="052F61" w:themeColor="accent1"/>
          <w:szCs w:val="20"/>
          <w:lang w:val="pt-BR"/>
        </w:rPr>
      </w:pPr>
      <w:r w:rsidRPr="00DE3DB4">
        <w:rPr>
          <w:rFonts w:ascii="Trebuchet MS" w:hAnsi="Trebuchet MS"/>
          <w:b/>
          <w:color w:val="052F61" w:themeColor="accent1"/>
          <w:szCs w:val="20"/>
          <w:lang w:val="pt-BR"/>
        </w:rPr>
        <w:t>Reţea bancară</w:t>
      </w:r>
    </w:p>
    <w:p w14:paraId="5ED87446" w14:textId="77777777" w:rsidR="002023CE" w:rsidRPr="00DE3DB4" w:rsidRDefault="002023CE" w:rsidP="003A254E">
      <w:pPr>
        <w:tabs>
          <w:tab w:val="left" w:pos="180"/>
        </w:tabs>
        <w:contextualSpacing/>
        <w:jc w:val="both"/>
        <w:rPr>
          <w:rFonts w:ascii="Trebuchet MS" w:hAnsi="Trebuchet MS"/>
          <w:szCs w:val="20"/>
          <w:lang w:val="pt-BR"/>
        </w:rPr>
      </w:pPr>
      <w:r w:rsidRPr="00DE3DB4">
        <w:rPr>
          <w:rFonts w:ascii="Trebuchet MS" w:hAnsi="Trebuchet MS"/>
          <w:szCs w:val="20"/>
          <w:lang w:val="pt-BR"/>
        </w:rPr>
        <w:t>Pentru servicii bancare locuitorii comunei apelează la sucursalele şi agenţiile principalelor bănci de pe piaţa naţională din Marghita și Valea lu</w:t>
      </w:r>
      <w:r w:rsidR="005C104D" w:rsidRPr="00DE3DB4">
        <w:rPr>
          <w:rFonts w:ascii="Trebuchet MS" w:hAnsi="Trebuchet MS"/>
          <w:szCs w:val="20"/>
          <w:lang w:val="pt-BR"/>
        </w:rPr>
        <w:t>i Mihai, ale municipiul Oradea.</w:t>
      </w:r>
    </w:p>
    <w:p w14:paraId="30F19858" w14:textId="77777777" w:rsidR="00A01642" w:rsidRPr="00DE3DB4" w:rsidRDefault="00A01642" w:rsidP="003A254E">
      <w:pPr>
        <w:tabs>
          <w:tab w:val="left" w:pos="180"/>
        </w:tabs>
        <w:contextualSpacing/>
        <w:jc w:val="both"/>
        <w:rPr>
          <w:rFonts w:ascii="Trebuchet MS" w:hAnsi="Trebuchet MS"/>
          <w:szCs w:val="20"/>
          <w:lang w:val="pt-BR"/>
        </w:rPr>
      </w:pPr>
    </w:p>
    <w:p w14:paraId="3F6E258F" w14:textId="77777777" w:rsidR="002023CE" w:rsidRPr="00DE3DB4" w:rsidRDefault="005C104D" w:rsidP="003A254E">
      <w:pPr>
        <w:tabs>
          <w:tab w:val="left" w:pos="180"/>
        </w:tabs>
        <w:contextualSpacing/>
        <w:jc w:val="both"/>
        <w:rPr>
          <w:rFonts w:ascii="Trebuchet MS" w:hAnsi="Trebuchet MS"/>
          <w:b/>
          <w:color w:val="052F61" w:themeColor="accent1"/>
          <w:szCs w:val="20"/>
          <w:lang w:val="pt-BR"/>
        </w:rPr>
      </w:pPr>
      <w:r w:rsidRPr="00DE3DB4">
        <w:rPr>
          <w:rFonts w:ascii="Trebuchet MS" w:hAnsi="Trebuchet MS"/>
          <w:b/>
          <w:color w:val="052F61" w:themeColor="accent1"/>
          <w:szCs w:val="20"/>
          <w:lang w:val="pt-BR"/>
        </w:rPr>
        <w:t>Rețea</w:t>
      </w:r>
      <w:r w:rsidR="002023CE" w:rsidRPr="00DE3DB4">
        <w:rPr>
          <w:rFonts w:ascii="Trebuchet MS" w:hAnsi="Trebuchet MS"/>
          <w:b/>
          <w:color w:val="052F61" w:themeColor="accent1"/>
          <w:szCs w:val="20"/>
          <w:lang w:val="pt-BR"/>
        </w:rPr>
        <w:t xml:space="preserve"> tele</w:t>
      </w:r>
      <w:r w:rsidR="00C7533D" w:rsidRPr="00DE3DB4">
        <w:rPr>
          <w:rFonts w:ascii="Trebuchet MS" w:hAnsi="Trebuchet MS"/>
          <w:b/>
          <w:color w:val="052F61" w:themeColor="accent1"/>
          <w:szCs w:val="20"/>
          <w:lang w:val="pt-BR"/>
        </w:rPr>
        <w:t>fonică</w:t>
      </w:r>
    </w:p>
    <w:p w14:paraId="7FA3C4A0" w14:textId="77777777" w:rsidR="002023CE" w:rsidRPr="00DE3DB4" w:rsidRDefault="002023CE" w:rsidP="003A254E">
      <w:pPr>
        <w:tabs>
          <w:tab w:val="left" w:pos="180"/>
        </w:tabs>
        <w:contextualSpacing/>
        <w:jc w:val="both"/>
        <w:rPr>
          <w:rFonts w:ascii="Trebuchet MS" w:hAnsi="Trebuchet MS"/>
          <w:szCs w:val="20"/>
          <w:lang w:val="pt-BR"/>
        </w:rPr>
      </w:pPr>
      <w:r w:rsidRPr="00DE3DB4">
        <w:rPr>
          <w:rFonts w:ascii="Trebuchet MS" w:hAnsi="Trebuchet MS"/>
          <w:szCs w:val="20"/>
          <w:lang w:val="pt-BR"/>
        </w:rPr>
        <w:t>Es</w:t>
      </w:r>
      <w:r w:rsidR="005C104D" w:rsidRPr="00DE3DB4">
        <w:rPr>
          <w:rFonts w:ascii="Trebuchet MS" w:hAnsi="Trebuchet MS"/>
          <w:szCs w:val="20"/>
          <w:lang w:val="pt-BR"/>
        </w:rPr>
        <w:t>te prezentă în proporție de 100</w:t>
      </w:r>
      <w:r w:rsidRPr="00DE3DB4">
        <w:rPr>
          <w:rFonts w:ascii="Trebuchet MS" w:hAnsi="Trebuchet MS"/>
          <w:szCs w:val="20"/>
          <w:lang w:val="pt-BR"/>
        </w:rPr>
        <w:t>% în comuna Sălacea. Locuitorii comunei au acces la serviciile de telefonie fixă și mobilă, internet și cablu TV. Serviciile de corespondență sunt oferite de Poșta Rom</w:t>
      </w:r>
      <w:r w:rsidR="005C104D" w:rsidRPr="00DE3DB4">
        <w:rPr>
          <w:rFonts w:ascii="Trebuchet MS" w:hAnsi="Trebuchet MS"/>
          <w:szCs w:val="20"/>
          <w:lang w:val="pt-BR"/>
        </w:rPr>
        <w:t>ână prin oficiul poștal localizat</w:t>
      </w:r>
      <w:r w:rsidRPr="00DE3DB4">
        <w:rPr>
          <w:rFonts w:ascii="Trebuchet MS" w:hAnsi="Trebuchet MS"/>
          <w:szCs w:val="20"/>
          <w:lang w:val="pt-BR"/>
        </w:rPr>
        <w:t xml:space="preserve"> în </w:t>
      </w:r>
      <w:r w:rsidR="00C7533D" w:rsidRPr="00DE3DB4">
        <w:rPr>
          <w:rFonts w:ascii="Trebuchet MS" w:hAnsi="Trebuchet MS"/>
          <w:szCs w:val="20"/>
          <w:lang w:val="pt-BR"/>
        </w:rPr>
        <w:t>Să</w:t>
      </w:r>
      <w:r w:rsidRPr="00DE3DB4">
        <w:rPr>
          <w:rFonts w:ascii="Trebuchet MS" w:hAnsi="Trebuchet MS"/>
          <w:szCs w:val="20"/>
          <w:lang w:val="pt-BR"/>
        </w:rPr>
        <w:t xml:space="preserve">lacea, </w:t>
      </w:r>
      <w:r w:rsidRPr="00C874C4">
        <w:rPr>
          <w:rFonts w:ascii="Trebuchet MS" w:hAnsi="Trebuchet MS"/>
          <w:szCs w:val="20"/>
        </w:rPr>
        <w:t xml:space="preserve">strada </w:t>
      </w:r>
      <w:proofErr w:type="spellStart"/>
      <w:r w:rsidRPr="00C874C4">
        <w:rPr>
          <w:rFonts w:ascii="Trebuchet MS" w:hAnsi="Trebuchet MS"/>
          <w:szCs w:val="20"/>
        </w:rPr>
        <w:t>Pieții</w:t>
      </w:r>
      <w:proofErr w:type="spellEnd"/>
      <w:r w:rsidRPr="00C874C4">
        <w:rPr>
          <w:rFonts w:ascii="Trebuchet MS" w:hAnsi="Trebuchet MS"/>
          <w:szCs w:val="20"/>
        </w:rPr>
        <w:t>, nr. 47.</w:t>
      </w:r>
    </w:p>
    <w:p w14:paraId="48BB1A9F" w14:textId="77777777" w:rsidR="007C516E" w:rsidRPr="00DE3DB4" w:rsidRDefault="007C516E" w:rsidP="003A254E">
      <w:pPr>
        <w:tabs>
          <w:tab w:val="left" w:pos="180"/>
        </w:tabs>
        <w:contextualSpacing/>
        <w:jc w:val="both"/>
        <w:rPr>
          <w:rFonts w:ascii="Trebuchet MS" w:hAnsi="Trebuchet MS"/>
          <w:szCs w:val="20"/>
          <w:lang w:val="pt-BR"/>
        </w:rPr>
      </w:pPr>
    </w:p>
    <w:p w14:paraId="4CF92033" w14:textId="77777777" w:rsidR="007C516E" w:rsidRPr="00DE3DB4" w:rsidRDefault="007C516E" w:rsidP="003A254E">
      <w:pPr>
        <w:tabs>
          <w:tab w:val="left" w:pos="180"/>
        </w:tabs>
        <w:contextualSpacing/>
        <w:jc w:val="both"/>
        <w:rPr>
          <w:rFonts w:ascii="Trebuchet MS" w:hAnsi="Trebuchet MS"/>
          <w:b/>
          <w:color w:val="032348" w:themeColor="accent1" w:themeShade="BF"/>
          <w:szCs w:val="20"/>
          <w:lang w:val="pt-BR"/>
        </w:rPr>
      </w:pPr>
      <w:r w:rsidRPr="00DE3DB4">
        <w:rPr>
          <w:rFonts w:ascii="Trebuchet MS" w:hAnsi="Trebuchet MS"/>
          <w:b/>
          <w:color w:val="032348" w:themeColor="accent1" w:themeShade="BF"/>
          <w:szCs w:val="20"/>
          <w:lang w:val="pt-BR"/>
        </w:rPr>
        <w:t xml:space="preserve">Mijloace de transport </w:t>
      </w:r>
    </w:p>
    <w:p w14:paraId="0C552796" w14:textId="77777777" w:rsidR="007C516E" w:rsidRPr="00DE3DB4" w:rsidRDefault="007C516E" w:rsidP="003A254E">
      <w:pPr>
        <w:tabs>
          <w:tab w:val="left" w:pos="180"/>
        </w:tabs>
        <w:contextualSpacing/>
        <w:jc w:val="both"/>
        <w:rPr>
          <w:rFonts w:ascii="Trebuchet MS" w:hAnsi="Trebuchet MS"/>
          <w:szCs w:val="20"/>
          <w:lang w:val="pt-BR"/>
        </w:rPr>
      </w:pPr>
      <w:r w:rsidRPr="00DE3DB4">
        <w:rPr>
          <w:rFonts w:ascii="Trebuchet MS" w:hAnsi="Trebuchet MS"/>
          <w:szCs w:val="20"/>
          <w:lang w:val="pt-BR"/>
        </w:rPr>
        <w:t>Legatura cu orasele Valea lui Mihai, Sacuieni si Oradea este asigurata prin curse regulate de autobuz. Cel mai apropiat aeroport se afla la o distanta de 6</w:t>
      </w:r>
      <w:r w:rsidR="008A2DFF" w:rsidRPr="00DE3DB4">
        <w:rPr>
          <w:rFonts w:ascii="Trebuchet MS" w:hAnsi="Trebuchet MS"/>
          <w:szCs w:val="20"/>
          <w:lang w:val="pt-BR"/>
        </w:rPr>
        <w:t>6</w:t>
      </w:r>
      <w:r w:rsidRPr="00DE3DB4">
        <w:rPr>
          <w:rFonts w:ascii="Trebuchet MS" w:hAnsi="Trebuchet MS"/>
          <w:szCs w:val="20"/>
          <w:lang w:val="pt-BR"/>
        </w:rPr>
        <w:t xml:space="preserve"> km, in Municipiul Oradea.</w:t>
      </w:r>
    </w:p>
    <w:p w14:paraId="39DC5DEA" w14:textId="77777777" w:rsidR="009B421B" w:rsidRPr="00DE3DB4" w:rsidRDefault="009B421B" w:rsidP="003A254E">
      <w:pPr>
        <w:tabs>
          <w:tab w:val="left" w:pos="180"/>
        </w:tabs>
        <w:contextualSpacing/>
        <w:jc w:val="both"/>
        <w:rPr>
          <w:rFonts w:ascii="Trebuchet MS" w:hAnsi="Trebuchet MS"/>
          <w:szCs w:val="20"/>
          <w:lang w:val="pt-BR"/>
        </w:rPr>
        <w:sectPr w:rsidR="009B421B" w:rsidRPr="00DE3DB4" w:rsidSect="00A12B79">
          <w:type w:val="continuous"/>
          <w:pgSz w:w="11907" w:h="16839" w:code="9"/>
          <w:pgMar w:top="1440" w:right="1440" w:bottom="1440" w:left="1440" w:header="708" w:footer="419" w:gutter="0"/>
          <w:cols w:num="2" w:space="708"/>
          <w:titlePg/>
          <w:docGrid w:linePitch="360"/>
        </w:sectPr>
      </w:pPr>
    </w:p>
    <w:p w14:paraId="560BAB3B" w14:textId="77777777" w:rsidR="007C516E" w:rsidRPr="00DE3DB4" w:rsidRDefault="007C516E" w:rsidP="003A254E">
      <w:pPr>
        <w:tabs>
          <w:tab w:val="left" w:pos="180"/>
        </w:tabs>
        <w:contextualSpacing/>
        <w:jc w:val="both"/>
        <w:rPr>
          <w:rFonts w:ascii="Trebuchet MS" w:hAnsi="Trebuchet MS"/>
          <w:szCs w:val="20"/>
          <w:lang w:val="pt-BR"/>
        </w:rPr>
      </w:pPr>
    </w:p>
    <w:p w14:paraId="18B4CC61" w14:textId="77777777" w:rsidR="00E67628" w:rsidRDefault="009B421B" w:rsidP="003A254E">
      <w:pPr>
        <w:tabs>
          <w:tab w:val="left" w:pos="180"/>
        </w:tabs>
        <w:contextualSpacing/>
        <w:jc w:val="center"/>
        <w:rPr>
          <w:rFonts w:ascii="Trebuchet MS" w:hAnsi="Trebuchet MS"/>
          <w:szCs w:val="20"/>
        </w:rPr>
        <w:sectPr w:rsidR="00E67628" w:rsidSect="00A12B79">
          <w:type w:val="continuous"/>
          <w:pgSz w:w="11907" w:h="16839" w:code="9"/>
          <w:pgMar w:top="1440" w:right="1440" w:bottom="1440" w:left="1440" w:header="708" w:footer="419" w:gutter="0"/>
          <w:cols w:space="708"/>
          <w:titlePg/>
          <w:docGrid w:linePitch="360"/>
        </w:sectPr>
      </w:pPr>
      <w:r>
        <w:rPr>
          <w:rFonts w:ascii="Trebuchet MS" w:hAnsi="Trebuchet MS"/>
          <w:noProof/>
          <w:szCs w:val="20"/>
          <w:lang w:eastAsia="ro-RO"/>
        </w:rPr>
        <w:drawing>
          <wp:inline distT="0" distB="0" distL="0" distR="0" wp14:anchorId="3CBD2A08" wp14:editId="14B50342">
            <wp:extent cx="5732145" cy="3224530"/>
            <wp:effectExtent l="0" t="0" r="190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terenuri si locuinte.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32145" cy="3224530"/>
                    </a:xfrm>
                    <a:prstGeom prst="rect">
                      <a:avLst/>
                    </a:prstGeom>
                  </pic:spPr>
                </pic:pic>
              </a:graphicData>
            </a:graphic>
          </wp:inline>
        </w:drawing>
      </w:r>
    </w:p>
    <w:p w14:paraId="6B1165D3" w14:textId="77777777" w:rsidR="008E6028" w:rsidRDefault="008E6028" w:rsidP="003A254E">
      <w:pPr>
        <w:tabs>
          <w:tab w:val="left" w:pos="180"/>
        </w:tabs>
        <w:contextualSpacing/>
        <w:jc w:val="center"/>
        <w:rPr>
          <w:rFonts w:ascii="Trebuchet MS" w:hAnsi="Trebuchet MS"/>
          <w:szCs w:val="20"/>
        </w:rPr>
        <w:sectPr w:rsidR="008E6028" w:rsidSect="00A12B79">
          <w:pgSz w:w="11906" w:h="16838" w:code="9"/>
          <w:pgMar w:top="1440" w:right="1440" w:bottom="1440" w:left="1440" w:header="708" w:footer="708" w:gutter="0"/>
          <w:cols w:space="708"/>
          <w:titlePg/>
          <w:docGrid w:linePitch="360"/>
        </w:sectPr>
      </w:pPr>
      <w:r w:rsidRPr="00C874C4">
        <w:rPr>
          <w:rFonts w:ascii="Trebuchet MS" w:hAnsi="Trebuchet MS"/>
          <w:noProof/>
          <w:szCs w:val="20"/>
          <w:lang w:eastAsia="ro-RO"/>
        </w:rPr>
        <w:drawing>
          <wp:inline distT="0" distB="0" distL="0" distR="0" wp14:anchorId="40024A53" wp14:editId="1BB8EFA0">
            <wp:extent cx="5724841" cy="3220278"/>
            <wp:effectExtent l="0" t="0" r="0" b="0"/>
            <wp:docPr id="5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rastructur[.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38027" cy="3227695"/>
                    </a:xfrm>
                    <a:prstGeom prst="rect">
                      <a:avLst/>
                    </a:prstGeom>
                  </pic:spPr>
                </pic:pic>
              </a:graphicData>
            </a:graphic>
          </wp:inline>
        </w:drawing>
      </w:r>
    </w:p>
    <w:p w14:paraId="157C3F86" w14:textId="77777777" w:rsidR="002023CE" w:rsidRPr="00C874C4" w:rsidRDefault="002023CE" w:rsidP="003A254E">
      <w:pPr>
        <w:tabs>
          <w:tab w:val="left" w:pos="180"/>
        </w:tabs>
        <w:contextualSpacing/>
        <w:jc w:val="center"/>
        <w:rPr>
          <w:rFonts w:ascii="Trebuchet MS" w:hAnsi="Trebuchet MS"/>
          <w:szCs w:val="20"/>
        </w:rPr>
      </w:pPr>
    </w:p>
    <w:p w14:paraId="5A9DB27F" w14:textId="77777777" w:rsidR="00955ADB" w:rsidRDefault="00955ADB" w:rsidP="003A254E">
      <w:pPr>
        <w:contextualSpacing/>
        <w:jc w:val="both"/>
        <w:rPr>
          <w:rFonts w:ascii="Trebuchet MS" w:hAnsi="Trebuchet MS"/>
          <w:b/>
          <w:color w:val="0F486E" w:themeColor="text2" w:themeShade="BF"/>
          <w:sz w:val="24"/>
        </w:rPr>
        <w:sectPr w:rsidR="00955ADB" w:rsidSect="00A12B79">
          <w:type w:val="continuous"/>
          <w:pgSz w:w="11906" w:h="16838" w:code="9"/>
          <w:pgMar w:top="1440" w:right="1440" w:bottom="1440" w:left="1440" w:header="708" w:footer="708" w:gutter="0"/>
          <w:cols w:num="2" w:space="708"/>
          <w:titlePg/>
          <w:docGrid w:linePitch="360"/>
        </w:sectPr>
      </w:pPr>
    </w:p>
    <w:p w14:paraId="6ED5A287" w14:textId="77777777" w:rsidR="00A43E57" w:rsidRPr="00955ADB" w:rsidRDefault="00A43E57" w:rsidP="003A254E">
      <w:pPr>
        <w:contextualSpacing/>
        <w:jc w:val="both"/>
        <w:rPr>
          <w:rFonts w:ascii="Trebuchet MS" w:hAnsi="Trebuchet MS"/>
          <w:b/>
          <w:color w:val="0F486E" w:themeColor="text2" w:themeShade="BF"/>
          <w:sz w:val="24"/>
        </w:rPr>
      </w:pPr>
      <w:r w:rsidRPr="00955ADB">
        <w:rPr>
          <w:rFonts w:ascii="Trebuchet MS" w:hAnsi="Trebuchet MS"/>
          <w:b/>
          <w:color w:val="0F486E" w:themeColor="text2" w:themeShade="BF"/>
          <w:sz w:val="24"/>
        </w:rPr>
        <w:t>I.5. INFRASTRUCTURĂ ȘI ECHIPAREA TERITORIULUI</w:t>
      </w:r>
    </w:p>
    <w:p w14:paraId="14C90091" w14:textId="77777777" w:rsidR="00955ADB" w:rsidRDefault="00955ADB" w:rsidP="003A254E">
      <w:pPr>
        <w:spacing w:after="0"/>
        <w:jc w:val="both"/>
        <w:rPr>
          <w:rFonts w:ascii="Trebuchet MS" w:hAnsi="Trebuchet MS"/>
          <w:b/>
          <w:color w:val="032348" w:themeColor="accent1" w:themeShade="BF"/>
          <w:szCs w:val="20"/>
        </w:rPr>
        <w:sectPr w:rsidR="00955ADB" w:rsidSect="00A12B79">
          <w:type w:val="continuous"/>
          <w:pgSz w:w="11906" w:h="16838" w:code="9"/>
          <w:pgMar w:top="1440" w:right="1440" w:bottom="1440" w:left="1440" w:header="708" w:footer="708" w:gutter="0"/>
          <w:cols w:space="708"/>
          <w:titlePg/>
          <w:docGrid w:linePitch="360"/>
        </w:sectPr>
      </w:pPr>
    </w:p>
    <w:p w14:paraId="7E278753" w14:textId="77777777" w:rsidR="00E67628" w:rsidRPr="00E67628" w:rsidRDefault="00E67628" w:rsidP="003A254E">
      <w:pPr>
        <w:spacing w:after="0"/>
        <w:jc w:val="both"/>
        <w:rPr>
          <w:rFonts w:ascii="Trebuchet MS" w:hAnsi="Trebuchet MS"/>
          <w:b/>
          <w:color w:val="032348" w:themeColor="accent1" w:themeShade="BF"/>
          <w:szCs w:val="20"/>
        </w:rPr>
      </w:pPr>
      <w:r w:rsidRPr="00E67628">
        <w:rPr>
          <w:rFonts w:ascii="Trebuchet MS" w:hAnsi="Trebuchet MS"/>
          <w:b/>
          <w:color w:val="032348" w:themeColor="accent1" w:themeShade="BF"/>
          <w:szCs w:val="20"/>
        </w:rPr>
        <w:t>ALIMENTAREA CU APA POTABILA</w:t>
      </w:r>
    </w:p>
    <w:p w14:paraId="4D7F7463" w14:textId="77777777" w:rsidR="008E6028" w:rsidRDefault="008E6028" w:rsidP="003A254E">
      <w:pPr>
        <w:spacing w:after="0"/>
        <w:jc w:val="both"/>
        <w:rPr>
          <w:rFonts w:ascii="Trebuchet MS" w:hAnsi="Trebuchet MS"/>
          <w:szCs w:val="20"/>
        </w:rPr>
        <w:sectPr w:rsidR="008E6028" w:rsidSect="00A12B79">
          <w:type w:val="continuous"/>
          <w:pgSz w:w="11906" w:h="16838" w:code="9"/>
          <w:pgMar w:top="1440" w:right="1440" w:bottom="1440" w:left="1440" w:header="708" w:footer="708" w:gutter="0"/>
          <w:cols w:space="708"/>
          <w:titlePg/>
          <w:docGrid w:linePitch="360"/>
        </w:sectPr>
      </w:pPr>
    </w:p>
    <w:p w14:paraId="2DA0CFE9" w14:textId="77777777" w:rsidR="00E67628" w:rsidRPr="00E67628" w:rsidRDefault="00E67628" w:rsidP="003A254E">
      <w:pPr>
        <w:spacing w:after="0"/>
        <w:jc w:val="both"/>
        <w:rPr>
          <w:rFonts w:ascii="Trebuchet MS" w:hAnsi="Trebuchet MS"/>
          <w:szCs w:val="20"/>
        </w:rPr>
      </w:pPr>
      <w:r w:rsidRPr="00E67628">
        <w:rPr>
          <w:rFonts w:ascii="Trebuchet MS" w:hAnsi="Trebuchet MS"/>
          <w:szCs w:val="20"/>
        </w:rPr>
        <w:t>In anul 202</w:t>
      </w:r>
      <w:r w:rsidR="00685D20">
        <w:rPr>
          <w:rFonts w:ascii="Trebuchet MS" w:hAnsi="Trebuchet MS"/>
          <w:szCs w:val="20"/>
        </w:rPr>
        <w:t>1</w:t>
      </w:r>
      <w:r w:rsidRPr="00E67628">
        <w:rPr>
          <w:rFonts w:ascii="Trebuchet MS" w:hAnsi="Trebuchet MS"/>
          <w:szCs w:val="20"/>
        </w:rPr>
        <w:t xml:space="preserve">, lungimea </w:t>
      </w:r>
      <w:proofErr w:type="spellStart"/>
      <w:r w:rsidRPr="00E67628">
        <w:rPr>
          <w:rFonts w:ascii="Trebuchet MS" w:hAnsi="Trebuchet MS"/>
          <w:szCs w:val="20"/>
        </w:rPr>
        <w:t>retelei</w:t>
      </w:r>
      <w:proofErr w:type="spellEnd"/>
      <w:r w:rsidRPr="00E67628">
        <w:rPr>
          <w:rFonts w:ascii="Trebuchet MS" w:hAnsi="Trebuchet MS"/>
          <w:szCs w:val="20"/>
        </w:rPr>
        <w:t xml:space="preserve"> de </w:t>
      </w:r>
      <w:proofErr w:type="spellStart"/>
      <w:r w:rsidRPr="00E67628">
        <w:rPr>
          <w:rFonts w:ascii="Trebuchet MS" w:hAnsi="Trebuchet MS"/>
          <w:szCs w:val="20"/>
        </w:rPr>
        <w:t>distributie</w:t>
      </w:r>
      <w:proofErr w:type="spellEnd"/>
      <w:r w:rsidRPr="00E67628">
        <w:rPr>
          <w:rFonts w:ascii="Trebuchet MS" w:hAnsi="Trebuchet MS"/>
          <w:szCs w:val="20"/>
        </w:rPr>
        <w:t xml:space="preserve"> a apei potabile din comuna </w:t>
      </w:r>
      <w:proofErr w:type="spellStart"/>
      <w:r>
        <w:rPr>
          <w:rFonts w:ascii="Trebuchet MS" w:hAnsi="Trebuchet MS"/>
          <w:szCs w:val="20"/>
        </w:rPr>
        <w:t>Salacea</w:t>
      </w:r>
      <w:proofErr w:type="spellEnd"/>
      <w:r w:rsidRPr="00E67628">
        <w:rPr>
          <w:rFonts w:ascii="Trebuchet MS" w:hAnsi="Trebuchet MS"/>
          <w:szCs w:val="20"/>
        </w:rPr>
        <w:t xml:space="preserve"> este de </w:t>
      </w:r>
      <w:r w:rsidR="00685D20">
        <w:rPr>
          <w:rFonts w:ascii="Trebuchet MS" w:hAnsi="Trebuchet MS"/>
          <w:szCs w:val="20"/>
        </w:rPr>
        <w:t xml:space="preserve">26 </w:t>
      </w:r>
      <w:r w:rsidRPr="00E67628">
        <w:rPr>
          <w:rFonts w:ascii="Trebuchet MS" w:hAnsi="Trebuchet MS"/>
          <w:szCs w:val="20"/>
        </w:rPr>
        <w:t>km, din care:</w:t>
      </w:r>
    </w:p>
    <w:p w14:paraId="0D54DE3C" w14:textId="77777777" w:rsidR="00E67628" w:rsidRPr="00E67628" w:rsidRDefault="00E67628" w:rsidP="003A254E">
      <w:pPr>
        <w:spacing w:after="0"/>
        <w:jc w:val="both"/>
        <w:rPr>
          <w:rFonts w:ascii="Trebuchet MS" w:hAnsi="Trebuchet MS"/>
          <w:szCs w:val="20"/>
        </w:rPr>
      </w:pPr>
      <w:r w:rsidRPr="00E67628">
        <w:rPr>
          <w:rFonts w:ascii="Trebuchet MS" w:hAnsi="Trebuchet MS"/>
          <w:szCs w:val="20"/>
        </w:rPr>
        <w:t xml:space="preserve">- </w:t>
      </w:r>
      <w:r w:rsidR="00685D20">
        <w:rPr>
          <w:rFonts w:ascii="Trebuchet MS" w:hAnsi="Trebuchet MS"/>
          <w:szCs w:val="20"/>
        </w:rPr>
        <w:t>18</w:t>
      </w:r>
      <w:r w:rsidRPr="00E67628">
        <w:rPr>
          <w:rFonts w:ascii="Trebuchet MS" w:hAnsi="Trebuchet MS"/>
          <w:szCs w:val="20"/>
        </w:rPr>
        <w:t xml:space="preserve"> km in satul </w:t>
      </w:r>
      <w:proofErr w:type="spellStart"/>
      <w:r>
        <w:rPr>
          <w:rFonts w:ascii="Trebuchet MS" w:hAnsi="Trebuchet MS"/>
          <w:szCs w:val="20"/>
        </w:rPr>
        <w:t>Salacea</w:t>
      </w:r>
      <w:proofErr w:type="spellEnd"/>
      <w:r w:rsidRPr="00E67628">
        <w:rPr>
          <w:rFonts w:ascii="Trebuchet MS" w:hAnsi="Trebuchet MS"/>
          <w:szCs w:val="20"/>
        </w:rPr>
        <w:t>;</w:t>
      </w:r>
    </w:p>
    <w:p w14:paraId="0BDE6D4E" w14:textId="77777777" w:rsidR="00E67628" w:rsidRPr="005D1E42" w:rsidRDefault="00E67628" w:rsidP="003A254E">
      <w:pPr>
        <w:spacing w:after="0"/>
        <w:jc w:val="both"/>
        <w:rPr>
          <w:rFonts w:ascii="Trebuchet MS" w:hAnsi="Trebuchet MS"/>
          <w:szCs w:val="20"/>
        </w:rPr>
      </w:pPr>
      <w:r w:rsidRPr="005D1E42">
        <w:rPr>
          <w:rFonts w:ascii="Trebuchet MS" w:hAnsi="Trebuchet MS"/>
          <w:szCs w:val="20"/>
        </w:rPr>
        <w:t xml:space="preserve">- </w:t>
      </w:r>
      <w:r w:rsidR="00685D20" w:rsidRPr="005D1E42">
        <w:rPr>
          <w:rFonts w:ascii="Trebuchet MS" w:hAnsi="Trebuchet MS"/>
          <w:szCs w:val="20"/>
        </w:rPr>
        <w:t>8</w:t>
      </w:r>
      <w:r w:rsidRPr="005D1E42">
        <w:rPr>
          <w:rFonts w:ascii="Trebuchet MS" w:hAnsi="Trebuchet MS"/>
          <w:szCs w:val="20"/>
        </w:rPr>
        <w:t xml:space="preserve"> km in satul Otomani.</w:t>
      </w:r>
    </w:p>
    <w:p w14:paraId="6F140414" w14:textId="77777777" w:rsidR="00E67628" w:rsidRPr="005D1E42" w:rsidRDefault="00E67628" w:rsidP="003A254E">
      <w:pPr>
        <w:spacing w:after="0"/>
        <w:jc w:val="both"/>
        <w:rPr>
          <w:rFonts w:ascii="Trebuchet MS" w:hAnsi="Trebuchet MS"/>
          <w:szCs w:val="20"/>
        </w:rPr>
      </w:pPr>
      <w:r w:rsidRPr="005D1E42">
        <w:rPr>
          <w:rFonts w:ascii="Trebuchet MS" w:hAnsi="Trebuchet MS"/>
          <w:szCs w:val="20"/>
        </w:rPr>
        <w:t xml:space="preserve">Capacitatea </w:t>
      </w:r>
      <w:proofErr w:type="spellStart"/>
      <w:r w:rsidRPr="005D1E42">
        <w:rPr>
          <w:rFonts w:ascii="Trebuchet MS" w:hAnsi="Trebuchet MS"/>
          <w:szCs w:val="20"/>
        </w:rPr>
        <w:t>instalaţiilor</w:t>
      </w:r>
      <w:proofErr w:type="spellEnd"/>
      <w:r w:rsidRPr="005D1E42">
        <w:rPr>
          <w:rFonts w:ascii="Trebuchet MS" w:hAnsi="Trebuchet MS"/>
          <w:szCs w:val="20"/>
        </w:rPr>
        <w:t xml:space="preserve"> de </w:t>
      </w:r>
      <w:proofErr w:type="spellStart"/>
      <w:r w:rsidRPr="005D1E42">
        <w:rPr>
          <w:rFonts w:ascii="Trebuchet MS" w:hAnsi="Trebuchet MS"/>
          <w:szCs w:val="20"/>
        </w:rPr>
        <w:t>producţie</w:t>
      </w:r>
      <w:proofErr w:type="spellEnd"/>
      <w:r w:rsidRPr="005D1E42">
        <w:rPr>
          <w:rFonts w:ascii="Trebuchet MS" w:hAnsi="Trebuchet MS"/>
          <w:szCs w:val="20"/>
        </w:rPr>
        <w:t xml:space="preserve"> a apei potabile sunt </w:t>
      </w:r>
      <w:r w:rsidR="00685D20" w:rsidRPr="005D1E42">
        <w:rPr>
          <w:rFonts w:ascii="Trebuchet MS" w:hAnsi="Trebuchet MS"/>
          <w:szCs w:val="20"/>
        </w:rPr>
        <w:t>in medie de 300</w:t>
      </w:r>
      <w:r w:rsidRPr="005D1E42">
        <w:rPr>
          <w:rFonts w:ascii="Trebuchet MS" w:hAnsi="Trebuchet MS"/>
          <w:szCs w:val="20"/>
        </w:rPr>
        <w:t xml:space="preserve"> mc/zi </w:t>
      </w:r>
      <w:r w:rsidRPr="00DE3DB4">
        <w:rPr>
          <w:rFonts w:ascii="Trebuchet MS" w:hAnsi="Trebuchet MS"/>
          <w:szCs w:val="20"/>
          <w:lang w:val="pt-BR"/>
        </w:rPr>
        <w:t xml:space="preserve">pentru localitatea </w:t>
      </w:r>
      <w:proofErr w:type="spellStart"/>
      <w:r w:rsidRPr="005D1E42">
        <w:rPr>
          <w:rFonts w:ascii="Trebuchet MS" w:hAnsi="Trebuchet MS"/>
          <w:szCs w:val="20"/>
        </w:rPr>
        <w:t>Salacea</w:t>
      </w:r>
      <w:proofErr w:type="spellEnd"/>
      <w:r w:rsidRPr="005D1E42">
        <w:rPr>
          <w:rFonts w:ascii="Trebuchet MS" w:hAnsi="Trebuchet MS"/>
          <w:szCs w:val="20"/>
        </w:rPr>
        <w:t xml:space="preserve"> și </w:t>
      </w:r>
      <w:r w:rsidR="00685D20" w:rsidRPr="005D1E42">
        <w:rPr>
          <w:rFonts w:ascii="Trebuchet MS" w:hAnsi="Trebuchet MS"/>
          <w:szCs w:val="20"/>
        </w:rPr>
        <w:t>60</w:t>
      </w:r>
      <w:r w:rsidRPr="005D1E42">
        <w:rPr>
          <w:rFonts w:ascii="Trebuchet MS" w:hAnsi="Trebuchet MS"/>
          <w:szCs w:val="20"/>
        </w:rPr>
        <w:t xml:space="preserve"> metri cubi/zi pentru localitatea Otomani. </w:t>
      </w:r>
    </w:p>
    <w:p w14:paraId="6DED5CB0" w14:textId="77777777" w:rsidR="00E67628" w:rsidRPr="005D1E42" w:rsidRDefault="00E67628" w:rsidP="003A254E">
      <w:pPr>
        <w:spacing w:after="0"/>
        <w:jc w:val="both"/>
        <w:rPr>
          <w:rFonts w:ascii="Trebuchet MS" w:hAnsi="Trebuchet MS"/>
          <w:szCs w:val="20"/>
        </w:rPr>
      </w:pPr>
    </w:p>
    <w:p w14:paraId="4609BBA8" w14:textId="77777777" w:rsidR="00E67628" w:rsidRPr="005D1E42" w:rsidRDefault="00E67628" w:rsidP="003A254E">
      <w:pPr>
        <w:spacing w:after="0"/>
        <w:jc w:val="both"/>
        <w:rPr>
          <w:rFonts w:ascii="Trebuchet MS" w:hAnsi="Trebuchet MS"/>
          <w:b/>
          <w:color w:val="032348" w:themeColor="accent1" w:themeShade="BF"/>
          <w:szCs w:val="20"/>
        </w:rPr>
      </w:pPr>
      <w:r w:rsidRPr="005D1E42">
        <w:rPr>
          <w:rFonts w:ascii="Trebuchet MS" w:hAnsi="Trebuchet MS"/>
          <w:b/>
          <w:color w:val="032348" w:themeColor="accent1" w:themeShade="BF"/>
          <w:szCs w:val="20"/>
        </w:rPr>
        <w:t>CANALIZARE SI EPURARE DE APE UZATE</w:t>
      </w:r>
    </w:p>
    <w:p w14:paraId="7E70EF46" w14:textId="77777777" w:rsidR="00E67628" w:rsidRPr="005D1E42" w:rsidRDefault="000A1053" w:rsidP="003A254E">
      <w:pPr>
        <w:shd w:val="clear" w:color="auto" w:fill="FFFFFF"/>
        <w:spacing w:after="0"/>
        <w:jc w:val="both"/>
        <w:rPr>
          <w:rFonts w:ascii="Trebuchet MS" w:eastAsia="Times New Roman" w:hAnsi="Trebuchet MS"/>
          <w:szCs w:val="20"/>
        </w:rPr>
      </w:pPr>
      <w:r w:rsidRPr="005D1E42">
        <w:rPr>
          <w:rFonts w:ascii="Trebuchet MS" w:eastAsia="Times New Roman" w:hAnsi="Trebuchet MS"/>
          <w:szCs w:val="20"/>
        </w:rPr>
        <w:t>In anul 2021</w:t>
      </w:r>
      <w:r w:rsidR="00E67628" w:rsidRPr="005D1E42">
        <w:rPr>
          <w:rFonts w:ascii="Trebuchet MS" w:eastAsia="Times New Roman" w:hAnsi="Trebuchet MS"/>
          <w:szCs w:val="20"/>
        </w:rPr>
        <w:t xml:space="preserve">, lungimea </w:t>
      </w:r>
      <w:proofErr w:type="spellStart"/>
      <w:r w:rsidR="00E67628" w:rsidRPr="005D1E42">
        <w:rPr>
          <w:rFonts w:ascii="Trebuchet MS" w:eastAsia="Times New Roman" w:hAnsi="Trebuchet MS"/>
          <w:szCs w:val="20"/>
        </w:rPr>
        <w:t>retelei</w:t>
      </w:r>
      <w:proofErr w:type="spellEnd"/>
      <w:r w:rsidR="00E67628" w:rsidRPr="005D1E42">
        <w:rPr>
          <w:rFonts w:ascii="Trebuchet MS" w:eastAsia="Times New Roman" w:hAnsi="Trebuchet MS"/>
          <w:szCs w:val="20"/>
        </w:rPr>
        <w:t xml:space="preserve"> de canalizare din comuna </w:t>
      </w:r>
      <w:proofErr w:type="spellStart"/>
      <w:r w:rsidR="00E67628" w:rsidRPr="005D1E42">
        <w:rPr>
          <w:rFonts w:ascii="Trebuchet MS" w:eastAsia="Times New Roman" w:hAnsi="Trebuchet MS"/>
          <w:szCs w:val="20"/>
        </w:rPr>
        <w:t>Salacea</w:t>
      </w:r>
      <w:proofErr w:type="spellEnd"/>
      <w:r w:rsidR="00E67628" w:rsidRPr="005D1E42">
        <w:rPr>
          <w:rFonts w:ascii="Trebuchet MS" w:eastAsia="Times New Roman" w:hAnsi="Trebuchet MS"/>
          <w:szCs w:val="20"/>
        </w:rPr>
        <w:t xml:space="preserve"> este de </w:t>
      </w:r>
      <w:r w:rsidRPr="005D1E42">
        <w:rPr>
          <w:rFonts w:ascii="Trebuchet MS" w:eastAsia="Times New Roman" w:hAnsi="Trebuchet MS"/>
          <w:szCs w:val="20"/>
        </w:rPr>
        <w:t>30</w:t>
      </w:r>
      <w:r w:rsidR="00E67628" w:rsidRPr="005D1E42">
        <w:rPr>
          <w:rFonts w:ascii="Trebuchet MS" w:eastAsia="Times New Roman" w:hAnsi="Trebuchet MS"/>
          <w:szCs w:val="20"/>
        </w:rPr>
        <w:t xml:space="preserve"> km, din care:</w:t>
      </w:r>
    </w:p>
    <w:p w14:paraId="4D984910" w14:textId="77777777" w:rsidR="00E67628" w:rsidRPr="005D1E42" w:rsidRDefault="000A1053" w:rsidP="003A254E">
      <w:pPr>
        <w:shd w:val="clear" w:color="auto" w:fill="FFFFFF"/>
        <w:spacing w:after="0"/>
        <w:jc w:val="both"/>
        <w:rPr>
          <w:rFonts w:ascii="Trebuchet MS" w:eastAsia="Times New Roman" w:hAnsi="Trebuchet MS"/>
          <w:szCs w:val="20"/>
        </w:rPr>
      </w:pPr>
      <w:r w:rsidRPr="005D1E42">
        <w:rPr>
          <w:rFonts w:ascii="Trebuchet MS" w:eastAsia="Times New Roman" w:hAnsi="Trebuchet MS"/>
          <w:szCs w:val="20"/>
        </w:rPr>
        <w:t>- 20</w:t>
      </w:r>
      <w:r w:rsidR="00E67628" w:rsidRPr="005D1E42">
        <w:rPr>
          <w:rFonts w:ascii="Trebuchet MS" w:eastAsia="Times New Roman" w:hAnsi="Trebuchet MS"/>
          <w:szCs w:val="20"/>
        </w:rPr>
        <w:t xml:space="preserve"> km in satul </w:t>
      </w:r>
      <w:proofErr w:type="spellStart"/>
      <w:r w:rsidR="00E67628" w:rsidRPr="005D1E42">
        <w:rPr>
          <w:rFonts w:ascii="Trebuchet MS" w:eastAsia="Times New Roman" w:hAnsi="Trebuchet MS"/>
          <w:szCs w:val="20"/>
        </w:rPr>
        <w:t>Salacea</w:t>
      </w:r>
      <w:proofErr w:type="spellEnd"/>
      <w:r w:rsidR="00E67628" w:rsidRPr="005D1E42">
        <w:rPr>
          <w:rFonts w:ascii="Trebuchet MS" w:eastAsia="Times New Roman" w:hAnsi="Trebuchet MS"/>
          <w:szCs w:val="20"/>
        </w:rPr>
        <w:t>;</w:t>
      </w:r>
    </w:p>
    <w:p w14:paraId="6637D5BC" w14:textId="77777777" w:rsidR="00E67628" w:rsidRPr="005D1E42" w:rsidRDefault="00E67628" w:rsidP="003A254E">
      <w:pPr>
        <w:shd w:val="clear" w:color="auto" w:fill="FFFFFF"/>
        <w:spacing w:after="0"/>
        <w:jc w:val="both"/>
        <w:rPr>
          <w:rFonts w:ascii="Trebuchet MS" w:eastAsia="Times New Roman" w:hAnsi="Trebuchet MS"/>
          <w:szCs w:val="20"/>
        </w:rPr>
      </w:pPr>
      <w:r w:rsidRPr="005D1E42">
        <w:rPr>
          <w:rFonts w:ascii="Trebuchet MS" w:eastAsia="Times New Roman" w:hAnsi="Trebuchet MS"/>
          <w:szCs w:val="20"/>
        </w:rPr>
        <w:t xml:space="preserve">- </w:t>
      </w:r>
      <w:r w:rsidR="000A1053" w:rsidRPr="005D1E42">
        <w:rPr>
          <w:rFonts w:ascii="Trebuchet MS" w:eastAsia="Times New Roman" w:hAnsi="Trebuchet MS"/>
          <w:szCs w:val="20"/>
        </w:rPr>
        <w:t xml:space="preserve">10 </w:t>
      </w:r>
      <w:r w:rsidRPr="005D1E42">
        <w:rPr>
          <w:rFonts w:ascii="Trebuchet MS" w:eastAsia="Times New Roman" w:hAnsi="Trebuchet MS"/>
          <w:szCs w:val="20"/>
        </w:rPr>
        <w:t>km in satul Otomani.</w:t>
      </w:r>
    </w:p>
    <w:p w14:paraId="070F6EDB" w14:textId="77777777" w:rsidR="00E67628" w:rsidRPr="005D1E42" w:rsidRDefault="00E67628" w:rsidP="003A254E">
      <w:pPr>
        <w:shd w:val="clear" w:color="auto" w:fill="FFFFFF"/>
        <w:spacing w:after="0"/>
        <w:jc w:val="both"/>
        <w:rPr>
          <w:rFonts w:ascii="Trebuchet MS" w:eastAsia="Times New Roman" w:hAnsi="Trebuchet MS"/>
          <w:szCs w:val="20"/>
        </w:rPr>
      </w:pPr>
      <w:r w:rsidRPr="005D1E42">
        <w:rPr>
          <w:rFonts w:ascii="Trebuchet MS" w:eastAsia="Times New Roman" w:hAnsi="Trebuchet MS"/>
          <w:szCs w:val="20"/>
        </w:rPr>
        <w:t xml:space="preserve">Sistemul de canalizare include </w:t>
      </w:r>
      <w:r w:rsidR="000A1053" w:rsidRPr="005D1E42">
        <w:rPr>
          <w:rFonts w:ascii="Trebuchet MS" w:eastAsia="Times New Roman" w:hAnsi="Trebuchet MS"/>
          <w:szCs w:val="20"/>
        </w:rPr>
        <w:t xml:space="preserve">o </w:t>
      </w:r>
      <w:proofErr w:type="spellStart"/>
      <w:r w:rsidR="000A1053" w:rsidRPr="005D1E42">
        <w:rPr>
          <w:rFonts w:ascii="Trebuchet MS" w:eastAsia="Times New Roman" w:hAnsi="Trebuchet MS"/>
          <w:szCs w:val="20"/>
        </w:rPr>
        <w:t>statie</w:t>
      </w:r>
      <w:proofErr w:type="spellEnd"/>
      <w:r w:rsidR="000A1053" w:rsidRPr="005D1E42">
        <w:rPr>
          <w:rFonts w:ascii="Trebuchet MS" w:eastAsia="Times New Roman" w:hAnsi="Trebuchet MS"/>
          <w:szCs w:val="20"/>
        </w:rPr>
        <w:t xml:space="preserve"> de epurare, aflata intre cele doua sate si o </w:t>
      </w:r>
      <w:proofErr w:type="spellStart"/>
      <w:r w:rsidR="000A1053" w:rsidRPr="005D1E42">
        <w:rPr>
          <w:rFonts w:ascii="Trebuchet MS" w:eastAsia="Times New Roman" w:hAnsi="Trebuchet MS"/>
          <w:szCs w:val="20"/>
        </w:rPr>
        <w:t>statie</w:t>
      </w:r>
      <w:proofErr w:type="spellEnd"/>
      <w:r w:rsidR="000A1053" w:rsidRPr="005D1E42">
        <w:rPr>
          <w:rFonts w:ascii="Trebuchet MS" w:eastAsia="Times New Roman" w:hAnsi="Trebuchet MS"/>
          <w:szCs w:val="20"/>
        </w:rPr>
        <w:t xml:space="preserve"> de apa cu 4 foraje.</w:t>
      </w:r>
    </w:p>
    <w:p w14:paraId="761C8E10" w14:textId="77777777" w:rsidR="00E67628" w:rsidRPr="005D1E42" w:rsidRDefault="00E67628" w:rsidP="003A254E">
      <w:pPr>
        <w:shd w:val="clear" w:color="auto" w:fill="FFFFFF"/>
        <w:spacing w:after="0"/>
        <w:jc w:val="both"/>
        <w:rPr>
          <w:rFonts w:ascii="Trebuchet MS" w:hAnsi="Trebuchet MS"/>
          <w:b/>
          <w:szCs w:val="20"/>
        </w:rPr>
      </w:pPr>
    </w:p>
    <w:p w14:paraId="4082F918" w14:textId="77777777" w:rsidR="00E67628" w:rsidRPr="005D1E42" w:rsidRDefault="00E67628" w:rsidP="003A254E">
      <w:pPr>
        <w:shd w:val="clear" w:color="auto" w:fill="FFFFFF"/>
        <w:spacing w:after="0"/>
        <w:jc w:val="both"/>
        <w:rPr>
          <w:rFonts w:ascii="Trebuchet MS" w:hAnsi="Trebuchet MS"/>
          <w:b/>
          <w:color w:val="032348" w:themeColor="accent1" w:themeShade="BF"/>
          <w:szCs w:val="20"/>
        </w:rPr>
      </w:pPr>
      <w:r w:rsidRPr="005D1E42">
        <w:rPr>
          <w:rFonts w:ascii="Trebuchet MS" w:hAnsi="Trebuchet MS"/>
          <w:b/>
          <w:color w:val="032348" w:themeColor="accent1" w:themeShade="BF"/>
          <w:szCs w:val="20"/>
        </w:rPr>
        <w:t xml:space="preserve">INFRASTRUCTURA RUTIERA </w:t>
      </w:r>
    </w:p>
    <w:p w14:paraId="7B9ADC2A" w14:textId="77777777" w:rsidR="00E67628" w:rsidRPr="005D1E42" w:rsidRDefault="00E67628" w:rsidP="003A254E">
      <w:pPr>
        <w:shd w:val="clear" w:color="auto" w:fill="FFFFFF"/>
        <w:spacing w:after="0"/>
        <w:jc w:val="both"/>
        <w:rPr>
          <w:rFonts w:ascii="Trebuchet MS" w:eastAsia="Times New Roman" w:hAnsi="Trebuchet MS"/>
          <w:szCs w:val="20"/>
        </w:rPr>
      </w:pPr>
      <w:r w:rsidRPr="005D1E42">
        <w:rPr>
          <w:rFonts w:ascii="Trebuchet MS" w:eastAsia="Times New Roman" w:hAnsi="Trebuchet MS"/>
          <w:szCs w:val="20"/>
        </w:rPr>
        <w:t xml:space="preserve">Comuna este </w:t>
      </w:r>
      <w:proofErr w:type="spellStart"/>
      <w:r w:rsidRPr="005D1E42">
        <w:rPr>
          <w:rFonts w:ascii="Trebuchet MS" w:eastAsia="Times New Roman" w:hAnsi="Trebuchet MS"/>
          <w:szCs w:val="20"/>
        </w:rPr>
        <w:t>strabatuta</w:t>
      </w:r>
      <w:proofErr w:type="spellEnd"/>
      <w:r w:rsidRPr="005D1E42">
        <w:rPr>
          <w:rFonts w:ascii="Trebuchet MS" w:eastAsia="Times New Roman" w:hAnsi="Trebuchet MS"/>
          <w:szCs w:val="20"/>
        </w:rPr>
        <w:t xml:space="preserve"> de </w:t>
      </w:r>
      <w:proofErr w:type="spellStart"/>
      <w:r w:rsidRPr="005D1E42">
        <w:rPr>
          <w:rFonts w:ascii="Trebuchet MS" w:eastAsia="Times New Roman" w:hAnsi="Trebuchet MS"/>
          <w:szCs w:val="20"/>
        </w:rPr>
        <w:t>urmatoarele</w:t>
      </w:r>
      <w:proofErr w:type="spellEnd"/>
      <w:r w:rsidRPr="005D1E42">
        <w:rPr>
          <w:rFonts w:ascii="Trebuchet MS" w:eastAsia="Times New Roman" w:hAnsi="Trebuchet MS"/>
          <w:szCs w:val="20"/>
        </w:rPr>
        <w:t xml:space="preserve"> </w:t>
      </w:r>
      <w:proofErr w:type="spellStart"/>
      <w:r w:rsidRPr="005D1E42">
        <w:rPr>
          <w:rFonts w:ascii="Trebuchet MS" w:eastAsia="Times New Roman" w:hAnsi="Trebuchet MS"/>
          <w:szCs w:val="20"/>
        </w:rPr>
        <w:t>sosele</w:t>
      </w:r>
      <w:proofErr w:type="spellEnd"/>
      <w:r w:rsidRPr="005D1E42">
        <w:rPr>
          <w:rFonts w:ascii="Trebuchet MS" w:eastAsia="Times New Roman" w:hAnsi="Trebuchet MS"/>
          <w:szCs w:val="20"/>
        </w:rPr>
        <w:t xml:space="preserve">: </w:t>
      </w:r>
    </w:p>
    <w:p w14:paraId="7EFD3E46" w14:textId="77777777" w:rsidR="00E67628" w:rsidRPr="00516418" w:rsidRDefault="00E67628" w:rsidP="003A254E">
      <w:pPr>
        <w:shd w:val="clear" w:color="auto" w:fill="FFFFFF"/>
        <w:spacing w:after="0"/>
        <w:jc w:val="both"/>
        <w:rPr>
          <w:rFonts w:ascii="Trebuchet MS" w:eastAsia="Times New Roman" w:hAnsi="Trebuchet MS"/>
          <w:b/>
          <w:color w:val="0F486E" w:themeColor="text2" w:themeShade="BF"/>
          <w:szCs w:val="20"/>
        </w:rPr>
      </w:pPr>
      <w:r w:rsidRPr="00516418">
        <w:rPr>
          <w:rFonts w:ascii="Trebuchet MS" w:eastAsia="Times New Roman" w:hAnsi="Trebuchet MS"/>
          <w:b/>
          <w:color w:val="0F486E" w:themeColor="text2" w:themeShade="BF"/>
          <w:szCs w:val="20"/>
        </w:rPr>
        <w:t xml:space="preserve">Drumuri </w:t>
      </w:r>
      <w:proofErr w:type="spellStart"/>
      <w:r w:rsidR="005C5636" w:rsidRPr="00516418">
        <w:rPr>
          <w:rFonts w:ascii="Trebuchet MS" w:eastAsia="Times New Roman" w:hAnsi="Trebuchet MS"/>
          <w:b/>
          <w:color w:val="0F486E" w:themeColor="text2" w:themeShade="BF"/>
          <w:szCs w:val="20"/>
        </w:rPr>
        <w:t>judetene</w:t>
      </w:r>
      <w:proofErr w:type="spellEnd"/>
      <w:r w:rsidRPr="00516418">
        <w:rPr>
          <w:rFonts w:ascii="Trebuchet MS" w:eastAsia="Times New Roman" w:hAnsi="Trebuchet MS"/>
          <w:b/>
          <w:color w:val="0F486E" w:themeColor="text2" w:themeShade="BF"/>
          <w:szCs w:val="20"/>
        </w:rPr>
        <w:t>:</w:t>
      </w:r>
    </w:p>
    <w:p w14:paraId="544B0FEB" w14:textId="77777777" w:rsidR="005C5636" w:rsidRPr="005D1E42" w:rsidRDefault="005C5636" w:rsidP="006406D4">
      <w:pPr>
        <w:pStyle w:val="ListParagraph"/>
        <w:numPr>
          <w:ilvl w:val="0"/>
          <w:numId w:val="67"/>
        </w:numPr>
        <w:shd w:val="clear" w:color="auto" w:fill="FFFFFF"/>
        <w:spacing w:line="276" w:lineRule="auto"/>
        <w:ind w:left="284" w:hanging="284"/>
        <w:rPr>
          <w:rFonts w:ascii="Trebuchet MS" w:eastAsia="Times New Roman" w:hAnsi="Trebuchet MS"/>
          <w:sz w:val="20"/>
          <w:szCs w:val="20"/>
        </w:rPr>
      </w:pPr>
      <w:r w:rsidRPr="005D1E42">
        <w:rPr>
          <w:rFonts w:ascii="Trebuchet MS" w:eastAsia="Times New Roman" w:hAnsi="Trebuchet MS"/>
          <w:sz w:val="20"/>
          <w:szCs w:val="20"/>
        </w:rPr>
        <w:t>DJ 191F;</w:t>
      </w:r>
    </w:p>
    <w:p w14:paraId="5EAE9A63" w14:textId="77777777" w:rsidR="005C5636" w:rsidRPr="005D1E42" w:rsidRDefault="005C5636" w:rsidP="006406D4">
      <w:pPr>
        <w:pStyle w:val="ListParagraph"/>
        <w:numPr>
          <w:ilvl w:val="0"/>
          <w:numId w:val="67"/>
        </w:numPr>
        <w:shd w:val="clear" w:color="auto" w:fill="FFFFFF"/>
        <w:spacing w:line="276" w:lineRule="auto"/>
        <w:ind w:left="284" w:hanging="284"/>
        <w:rPr>
          <w:rFonts w:ascii="Trebuchet MS" w:eastAsia="Times New Roman" w:hAnsi="Trebuchet MS"/>
          <w:sz w:val="20"/>
          <w:szCs w:val="20"/>
        </w:rPr>
      </w:pPr>
      <w:r w:rsidRPr="005D1E42">
        <w:rPr>
          <w:rFonts w:ascii="Trebuchet MS" w:eastAsia="Times New Roman" w:hAnsi="Trebuchet MS"/>
          <w:sz w:val="20"/>
          <w:szCs w:val="20"/>
        </w:rPr>
        <w:t>DJ 190C.</w:t>
      </w:r>
    </w:p>
    <w:p w14:paraId="6B65B702" w14:textId="77777777" w:rsidR="005C5636" w:rsidRPr="005D1E42" w:rsidRDefault="005C5636" w:rsidP="003A254E">
      <w:pPr>
        <w:pStyle w:val="ListParagraph"/>
        <w:shd w:val="clear" w:color="auto" w:fill="FFFFFF"/>
        <w:spacing w:line="276" w:lineRule="auto"/>
        <w:ind w:left="284" w:firstLine="0"/>
        <w:rPr>
          <w:rFonts w:ascii="Trebuchet MS" w:eastAsia="Times New Roman" w:hAnsi="Trebuchet MS"/>
          <w:sz w:val="20"/>
          <w:szCs w:val="20"/>
        </w:rPr>
      </w:pPr>
    </w:p>
    <w:p w14:paraId="382AA8E9" w14:textId="77777777" w:rsidR="00E67628" w:rsidRPr="00516418" w:rsidRDefault="00E67628" w:rsidP="003A254E">
      <w:pPr>
        <w:shd w:val="clear" w:color="auto" w:fill="FFFFFF"/>
        <w:spacing w:after="0"/>
        <w:jc w:val="both"/>
        <w:rPr>
          <w:rFonts w:ascii="Trebuchet MS" w:eastAsia="Times New Roman" w:hAnsi="Trebuchet MS"/>
          <w:b/>
          <w:color w:val="0F486E" w:themeColor="text2" w:themeShade="BF"/>
          <w:szCs w:val="20"/>
        </w:rPr>
      </w:pPr>
      <w:r w:rsidRPr="00516418">
        <w:rPr>
          <w:rFonts w:ascii="Trebuchet MS" w:eastAsia="Times New Roman" w:hAnsi="Trebuchet MS"/>
          <w:b/>
          <w:color w:val="0F486E" w:themeColor="text2" w:themeShade="BF"/>
          <w:szCs w:val="20"/>
        </w:rPr>
        <w:t>Drumuri comunale:</w:t>
      </w:r>
    </w:p>
    <w:p w14:paraId="579EBCBF" w14:textId="77777777" w:rsidR="00E67628" w:rsidRPr="005D1E42" w:rsidRDefault="005C5636" w:rsidP="006406D4">
      <w:pPr>
        <w:numPr>
          <w:ilvl w:val="0"/>
          <w:numId w:val="66"/>
        </w:numPr>
        <w:shd w:val="clear" w:color="auto" w:fill="FFFFFF"/>
        <w:tabs>
          <w:tab w:val="left" w:pos="284"/>
        </w:tabs>
        <w:spacing w:after="0"/>
        <w:ind w:left="0" w:firstLine="0"/>
        <w:contextualSpacing/>
        <w:jc w:val="both"/>
        <w:rPr>
          <w:rFonts w:ascii="Trebuchet MS" w:eastAsia="Times New Roman" w:hAnsi="Trebuchet MS"/>
          <w:szCs w:val="20"/>
        </w:rPr>
      </w:pPr>
      <w:r w:rsidRPr="005D1E42">
        <w:rPr>
          <w:rFonts w:ascii="Trebuchet MS" w:eastAsia="Times New Roman" w:hAnsi="Trebuchet MS"/>
          <w:iCs/>
          <w:szCs w:val="20"/>
        </w:rPr>
        <w:t>DC9</w:t>
      </w:r>
      <w:r w:rsidR="00E67628" w:rsidRPr="005D1E42">
        <w:rPr>
          <w:rFonts w:ascii="Trebuchet MS" w:eastAsia="Times New Roman" w:hAnsi="Trebuchet MS"/>
          <w:iCs/>
          <w:szCs w:val="20"/>
        </w:rPr>
        <w:tab/>
        <w:t xml:space="preserve">care face </w:t>
      </w:r>
      <w:proofErr w:type="spellStart"/>
      <w:r w:rsidR="00E67628" w:rsidRPr="005D1E42">
        <w:rPr>
          <w:rFonts w:ascii="Trebuchet MS" w:eastAsia="Times New Roman" w:hAnsi="Trebuchet MS"/>
          <w:iCs/>
          <w:szCs w:val="20"/>
        </w:rPr>
        <w:t>legatura</w:t>
      </w:r>
      <w:proofErr w:type="spellEnd"/>
      <w:r w:rsidR="00E67628" w:rsidRPr="005D1E42">
        <w:rPr>
          <w:rFonts w:ascii="Trebuchet MS" w:eastAsia="Times New Roman" w:hAnsi="Trebuchet MS"/>
          <w:iCs/>
          <w:szCs w:val="20"/>
        </w:rPr>
        <w:t xml:space="preserve"> intre </w:t>
      </w:r>
      <w:r w:rsidRPr="005D1E42">
        <w:rPr>
          <w:rFonts w:ascii="Trebuchet MS" w:eastAsia="Times New Roman" w:hAnsi="Trebuchet MS"/>
          <w:iCs/>
          <w:szCs w:val="20"/>
        </w:rPr>
        <w:t>Sălacea – Andrid</w:t>
      </w:r>
      <w:r w:rsidR="003D69B7" w:rsidRPr="005D1E42">
        <w:rPr>
          <w:rFonts w:ascii="Trebuchet MS" w:eastAsia="Times New Roman" w:hAnsi="Trebuchet MS"/>
          <w:iCs/>
          <w:szCs w:val="20"/>
        </w:rPr>
        <w:t xml:space="preserve">, </w:t>
      </w:r>
      <w:proofErr w:type="spellStart"/>
      <w:r w:rsidR="003D69B7" w:rsidRPr="005D1E42">
        <w:rPr>
          <w:rFonts w:ascii="Trebuchet MS" w:eastAsia="Times New Roman" w:hAnsi="Trebuchet MS"/>
          <w:iCs/>
          <w:szCs w:val="20"/>
        </w:rPr>
        <w:t>judetul</w:t>
      </w:r>
      <w:proofErr w:type="spellEnd"/>
      <w:r w:rsidR="003D69B7" w:rsidRPr="005D1E42">
        <w:rPr>
          <w:rFonts w:ascii="Trebuchet MS" w:eastAsia="Times New Roman" w:hAnsi="Trebuchet MS"/>
          <w:iCs/>
          <w:szCs w:val="20"/>
        </w:rPr>
        <w:t xml:space="preserve"> Satu Mare</w:t>
      </w:r>
      <w:r w:rsidRPr="005D1E42">
        <w:rPr>
          <w:rFonts w:ascii="Trebuchet MS" w:eastAsia="Times New Roman" w:hAnsi="Trebuchet MS"/>
          <w:iCs/>
          <w:szCs w:val="20"/>
        </w:rPr>
        <w:t>;</w:t>
      </w:r>
    </w:p>
    <w:p w14:paraId="7FBBDDE0" w14:textId="77777777" w:rsidR="005C5636" w:rsidRPr="005D1E42" w:rsidRDefault="005C5636" w:rsidP="006406D4">
      <w:pPr>
        <w:numPr>
          <w:ilvl w:val="0"/>
          <w:numId w:val="66"/>
        </w:numPr>
        <w:shd w:val="clear" w:color="auto" w:fill="FFFFFF"/>
        <w:tabs>
          <w:tab w:val="left" w:pos="284"/>
        </w:tabs>
        <w:spacing w:after="0"/>
        <w:ind w:left="0" w:firstLine="0"/>
        <w:contextualSpacing/>
        <w:jc w:val="both"/>
        <w:rPr>
          <w:rFonts w:ascii="Trebuchet MS" w:eastAsia="Times New Roman" w:hAnsi="Trebuchet MS"/>
          <w:szCs w:val="20"/>
        </w:rPr>
      </w:pPr>
      <w:r w:rsidRPr="005D1E42">
        <w:rPr>
          <w:rFonts w:ascii="Trebuchet MS" w:eastAsia="Times New Roman" w:hAnsi="Trebuchet MS"/>
          <w:iCs/>
          <w:szCs w:val="20"/>
        </w:rPr>
        <w:t xml:space="preserve">DC10 </w:t>
      </w:r>
      <w:r w:rsidR="00E67628" w:rsidRPr="005D1E42">
        <w:rPr>
          <w:rFonts w:ascii="Trebuchet MS" w:eastAsia="Times New Roman" w:hAnsi="Trebuchet MS"/>
          <w:iCs/>
          <w:szCs w:val="20"/>
        </w:rPr>
        <w:t xml:space="preserve">care face </w:t>
      </w:r>
      <w:proofErr w:type="spellStart"/>
      <w:r w:rsidR="00E67628" w:rsidRPr="005D1E42">
        <w:rPr>
          <w:rFonts w:ascii="Trebuchet MS" w:eastAsia="Times New Roman" w:hAnsi="Trebuchet MS"/>
          <w:iCs/>
          <w:szCs w:val="20"/>
        </w:rPr>
        <w:t>legatura</w:t>
      </w:r>
      <w:proofErr w:type="spellEnd"/>
      <w:r w:rsidR="00E67628" w:rsidRPr="005D1E42">
        <w:rPr>
          <w:rFonts w:ascii="Trebuchet MS" w:eastAsia="Times New Roman" w:hAnsi="Trebuchet MS"/>
          <w:iCs/>
          <w:szCs w:val="20"/>
        </w:rPr>
        <w:t xml:space="preserve"> intre </w:t>
      </w:r>
      <w:proofErr w:type="spellStart"/>
      <w:r w:rsidR="003D69B7" w:rsidRPr="005D1E42">
        <w:rPr>
          <w:rFonts w:ascii="Trebuchet MS" w:eastAsia="Times New Roman" w:hAnsi="Trebuchet MS"/>
          <w:iCs/>
          <w:szCs w:val="20"/>
        </w:rPr>
        <w:t>Salacea</w:t>
      </w:r>
      <w:proofErr w:type="spellEnd"/>
      <w:r w:rsidR="003D69B7" w:rsidRPr="005D1E42">
        <w:rPr>
          <w:rFonts w:ascii="Trebuchet MS" w:eastAsia="Times New Roman" w:hAnsi="Trebuchet MS"/>
          <w:iCs/>
          <w:szCs w:val="20"/>
        </w:rPr>
        <w:t xml:space="preserve"> – Pir, </w:t>
      </w:r>
      <w:proofErr w:type="spellStart"/>
      <w:r w:rsidR="003D69B7" w:rsidRPr="005D1E42">
        <w:rPr>
          <w:rFonts w:ascii="Trebuchet MS" w:eastAsia="Times New Roman" w:hAnsi="Trebuchet MS"/>
          <w:iCs/>
          <w:szCs w:val="20"/>
        </w:rPr>
        <w:t>judetul</w:t>
      </w:r>
      <w:proofErr w:type="spellEnd"/>
      <w:r w:rsidR="003D69B7" w:rsidRPr="005D1E42">
        <w:rPr>
          <w:rFonts w:ascii="Trebuchet MS" w:eastAsia="Times New Roman" w:hAnsi="Trebuchet MS"/>
          <w:iCs/>
          <w:szCs w:val="20"/>
        </w:rPr>
        <w:t xml:space="preserve"> Satu Mare</w:t>
      </w:r>
      <w:r w:rsidRPr="005D1E42">
        <w:rPr>
          <w:rFonts w:ascii="Trebuchet MS" w:eastAsia="Times New Roman" w:hAnsi="Trebuchet MS"/>
          <w:iCs/>
          <w:szCs w:val="20"/>
        </w:rPr>
        <w:t>;</w:t>
      </w:r>
    </w:p>
    <w:p w14:paraId="653BC931" w14:textId="77777777" w:rsidR="005C5636" w:rsidRDefault="005C5636" w:rsidP="006406D4">
      <w:pPr>
        <w:numPr>
          <w:ilvl w:val="0"/>
          <w:numId w:val="66"/>
        </w:numPr>
        <w:shd w:val="clear" w:color="auto" w:fill="FFFFFF"/>
        <w:tabs>
          <w:tab w:val="left" w:pos="284"/>
        </w:tabs>
        <w:spacing w:after="0"/>
        <w:ind w:left="0" w:firstLine="0"/>
        <w:contextualSpacing/>
        <w:jc w:val="both"/>
        <w:rPr>
          <w:rFonts w:ascii="Trebuchet MS" w:eastAsia="Times New Roman" w:hAnsi="Trebuchet MS"/>
          <w:szCs w:val="20"/>
        </w:rPr>
      </w:pPr>
      <w:r w:rsidRPr="005D1E42">
        <w:rPr>
          <w:rFonts w:ascii="Trebuchet MS" w:eastAsia="Times New Roman" w:hAnsi="Trebuchet MS"/>
          <w:szCs w:val="20"/>
        </w:rPr>
        <w:t xml:space="preserve">DC11A </w:t>
      </w:r>
      <w:r w:rsidRPr="005D1E42">
        <w:rPr>
          <w:rFonts w:ascii="Trebuchet MS" w:eastAsia="Times New Roman" w:hAnsi="Trebuchet MS"/>
          <w:iCs/>
          <w:szCs w:val="20"/>
        </w:rPr>
        <w:t xml:space="preserve">care face </w:t>
      </w:r>
      <w:proofErr w:type="spellStart"/>
      <w:r w:rsidRPr="005D1E42">
        <w:rPr>
          <w:rFonts w:ascii="Trebuchet MS" w:eastAsia="Times New Roman" w:hAnsi="Trebuchet MS"/>
          <w:iCs/>
          <w:szCs w:val="20"/>
        </w:rPr>
        <w:t>legatura</w:t>
      </w:r>
      <w:proofErr w:type="spellEnd"/>
      <w:r w:rsidRPr="005D1E42">
        <w:rPr>
          <w:rFonts w:ascii="Trebuchet MS" w:eastAsia="Times New Roman" w:hAnsi="Trebuchet MS"/>
          <w:iCs/>
          <w:szCs w:val="20"/>
        </w:rPr>
        <w:t xml:space="preserve"> intre</w:t>
      </w:r>
      <w:r w:rsidRPr="005D1E42">
        <w:rPr>
          <w:rFonts w:ascii="Arial" w:hAnsi="Arial" w:cs="Arial"/>
          <w:color w:val="202122"/>
          <w:sz w:val="21"/>
          <w:szCs w:val="21"/>
          <w:shd w:val="clear" w:color="auto" w:fill="F8F9FA"/>
        </w:rPr>
        <w:t xml:space="preserve"> </w:t>
      </w:r>
      <w:r w:rsidRPr="005D1E42">
        <w:rPr>
          <w:rFonts w:ascii="Trebuchet MS" w:eastAsia="Times New Roman" w:hAnsi="Trebuchet MS"/>
          <w:iCs/>
          <w:szCs w:val="20"/>
        </w:rPr>
        <w:t xml:space="preserve">Marghita – Cheț – Sălacea. </w:t>
      </w:r>
      <w:r w:rsidRPr="005D1E42">
        <w:rPr>
          <w:rFonts w:ascii="Trebuchet MS" w:eastAsia="Times New Roman" w:hAnsi="Trebuchet MS"/>
          <w:szCs w:val="20"/>
        </w:rPr>
        <w:tab/>
      </w:r>
    </w:p>
    <w:p w14:paraId="41A24F84" w14:textId="77777777" w:rsidR="00FE2031" w:rsidRPr="005D1E42" w:rsidRDefault="00FE2031" w:rsidP="00FE2031">
      <w:pPr>
        <w:shd w:val="clear" w:color="auto" w:fill="FFFFFF"/>
        <w:tabs>
          <w:tab w:val="left" w:pos="284"/>
        </w:tabs>
        <w:spacing w:after="0"/>
        <w:contextualSpacing/>
        <w:jc w:val="both"/>
        <w:rPr>
          <w:rFonts w:ascii="Trebuchet MS" w:eastAsia="Times New Roman" w:hAnsi="Trebuchet MS"/>
          <w:szCs w:val="20"/>
        </w:rPr>
      </w:pPr>
    </w:p>
    <w:p w14:paraId="0AD15851" w14:textId="77777777" w:rsidR="005C5636" w:rsidRDefault="005C5636" w:rsidP="003A254E">
      <w:pPr>
        <w:shd w:val="clear" w:color="auto" w:fill="FFFFFF"/>
        <w:tabs>
          <w:tab w:val="left" w:pos="284"/>
        </w:tabs>
        <w:spacing w:after="0"/>
        <w:contextualSpacing/>
        <w:jc w:val="both"/>
        <w:rPr>
          <w:rFonts w:ascii="Trebuchet MS" w:eastAsia="Times New Roman" w:hAnsi="Trebuchet MS"/>
          <w:szCs w:val="20"/>
        </w:rPr>
      </w:pPr>
      <w:r w:rsidRPr="005D1E42">
        <w:rPr>
          <w:rFonts w:ascii="Trebuchet MS" w:eastAsia="Times New Roman" w:hAnsi="Trebuchet MS"/>
          <w:szCs w:val="20"/>
        </w:rPr>
        <w:t xml:space="preserve">Drumurile agricole din comuna au o lungime de </w:t>
      </w:r>
      <w:r w:rsidR="00EA74A8" w:rsidRPr="005D1E42">
        <w:rPr>
          <w:rFonts w:ascii="Trebuchet MS" w:eastAsia="Times New Roman" w:hAnsi="Trebuchet MS"/>
          <w:szCs w:val="20"/>
        </w:rPr>
        <w:t xml:space="preserve">100 </w:t>
      </w:r>
      <w:r w:rsidRPr="005D1E42">
        <w:rPr>
          <w:rFonts w:ascii="Trebuchet MS" w:eastAsia="Times New Roman" w:hAnsi="Trebuchet MS"/>
          <w:szCs w:val="20"/>
        </w:rPr>
        <w:t>km.</w:t>
      </w:r>
    </w:p>
    <w:p w14:paraId="1C35DB58" w14:textId="77777777" w:rsidR="005C5636" w:rsidRPr="005D1E42" w:rsidRDefault="005C5636" w:rsidP="003A254E">
      <w:pPr>
        <w:shd w:val="clear" w:color="auto" w:fill="FFFFFF"/>
        <w:spacing w:after="0"/>
        <w:rPr>
          <w:rFonts w:ascii="Trebuchet MS" w:eastAsia="Times New Roman" w:hAnsi="Trebuchet MS"/>
          <w:b/>
          <w:color w:val="032348" w:themeColor="accent1" w:themeShade="BF"/>
          <w:szCs w:val="20"/>
          <w:lang w:eastAsia="ro-RO"/>
        </w:rPr>
      </w:pPr>
    </w:p>
    <w:p w14:paraId="592C701F" w14:textId="77777777" w:rsidR="00E67628" w:rsidRPr="005D1E42" w:rsidRDefault="00E67628" w:rsidP="003A254E">
      <w:pPr>
        <w:spacing w:after="0"/>
        <w:jc w:val="both"/>
        <w:rPr>
          <w:rFonts w:ascii="Trebuchet MS" w:hAnsi="Trebuchet MS"/>
          <w:b/>
          <w:color w:val="032348" w:themeColor="accent1" w:themeShade="BF"/>
          <w:szCs w:val="20"/>
        </w:rPr>
      </w:pPr>
      <w:r w:rsidRPr="005D1E42">
        <w:rPr>
          <w:rFonts w:ascii="Trebuchet MS" w:hAnsi="Trebuchet MS"/>
          <w:b/>
          <w:color w:val="032348" w:themeColor="accent1" w:themeShade="BF"/>
          <w:szCs w:val="20"/>
        </w:rPr>
        <w:t>ALIMENTAREA CU GAZE NATURALE</w:t>
      </w:r>
    </w:p>
    <w:p w14:paraId="18D63519" w14:textId="77777777" w:rsidR="00E67628" w:rsidRPr="00E67628" w:rsidRDefault="00DA5C16" w:rsidP="003A254E">
      <w:pPr>
        <w:autoSpaceDE w:val="0"/>
        <w:autoSpaceDN w:val="0"/>
        <w:adjustRightInd w:val="0"/>
        <w:spacing w:after="0"/>
        <w:jc w:val="both"/>
        <w:rPr>
          <w:rFonts w:ascii="Trebuchet MS" w:eastAsia="Times New Roman" w:hAnsi="Trebuchet MS"/>
          <w:bCs/>
          <w:color w:val="000000"/>
          <w:szCs w:val="20"/>
          <w:lang w:eastAsia="ro-RO"/>
        </w:rPr>
      </w:pPr>
      <w:r w:rsidRPr="005D1E42">
        <w:rPr>
          <w:rFonts w:ascii="Trebuchet MS" w:eastAsia="Times New Roman" w:hAnsi="Trebuchet MS"/>
          <w:bCs/>
          <w:color w:val="000000"/>
          <w:szCs w:val="20"/>
          <w:lang w:eastAsia="ro-RO"/>
        </w:rPr>
        <w:t>I</w:t>
      </w:r>
      <w:r w:rsidR="00E67628" w:rsidRPr="005D1E42">
        <w:rPr>
          <w:rFonts w:ascii="Trebuchet MS" w:eastAsia="Times New Roman" w:hAnsi="Trebuchet MS"/>
          <w:bCs/>
          <w:color w:val="000000"/>
          <w:szCs w:val="20"/>
          <w:lang w:eastAsia="ro-RO"/>
        </w:rPr>
        <w:t xml:space="preserve">n </w:t>
      </w:r>
      <w:r w:rsidR="00B03CCD" w:rsidRPr="005D1E42">
        <w:rPr>
          <w:rFonts w:ascii="Trebuchet MS" w:eastAsia="Times New Roman" w:hAnsi="Trebuchet MS"/>
          <w:bCs/>
          <w:color w:val="000000"/>
          <w:szCs w:val="20"/>
          <w:lang w:eastAsia="ro-RO"/>
        </w:rPr>
        <w:t xml:space="preserve">satul </w:t>
      </w:r>
      <w:proofErr w:type="spellStart"/>
      <w:r w:rsidR="00B03CCD" w:rsidRPr="005D1E42">
        <w:rPr>
          <w:rFonts w:ascii="Trebuchet MS" w:eastAsia="Times New Roman" w:hAnsi="Trebuchet MS"/>
          <w:bCs/>
          <w:color w:val="000000"/>
          <w:szCs w:val="20"/>
          <w:lang w:eastAsia="ro-RO"/>
        </w:rPr>
        <w:t>Salacea</w:t>
      </w:r>
      <w:proofErr w:type="spellEnd"/>
      <w:r w:rsidR="00E67628" w:rsidRPr="005D1E42">
        <w:rPr>
          <w:rFonts w:ascii="Trebuchet MS" w:eastAsia="Times New Roman" w:hAnsi="Trebuchet MS"/>
          <w:bCs/>
          <w:color w:val="000000"/>
          <w:szCs w:val="20"/>
          <w:lang w:eastAsia="ro-RO"/>
        </w:rPr>
        <w:t xml:space="preserve"> </w:t>
      </w:r>
      <w:r w:rsidR="00B03CCD" w:rsidRPr="005D1E42">
        <w:rPr>
          <w:rFonts w:ascii="Trebuchet MS" w:eastAsia="Times New Roman" w:hAnsi="Trebuchet MS"/>
          <w:bCs/>
          <w:color w:val="000000"/>
          <w:szCs w:val="20"/>
          <w:lang w:eastAsia="ro-RO"/>
        </w:rPr>
        <w:t xml:space="preserve">s-a </w:t>
      </w:r>
      <w:proofErr w:type="spellStart"/>
      <w:r w:rsidR="00B03CCD" w:rsidRPr="005D1E42">
        <w:rPr>
          <w:rFonts w:ascii="Trebuchet MS" w:eastAsia="Times New Roman" w:hAnsi="Trebuchet MS"/>
          <w:bCs/>
          <w:color w:val="000000"/>
          <w:szCs w:val="20"/>
          <w:lang w:eastAsia="ro-RO"/>
        </w:rPr>
        <w:t>intordus</w:t>
      </w:r>
      <w:proofErr w:type="spellEnd"/>
      <w:r w:rsidR="00B03CCD" w:rsidRPr="005D1E42">
        <w:rPr>
          <w:rFonts w:ascii="Trebuchet MS" w:eastAsia="Times New Roman" w:hAnsi="Trebuchet MS"/>
          <w:bCs/>
          <w:color w:val="000000"/>
          <w:szCs w:val="20"/>
          <w:lang w:eastAsia="ro-RO"/>
        </w:rPr>
        <w:t xml:space="preserve"> o</w:t>
      </w:r>
      <w:r w:rsidR="00E67628" w:rsidRPr="005D1E42">
        <w:rPr>
          <w:rFonts w:ascii="Trebuchet MS" w:eastAsia="Times New Roman" w:hAnsi="Trebuchet MS"/>
          <w:bCs/>
          <w:color w:val="000000"/>
          <w:szCs w:val="20"/>
          <w:lang w:eastAsia="ro-RO"/>
        </w:rPr>
        <w:t xml:space="preserve"> </w:t>
      </w:r>
      <w:proofErr w:type="spellStart"/>
      <w:r w:rsidR="00E67628" w:rsidRPr="005D1E42">
        <w:rPr>
          <w:rFonts w:ascii="Trebuchet MS" w:eastAsia="Times New Roman" w:hAnsi="Trebuchet MS"/>
          <w:bCs/>
          <w:color w:val="000000"/>
          <w:szCs w:val="20"/>
          <w:lang w:eastAsia="ro-RO"/>
        </w:rPr>
        <w:t>retea</w:t>
      </w:r>
      <w:proofErr w:type="spellEnd"/>
      <w:r w:rsidR="00E67628" w:rsidRPr="005D1E42">
        <w:rPr>
          <w:rFonts w:ascii="Trebuchet MS" w:eastAsia="Times New Roman" w:hAnsi="Trebuchet MS"/>
          <w:bCs/>
          <w:color w:val="000000"/>
          <w:szCs w:val="20"/>
          <w:lang w:eastAsia="ro-RO"/>
        </w:rPr>
        <w:t xml:space="preserve"> de </w:t>
      </w:r>
      <w:proofErr w:type="spellStart"/>
      <w:r w:rsidR="00E67628" w:rsidRPr="005D1E42">
        <w:rPr>
          <w:rFonts w:ascii="Trebuchet MS" w:eastAsia="Times New Roman" w:hAnsi="Trebuchet MS"/>
          <w:bCs/>
          <w:color w:val="000000"/>
          <w:szCs w:val="20"/>
          <w:lang w:eastAsia="ro-RO"/>
        </w:rPr>
        <w:t>distributie</w:t>
      </w:r>
      <w:proofErr w:type="spellEnd"/>
      <w:r w:rsidR="00E67628" w:rsidRPr="005D1E42">
        <w:rPr>
          <w:rFonts w:ascii="Trebuchet MS" w:eastAsia="Times New Roman" w:hAnsi="Trebuchet MS"/>
          <w:bCs/>
          <w:color w:val="000000"/>
          <w:szCs w:val="20"/>
          <w:lang w:eastAsia="ro-RO"/>
        </w:rPr>
        <w:t xml:space="preserve"> a gazelor naturale, in lungime de </w:t>
      </w:r>
      <w:r w:rsidR="00955ADB" w:rsidRPr="005D1E42">
        <w:rPr>
          <w:rFonts w:ascii="Trebuchet MS" w:eastAsia="Times New Roman" w:hAnsi="Trebuchet MS"/>
          <w:bCs/>
          <w:color w:val="000000"/>
          <w:szCs w:val="20"/>
          <w:lang w:eastAsia="ro-RO"/>
        </w:rPr>
        <w:t>20</w:t>
      </w:r>
      <w:r w:rsidR="00E67628" w:rsidRPr="005D1E42">
        <w:rPr>
          <w:rFonts w:ascii="Trebuchet MS" w:eastAsia="Times New Roman" w:hAnsi="Trebuchet MS"/>
          <w:bCs/>
          <w:color w:val="000000"/>
          <w:szCs w:val="20"/>
          <w:lang w:eastAsia="ro-RO"/>
        </w:rPr>
        <w:t xml:space="preserve"> km, fiind racordate </w:t>
      </w:r>
      <w:r w:rsidR="001F278F" w:rsidRPr="005D1E42">
        <w:rPr>
          <w:rFonts w:ascii="Trebuchet MS" w:eastAsia="Times New Roman" w:hAnsi="Trebuchet MS"/>
          <w:bCs/>
          <w:color w:val="000000"/>
          <w:szCs w:val="20"/>
          <w:lang w:eastAsia="ro-RO"/>
        </w:rPr>
        <w:t>100</w:t>
      </w:r>
      <w:r w:rsidR="00E67628" w:rsidRPr="005D1E42">
        <w:rPr>
          <w:rFonts w:ascii="Trebuchet MS" w:eastAsia="Times New Roman" w:hAnsi="Trebuchet MS"/>
          <w:bCs/>
          <w:color w:val="000000"/>
          <w:szCs w:val="20"/>
          <w:lang w:eastAsia="ro-RO"/>
        </w:rPr>
        <w:t xml:space="preserve"> gospodarii si </w:t>
      </w:r>
      <w:proofErr w:type="spellStart"/>
      <w:r w:rsidR="00E67628" w:rsidRPr="005D1E42">
        <w:rPr>
          <w:rFonts w:ascii="Trebuchet MS" w:eastAsia="Times New Roman" w:hAnsi="Trebuchet MS"/>
          <w:bCs/>
          <w:color w:val="000000"/>
          <w:szCs w:val="20"/>
          <w:lang w:eastAsia="ro-RO"/>
        </w:rPr>
        <w:t>institu</w:t>
      </w:r>
      <w:r w:rsidR="00955ADB" w:rsidRPr="005D1E42">
        <w:rPr>
          <w:rFonts w:ascii="Trebuchet MS" w:eastAsia="Times New Roman" w:hAnsi="Trebuchet MS"/>
          <w:bCs/>
          <w:color w:val="000000"/>
          <w:szCs w:val="20"/>
          <w:lang w:eastAsia="ro-RO"/>
        </w:rPr>
        <w:t>t</w:t>
      </w:r>
      <w:r w:rsidR="00E67628" w:rsidRPr="005D1E42">
        <w:rPr>
          <w:rFonts w:ascii="Trebuchet MS" w:eastAsia="Times New Roman" w:hAnsi="Trebuchet MS"/>
          <w:bCs/>
          <w:color w:val="000000"/>
          <w:szCs w:val="20"/>
          <w:lang w:eastAsia="ro-RO"/>
        </w:rPr>
        <w:t>iile</w:t>
      </w:r>
      <w:proofErr w:type="spellEnd"/>
      <w:r w:rsidR="00E67628" w:rsidRPr="005D1E42">
        <w:rPr>
          <w:rFonts w:ascii="Trebuchet MS" w:eastAsia="Times New Roman" w:hAnsi="Trebuchet MS"/>
          <w:bCs/>
          <w:color w:val="000000"/>
          <w:szCs w:val="20"/>
          <w:lang w:eastAsia="ro-RO"/>
        </w:rPr>
        <w:t xml:space="preserve"> publice locale si cabinetele medicale</w:t>
      </w:r>
      <w:r w:rsidR="00955ADB" w:rsidRPr="005D1E42">
        <w:rPr>
          <w:rFonts w:ascii="Trebuchet MS" w:eastAsia="Times New Roman" w:hAnsi="Trebuchet MS"/>
          <w:bCs/>
          <w:color w:val="000000"/>
          <w:szCs w:val="20"/>
          <w:lang w:eastAsia="ro-RO"/>
        </w:rPr>
        <w:t xml:space="preserve">, centrul de permanenta si ferma </w:t>
      </w:r>
      <w:proofErr w:type="spellStart"/>
      <w:r w:rsidR="00955ADB" w:rsidRPr="005D1E42">
        <w:rPr>
          <w:rFonts w:ascii="Trebuchet MS" w:eastAsia="Times New Roman" w:hAnsi="Trebuchet MS"/>
          <w:bCs/>
          <w:color w:val="000000"/>
          <w:szCs w:val="20"/>
          <w:lang w:eastAsia="ro-RO"/>
        </w:rPr>
        <w:t>Nutripig</w:t>
      </w:r>
      <w:proofErr w:type="spellEnd"/>
      <w:r w:rsidR="00E67628" w:rsidRPr="005D1E42">
        <w:rPr>
          <w:rFonts w:ascii="Trebuchet MS" w:eastAsia="Times New Roman" w:hAnsi="Trebuchet MS"/>
          <w:bCs/>
          <w:color w:val="000000"/>
          <w:szCs w:val="20"/>
          <w:lang w:eastAsia="ro-RO"/>
        </w:rPr>
        <w:t xml:space="preserve">. Magistrala națională de transport a gazelor naturale este localizata lângă satul </w:t>
      </w:r>
      <w:proofErr w:type="spellStart"/>
      <w:r w:rsidR="001F278F" w:rsidRPr="005D1E42">
        <w:rPr>
          <w:rFonts w:ascii="Trebuchet MS" w:eastAsia="Times New Roman" w:hAnsi="Trebuchet MS"/>
          <w:bCs/>
          <w:color w:val="000000"/>
          <w:szCs w:val="20"/>
          <w:lang w:eastAsia="ro-RO"/>
        </w:rPr>
        <w:t>Salacea</w:t>
      </w:r>
      <w:proofErr w:type="spellEnd"/>
      <w:r w:rsidR="001F278F" w:rsidRPr="005D1E42">
        <w:rPr>
          <w:rFonts w:ascii="Trebuchet MS" w:eastAsia="Times New Roman" w:hAnsi="Trebuchet MS"/>
          <w:bCs/>
          <w:color w:val="000000"/>
          <w:szCs w:val="20"/>
          <w:lang w:eastAsia="ro-RO"/>
        </w:rPr>
        <w:t>.</w:t>
      </w:r>
    </w:p>
    <w:p w14:paraId="6CBFBFC5" w14:textId="77777777" w:rsidR="00E67628" w:rsidRPr="00E67628" w:rsidRDefault="00E67628" w:rsidP="003A254E">
      <w:pPr>
        <w:autoSpaceDE w:val="0"/>
        <w:autoSpaceDN w:val="0"/>
        <w:adjustRightInd w:val="0"/>
        <w:spacing w:after="0"/>
        <w:jc w:val="both"/>
        <w:rPr>
          <w:rFonts w:ascii="Trebuchet MS" w:eastAsia="Times New Roman" w:hAnsi="Trebuchet MS"/>
          <w:bCs/>
          <w:color w:val="000000"/>
          <w:szCs w:val="20"/>
          <w:lang w:eastAsia="ro-RO"/>
        </w:rPr>
      </w:pPr>
    </w:p>
    <w:p w14:paraId="132CD18B" w14:textId="77777777" w:rsidR="00E67628" w:rsidRPr="00E67628" w:rsidRDefault="00E67628" w:rsidP="003A254E">
      <w:pPr>
        <w:autoSpaceDE w:val="0"/>
        <w:autoSpaceDN w:val="0"/>
        <w:adjustRightInd w:val="0"/>
        <w:spacing w:after="0"/>
        <w:rPr>
          <w:rFonts w:ascii="Trebuchet MS" w:eastAsia="Times New Roman" w:hAnsi="Trebuchet MS"/>
          <w:b/>
          <w:bCs/>
          <w:color w:val="2F5496"/>
          <w:szCs w:val="20"/>
          <w:lang w:eastAsia="ro-RO"/>
        </w:rPr>
      </w:pPr>
      <w:r w:rsidRPr="00BB17F8">
        <w:rPr>
          <w:rFonts w:ascii="Trebuchet MS" w:eastAsia="Times New Roman" w:hAnsi="Trebuchet MS"/>
          <w:b/>
          <w:bCs/>
          <w:color w:val="0F486E" w:themeColor="text2" w:themeShade="BF"/>
          <w:szCs w:val="20"/>
          <w:lang w:eastAsia="ro-RO"/>
        </w:rPr>
        <w:t>RETEA DE ENERGIE ELECTRICA</w:t>
      </w:r>
    </w:p>
    <w:p w14:paraId="396F8768" w14:textId="77777777" w:rsidR="00E67628" w:rsidRPr="00B03CCD" w:rsidRDefault="00E67628" w:rsidP="003A254E">
      <w:pPr>
        <w:autoSpaceDE w:val="0"/>
        <w:autoSpaceDN w:val="0"/>
        <w:adjustRightInd w:val="0"/>
        <w:spacing w:after="0"/>
        <w:jc w:val="both"/>
        <w:rPr>
          <w:rFonts w:ascii="Trebuchet MS" w:hAnsi="Trebuchet MS"/>
          <w:bCs/>
          <w:color w:val="000000"/>
          <w:szCs w:val="20"/>
        </w:rPr>
      </w:pPr>
      <w:r w:rsidRPr="008F7F43">
        <w:rPr>
          <w:rFonts w:ascii="Trebuchet MS" w:hAnsi="Trebuchet MS"/>
          <w:bCs/>
          <w:color w:val="000000"/>
          <w:szCs w:val="20"/>
        </w:rPr>
        <w:t xml:space="preserve">Comuna </w:t>
      </w:r>
      <w:proofErr w:type="spellStart"/>
      <w:r w:rsidRPr="008F7F43">
        <w:rPr>
          <w:rFonts w:ascii="Trebuchet MS" w:hAnsi="Trebuchet MS"/>
          <w:bCs/>
          <w:color w:val="000000"/>
          <w:szCs w:val="20"/>
        </w:rPr>
        <w:t>Salacea</w:t>
      </w:r>
      <w:proofErr w:type="spellEnd"/>
      <w:r w:rsidRPr="008F7F43">
        <w:rPr>
          <w:rFonts w:ascii="Trebuchet MS" w:hAnsi="Trebuchet MS"/>
          <w:bCs/>
          <w:color w:val="000000"/>
          <w:szCs w:val="20"/>
        </w:rPr>
        <w:t xml:space="preserve"> este electrificata in </w:t>
      </w:r>
      <w:proofErr w:type="spellStart"/>
      <w:r w:rsidRPr="008F7F43">
        <w:rPr>
          <w:rFonts w:ascii="Trebuchet MS" w:hAnsi="Trebuchet MS"/>
          <w:bCs/>
          <w:color w:val="000000"/>
          <w:szCs w:val="20"/>
        </w:rPr>
        <w:t>proportie</w:t>
      </w:r>
      <w:proofErr w:type="spellEnd"/>
      <w:r w:rsidRPr="008F7F43">
        <w:rPr>
          <w:rFonts w:ascii="Trebuchet MS" w:hAnsi="Trebuchet MS"/>
          <w:bCs/>
          <w:color w:val="000000"/>
          <w:szCs w:val="20"/>
        </w:rPr>
        <w:t xml:space="preserve"> de 100%</w:t>
      </w:r>
      <w:r w:rsidR="00B03CCD" w:rsidRPr="008F7F43">
        <w:rPr>
          <w:rFonts w:ascii="Trebuchet MS" w:hAnsi="Trebuchet MS"/>
          <w:bCs/>
          <w:color w:val="000000"/>
          <w:szCs w:val="20"/>
        </w:rPr>
        <w:t xml:space="preserve">, fiind racordate </w:t>
      </w:r>
      <w:r w:rsidR="001F278F" w:rsidRPr="008F7F43">
        <w:rPr>
          <w:rFonts w:ascii="Trebuchet MS" w:hAnsi="Trebuchet MS"/>
          <w:bCs/>
          <w:color w:val="000000"/>
          <w:szCs w:val="20"/>
        </w:rPr>
        <w:t xml:space="preserve">la </w:t>
      </w:r>
      <w:proofErr w:type="spellStart"/>
      <w:r w:rsidR="001F278F" w:rsidRPr="008F7F43">
        <w:rPr>
          <w:rFonts w:ascii="Trebuchet MS" w:hAnsi="Trebuchet MS"/>
          <w:bCs/>
          <w:color w:val="000000"/>
          <w:szCs w:val="20"/>
        </w:rPr>
        <w:t>reteaua</w:t>
      </w:r>
      <w:proofErr w:type="spellEnd"/>
      <w:r w:rsidR="001F278F" w:rsidRPr="008F7F43">
        <w:rPr>
          <w:rFonts w:ascii="Trebuchet MS" w:hAnsi="Trebuchet MS"/>
          <w:bCs/>
          <w:color w:val="000000"/>
          <w:szCs w:val="20"/>
        </w:rPr>
        <w:t xml:space="preserve"> de electricitate toate </w:t>
      </w:r>
      <w:proofErr w:type="spellStart"/>
      <w:r w:rsidR="001F278F" w:rsidRPr="008F7F43">
        <w:rPr>
          <w:rFonts w:ascii="Trebuchet MS" w:hAnsi="Trebuchet MS"/>
          <w:bCs/>
          <w:color w:val="000000"/>
          <w:szCs w:val="20"/>
        </w:rPr>
        <w:t>gospodariile</w:t>
      </w:r>
      <w:proofErr w:type="spellEnd"/>
      <w:r w:rsidRPr="008F7F43">
        <w:rPr>
          <w:rFonts w:ascii="Trebuchet MS" w:hAnsi="Trebuchet MS"/>
          <w:bCs/>
          <w:color w:val="000000"/>
          <w:szCs w:val="20"/>
        </w:rPr>
        <w:t>.</w:t>
      </w:r>
    </w:p>
    <w:p w14:paraId="06AA6652" w14:textId="77777777" w:rsidR="00E67628" w:rsidRPr="00E67628" w:rsidRDefault="004F1BC6" w:rsidP="004F1BC6">
      <w:pPr>
        <w:tabs>
          <w:tab w:val="left" w:pos="5619"/>
        </w:tabs>
        <w:autoSpaceDE w:val="0"/>
        <w:autoSpaceDN w:val="0"/>
        <w:adjustRightInd w:val="0"/>
        <w:spacing w:after="0"/>
        <w:jc w:val="both"/>
        <w:rPr>
          <w:rFonts w:ascii="Trebuchet MS" w:hAnsi="Trebuchet MS"/>
          <w:bCs/>
          <w:color w:val="000000"/>
          <w:szCs w:val="20"/>
        </w:rPr>
      </w:pPr>
      <w:r>
        <w:rPr>
          <w:rFonts w:ascii="Trebuchet MS" w:hAnsi="Trebuchet MS"/>
          <w:bCs/>
          <w:color w:val="000000"/>
          <w:szCs w:val="20"/>
        </w:rPr>
        <w:tab/>
      </w:r>
    </w:p>
    <w:p w14:paraId="5223FA7B" w14:textId="77777777" w:rsidR="00E67628" w:rsidRPr="00BB17F8" w:rsidRDefault="00E67628" w:rsidP="003A254E">
      <w:pPr>
        <w:autoSpaceDE w:val="0"/>
        <w:autoSpaceDN w:val="0"/>
        <w:adjustRightInd w:val="0"/>
        <w:spacing w:after="0"/>
        <w:jc w:val="both"/>
        <w:rPr>
          <w:rFonts w:ascii="Trebuchet MS" w:hAnsi="Trebuchet MS"/>
          <w:b/>
          <w:bCs/>
          <w:color w:val="0F486E" w:themeColor="text2" w:themeShade="BF"/>
          <w:szCs w:val="20"/>
        </w:rPr>
      </w:pPr>
      <w:r w:rsidRPr="00BB17F8">
        <w:rPr>
          <w:rFonts w:ascii="Trebuchet MS" w:hAnsi="Trebuchet MS"/>
          <w:b/>
          <w:bCs/>
          <w:color w:val="0F486E" w:themeColor="text2" w:themeShade="BF"/>
          <w:szCs w:val="20"/>
        </w:rPr>
        <w:t>ILUMINAT PUBLIC</w:t>
      </w:r>
    </w:p>
    <w:p w14:paraId="494D1E58" w14:textId="77777777" w:rsidR="00E67628" w:rsidRPr="00E67628" w:rsidRDefault="00E67628" w:rsidP="003A254E">
      <w:pPr>
        <w:spacing w:after="0"/>
        <w:jc w:val="both"/>
        <w:rPr>
          <w:rFonts w:ascii="Times New Roman" w:eastAsia="Times New Roman" w:hAnsi="Times New Roman"/>
          <w:sz w:val="24"/>
          <w:szCs w:val="24"/>
          <w:lang w:eastAsia="ro-RO"/>
        </w:rPr>
      </w:pPr>
      <w:r w:rsidRPr="00E67628">
        <w:rPr>
          <w:rFonts w:ascii="Trebuchet MS" w:hAnsi="Trebuchet MS"/>
          <w:bCs/>
          <w:szCs w:val="20"/>
        </w:rPr>
        <w:t xml:space="preserve">Lungimea </w:t>
      </w:r>
      <w:proofErr w:type="spellStart"/>
      <w:r w:rsidRPr="00E67628">
        <w:rPr>
          <w:rFonts w:ascii="Trebuchet MS" w:hAnsi="Trebuchet MS"/>
          <w:bCs/>
          <w:szCs w:val="20"/>
        </w:rPr>
        <w:t>retelei</w:t>
      </w:r>
      <w:proofErr w:type="spellEnd"/>
      <w:r w:rsidRPr="00E67628">
        <w:rPr>
          <w:rFonts w:ascii="Trebuchet MS" w:hAnsi="Trebuchet MS"/>
          <w:bCs/>
          <w:szCs w:val="20"/>
        </w:rPr>
        <w:t xml:space="preserve"> de iluminat public in comuna </w:t>
      </w:r>
      <w:proofErr w:type="spellStart"/>
      <w:r>
        <w:rPr>
          <w:rFonts w:ascii="Trebuchet MS" w:hAnsi="Trebuchet MS"/>
          <w:bCs/>
          <w:szCs w:val="20"/>
        </w:rPr>
        <w:t>Salacea</w:t>
      </w:r>
      <w:proofErr w:type="spellEnd"/>
      <w:r w:rsidRPr="00E67628">
        <w:rPr>
          <w:rFonts w:ascii="Trebuchet MS" w:hAnsi="Trebuchet MS"/>
          <w:bCs/>
          <w:szCs w:val="20"/>
        </w:rPr>
        <w:t xml:space="preserve"> este de </w:t>
      </w:r>
      <w:r w:rsidR="008F7F43">
        <w:rPr>
          <w:rFonts w:ascii="Trebuchet MS" w:hAnsi="Trebuchet MS"/>
          <w:bCs/>
          <w:szCs w:val="20"/>
        </w:rPr>
        <w:t>28 k</w:t>
      </w:r>
      <w:r w:rsidRPr="00E67628">
        <w:rPr>
          <w:rFonts w:ascii="Trebuchet MS" w:hAnsi="Trebuchet MS"/>
          <w:bCs/>
          <w:szCs w:val="20"/>
        </w:rPr>
        <w:t xml:space="preserve">m, fiind cuprinse toate drumurile de interes local din intravilanul comunei </w:t>
      </w:r>
      <w:proofErr w:type="spellStart"/>
      <w:r>
        <w:rPr>
          <w:rFonts w:ascii="Trebuchet MS" w:hAnsi="Trebuchet MS"/>
          <w:bCs/>
          <w:szCs w:val="20"/>
        </w:rPr>
        <w:t>Salacea</w:t>
      </w:r>
      <w:proofErr w:type="spellEnd"/>
      <w:r w:rsidRPr="00E67628">
        <w:rPr>
          <w:rFonts w:ascii="Trebuchet MS" w:hAnsi="Trebuchet MS"/>
          <w:bCs/>
          <w:szCs w:val="20"/>
        </w:rPr>
        <w:t>.</w:t>
      </w:r>
      <w:r w:rsidRPr="00E67628">
        <w:rPr>
          <w:rFonts w:ascii="Times New Roman" w:eastAsia="Times New Roman" w:hAnsi="Times New Roman"/>
          <w:sz w:val="24"/>
          <w:szCs w:val="24"/>
          <w:lang w:eastAsia="ro-RO"/>
        </w:rPr>
        <w:t xml:space="preserve"> </w:t>
      </w:r>
    </w:p>
    <w:p w14:paraId="2E91F1C2" w14:textId="77777777" w:rsidR="00E67628" w:rsidRPr="00DE3DB4" w:rsidRDefault="00E67628" w:rsidP="003A254E">
      <w:pPr>
        <w:spacing w:after="0"/>
        <w:contextualSpacing/>
        <w:jc w:val="both"/>
        <w:rPr>
          <w:rFonts w:ascii="Trebuchet MS" w:hAnsi="Trebuchet MS"/>
          <w:b/>
          <w:color w:val="052F61" w:themeColor="accent1"/>
          <w:szCs w:val="20"/>
          <w:lang w:val="pt-BR"/>
        </w:rPr>
      </w:pPr>
    </w:p>
    <w:p w14:paraId="2FF46683" w14:textId="77777777" w:rsidR="00FE2031" w:rsidRPr="00DE3DB4" w:rsidRDefault="00FE2031" w:rsidP="003A254E">
      <w:pPr>
        <w:spacing w:after="0"/>
        <w:contextualSpacing/>
        <w:jc w:val="both"/>
        <w:rPr>
          <w:rFonts w:ascii="Trebuchet MS" w:hAnsi="Trebuchet MS"/>
          <w:b/>
          <w:color w:val="052F61" w:themeColor="accent1"/>
          <w:szCs w:val="20"/>
          <w:lang w:val="pt-BR"/>
        </w:rPr>
        <w:sectPr w:rsidR="00FE2031" w:rsidRPr="00DE3DB4" w:rsidSect="00A12B79">
          <w:type w:val="continuous"/>
          <w:pgSz w:w="11906" w:h="16838" w:code="9"/>
          <w:pgMar w:top="1440" w:right="1440" w:bottom="1440" w:left="1440" w:header="708" w:footer="708" w:gutter="0"/>
          <w:cols w:num="2" w:space="708"/>
          <w:titlePg/>
          <w:docGrid w:linePitch="360"/>
        </w:sectPr>
      </w:pPr>
    </w:p>
    <w:p w14:paraId="4E0D6A8F" w14:textId="77777777" w:rsidR="00FE2031" w:rsidRDefault="00FE2031" w:rsidP="003A254E">
      <w:pPr>
        <w:spacing w:after="0"/>
        <w:contextualSpacing/>
        <w:jc w:val="both"/>
        <w:rPr>
          <w:rFonts w:ascii="Trebuchet MS" w:hAnsi="Trebuchet MS"/>
          <w:b/>
          <w:color w:val="052F61" w:themeColor="accent1"/>
          <w:szCs w:val="20"/>
          <w:lang w:val="en-US"/>
        </w:rPr>
        <w:sectPr w:rsidR="00FE2031" w:rsidSect="00A12B79">
          <w:type w:val="continuous"/>
          <w:pgSz w:w="11906" w:h="16838" w:code="9"/>
          <w:pgMar w:top="1440" w:right="1440" w:bottom="1440" w:left="1440" w:header="708" w:footer="708" w:gutter="0"/>
          <w:cols w:space="708"/>
          <w:titlePg/>
          <w:docGrid w:linePitch="360"/>
        </w:sectPr>
      </w:pPr>
      <w:r>
        <w:rPr>
          <w:rFonts w:ascii="Trebuchet MS" w:hAnsi="Trebuchet MS"/>
          <w:b/>
          <w:noProof/>
          <w:color w:val="052F61" w:themeColor="accent1"/>
          <w:szCs w:val="20"/>
          <w:lang w:eastAsia="ro-RO"/>
        </w:rPr>
        <w:drawing>
          <wp:inline distT="0" distB="0" distL="0" distR="0" wp14:anchorId="32EA2EB1" wp14:editId="75889B26">
            <wp:extent cx="5665304" cy="3186138"/>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coaka.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673619" cy="3190815"/>
                    </a:xfrm>
                    <a:prstGeom prst="rect">
                      <a:avLst/>
                    </a:prstGeom>
                  </pic:spPr>
                </pic:pic>
              </a:graphicData>
            </a:graphic>
          </wp:inline>
        </w:drawing>
      </w:r>
    </w:p>
    <w:p w14:paraId="73BDC7EA" w14:textId="77777777" w:rsidR="00E67628" w:rsidRDefault="00E67628" w:rsidP="003A254E">
      <w:pPr>
        <w:spacing w:after="0"/>
        <w:contextualSpacing/>
        <w:jc w:val="both"/>
        <w:rPr>
          <w:rFonts w:ascii="Trebuchet MS" w:hAnsi="Trebuchet MS"/>
          <w:b/>
          <w:color w:val="052F61" w:themeColor="accent1"/>
          <w:szCs w:val="20"/>
          <w:lang w:val="en-US"/>
        </w:rPr>
      </w:pPr>
    </w:p>
    <w:p w14:paraId="52AB3F49" w14:textId="77777777" w:rsidR="00FE2031" w:rsidRDefault="00FE2031" w:rsidP="003A254E">
      <w:pPr>
        <w:contextualSpacing/>
        <w:jc w:val="both"/>
        <w:rPr>
          <w:rFonts w:ascii="Trebuchet MS" w:hAnsi="Trebuchet MS"/>
          <w:b/>
          <w:color w:val="032348" w:themeColor="accent1" w:themeShade="BF"/>
          <w:sz w:val="24"/>
        </w:rPr>
        <w:sectPr w:rsidR="00FE2031" w:rsidSect="00A12B79">
          <w:type w:val="continuous"/>
          <w:pgSz w:w="11906" w:h="16838" w:code="9"/>
          <w:pgMar w:top="1440" w:right="1440" w:bottom="1440" w:left="1440" w:header="708" w:footer="708" w:gutter="0"/>
          <w:cols w:num="2" w:space="708"/>
          <w:titlePg/>
          <w:docGrid w:linePitch="360"/>
        </w:sectPr>
      </w:pPr>
    </w:p>
    <w:p w14:paraId="0EA7C749" w14:textId="77777777" w:rsidR="001B6D21" w:rsidRPr="0000555B" w:rsidRDefault="001B6D21" w:rsidP="003A254E">
      <w:pPr>
        <w:contextualSpacing/>
        <w:jc w:val="both"/>
        <w:rPr>
          <w:rFonts w:ascii="Trebuchet MS" w:hAnsi="Trebuchet MS"/>
          <w:b/>
          <w:color w:val="032348" w:themeColor="accent1" w:themeShade="BF"/>
          <w:sz w:val="24"/>
        </w:rPr>
      </w:pPr>
      <w:r w:rsidRPr="0000555B">
        <w:rPr>
          <w:rFonts w:ascii="Trebuchet MS" w:hAnsi="Trebuchet MS"/>
          <w:b/>
          <w:color w:val="032348" w:themeColor="accent1" w:themeShade="BF"/>
          <w:sz w:val="24"/>
        </w:rPr>
        <w:t>I.6. SERVICII PUBLICE</w:t>
      </w:r>
    </w:p>
    <w:p w14:paraId="55950759" w14:textId="77777777" w:rsidR="001B6D21" w:rsidRPr="00DE3DB4" w:rsidRDefault="001B6D21" w:rsidP="003A254E">
      <w:pPr>
        <w:contextualSpacing/>
        <w:jc w:val="both"/>
        <w:rPr>
          <w:rFonts w:ascii="Trebuchet MS" w:hAnsi="Trebuchet MS"/>
          <w:b/>
          <w:color w:val="052F61" w:themeColor="accent1"/>
          <w:szCs w:val="20"/>
        </w:rPr>
      </w:pPr>
      <w:r w:rsidRPr="00DE3DB4">
        <w:rPr>
          <w:rFonts w:ascii="Trebuchet MS" w:hAnsi="Trebuchet MS"/>
          <w:b/>
          <w:color w:val="052F61" w:themeColor="accent1"/>
          <w:szCs w:val="20"/>
        </w:rPr>
        <w:t>EDUCAȚIE</w:t>
      </w:r>
    </w:p>
    <w:p w14:paraId="5147B447" w14:textId="77777777" w:rsidR="00FE2031" w:rsidRPr="00DE3DB4" w:rsidRDefault="00FE2031" w:rsidP="003A254E">
      <w:pPr>
        <w:contextualSpacing/>
        <w:jc w:val="both"/>
        <w:rPr>
          <w:rFonts w:ascii="Trebuchet MS" w:hAnsi="Trebuchet MS"/>
          <w:b/>
          <w:color w:val="052F61" w:themeColor="accent1"/>
          <w:szCs w:val="20"/>
        </w:rPr>
        <w:sectPr w:rsidR="00FE2031" w:rsidRPr="00DE3DB4" w:rsidSect="00A12B79">
          <w:type w:val="continuous"/>
          <w:pgSz w:w="11906" w:h="16838" w:code="9"/>
          <w:pgMar w:top="1440" w:right="1440" w:bottom="1440" w:left="1440" w:header="708" w:footer="708" w:gutter="0"/>
          <w:cols w:space="708"/>
          <w:titlePg/>
          <w:docGrid w:linePitch="360"/>
        </w:sectPr>
      </w:pPr>
    </w:p>
    <w:p w14:paraId="46DBE48E" w14:textId="77777777" w:rsidR="001B6D21" w:rsidRPr="00DE3DB4" w:rsidRDefault="001B6D21" w:rsidP="003A254E">
      <w:pPr>
        <w:contextualSpacing/>
        <w:jc w:val="both"/>
        <w:rPr>
          <w:rFonts w:ascii="Trebuchet MS" w:hAnsi="Trebuchet MS"/>
          <w:b/>
          <w:color w:val="052F61" w:themeColor="accent1"/>
          <w:szCs w:val="20"/>
        </w:rPr>
      </w:pPr>
      <w:r w:rsidRPr="00DE3DB4">
        <w:rPr>
          <w:rFonts w:ascii="Trebuchet MS" w:hAnsi="Trebuchet MS"/>
          <w:b/>
          <w:color w:val="052F61" w:themeColor="accent1"/>
          <w:szCs w:val="20"/>
        </w:rPr>
        <w:t xml:space="preserve">Scurt istoric al învățământului din comuna Sălacea </w:t>
      </w:r>
    </w:p>
    <w:p w14:paraId="7CDBF07A" w14:textId="77777777" w:rsidR="001B6D21" w:rsidRPr="00DE3DB4" w:rsidRDefault="001B6D21" w:rsidP="003A254E">
      <w:pPr>
        <w:contextualSpacing/>
        <w:jc w:val="both"/>
        <w:rPr>
          <w:rFonts w:ascii="Trebuchet MS" w:hAnsi="Trebuchet MS"/>
          <w:szCs w:val="20"/>
          <w:lang w:val="pt-BR"/>
        </w:rPr>
      </w:pPr>
      <w:r w:rsidRPr="00DE3DB4">
        <w:rPr>
          <w:rFonts w:ascii="Trebuchet MS" w:hAnsi="Trebuchet MS"/>
          <w:szCs w:val="20"/>
        </w:rPr>
        <w:t xml:space="preserve">Primele date referitoare la </w:t>
      </w:r>
      <w:proofErr w:type="spellStart"/>
      <w:r w:rsidRPr="00DE3DB4">
        <w:rPr>
          <w:rFonts w:ascii="Trebuchet MS" w:hAnsi="Trebuchet MS"/>
          <w:szCs w:val="20"/>
        </w:rPr>
        <w:t>învăţământ</w:t>
      </w:r>
      <w:proofErr w:type="spellEnd"/>
      <w:r w:rsidRPr="00DE3DB4">
        <w:rPr>
          <w:rFonts w:ascii="Trebuchet MS" w:hAnsi="Trebuchet MS"/>
          <w:szCs w:val="20"/>
        </w:rPr>
        <w:t xml:space="preserve"> sunt din 1412 privind doi </w:t>
      </w:r>
      <w:proofErr w:type="spellStart"/>
      <w:r w:rsidRPr="00DE3DB4">
        <w:rPr>
          <w:rFonts w:ascii="Trebuchet MS" w:hAnsi="Trebuchet MS"/>
          <w:szCs w:val="20"/>
        </w:rPr>
        <w:t>studenţi</w:t>
      </w:r>
      <w:proofErr w:type="spellEnd"/>
      <w:r w:rsidRPr="00DE3DB4">
        <w:rPr>
          <w:rFonts w:ascii="Trebuchet MS" w:hAnsi="Trebuchet MS"/>
          <w:szCs w:val="20"/>
        </w:rPr>
        <w:t xml:space="preserve"> care s-au înscris în acest</w:t>
      </w:r>
      <w:r w:rsidR="00F9619F" w:rsidRPr="00DE3DB4">
        <w:rPr>
          <w:rFonts w:ascii="Trebuchet MS" w:hAnsi="Trebuchet MS"/>
          <w:szCs w:val="20"/>
        </w:rPr>
        <w:t xml:space="preserve"> an la Universitatea din Viena:</w:t>
      </w:r>
      <w:r w:rsidRPr="00DE3DB4">
        <w:rPr>
          <w:rFonts w:ascii="Trebuchet MS" w:hAnsi="Trebuchet MS"/>
          <w:szCs w:val="20"/>
        </w:rPr>
        <w:t xml:space="preserve"> </w:t>
      </w:r>
      <w:proofErr w:type="spellStart"/>
      <w:r w:rsidRPr="00DE3DB4">
        <w:rPr>
          <w:rFonts w:ascii="Trebuchet MS" w:hAnsi="Trebuchet MS"/>
          <w:szCs w:val="20"/>
        </w:rPr>
        <w:t>Briccius</w:t>
      </w:r>
      <w:proofErr w:type="spellEnd"/>
      <w:r w:rsidRPr="00DE3DB4">
        <w:rPr>
          <w:rFonts w:ascii="Trebuchet MS" w:hAnsi="Trebuchet MS"/>
          <w:szCs w:val="20"/>
        </w:rPr>
        <w:t xml:space="preserve"> de </w:t>
      </w:r>
      <w:proofErr w:type="spellStart"/>
      <w:r w:rsidRPr="00DE3DB4">
        <w:rPr>
          <w:rFonts w:ascii="Trebuchet MS" w:hAnsi="Trebuchet MS"/>
          <w:szCs w:val="20"/>
        </w:rPr>
        <w:t>Salach</w:t>
      </w:r>
      <w:proofErr w:type="spellEnd"/>
      <w:r w:rsidRPr="00DE3DB4">
        <w:rPr>
          <w:rFonts w:ascii="Trebuchet MS" w:hAnsi="Trebuchet MS"/>
          <w:szCs w:val="20"/>
        </w:rPr>
        <w:t xml:space="preserve"> </w:t>
      </w:r>
      <w:proofErr w:type="spellStart"/>
      <w:r w:rsidRPr="00DE3DB4">
        <w:rPr>
          <w:rFonts w:ascii="Trebuchet MS" w:hAnsi="Trebuchet MS"/>
          <w:szCs w:val="20"/>
        </w:rPr>
        <w:t>şi</w:t>
      </w:r>
      <w:proofErr w:type="spellEnd"/>
      <w:r w:rsidRPr="00DE3DB4">
        <w:rPr>
          <w:rFonts w:ascii="Trebuchet MS" w:hAnsi="Trebuchet MS"/>
          <w:szCs w:val="20"/>
        </w:rPr>
        <w:t xml:space="preserve"> Paulus de </w:t>
      </w:r>
      <w:proofErr w:type="spellStart"/>
      <w:r w:rsidRPr="00DE3DB4">
        <w:rPr>
          <w:rFonts w:ascii="Trebuchet MS" w:hAnsi="Trebuchet MS"/>
          <w:szCs w:val="20"/>
        </w:rPr>
        <w:t>Salach</w:t>
      </w:r>
      <w:proofErr w:type="spellEnd"/>
      <w:r w:rsidRPr="00DE3DB4">
        <w:rPr>
          <w:rFonts w:ascii="Trebuchet MS" w:hAnsi="Trebuchet MS"/>
          <w:szCs w:val="20"/>
        </w:rPr>
        <w:t xml:space="preserve">, iar în 1455 îl găsim aici pe </w:t>
      </w:r>
      <w:proofErr w:type="spellStart"/>
      <w:r w:rsidRPr="00DE3DB4">
        <w:rPr>
          <w:rFonts w:ascii="Trebuchet MS" w:hAnsi="Trebuchet MS"/>
          <w:szCs w:val="20"/>
        </w:rPr>
        <w:t>Georgius</w:t>
      </w:r>
      <w:proofErr w:type="spellEnd"/>
      <w:r w:rsidRPr="00DE3DB4">
        <w:rPr>
          <w:rFonts w:ascii="Trebuchet MS" w:hAnsi="Trebuchet MS"/>
          <w:szCs w:val="20"/>
        </w:rPr>
        <w:t xml:space="preserve"> de Sălacea. În 1548 un student din Sălacea pe nume </w:t>
      </w:r>
      <w:proofErr w:type="spellStart"/>
      <w:r w:rsidRPr="00DE3DB4">
        <w:rPr>
          <w:rFonts w:ascii="Trebuchet MS" w:hAnsi="Trebuchet MS"/>
          <w:szCs w:val="20"/>
        </w:rPr>
        <w:t>Wolbertus</w:t>
      </w:r>
      <w:proofErr w:type="spellEnd"/>
      <w:r w:rsidRPr="00DE3DB4">
        <w:rPr>
          <w:rFonts w:ascii="Trebuchet MS" w:hAnsi="Trebuchet MS"/>
          <w:szCs w:val="20"/>
        </w:rPr>
        <w:t xml:space="preserve"> se înscria la Universitatea din </w:t>
      </w:r>
      <w:proofErr w:type="spellStart"/>
      <w:r w:rsidRPr="00DE3DB4">
        <w:rPr>
          <w:rFonts w:ascii="Trebuchet MS" w:hAnsi="Trebuchet MS"/>
          <w:szCs w:val="20"/>
        </w:rPr>
        <w:t>Wittenberg</w:t>
      </w:r>
      <w:proofErr w:type="spellEnd"/>
      <w:r w:rsidRPr="00DE3DB4">
        <w:rPr>
          <w:rFonts w:ascii="Trebuchet MS" w:hAnsi="Trebuchet MS"/>
          <w:szCs w:val="20"/>
        </w:rPr>
        <w:t xml:space="preserve">. Între secolele XVII-XVIII găsim </w:t>
      </w:r>
      <w:proofErr w:type="spellStart"/>
      <w:r w:rsidRPr="00DE3DB4">
        <w:rPr>
          <w:rFonts w:ascii="Trebuchet MS" w:hAnsi="Trebuchet MS"/>
          <w:szCs w:val="20"/>
        </w:rPr>
        <w:t>studenţi</w:t>
      </w:r>
      <w:proofErr w:type="spellEnd"/>
      <w:r w:rsidRPr="00DE3DB4">
        <w:rPr>
          <w:rFonts w:ascii="Trebuchet MS" w:hAnsi="Trebuchet MS"/>
          <w:szCs w:val="20"/>
        </w:rPr>
        <w:t xml:space="preserve"> din Sălacea </w:t>
      </w:r>
      <w:proofErr w:type="spellStart"/>
      <w:r w:rsidRPr="00DE3DB4">
        <w:rPr>
          <w:rFonts w:ascii="Trebuchet MS" w:hAnsi="Trebuchet MS"/>
          <w:szCs w:val="20"/>
        </w:rPr>
        <w:t>şi</w:t>
      </w:r>
      <w:proofErr w:type="spellEnd"/>
      <w:r w:rsidRPr="00DE3DB4">
        <w:rPr>
          <w:rFonts w:ascii="Trebuchet MS" w:hAnsi="Trebuchet MS"/>
          <w:szCs w:val="20"/>
        </w:rPr>
        <w:t xml:space="preserve"> la Colegiul Bethlen din </w:t>
      </w:r>
      <w:proofErr w:type="spellStart"/>
      <w:r w:rsidRPr="00DE3DB4">
        <w:rPr>
          <w:rFonts w:ascii="Trebuchet MS" w:hAnsi="Trebuchet MS"/>
          <w:szCs w:val="20"/>
        </w:rPr>
        <w:t>Nagyenyed</w:t>
      </w:r>
      <w:proofErr w:type="spellEnd"/>
      <w:r w:rsidRPr="00DE3DB4">
        <w:rPr>
          <w:rFonts w:ascii="Trebuchet MS" w:hAnsi="Trebuchet MS"/>
          <w:szCs w:val="20"/>
        </w:rPr>
        <w:t xml:space="preserve">. </w:t>
      </w:r>
      <w:r w:rsidRPr="00DE3DB4">
        <w:rPr>
          <w:rFonts w:ascii="Trebuchet MS" w:hAnsi="Trebuchet MS"/>
          <w:szCs w:val="20"/>
          <w:lang w:val="pt-BR"/>
        </w:rPr>
        <w:t xml:space="preserve">Aceste date sugerează situaţia economică bună a localităţii, deoarece numărul studenţilor a fost considerat întotdeauna o măsură a dezvoltării economice. </w:t>
      </w:r>
    </w:p>
    <w:p w14:paraId="1CA570CF" w14:textId="77777777" w:rsidR="000543A5" w:rsidRPr="00DE3DB4" w:rsidRDefault="001B6D21" w:rsidP="003A254E">
      <w:pPr>
        <w:contextualSpacing/>
        <w:jc w:val="both"/>
        <w:rPr>
          <w:rFonts w:ascii="Trebuchet MS" w:hAnsi="Trebuchet MS"/>
          <w:szCs w:val="20"/>
          <w:lang w:val="pt-BR"/>
        </w:rPr>
      </w:pPr>
      <w:r w:rsidRPr="00DE3DB4">
        <w:rPr>
          <w:rFonts w:ascii="Trebuchet MS" w:hAnsi="Trebuchet MS"/>
          <w:szCs w:val="20"/>
          <w:lang w:val="pt-BR"/>
        </w:rPr>
        <w:t xml:space="preserve">Nu </w:t>
      </w:r>
      <w:r w:rsidR="0000555B" w:rsidRPr="00DE3DB4">
        <w:rPr>
          <w:rFonts w:ascii="Trebuchet MS" w:hAnsi="Trebuchet MS"/>
          <w:szCs w:val="20"/>
          <w:lang w:val="pt-BR"/>
        </w:rPr>
        <w:t xml:space="preserve">se stie </w:t>
      </w:r>
      <w:r w:rsidRPr="00DE3DB4">
        <w:rPr>
          <w:rFonts w:ascii="Trebuchet MS" w:hAnsi="Trebuchet MS"/>
          <w:szCs w:val="20"/>
          <w:lang w:val="pt-BR"/>
        </w:rPr>
        <w:t>cu exactitate când s-au pus bazele învăţământului local, dar probabil după extinderea protestantismului, sub aripa bisericii. În perioada analizată, în Sălacea erau doar şcoli primare. Pri</w:t>
      </w:r>
      <w:r w:rsidR="00F9619F" w:rsidRPr="00DE3DB4">
        <w:rPr>
          <w:rFonts w:ascii="Trebuchet MS" w:hAnsi="Trebuchet MS"/>
          <w:szCs w:val="20"/>
          <w:lang w:val="pt-BR"/>
        </w:rPr>
        <w:t>ma informaţie despre învăţământ</w:t>
      </w:r>
      <w:r w:rsidRPr="00DE3DB4">
        <w:rPr>
          <w:rFonts w:ascii="Trebuchet MS" w:hAnsi="Trebuchet MS"/>
          <w:szCs w:val="20"/>
          <w:lang w:val="pt-BR"/>
        </w:rPr>
        <w:t xml:space="preserve"> datează din anul 1633, referindu-se la salariul rectorului şcolii reformate, care reprezenta jumătate din salariul preotului în produse, raport care se păstrează şi mai târziu. Învăţătorul era şi cel care trăgea clopotele. Chiar şi în secolul XVIII era caracteristic ca învăţătorul să fie şi cantor, sacristian, clopotar şi notar. </w:t>
      </w:r>
    </w:p>
    <w:p w14:paraId="11E56BAD" w14:textId="77777777" w:rsidR="001B6D21" w:rsidRPr="00DE3DB4" w:rsidRDefault="001B6D21" w:rsidP="003A254E">
      <w:pPr>
        <w:contextualSpacing/>
        <w:jc w:val="both"/>
        <w:rPr>
          <w:rFonts w:ascii="Trebuchet MS" w:hAnsi="Trebuchet MS"/>
          <w:szCs w:val="20"/>
          <w:lang w:val="pt-BR"/>
        </w:rPr>
      </w:pPr>
      <w:r w:rsidRPr="00DE3DB4">
        <w:rPr>
          <w:rFonts w:ascii="Trebuchet MS" w:hAnsi="Trebuchet MS"/>
          <w:szCs w:val="20"/>
          <w:lang w:val="pt-BR"/>
        </w:rPr>
        <w:t>Aceste şcoli mici erau în stânsă legătură cu biserica locală şi se aflau sub oblăduirea ei. Cele mai importante obiective ale învăţământului local erau însuşirea catehismului, a istorisirilor biblice, a cântecelor şi legat de acestea şi a cititului.</w:t>
      </w:r>
      <w:r w:rsidR="00F9619F" w:rsidRPr="00DE3DB4">
        <w:rPr>
          <w:rFonts w:ascii="Trebuchet MS" w:hAnsi="Trebuchet MS"/>
          <w:szCs w:val="20"/>
          <w:lang w:val="pt-BR"/>
        </w:rPr>
        <w:t xml:space="preserve"> </w:t>
      </w:r>
      <w:r w:rsidRPr="00DE3DB4">
        <w:rPr>
          <w:rFonts w:ascii="Trebuchet MS" w:hAnsi="Trebuchet MS"/>
          <w:szCs w:val="20"/>
          <w:lang w:val="pt-BR"/>
        </w:rPr>
        <w:t>Se punea mai puţin accent pe scris şi socotit. Limba de predare era cea a localnicilor. Învăţătorii erau de obicei studenţi care şi-au întrerupt studiile. Destul de des, în registrele ce înşiruiau învăţătorii din secolul XVIII, apare menţiunea că mai târziu a devenit preot. Primul rector cunoscut în Sălacea pe nume Szilagyi Samuel a predat aici în 1717. Începând cu aces</w:t>
      </w:r>
      <w:r w:rsidR="00F9619F" w:rsidRPr="00DE3DB4">
        <w:rPr>
          <w:rFonts w:ascii="Trebuchet MS" w:hAnsi="Trebuchet MS"/>
          <w:szCs w:val="20"/>
          <w:lang w:val="pt-BR"/>
        </w:rPr>
        <w:t>t an,</w:t>
      </w:r>
      <w:r w:rsidRPr="00DE3DB4">
        <w:rPr>
          <w:rFonts w:ascii="Trebuchet MS" w:hAnsi="Trebuchet MS"/>
          <w:szCs w:val="20"/>
          <w:lang w:val="pt-BR"/>
        </w:rPr>
        <w:t> confo</w:t>
      </w:r>
      <w:r w:rsidR="00F9619F" w:rsidRPr="00DE3DB4">
        <w:rPr>
          <w:rFonts w:ascii="Trebuchet MS" w:hAnsi="Trebuchet MS"/>
          <w:szCs w:val="20"/>
          <w:lang w:val="pt-BR"/>
        </w:rPr>
        <w:t>rm listei de nume a rectorilor,</w:t>
      </w:r>
      <w:r w:rsidRPr="00DE3DB4">
        <w:rPr>
          <w:rFonts w:ascii="Trebuchet MS" w:hAnsi="Trebuchet MS"/>
          <w:szCs w:val="20"/>
          <w:lang w:val="pt-BR"/>
        </w:rPr>
        <w:t xml:space="preserve"> învăţământul s-a desfăşurat aici fără întrerupere. Caracteristic este faptul că rectorii petreceau aici doar doi-trei ani. Din anul 1777 este cunoscut primul învăţător</w:t>
      </w:r>
      <w:r w:rsidR="00F9619F" w:rsidRPr="00DE3DB4">
        <w:rPr>
          <w:rFonts w:ascii="Trebuchet MS" w:hAnsi="Trebuchet MS"/>
          <w:szCs w:val="20"/>
          <w:lang w:val="pt-BR"/>
        </w:rPr>
        <w:t xml:space="preserve"> al şcolii de fete, Ari Andras</w:t>
      </w:r>
      <w:r w:rsidRPr="00DE3DB4">
        <w:rPr>
          <w:rFonts w:ascii="Trebuchet MS" w:hAnsi="Trebuchet MS"/>
          <w:szCs w:val="20"/>
          <w:lang w:val="pt-BR"/>
        </w:rPr>
        <w:t xml:space="preserve"> cu un an după Ratio Educationis. Tocmai în acest timp are loc unificarea învăţământului în Ungaria, în urma celor două reforme ale învăţământului</w:t>
      </w:r>
      <w:r w:rsidR="00F9619F" w:rsidRPr="00DE3DB4">
        <w:rPr>
          <w:rFonts w:ascii="Trebuchet MS" w:hAnsi="Trebuchet MS"/>
          <w:szCs w:val="20"/>
          <w:lang w:val="pt-BR"/>
        </w:rPr>
        <w:t xml:space="preserve">: </w:t>
      </w:r>
      <w:r w:rsidRPr="00DE3DB4">
        <w:rPr>
          <w:rFonts w:ascii="Trebuchet MS" w:hAnsi="Trebuchet MS"/>
          <w:szCs w:val="20"/>
          <w:lang w:val="pt-BR"/>
        </w:rPr>
        <w:t>Ratio Educatio</w:t>
      </w:r>
      <w:r w:rsidR="00F9619F" w:rsidRPr="00DE3DB4">
        <w:rPr>
          <w:rFonts w:ascii="Trebuchet MS" w:hAnsi="Trebuchet MS"/>
          <w:szCs w:val="20"/>
          <w:lang w:val="pt-BR"/>
        </w:rPr>
        <w:t>nis – 1776 şi Norma Regia -1781</w:t>
      </w:r>
      <w:r w:rsidRPr="00DE3DB4">
        <w:rPr>
          <w:rFonts w:ascii="Trebuchet MS" w:hAnsi="Trebuchet MS"/>
          <w:szCs w:val="20"/>
          <w:lang w:val="pt-BR"/>
        </w:rPr>
        <w:t>, având ca scop principal ca şcoala să educe cetăţeni de nădejde ai ţării. În acest spirit prind contur cerinţele planului de învăţământ.</w:t>
      </w:r>
    </w:p>
    <w:p w14:paraId="29608159" w14:textId="77777777" w:rsidR="001B6D21" w:rsidRPr="00DE3DB4" w:rsidRDefault="00F9619F" w:rsidP="003A254E">
      <w:pPr>
        <w:contextualSpacing/>
        <w:jc w:val="both"/>
        <w:rPr>
          <w:rFonts w:ascii="Trebuchet MS" w:hAnsi="Trebuchet MS"/>
          <w:szCs w:val="20"/>
          <w:lang w:val="pt-BR"/>
        </w:rPr>
      </w:pPr>
      <w:r w:rsidRPr="00DE3DB4">
        <w:rPr>
          <w:rFonts w:ascii="Trebuchet MS" w:hAnsi="Trebuchet MS"/>
          <w:szCs w:val="20"/>
          <w:lang w:val="pt-BR"/>
        </w:rPr>
        <w:t>Cu siguranță</w:t>
      </w:r>
      <w:r w:rsidR="001B6D21" w:rsidRPr="00DE3DB4">
        <w:rPr>
          <w:rFonts w:ascii="Trebuchet MS" w:hAnsi="Trebuchet MS"/>
          <w:szCs w:val="20"/>
          <w:lang w:val="pt-BR"/>
        </w:rPr>
        <w:t xml:space="preserve"> parohia romano-catolică şi-a organizat propria şcoală, dar nu </w:t>
      </w:r>
      <w:r w:rsidR="00246275" w:rsidRPr="00DE3DB4">
        <w:rPr>
          <w:rFonts w:ascii="Trebuchet MS" w:hAnsi="Trebuchet MS"/>
          <w:szCs w:val="20"/>
          <w:lang w:val="pt-BR"/>
        </w:rPr>
        <w:t>se stie</w:t>
      </w:r>
      <w:r w:rsidR="001B6D21" w:rsidRPr="00DE3DB4">
        <w:rPr>
          <w:rFonts w:ascii="Trebuchet MS" w:hAnsi="Trebuchet MS"/>
          <w:szCs w:val="20"/>
          <w:lang w:val="pt-BR"/>
        </w:rPr>
        <w:t xml:space="preserve"> când a început aici predarea. Conform unor date din 1806 Capitulum-ul Oradiei interzice parohiei să folosească fondurile şcolii reformate. La începutul secolului al XIX-lea sunt reconstruite clăd</w:t>
      </w:r>
      <w:r w:rsidRPr="00DE3DB4">
        <w:rPr>
          <w:rFonts w:ascii="Trebuchet MS" w:hAnsi="Trebuchet MS"/>
          <w:szCs w:val="20"/>
          <w:lang w:val="pt-BR"/>
        </w:rPr>
        <w:t>irile şcolii de fete şi băieţi, în anii 1822 - 1824</w:t>
      </w:r>
      <w:r w:rsidR="001B6D21" w:rsidRPr="00DE3DB4">
        <w:rPr>
          <w:rFonts w:ascii="Trebuchet MS" w:hAnsi="Trebuchet MS"/>
          <w:szCs w:val="20"/>
          <w:lang w:val="pt-BR"/>
        </w:rPr>
        <w:t>. Tot atunci este regl</w:t>
      </w:r>
      <w:r w:rsidRPr="00DE3DB4">
        <w:rPr>
          <w:rFonts w:ascii="Trebuchet MS" w:hAnsi="Trebuchet MS"/>
          <w:szCs w:val="20"/>
          <w:lang w:val="pt-BR"/>
        </w:rPr>
        <w:t>ementat şi salariul rectorului </w:t>
      </w:r>
      <w:r w:rsidR="001B6D21" w:rsidRPr="00DE3DB4">
        <w:rPr>
          <w:rFonts w:ascii="Trebuchet MS" w:hAnsi="Trebuchet MS"/>
          <w:szCs w:val="20"/>
          <w:lang w:val="pt-BR"/>
        </w:rPr>
        <w:t xml:space="preserve">împreună cu cel al preotului. </w:t>
      </w:r>
    </w:p>
    <w:p w14:paraId="764F0154" w14:textId="77777777" w:rsidR="001B6D21" w:rsidRPr="00DE3DB4" w:rsidRDefault="001B6D21" w:rsidP="003A254E">
      <w:pPr>
        <w:contextualSpacing/>
        <w:jc w:val="both"/>
        <w:rPr>
          <w:rFonts w:ascii="Trebuchet MS" w:hAnsi="Trebuchet MS"/>
          <w:szCs w:val="20"/>
          <w:lang w:val="pt-BR"/>
        </w:rPr>
      </w:pPr>
      <w:r w:rsidRPr="00DE3DB4">
        <w:rPr>
          <w:rFonts w:ascii="Trebuchet MS" w:hAnsi="Trebuchet MS"/>
          <w:szCs w:val="20"/>
          <w:lang w:val="pt-BR"/>
        </w:rPr>
        <w:t xml:space="preserve">În </w:t>
      </w:r>
      <w:r w:rsidR="00246275" w:rsidRPr="00DE3DB4">
        <w:rPr>
          <w:rFonts w:ascii="Trebuchet MS" w:hAnsi="Trebuchet MS"/>
          <w:szCs w:val="20"/>
          <w:lang w:val="pt-BR"/>
        </w:rPr>
        <w:t xml:space="preserve">anul </w:t>
      </w:r>
      <w:r w:rsidRPr="00DE3DB4">
        <w:rPr>
          <w:rFonts w:ascii="Trebuchet MS" w:hAnsi="Trebuchet MS"/>
          <w:szCs w:val="20"/>
          <w:lang w:val="pt-BR"/>
        </w:rPr>
        <w:t>1819</w:t>
      </w:r>
      <w:r w:rsidR="00246275" w:rsidRPr="00DE3DB4">
        <w:rPr>
          <w:rFonts w:ascii="Trebuchet MS" w:hAnsi="Trebuchet MS"/>
          <w:szCs w:val="20"/>
          <w:lang w:val="pt-BR"/>
        </w:rPr>
        <w:t>,</w:t>
      </w:r>
      <w:r w:rsidRPr="00DE3DB4">
        <w:rPr>
          <w:rFonts w:ascii="Trebuchet MS" w:hAnsi="Trebuchet MS"/>
          <w:szCs w:val="20"/>
          <w:lang w:val="pt-BR"/>
        </w:rPr>
        <w:t xml:space="preserve"> Oskola Rectori Conventio stabileşte ca rectorul şcolii de băieţi, care era concomitent şi cantor, să primească în bunuri corespondentul unei jumătăţi din salariul preotului. La aceasta se adaugă şi suma plătită de părinţi. Din Conventio şi din menţiunile certificatelor de dece</w:t>
      </w:r>
      <w:r w:rsidR="00E50A50" w:rsidRPr="00DE3DB4">
        <w:rPr>
          <w:rFonts w:ascii="Trebuchet MS" w:hAnsi="Trebuchet MS"/>
          <w:szCs w:val="20"/>
          <w:lang w:val="pt-BR"/>
        </w:rPr>
        <w:t>s</w:t>
      </w:r>
      <w:r w:rsidR="00246275" w:rsidRPr="00DE3DB4">
        <w:rPr>
          <w:rFonts w:ascii="Trebuchet MS" w:hAnsi="Trebuchet MS"/>
          <w:szCs w:val="20"/>
          <w:lang w:val="pt-BR"/>
        </w:rPr>
        <w:t xml:space="preserve"> </w:t>
      </w:r>
      <w:r w:rsidRPr="00DE3DB4">
        <w:rPr>
          <w:rFonts w:ascii="Trebuchet MS" w:hAnsi="Trebuchet MS"/>
          <w:szCs w:val="20"/>
          <w:lang w:val="pt-BR"/>
        </w:rPr>
        <w:t>reiese că deseori rectorul ţinea predica de înmormântare. Rectorul trebuia să aibă pe lângă el un Praeceptor care să-l ajute la cîntat şi predat. Procesul de învăţămân</w:t>
      </w:r>
      <w:r w:rsidR="00F9619F" w:rsidRPr="00DE3DB4">
        <w:rPr>
          <w:rFonts w:ascii="Trebuchet MS" w:hAnsi="Trebuchet MS"/>
          <w:szCs w:val="20"/>
          <w:lang w:val="pt-BR"/>
        </w:rPr>
        <w:t>t se desfăşura în două sezoane, de vară şi de iarnă,</w:t>
      </w:r>
      <w:r w:rsidRPr="00DE3DB4">
        <w:rPr>
          <w:rFonts w:ascii="Trebuchet MS" w:hAnsi="Trebuchet MS"/>
          <w:szCs w:val="20"/>
          <w:lang w:val="pt-BR"/>
        </w:rPr>
        <w:t xml:space="preserve"> primul fiind îngreunat de muncile agricole, deoarece părinţii îi puneau devreme la lucru pe copii. Împotriva acestui lucru încearcă să ia măsuri hotărârea din 1852, prin amendarea părinţilor delăsători ce nu-şi</w:t>
      </w:r>
      <w:r w:rsidR="00F9619F" w:rsidRPr="00DE3DB4">
        <w:rPr>
          <w:rFonts w:ascii="Trebuchet MS" w:hAnsi="Trebuchet MS"/>
          <w:szCs w:val="20"/>
          <w:lang w:val="pt-BR"/>
        </w:rPr>
        <w:t xml:space="preserve"> </w:t>
      </w:r>
      <w:r w:rsidRPr="00DE3DB4">
        <w:rPr>
          <w:rFonts w:ascii="Trebuchet MS" w:hAnsi="Trebuchet MS"/>
          <w:szCs w:val="20"/>
          <w:lang w:val="pt-BR"/>
        </w:rPr>
        <w:t xml:space="preserve">trimit copii la şcoală. O hotărâre din 1850 prevedea obligativitatea învăţământului între 6-12 ani. </w:t>
      </w:r>
    </w:p>
    <w:p w14:paraId="4FF2F717" w14:textId="77777777" w:rsidR="00E50A50" w:rsidRPr="00DE3DB4" w:rsidRDefault="00E50A50" w:rsidP="003A254E">
      <w:pPr>
        <w:contextualSpacing/>
        <w:jc w:val="both"/>
        <w:rPr>
          <w:rFonts w:ascii="Trebuchet MS" w:hAnsi="Trebuchet MS"/>
          <w:szCs w:val="20"/>
          <w:lang w:val="pt-BR"/>
        </w:rPr>
      </w:pPr>
    </w:p>
    <w:p w14:paraId="36FE05B2" w14:textId="77777777" w:rsidR="00246275" w:rsidRPr="000C7717" w:rsidRDefault="00246275" w:rsidP="003A254E">
      <w:pPr>
        <w:autoSpaceDE w:val="0"/>
        <w:autoSpaceDN w:val="0"/>
        <w:adjustRightInd w:val="0"/>
        <w:spacing w:after="0"/>
        <w:jc w:val="both"/>
        <w:rPr>
          <w:rFonts w:ascii="Trebuchet MS" w:hAnsi="Trebuchet MS"/>
          <w:color w:val="032348" w:themeColor="accent1" w:themeShade="BF"/>
          <w:szCs w:val="20"/>
        </w:rPr>
      </w:pPr>
      <w:proofErr w:type="spellStart"/>
      <w:r w:rsidRPr="000C7717">
        <w:rPr>
          <w:rFonts w:ascii="Trebuchet MS" w:hAnsi="Trebuchet MS"/>
          <w:b/>
          <w:color w:val="032348" w:themeColor="accent1" w:themeShade="BF"/>
          <w:szCs w:val="20"/>
        </w:rPr>
        <w:t>Unitati</w:t>
      </w:r>
      <w:proofErr w:type="spellEnd"/>
      <w:r w:rsidRPr="000C7717">
        <w:rPr>
          <w:rFonts w:ascii="Trebuchet MS" w:hAnsi="Trebuchet MS"/>
          <w:b/>
          <w:color w:val="032348" w:themeColor="accent1" w:themeShade="BF"/>
          <w:szCs w:val="20"/>
        </w:rPr>
        <w:t xml:space="preserve"> de </w:t>
      </w:r>
      <w:proofErr w:type="spellStart"/>
      <w:r w:rsidRPr="000C7717">
        <w:rPr>
          <w:rFonts w:ascii="Trebuchet MS" w:hAnsi="Trebuchet MS"/>
          <w:b/>
          <w:color w:val="032348" w:themeColor="accent1" w:themeShade="BF"/>
          <w:szCs w:val="20"/>
        </w:rPr>
        <w:t>invatamant</w:t>
      </w:r>
      <w:proofErr w:type="spellEnd"/>
    </w:p>
    <w:p w14:paraId="4A2D5D6C" w14:textId="77777777" w:rsidR="00487CD0" w:rsidRDefault="00246275" w:rsidP="005C6F50">
      <w:pPr>
        <w:spacing w:after="0"/>
        <w:jc w:val="both"/>
        <w:rPr>
          <w:rFonts w:ascii="Trebuchet MS" w:hAnsi="Trebuchet MS"/>
          <w:color w:val="000000"/>
          <w:szCs w:val="20"/>
        </w:rPr>
      </w:pPr>
      <w:r w:rsidRPr="00807091">
        <w:rPr>
          <w:rFonts w:ascii="Trebuchet MS" w:hAnsi="Trebuchet MS"/>
          <w:color w:val="000000"/>
          <w:szCs w:val="20"/>
        </w:rPr>
        <w:t xml:space="preserve">Sistemul de </w:t>
      </w:r>
      <w:proofErr w:type="spellStart"/>
      <w:r w:rsidRPr="00807091">
        <w:rPr>
          <w:rFonts w:ascii="Trebuchet MS" w:hAnsi="Trebuchet MS"/>
          <w:color w:val="000000"/>
          <w:szCs w:val="20"/>
        </w:rPr>
        <w:t>invatamant</w:t>
      </w:r>
      <w:proofErr w:type="spellEnd"/>
      <w:r w:rsidRPr="00807091">
        <w:rPr>
          <w:rFonts w:ascii="Trebuchet MS" w:hAnsi="Trebuchet MS"/>
          <w:color w:val="000000"/>
          <w:szCs w:val="20"/>
        </w:rPr>
        <w:t xml:space="preserve"> preuniversitar din comuna cuprinde </w:t>
      </w:r>
      <w:proofErr w:type="spellStart"/>
      <w:r w:rsidRPr="00807091">
        <w:rPr>
          <w:rFonts w:ascii="Trebuchet MS" w:hAnsi="Trebuchet MS"/>
          <w:color w:val="000000"/>
          <w:szCs w:val="20"/>
        </w:rPr>
        <w:t>urmatoarele</w:t>
      </w:r>
      <w:proofErr w:type="spellEnd"/>
      <w:r w:rsidRPr="00807091">
        <w:rPr>
          <w:rFonts w:ascii="Trebuchet MS" w:hAnsi="Trebuchet MS"/>
          <w:color w:val="000000"/>
          <w:szCs w:val="20"/>
        </w:rPr>
        <w:t xml:space="preserve"> niveluri: </w:t>
      </w:r>
      <w:proofErr w:type="spellStart"/>
      <w:r w:rsidRPr="00807091">
        <w:rPr>
          <w:rFonts w:ascii="Trebuchet MS" w:hAnsi="Trebuchet MS"/>
          <w:color w:val="000000"/>
          <w:szCs w:val="20"/>
        </w:rPr>
        <w:t>prescolar</w:t>
      </w:r>
      <w:proofErr w:type="spellEnd"/>
      <w:r w:rsidRPr="00807091">
        <w:rPr>
          <w:rFonts w:ascii="Trebuchet MS" w:hAnsi="Trebuchet MS"/>
          <w:color w:val="000000"/>
          <w:szCs w:val="20"/>
        </w:rPr>
        <w:t xml:space="preserve">, primar si gimnazial. </w:t>
      </w:r>
    </w:p>
    <w:p w14:paraId="4965D751" w14:textId="77777777" w:rsidR="00487CD0" w:rsidRDefault="00246275" w:rsidP="005C6F50">
      <w:pPr>
        <w:spacing w:after="0"/>
        <w:jc w:val="both"/>
        <w:rPr>
          <w:rFonts w:ascii="Trebuchet MS" w:hAnsi="Trebuchet MS"/>
          <w:color w:val="000000"/>
          <w:szCs w:val="20"/>
        </w:rPr>
      </w:pPr>
      <w:r w:rsidRPr="00807091">
        <w:rPr>
          <w:rFonts w:ascii="Trebuchet MS" w:hAnsi="Trebuchet MS"/>
          <w:color w:val="000000"/>
          <w:szCs w:val="20"/>
        </w:rPr>
        <w:t xml:space="preserve">A fost </w:t>
      </w:r>
      <w:proofErr w:type="spellStart"/>
      <w:r w:rsidRPr="00807091">
        <w:rPr>
          <w:rFonts w:ascii="Trebuchet MS" w:hAnsi="Trebuchet MS"/>
          <w:color w:val="000000"/>
          <w:szCs w:val="20"/>
        </w:rPr>
        <w:t>infiintata</w:t>
      </w:r>
      <w:proofErr w:type="spellEnd"/>
      <w:r w:rsidRPr="00807091">
        <w:rPr>
          <w:rFonts w:ascii="Trebuchet MS" w:hAnsi="Trebuchet MS"/>
          <w:color w:val="000000"/>
          <w:szCs w:val="20"/>
        </w:rPr>
        <w:t xml:space="preserve"> cate o </w:t>
      </w:r>
      <w:proofErr w:type="spellStart"/>
      <w:r w:rsidRPr="00807091">
        <w:rPr>
          <w:rFonts w:ascii="Trebuchet MS" w:hAnsi="Trebuchet MS"/>
          <w:color w:val="000000"/>
          <w:szCs w:val="20"/>
        </w:rPr>
        <w:t>scoala</w:t>
      </w:r>
      <w:proofErr w:type="spellEnd"/>
      <w:r w:rsidRPr="00807091">
        <w:rPr>
          <w:rFonts w:ascii="Trebuchet MS" w:hAnsi="Trebuchet MS"/>
          <w:color w:val="000000"/>
          <w:szCs w:val="20"/>
        </w:rPr>
        <w:t xml:space="preserve"> in fiecare </w:t>
      </w:r>
      <w:r>
        <w:rPr>
          <w:rFonts w:ascii="Trebuchet MS" w:hAnsi="Trebuchet MS"/>
          <w:color w:val="000000"/>
          <w:szCs w:val="20"/>
        </w:rPr>
        <w:t xml:space="preserve">sat </w:t>
      </w:r>
      <w:proofErr w:type="spellStart"/>
      <w:r>
        <w:rPr>
          <w:rFonts w:ascii="Trebuchet MS" w:hAnsi="Trebuchet MS"/>
          <w:color w:val="000000"/>
          <w:szCs w:val="20"/>
        </w:rPr>
        <w:t>apartinatoar</w:t>
      </w:r>
      <w:proofErr w:type="spellEnd"/>
      <w:r w:rsidRPr="00807091">
        <w:rPr>
          <w:rFonts w:ascii="Trebuchet MS" w:hAnsi="Trebuchet MS"/>
          <w:color w:val="000000"/>
          <w:szCs w:val="20"/>
        </w:rPr>
        <w:t xml:space="preserve"> </w:t>
      </w:r>
      <w:proofErr w:type="spellStart"/>
      <w:r w:rsidRPr="00807091">
        <w:rPr>
          <w:rFonts w:ascii="Trebuchet MS" w:hAnsi="Trebuchet MS"/>
          <w:color w:val="000000"/>
          <w:szCs w:val="20"/>
        </w:rPr>
        <w:t>intrucat</w:t>
      </w:r>
      <w:proofErr w:type="spellEnd"/>
      <w:r w:rsidRPr="00807091">
        <w:rPr>
          <w:rFonts w:ascii="Trebuchet MS" w:hAnsi="Trebuchet MS"/>
          <w:color w:val="000000"/>
          <w:szCs w:val="20"/>
        </w:rPr>
        <w:t xml:space="preserve"> s-a dorit ca elevii sa nu fie </w:t>
      </w:r>
      <w:proofErr w:type="spellStart"/>
      <w:r w:rsidRPr="00807091">
        <w:rPr>
          <w:rFonts w:ascii="Trebuchet MS" w:hAnsi="Trebuchet MS"/>
          <w:color w:val="000000"/>
          <w:szCs w:val="20"/>
        </w:rPr>
        <w:t>nevoiti</w:t>
      </w:r>
      <w:proofErr w:type="spellEnd"/>
      <w:r w:rsidRPr="00807091">
        <w:rPr>
          <w:rFonts w:ascii="Trebuchet MS" w:hAnsi="Trebuchet MS"/>
          <w:color w:val="000000"/>
          <w:szCs w:val="20"/>
        </w:rPr>
        <w:t xml:space="preserve"> sa </w:t>
      </w:r>
      <w:proofErr w:type="spellStart"/>
      <w:r w:rsidRPr="00807091">
        <w:rPr>
          <w:rFonts w:ascii="Trebuchet MS" w:hAnsi="Trebuchet MS"/>
          <w:color w:val="000000"/>
          <w:szCs w:val="20"/>
        </w:rPr>
        <w:t>faca</w:t>
      </w:r>
      <w:proofErr w:type="spellEnd"/>
      <w:r w:rsidRPr="00807091">
        <w:rPr>
          <w:rFonts w:ascii="Trebuchet MS" w:hAnsi="Trebuchet MS"/>
          <w:color w:val="000000"/>
          <w:szCs w:val="20"/>
        </w:rPr>
        <w:t xml:space="preserve"> naveta pentru a putea participa la cursuri. Aceasta </w:t>
      </w:r>
      <w:proofErr w:type="spellStart"/>
      <w:r w:rsidRPr="00807091">
        <w:rPr>
          <w:rFonts w:ascii="Trebuchet MS" w:hAnsi="Trebuchet MS"/>
          <w:color w:val="000000"/>
          <w:szCs w:val="20"/>
        </w:rPr>
        <w:t>masura</w:t>
      </w:r>
      <w:proofErr w:type="spellEnd"/>
      <w:r w:rsidRPr="00807091">
        <w:rPr>
          <w:rFonts w:ascii="Trebuchet MS" w:hAnsi="Trebuchet MS"/>
          <w:color w:val="000000"/>
          <w:szCs w:val="20"/>
        </w:rPr>
        <w:t xml:space="preserve"> a fost luata pentru a </w:t>
      </w:r>
      <w:proofErr w:type="spellStart"/>
      <w:r w:rsidRPr="00807091">
        <w:rPr>
          <w:rFonts w:ascii="Trebuchet MS" w:hAnsi="Trebuchet MS"/>
          <w:color w:val="000000"/>
          <w:szCs w:val="20"/>
        </w:rPr>
        <w:t>scadea</w:t>
      </w:r>
      <w:proofErr w:type="spellEnd"/>
      <w:r w:rsidRPr="00807091">
        <w:rPr>
          <w:rFonts w:ascii="Trebuchet MS" w:hAnsi="Trebuchet MS"/>
          <w:color w:val="000000"/>
          <w:szCs w:val="20"/>
        </w:rPr>
        <w:t xml:space="preserve"> rata de a</w:t>
      </w:r>
      <w:r>
        <w:rPr>
          <w:rFonts w:ascii="Trebuchet MS" w:hAnsi="Trebuchet MS"/>
          <w:color w:val="000000"/>
          <w:szCs w:val="20"/>
        </w:rPr>
        <w:t xml:space="preserve">bandon </w:t>
      </w:r>
      <w:proofErr w:type="spellStart"/>
      <w:r>
        <w:rPr>
          <w:rFonts w:ascii="Trebuchet MS" w:hAnsi="Trebuchet MS"/>
          <w:color w:val="000000"/>
          <w:szCs w:val="20"/>
        </w:rPr>
        <w:t>scolar</w:t>
      </w:r>
      <w:proofErr w:type="spellEnd"/>
      <w:r>
        <w:rPr>
          <w:rFonts w:ascii="Trebuchet MS" w:hAnsi="Trebuchet MS"/>
          <w:color w:val="000000"/>
          <w:szCs w:val="20"/>
        </w:rPr>
        <w:t xml:space="preserve"> si absenteismul. </w:t>
      </w:r>
      <w:r w:rsidR="00487CD0">
        <w:rPr>
          <w:rFonts w:ascii="Trebuchet MS" w:hAnsi="Trebuchet MS"/>
          <w:color w:val="000000"/>
          <w:szCs w:val="20"/>
        </w:rPr>
        <w:t xml:space="preserve">In prezent, in satul </w:t>
      </w:r>
      <w:proofErr w:type="spellStart"/>
      <w:r w:rsidR="00487CD0">
        <w:rPr>
          <w:rFonts w:ascii="Trebuchet MS" w:hAnsi="Trebuchet MS"/>
          <w:color w:val="000000"/>
          <w:szCs w:val="20"/>
        </w:rPr>
        <w:t>Salacea</w:t>
      </w:r>
      <w:proofErr w:type="spellEnd"/>
      <w:r w:rsidR="00487CD0">
        <w:rPr>
          <w:rFonts w:ascii="Trebuchet MS" w:hAnsi="Trebuchet MS"/>
          <w:color w:val="000000"/>
          <w:szCs w:val="20"/>
        </w:rPr>
        <w:t xml:space="preserve"> elevii pot </w:t>
      </w:r>
      <w:proofErr w:type="spellStart"/>
      <w:r w:rsidR="00487CD0">
        <w:rPr>
          <w:rFonts w:ascii="Trebuchet MS" w:hAnsi="Trebuchet MS"/>
          <w:color w:val="000000"/>
          <w:szCs w:val="20"/>
        </w:rPr>
        <w:t>ramane</w:t>
      </w:r>
      <w:proofErr w:type="spellEnd"/>
      <w:r w:rsidR="00487CD0">
        <w:rPr>
          <w:rFonts w:ascii="Trebuchet MS" w:hAnsi="Trebuchet MS"/>
          <w:color w:val="000000"/>
          <w:szCs w:val="20"/>
        </w:rPr>
        <w:t xml:space="preserve"> in sistemul </w:t>
      </w:r>
      <w:proofErr w:type="spellStart"/>
      <w:r w:rsidR="00487CD0">
        <w:rPr>
          <w:rFonts w:ascii="Trebuchet MS" w:hAnsi="Trebuchet MS"/>
          <w:color w:val="000000"/>
          <w:szCs w:val="20"/>
        </w:rPr>
        <w:t>educational</w:t>
      </w:r>
      <w:proofErr w:type="spellEnd"/>
      <w:r w:rsidR="00487CD0">
        <w:rPr>
          <w:rFonts w:ascii="Trebuchet MS" w:hAnsi="Trebuchet MS"/>
          <w:color w:val="000000"/>
          <w:szCs w:val="20"/>
        </w:rPr>
        <w:t xml:space="preserve"> pana in clasa a VIII-a, iar in satul Otomani doar pana in clasa a V-a, pentru gimnaziu fiind </w:t>
      </w:r>
      <w:proofErr w:type="spellStart"/>
      <w:r w:rsidR="00487CD0">
        <w:rPr>
          <w:rFonts w:ascii="Trebuchet MS" w:hAnsi="Trebuchet MS"/>
          <w:color w:val="000000"/>
          <w:szCs w:val="20"/>
        </w:rPr>
        <w:t>nevoiti</w:t>
      </w:r>
      <w:proofErr w:type="spellEnd"/>
      <w:r w:rsidR="00487CD0">
        <w:rPr>
          <w:rFonts w:ascii="Trebuchet MS" w:hAnsi="Trebuchet MS"/>
          <w:color w:val="000000"/>
          <w:szCs w:val="20"/>
        </w:rPr>
        <w:t xml:space="preserve"> sa se </w:t>
      </w:r>
      <w:proofErr w:type="spellStart"/>
      <w:r w:rsidR="00487CD0">
        <w:rPr>
          <w:rFonts w:ascii="Trebuchet MS" w:hAnsi="Trebuchet MS"/>
          <w:color w:val="000000"/>
          <w:szCs w:val="20"/>
        </w:rPr>
        <w:t>inscrie</w:t>
      </w:r>
      <w:proofErr w:type="spellEnd"/>
      <w:r w:rsidR="00487CD0">
        <w:rPr>
          <w:rFonts w:ascii="Trebuchet MS" w:hAnsi="Trebuchet MS"/>
          <w:color w:val="000000"/>
          <w:szCs w:val="20"/>
        </w:rPr>
        <w:t xml:space="preserve"> in </w:t>
      </w:r>
      <w:proofErr w:type="spellStart"/>
      <w:r w:rsidR="00487CD0">
        <w:rPr>
          <w:rFonts w:ascii="Trebuchet MS" w:hAnsi="Trebuchet MS"/>
          <w:color w:val="000000"/>
          <w:szCs w:val="20"/>
        </w:rPr>
        <w:t>scoala</w:t>
      </w:r>
      <w:proofErr w:type="spellEnd"/>
      <w:r w:rsidR="00487CD0">
        <w:rPr>
          <w:rFonts w:ascii="Trebuchet MS" w:hAnsi="Trebuchet MS"/>
          <w:color w:val="000000"/>
          <w:szCs w:val="20"/>
        </w:rPr>
        <w:t xml:space="preserve"> din </w:t>
      </w:r>
      <w:proofErr w:type="spellStart"/>
      <w:r w:rsidR="00487CD0">
        <w:rPr>
          <w:rFonts w:ascii="Trebuchet MS" w:hAnsi="Trebuchet MS"/>
          <w:color w:val="000000"/>
          <w:szCs w:val="20"/>
        </w:rPr>
        <w:t>Salacea</w:t>
      </w:r>
      <w:proofErr w:type="spellEnd"/>
      <w:r w:rsidR="00487CD0">
        <w:rPr>
          <w:rFonts w:ascii="Trebuchet MS" w:hAnsi="Trebuchet MS"/>
          <w:color w:val="000000"/>
          <w:szCs w:val="20"/>
        </w:rPr>
        <w:t xml:space="preserve">.  </w:t>
      </w:r>
    </w:p>
    <w:p w14:paraId="63022B85" w14:textId="77777777" w:rsidR="00246275" w:rsidRPr="00807091" w:rsidRDefault="00246275" w:rsidP="005C6F50">
      <w:pPr>
        <w:spacing w:after="0"/>
        <w:jc w:val="both"/>
        <w:rPr>
          <w:rFonts w:ascii="Trebuchet MS" w:hAnsi="Trebuchet MS"/>
          <w:color w:val="000000"/>
          <w:szCs w:val="20"/>
          <w:lang w:val="en-US"/>
        </w:rPr>
      </w:pPr>
      <w:proofErr w:type="spellStart"/>
      <w:r w:rsidRPr="00807091">
        <w:rPr>
          <w:rFonts w:ascii="Trebuchet MS" w:hAnsi="Trebuchet MS"/>
          <w:color w:val="000000"/>
          <w:szCs w:val="20"/>
          <w:lang w:val="en-US"/>
        </w:rPr>
        <w:t>Astfel</w:t>
      </w:r>
      <w:proofErr w:type="spellEnd"/>
      <w:r w:rsidRPr="00807091">
        <w:rPr>
          <w:rFonts w:ascii="Trebuchet MS" w:hAnsi="Trebuchet MS"/>
          <w:color w:val="000000"/>
          <w:szCs w:val="20"/>
          <w:lang w:val="en-US"/>
        </w:rPr>
        <w:t xml:space="preserve">, </w:t>
      </w:r>
      <w:proofErr w:type="spellStart"/>
      <w:r w:rsidRPr="00807091">
        <w:rPr>
          <w:rFonts w:ascii="Trebuchet MS" w:hAnsi="Trebuchet MS"/>
          <w:color w:val="000000"/>
          <w:szCs w:val="20"/>
          <w:lang w:val="en-US"/>
        </w:rPr>
        <w:t>structurile</w:t>
      </w:r>
      <w:proofErr w:type="spellEnd"/>
      <w:r w:rsidRPr="00807091">
        <w:rPr>
          <w:rFonts w:ascii="Trebuchet MS" w:hAnsi="Trebuchet MS"/>
          <w:color w:val="000000"/>
          <w:szCs w:val="20"/>
          <w:lang w:val="en-US"/>
        </w:rPr>
        <w:t xml:space="preserve"> </w:t>
      </w:r>
      <w:proofErr w:type="spellStart"/>
      <w:r w:rsidRPr="00807091">
        <w:rPr>
          <w:rFonts w:ascii="Trebuchet MS" w:hAnsi="Trebuchet MS"/>
          <w:color w:val="000000"/>
          <w:szCs w:val="20"/>
          <w:lang w:val="en-US"/>
        </w:rPr>
        <w:t>educationale</w:t>
      </w:r>
      <w:proofErr w:type="spellEnd"/>
      <w:r w:rsidRPr="00807091">
        <w:rPr>
          <w:rFonts w:ascii="Trebuchet MS" w:hAnsi="Trebuchet MS"/>
          <w:color w:val="000000"/>
          <w:szCs w:val="20"/>
          <w:lang w:val="en-US"/>
        </w:rPr>
        <w:t xml:space="preserve"> din </w:t>
      </w:r>
      <w:proofErr w:type="spellStart"/>
      <w:r w:rsidRPr="00807091">
        <w:rPr>
          <w:rFonts w:ascii="Trebuchet MS" w:hAnsi="Trebuchet MS"/>
          <w:color w:val="000000"/>
          <w:szCs w:val="20"/>
          <w:lang w:val="en-US"/>
        </w:rPr>
        <w:t>comuna</w:t>
      </w:r>
      <w:proofErr w:type="spellEnd"/>
      <w:r w:rsidRPr="00807091">
        <w:rPr>
          <w:rFonts w:ascii="Trebuchet MS" w:hAnsi="Trebuchet MS"/>
          <w:color w:val="000000"/>
          <w:szCs w:val="20"/>
          <w:lang w:val="en-US"/>
        </w:rPr>
        <w:t xml:space="preserve"> </w:t>
      </w:r>
      <w:proofErr w:type="spellStart"/>
      <w:r>
        <w:rPr>
          <w:rFonts w:ascii="Trebuchet MS" w:hAnsi="Trebuchet MS"/>
          <w:color w:val="000000"/>
          <w:szCs w:val="20"/>
          <w:lang w:val="en-US"/>
        </w:rPr>
        <w:t>Salacea</w:t>
      </w:r>
      <w:proofErr w:type="spellEnd"/>
      <w:r w:rsidRPr="00807091">
        <w:rPr>
          <w:rFonts w:ascii="Trebuchet MS" w:hAnsi="Trebuchet MS"/>
          <w:color w:val="000000"/>
          <w:szCs w:val="20"/>
          <w:lang w:val="en-US"/>
        </w:rPr>
        <w:t xml:space="preserve"> sunt:</w:t>
      </w:r>
    </w:p>
    <w:p w14:paraId="654C7923" w14:textId="77777777" w:rsidR="00246275" w:rsidRPr="00807091" w:rsidRDefault="00246275" w:rsidP="006406D4">
      <w:pPr>
        <w:numPr>
          <w:ilvl w:val="0"/>
          <w:numId w:val="68"/>
        </w:numPr>
        <w:spacing w:after="0"/>
        <w:ind w:left="284" w:hanging="284"/>
        <w:jc w:val="both"/>
        <w:rPr>
          <w:rFonts w:ascii="Trebuchet MS" w:hAnsi="Trebuchet MS"/>
          <w:color w:val="000000"/>
          <w:szCs w:val="20"/>
          <w:lang w:val="en-US"/>
        </w:rPr>
      </w:pPr>
      <w:r w:rsidRPr="00DA1C88">
        <w:rPr>
          <w:rFonts w:ascii="Trebuchet MS" w:hAnsi="Trebuchet MS"/>
          <w:bCs/>
          <w:color w:val="000000"/>
          <w:szCs w:val="20"/>
        </w:rPr>
        <w:t xml:space="preserve">Școala Gimnazială </w:t>
      </w:r>
      <w:proofErr w:type="spellStart"/>
      <w:r w:rsidRPr="00DA1C88">
        <w:rPr>
          <w:rFonts w:ascii="Trebuchet MS" w:hAnsi="Trebuchet MS"/>
          <w:bCs/>
          <w:color w:val="000000"/>
          <w:szCs w:val="20"/>
        </w:rPr>
        <w:t>Balaskó</w:t>
      </w:r>
      <w:proofErr w:type="spellEnd"/>
      <w:r w:rsidRPr="00DA1C88">
        <w:rPr>
          <w:rFonts w:ascii="Trebuchet MS" w:hAnsi="Trebuchet MS"/>
          <w:bCs/>
          <w:color w:val="000000"/>
          <w:szCs w:val="20"/>
        </w:rPr>
        <w:t xml:space="preserve"> </w:t>
      </w:r>
      <w:proofErr w:type="spellStart"/>
      <w:r w:rsidRPr="00DA1C88">
        <w:rPr>
          <w:rFonts w:ascii="Trebuchet MS" w:hAnsi="Trebuchet MS"/>
          <w:bCs/>
          <w:color w:val="000000"/>
          <w:szCs w:val="20"/>
        </w:rPr>
        <w:t>Nándor</w:t>
      </w:r>
      <w:proofErr w:type="spellEnd"/>
      <w:r w:rsidRPr="00DA1C88">
        <w:rPr>
          <w:rFonts w:ascii="Trebuchet MS" w:hAnsi="Trebuchet MS"/>
          <w:bCs/>
          <w:color w:val="000000"/>
          <w:szCs w:val="20"/>
        </w:rPr>
        <w:t xml:space="preserve"> Sălacea</w:t>
      </w:r>
      <w:r>
        <w:rPr>
          <w:rFonts w:ascii="Trebuchet MS" w:hAnsi="Trebuchet MS"/>
          <w:color w:val="000000"/>
          <w:szCs w:val="20"/>
          <w:lang w:val="en-US"/>
        </w:rPr>
        <w:t>;</w:t>
      </w:r>
    </w:p>
    <w:p w14:paraId="41D01C2A" w14:textId="77777777" w:rsidR="00246275" w:rsidRDefault="00246275" w:rsidP="006406D4">
      <w:pPr>
        <w:numPr>
          <w:ilvl w:val="0"/>
          <w:numId w:val="68"/>
        </w:numPr>
        <w:spacing w:after="0"/>
        <w:ind w:left="284" w:hanging="284"/>
        <w:jc w:val="both"/>
        <w:rPr>
          <w:rFonts w:ascii="Trebuchet MS" w:hAnsi="Trebuchet MS"/>
          <w:color w:val="000000"/>
          <w:szCs w:val="20"/>
          <w:lang w:val="en-US"/>
        </w:rPr>
      </w:pPr>
      <w:r w:rsidRPr="00807091">
        <w:rPr>
          <w:rFonts w:ascii="Trebuchet MS" w:hAnsi="Trebuchet MS"/>
          <w:color w:val="000000"/>
          <w:szCs w:val="20"/>
          <w:lang w:val="en-US"/>
        </w:rPr>
        <w:t xml:space="preserve">Scoala </w:t>
      </w:r>
      <w:proofErr w:type="spellStart"/>
      <w:r w:rsidRPr="00807091">
        <w:rPr>
          <w:rFonts w:ascii="Trebuchet MS" w:hAnsi="Trebuchet MS"/>
          <w:color w:val="000000"/>
          <w:szCs w:val="20"/>
          <w:lang w:val="en-US"/>
        </w:rPr>
        <w:t>Gimnazial</w:t>
      </w:r>
      <w:r>
        <w:rPr>
          <w:rFonts w:ascii="Trebuchet MS" w:hAnsi="Trebuchet MS"/>
          <w:color w:val="000000"/>
          <w:szCs w:val="20"/>
          <w:lang w:val="en-US"/>
        </w:rPr>
        <w:t>a</w:t>
      </w:r>
      <w:proofErr w:type="spellEnd"/>
      <w:r w:rsidRPr="00807091">
        <w:rPr>
          <w:rFonts w:ascii="Trebuchet MS" w:hAnsi="Trebuchet MS"/>
          <w:color w:val="000000"/>
          <w:szCs w:val="20"/>
          <w:lang w:val="en-US"/>
        </w:rPr>
        <w:t xml:space="preserve"> </w:t>
      </w:r>
      <w:proofErr w:type="spellStart"/>
      <w:proofErr w:type="gramStart"/>
      <w:r>
        <w:rPr>
          <w:rFonts w:ascii="Trebuchet MS" w:hAnsi="Trebuchet MS"/>
          <w:color w:val="000000"/>
          <w:szCs w:val="20"/>
          <w:lang w:val="en-US"/>
        </w:rPr>
        <w:t>Otomani</w:t>
      </w:r>
      <w:proofErr w:type="spellEnd"/>
      <w:r>
        <w:rPr>
          <w:rFonts w:ascii="Trebuchet MS" w:hAnsi="Trebuchet MS"/>
          <w:color w:val="000000"/>
          <w:szCs w:val="20"/>
          <w:lang w:val="en-US"/>
        </w:rPr>
        <w:t>;</w:t>
      </w:r>
      <w:proofErr w:type="gramEnd"/>
    </w:p>
    <w:p w14:paraId="67D5590A" w14:textId="77777777" w:rsidR="00246275" w:rsidRPr="00DE3DB4" w:rsidRDefault="00246275" w:rsidP="006406D4">
      <w:pPr>
        <w:numPr>
          <w:ilvl w:val="0"/>
          <w:numId w:val="68"/>
        </w:numPr>
        <w:spacing w:after="0"/>
        <w:ind w:left="284" w:hanging="284"/>
        <w:jc w:val="both"/>
        <w:rPr>
          <w:rFonts w:ascii="Trebuchet MS" w:hAnsi="Trebuchet MS"/>
          <w:color w:val="000000"/>
          <w:szCs w:val="20"/>
          <w:lang w:val="pt-BR"/>
        </w:rPr>
      </w:pPr>
      <w:r w:rsidRPr="00DE3DB4">
        <w:rPr>
          <w:rFonts w:ascii="Trebuchet MS" w:hAnsi="Trebuchet MS"/>
          <w:color w:val="000000"/>
          <w:szCs w:val="20"/>
          <w:lang w:val="pt-BR"/>
        </w:rPr>
        <w:t xml:space="preserve">Gradinita cu Program Normal nr. 1 Salacea; </w:t>
      </w:r>
    </w:p>
    <w:p w14:paraId="7EC5B00B" w14:textId="77777777" w:rsidR="00246275" w:rsidRPr="00DE3DB4" w:rsidRDefault="00246275" w:rsidP="006406D4">
      <w:pPr>
        <w:numPr>
          <w:ilvl w:val="0"/>
          <w:numId w:val="68"/>
        </w:numPr>
        <w:spacing w:after="0"/>
        <w:ind w:left="284" w:hanging="284"/>
        <w:jc w:val="both"/>
        <w:rPr>
          <w:rFonts w:ascii="Trebuchet MS" w:hAnsi="Trebuchet MS"/>
          <w:color w:val="000000"/>
          <w:szCs w:val="20"/>
          <w:lang w:val="pt-BR"/>
        </w:rPr>
      </w:pPr>
      <w:proofErr w:type="spellStart"/>
      <w:r w:rsidRPr="00246275">
        <w:rPr>
          <w:rFonts w:ascii="Trebuchet MS" w:hAnsi="Trebuchet MS"/>
          <w:color w:val="000000"/>
          <w:szCs w:val="20"/>
        </w:rPr>
        <w:t>Grădinita</w:t>
      </w:r>
      <w:proofErr w:type="spellEnd"/>
      <w:r w:rsidRPr="00246275">
        <w:rPr>
          <w:rFonts w:ascii="Trebuchet MS" w:hAnsi="Trebuchet MS"/>
          <w:color w:val="000000"/>
          <w:szCs w:val="20"/>
        </w:rPr>
        <w:t xml:space="preserve"> cu Program Normal nr.</w:t>
      </w:r>
      <w:r>
        <w:rPr>
          <w:rFonts w:ascii="Trebuchet MS" w:hAnsi="Trebuchet MS"/>
          <w:color w:val="000000"/>
          <w:szCs w:val="20"/>
        </w:rPr>
        <w:t xml:space="preserve"> </w:t>
      </w:r>
      <w:r w:rsidRPr="00246275">
        <w:rPr>
          <w:rFonts w:ascii="Trebuchet MS" w:hAnsi="Trebuchet MS"/>
          <w:color w:val="000000"/>
          <w:szCs w:val="20"/>
        </w:rPr>
        <w:t>2 Otomani</w:t>
      </w:r>
      <w:r>
        <w:rPr>
          <w:rFonts w:ascii="Trebuchet MS" w:hAnsi="Trebuchet MS"/>
          <w:color w:val="000000"/>
          <w:szCs w:val="20"/>
        </w:rPr>
        <w:t>.</w:t>
      </w:r>
    </w:p>
    <w:p w14:paraId="00FF86EB" w14:textId="77777777" w:rsidR="00E50A50" w:rsidRPr="00C874C4" w:rsidRDefault="00E50A50" w:rsidP="003A254E">
      <w:pPr>
        <w:spacing w:after="0"/>
        <w:contextualSpacing/>
        <w:jc w:val="both"/>
        <w:rPr>
          <w:rFonts w:ascii="Trebuchet MS" w:hAnsi="Trebuchet MS"/>
          <w:szCs w:val="20"/>
        </w:rPr>
      </w:pPr>
      <w:r w:rsidRPr="00DE3DB4">
        <w:rPr>
          <w:rFonts w:ascii="Trebuchet MS" w:hAnsi="Trebuchet MS"/>
          <w:szCs w:val="20"/>
          <w:lang w:val="pt-BR"/>
        </w:rPr>
        <w:t>Având în vedere faptul că în comuna Sălacea funcționează doar uni</w:t>
      </w:r>
      <w:r w:rsidR="00F9619F" w:rsidRPr="00DE3DB4">
        <w:rPr>
          <w:rFonts w:ascii="Trebuchet MS" w:hAnsi="Trebuchet MS"/>
          <w:szCs w:val="20"/>
          <w:lang w:val="pt-BR"/>
        </w:rPr>
        <w:t>tăți de învățământ preșcolar,</w:t>
      </w:r>
      <w:r w:rsidR="00DA1C88" w:rsidRPr="00DE3DB4">
        <w:rPr>
          <w:rFonts w:ascii="Trebuchet MS" w:hAnsi="Trebuchet MS"/>
          <w:szCs w:val="20"/>
          <w:lang w:val="pt-BR"/>
        </w:rPr>
        <w:t xml:space="preserve"> </w:t>
      </w:r>
      <w:r w:rsidRPr="00DE3DB4">
        <w:rPr>
          <w:rFonts w:ascii="Trebuchet MS" w:hAnsi="Trebuchet MS"/>
          <w:szCs w:val="20"/>
          <w:lang w:val="pt-BR"/>
        </w:rPr>
        <w:t>primar</w:t>
      </w:r>
      <w:r w:rsidR="00F9619F" w:rsidRPr="00DE3DB4">
        <w:rPr>
          <w:rFonts w:ascii="Trebuchet MS" w:hAnsi="Trebuchet MS"/>
          <w:szCs w:val="20"/>
          <w:lang w:val="pt-BR"/>
        </w:rPr>
        <w:t xml:space="preserve"> și </w:t>
      </w:r>
      <w:r w:rsidR="00DA1C88" w:rsidRPr="00DE3DB4">
        <w:rPr>
          <w:rFonts w:ascii="Trebuchet MS" w:hAnsi="Trebuchet MS"/>
          <w:szCs w:val="20"/>
          <w:lang w:val="pt-BR"/>
        </w:rPr>
        <w:t>gimnazial</w:t>
      </w:r>
      <w:r w:rsidRPr="00DE3DB4">
        <w:rPr>
          <w:rFonts w:ascii="Trebuchet MS" w:hAnsi="Trebuchet MS"/>
          <w:szCs w:val="20"/>
          <w:lang w:val="pt-BR"/>
        </w:rPr>
        <w:t>, populația din comună este nevoită să frecventeze pentru învățământ liceal și superior unități educaționale din alte localități</w:t>
      </w:r>
      <w:r w:rsidR="00DE1DD6" w:rsidRPr="00C874C4">
        <w:rPr>
          <w:rFonts w:ascii="Trebuchet MS" w:hAnsi="Trebuchet MS"/>
          <w:szCs w:val="20"/>
        </w:rPr>
        <w:t xml:space="preserve"> precum Săcuieni,</w:t>
      </w:r>
      <w:r w:rsidRPr="00C874C4">
        <w:rPr>
          <w:rFonts w:ascii="Trebuchet MS" w:hAnsi="Trebuchet MS"/>
          <w:szCs w:val="20"/>
        </w:rPr>
        <w:t xml:space="preserve"> Marghita, Valea lui Mihai și municipiul Oradea.</w:t>
      </w:r>
    </w:p>
    <w:p w14:paraId="65E78EA8" w14:textId="77777777" w:rsidR="00DA1C88" w:rsidRDefault="00DA1C88" w:rsidP="003A254E">
      <w:pPr>
        <w:spacing w:after="0"/>
        <w:jc w:val="both"/>
        <w:rPr>
          <w:rFonts w:ascii="Trebuchet MS" w:hAnsi="Trebuchet MS"/>
          <w:b/>
          <w:color w:val="365F91"/>
          <w:szCs w:val="20"/>
        </w:rPr>
      </w:pPr>
    </w:p>
    <w:p w14:paraId="7F58A017" w14:textId="77777777" w:rsidR="00DA1C88" w:rsidRPr="00DA1C88" w:rsidRDefault="00DA1C88" w:rsidP="003A254E">
      <w:pPr>
        <w:spacing w:after="0"/>
        <w:jc w:val="both"/>
        <w:rPr>
          <w:rFonts w:ascii="Trebuchet MS" w:hAnsi="Trebuchet MS"/>
          <w:color w:val="032348" w:themeColor="accent1" w:themeShade="BF"/>
          <w:szCs w:val="20"/>
        </w:rPr>
      </w:pPr>
      <w:proofErr w:type="spellStart"/>
      <w:r w:rsidRPr="00DA1C88">
        <w:rPr>
          <w:rFonts w:ascii="Trebuchet MS" w:hAnsi="Trebuchet MS"/>
          <w:b/>
          <w:color w:val="032348" w:themeColor="accent1" w:themeShade="BF"/>
          <w:szCs w:val="20"/>
        </w:rPr>
        <w:t>Populatia</w:t>
      </w:r>
      <w:proofErr w:type="spellEnd"/>
      <w:r w:rsidRPr="00DA1C88">
        <w:rPr>
          <w:rFonts w:ascii="Trebuchet MS" w:hAnsi="Trebuchet MS"/>
          <w:b/>
          <w:color w:val="032348" w:themeColor="accent1" w:themeShade="BF"/>
          <w:szCs w:val="20"/>
        </w:rPr>
        <w:t xml:space="preserve"> </w:t>
      </w:r>
      <w:proofErr w:type="spellStart"/>
      <w:r w:rsidRPr="00DA1C88">
        <w:rPr>
          <w:rFonts w:ascii="Trebuchet MS" w:hAnsi="Trebuchet MS"/>
          <w:b/>
          <w:color w:val="032348" w:themeColor="accent1" w:themeShade="BF"/>
          <w:szCs w:val="20"/>
        </w:rPr>
        <w:t>scolara</w:t>
      </w:r>
      <w:proofErr w:type="spellEnd"/>
      <w:r w:rsidRPr="00DA1C88">
        <w:rPr>
          <w:rFonts w:ascii="Trebuchet MS" w:hAnsi="Trebuchet MS"/>
          <w:b/>
          <w:color w:val="032348" w:themeColor="accent1" w:themeShade="BF"/>
          <w:szCs w:val="20"/>
        </w:rPr>
        <w:t xml:space="preserve"> si cadrele didactice</w:t>
      </w:r>
    </w:p>
    <w:p w14:paraId="06028E97" w14:textId="77777777" w:rsidR="00DA1C88" w:rsidRPr="00DA1C88" w:rsidRDefault="00DA1C88" w:rsidP="003A254E">
      <w:pPr>
        <w:spacing w:after="0"/>
        <w:jc w:val="both"/>
        <w:rPr>
          <w:rFonts w:ascii="Trebuchet MS" w:hAnsi="Trebuchet MS"/>
          <w:szCs w:val="20"/>
        </w:rPr>
      </w:pPr>
      <w:proofErr w:type="spellStart"/>
      <w:r w:rsidRPr="00DA1C88">
        <w:rPr>
          <w:rFonts w:ascii="Trebuchet MS" w:hAnsi="Trebuchet MS"/>
          <w:szCs w:val="20"/>
        </w:rPr>
        <w:t>Populatia</w:t>
      </w:r>
      <w:proofErr w:type="spellEnd"/>
      <w:r w:rsidRPr="00DA1C88">
        <w:rPr>
          <w:rFonts w:ascii="Trebuchet MS" w:hAnsi="Trebuchet MS"/>
          <w:szCs w:val="20"/>
        </w:rPr>
        <w:t xml:space="preserve"> totala </w:t>
      </w:r>
      <w:proofErr w:type="spellStart"/>
      <w:r w:rsidRPr="00DA1C88">
        <w:rPr>
          <w:rFonts w:ascii="Trebuchet MS" w:hAnsi="Trebuchet MS"/>
          <w:szCs w:val="20"/>
        </w:rPr>
        <w:t>scoala</w:t>
      </w:r>
      <w:proofErr w:type="spellEnd"/>
      <w:r w:rsidRPr="00DA1C88">
        <w:rPr>
          <w:rFonts w:ascii="Trebuchet MS" w:hAnsi="Trebuchet MS"/>
          <w:szCs w:val="20"/>
        </w:rPr>
        <w:t xml:space="preserve"> </w:t>
      </w:r>
      <w:proofErr w:type="spellStart"/>
      <w:r w:rsidRPr="00DA1C88">
        <w:rPr>
          <w:rFonts w:ascii="Trebuchet MS" w:hAnsi="Trebuchet MS"/>
          <w:szCs w:val="20"/>
        </w:rPr>
        <w:t>prescolari</w:t>
      </w:r>
      <w:proofErr w:type="spellEnd"/>
      <w:r w:rsidRPr="00DA1C88">
        <w:rPr>
          <w:rFonts w:ascii="Trebuchet MS" w:hAnsi="Trebuchet MS"/>
          <w:szCs w:val="20"/>
        </w:rPr>
        <w:t xml:space="preserve"> in anul </w:t>
      </w:r>
      <w:proofErr w:type="spellStart"/>
      <w:r w:rsidRPr="00DA1C88">
        <w:rPr>
          <w:rFonts w:ascii="Trebuchet MS" w:hAnsi="Trebuchet MS"/>
          <w:szCs w:val="20"/>
        </w:rPr>
        <w:t>scolar</w:t>
      </w:r>
      <w:proofErr w:type="spellEnd"/>
      <w:r w:rsidRPr="00DA1C88">
        <w:rPr>
          <w:rFonts w:ascii="Trebuchet MS" w:hAnsi="Trebuchet MS"/>
          <w:szCs w:val="20"/>
        </w:rPr>
        <w:t xml:space="preserve"> 2020 – 2021 este de </w:t>
      </w:r>
      <w:r w:rsidR="005C6F50">
        <w:rPr>
          <w:rFonts w:ascii="Trebuchet MS" w:hAnsi="Trebuchet MS"/>
          <w:szCs w:val="20"/>
        </w:rPr>
        <w:t xml:space="preserve">353 de </w:t>
      </w:r>
      <w:r w:rsidRPr="00DA1C88">
        <w:rPr>
          <w:rFonts w:ascii="Trebuchet MS" w:hAnsi="Trebuchet MS"/>
          <w:szCs w:val="20"/>
        </w:rPr>
        <w:t xml:space="preserve">copii, din care </w:t>
      </w:r>
      <w:r w:rsidR="005C6F50">
        <w:rPr>
          <w:rFonts w:ascii="Trebuchet MS" w:hAnsi="Trebuchet MS"/>
          <w:szCs w:val="20"/>
        </w:rPr>
        <w:t xml:space="preserve">255 </w:t>
      </w:r>
      <w:r w:rsidRPr="00DA1C88">
        <w:rPr>
          <w:rFonts w:ascii="Trebuchet MS" w:hAnsi="Trebuchet MS"/>
          <w:szCs w:val="20"/>
        </w:rPr>
        <w:t xml:space="preserve">elevi si </w:t>
      </w:r>
      <w:r w:rsidR="005C6F50">
        <w:rPr>
          <w:rFonts w:ascii="Trebuchet MS" w:hAnsi="Trebuchet MS"/>
          <w:szCs w:val="20"/>
        </w:rPr>
        <w:t>98</w:t>
      </w:r>
      <w:r w:rsidRPr="00DA1C88">
        <w:rPr>
          <w:rFonts w:ascii="Trebuchet MS" w:hAnsi="Trebuchet MS"/>
          <w:szCs w:val="20"/>
        </w:rPr>
        <w:t xml:space="preserve"> </w:t>
      </w:r>
      <w:proofErr w:type="spellStart"/>
      <w:r w:rsidRPr="00DA1C88">
        <w:rPr>
          <w:rFonts w:ascii="Trebuchet MS" w:hAnsi="Trebuchet MS"/>
          <w:szCs w:val="20"/>
        </w:rPr>
        <w:t>prescolari</w:t>
      </w:r>
      <w:proofErr w:type="spellEnd"/>
      <w:r w:rsidRPr="00DA1C88">
        <w:rPr>
          <w:rFonts w:ascii="Trebuchet MS" w:hAnsi="Trebuchet MS"/>
          <w:szCs w:val="20"/>
        </w:rPr>
        <w:t xml:space="preserve">. </w:t>
      </w:r>
    </w:p>
    <w:p w14:paraId="2B24F0A0" w14:textId="77777777" w:rsidR="00DA1C88" w:rsidRPr="00DA1C88" w:rsidRDefault="00DA1C88" w:rsidP="003A254E">
      <w:pPr>
        <w:spacing w:after="0"/>
        <w:jc w:val="both"/>
        <w:rPr>
          <w:rFonts w:ascii="Trebuchet MS" w:hAnsi="Trebuchet MS"/>
          <w:szCs w:val="20"/>
        </w:rPr>
      </w:pPr>
      <w:r w:rsidRPr="00DA1C88">
        <w:rPr>
          <w:rFonts w:ascii="Trebuchet MS" w:hAnsi="Trebuchet MS"/>
          <w:szCs w:val="20"/>
        </w:rPr>
        <w:t xml:space="preserve">In </w:t>
      </w:r>
      <w:proofErr w:type="spellStart"/>
      <w:r w:rsidRPr="00DA1C88">
        <w:rPr>
          <w:rFonts w:ascii="Trebuchet MS" w:hAnsi="Trebuchet MS"/>
          <w:szCs w:val="20"/>
        </w:rPr>
        <w:t>gradinitele</w:t>
      </w:r>
      <w:proofErr w:type="spellEnd"/>
      <w:r w:rsidRPr="00DA1C88">
        <w:rPr>
          <w:rFonts w:ascii="Trebuchet MS" w:hAnsi="Trebuchet MS"/>
          <w:szCs w:val="20"/>
        </w:rPr>
        <w:t xml:space="preserve"> din comuna </w:t>
      </w:r>
      <w:proofErr w:type="spellStart"/>
      <w:r>
        <w:rPr>
          <w:rFonts w:ascii="Trebuchet MS" w:hAnsi="Trebuchet MS"/>
          <w:szCs w:val="20"/>
        </w:rPr>
        <w:t>Salacea</w:t>
      </w:r>
      <w:proofErr w:type="spellEnd"/>
      <w:r w:rsidRPr="00DA1C88">
        <w:rPr>
          <w:rFonts w:ascii="Trebuchet MS" w:hAnsi="Trebuchet MS"/>
          <w:szCs w:val="20"/>
        </w:rPr>
        <w:t xml:space="preserve"> sunt </w:t>
      </w:r>
      <w:proofErr w:type="spellStart"/>
      <w:r w:rsidRPr="00DA1C88">
        <w:rPr>
          <w:rFonts w:ascii="Trebuchet MS" w:hAnsi="Trebuchet MS"/>
          <w:szCs w:val="20"/>
        </w:rPr>
        <w:t>inscrisi</w:t>
      </w:r>
      <w:proofErr w:type="spellEnd"/>
      <w:r w:rsidRPr="00DA1C88">
        <w:rPr>
          <w:rFonts w:ascii="Trebuchet MS" w:hAnsi="Trebuchet MS"/>
          <w:szCs w:val="20"/>
        </w:rPr>
        <w:t xml:space="preserve"> </w:t>
      </w:r>
      <w:r w:rsidR="005C6F50">
        <w:rPr>
          <w:rFonts w:ascii="Trebuchet MS" w:hAnsi="Trebuchet MS"/>
          <w:szCs w:val="20"/>
        </w:rPr>
        <w:t xml:space="preserve">98 </w:t>
      </w:r>
      <w:proofErr w:type="spellStart"/>
      <w:r w:rsidRPr="00DA1C88">
        <w:rPr>
          <w:rFonts w:ascii="Trebuchet MS" w:hAnsi="Trebuchet MS"/>
          <w:szCs w:val="20"/>
        </w:rPr>
        <w:t>prescolari</w:t>
      </w:r>
      <w:proofErr w:type="spellEnd"/>
      <w:r w:rsidRPr="00DA1C88">
        <w:rPr>
          <w:rFonts w:ascii="Trebuchet MS" w:hAnsi="Trebuchet MS"/>
          <w:szCs w:val="20"/>
        </w:rPr>
        <w:t>, astfel:</w:t>
      </w:r>
    </w:p>
    <w:p w14:paraId="433005B0" w14:textId="77777777" w:rsidR="00DA1C88" w:rsidRPr="00DE3DB4" w:rsidRDefault="005C6F50" w:rsidP="006406D4">
      <w:pPr>
        <w:numPr>
          <w:ilvl w:val="0"/>
          <w:numId w:val="68"/>
        </w:numPr>
        <w:spacing w:after="0"/>
        <w:ind w:left="284" w:hanging="284"/>
        <w:jc w:val="both"/>
        <w:rPr>
          <w:rFonts w:ascii="Trebuchet MS" w:hAnsi="Trebuchet MS"/>
          <w:szCs w:val="20"/>
          <w:lang w:val="pt-BR"/>
        </w:rPr>
      </w:pPr>
      <w:r>
        <w:rPr>
          <w:rFonts w:ascii="Trebuchet MS" w:hAnsi="Trebuchet MS"/>
          <w:szCs w:val="20"/>
        </w:rPr>
        <w:t>84</w:t>
      </w:r>
      <w:r w:rsidR="00DA1C88" w:rsidRPr="00DA1C88">
        <w:rPr>
          <w:rFonts w:ascii="Trebuchet MS" w:hAnsi="Trebuchet MS"/>
          <w:szCs w:val="20"/>
        </w:rPr>
        <w:t xml:space="preserve"> copii la </w:t>
      </w:r>
      <w:r w:rsidR="00DA1C88" w:rsidRPr="00DE3DB4">
        <w:rPr>
          <w:rFonts w:ascii="Trebuchet MS" w:hAnsi="Trebuchet MS"/>
          <w:szCs w:val="20"/>
          <w:lang w:val="pt-BR"/>
        </w:rPr>
        <w:t xml:space="preserve">Gradinita cu Program Normal nr. 1 Salacea; </w:t>
      </w:r>
    </w:p>
    <w:p w14:paraId="2457096E" w14:textId="77777777" w:rsidR="00DA1C88" w:rsidRPr="00DE3DB4" w:rsidRDefault="005C6F50" w:rsidP="006406D4">
      <w:pPr>
        <w:numPr>
          <w:ilvl w:val="0"/>
          <w:numId w:val="68"/>
        </w:numPr>
        <w:spacing w:after="0"/>
        <w:ind w:left="284" w:hanging="284"/>
        <w:jc w:val="both"/>
        <w:rPr>
          <w:rFonts w:ascii="Trebuchet MS" w:hAnsi="Trebuchet MS"/>
          <w:szCs w:val="20"/>
          <w:lang w:val="pt-BR"/>
        </w:rPr>
      </w:pPr>
      <w:r w:rsidRPr="00DE3DB4">
        <w:rPr>
          <w:rFonts w:ascii="Trebuchet MS" w:hAnsi="Trebuchet MS"/>
          <w:szCs w:val="20"/>
          <w:lang w:val="pt-BR"/>
        </w:rPr>
        <w:t xml:space="preserve">14 </w:t>
      </w:r>
      <w:r w:rsidR="00DA1C88" w:rsidRPr="00DE3DB4">
        <w:rPr>
          <w:rFonts w:ascii="Trebuchet MS" w:hAnsi="Trebuchet MS"/>
          <w:szCs w:val="20"/>
          <w:lang w:val="pt-BR"/>
        </w:rPr>
        <w:t xml:space="preserve">copii la Gradinita </w:t>
      </w:r>
      <w:r w:rsidR="00DA1C88" w:rsidRPr="00DA1C88">
        <w:rPr>
          <w:rFonts w:ascii="Trebuchet MS" w:hAnsi="Trebuchet MS"/>
          <w:szCs w:val="20"/>
        </w:rPr>
        <w:t>Program Normal nr. 2 Otomani</w:t>
      </w:r>
      <w:r w:rsidRPr="00DE3DB4">
        <w:rPr>
          <w:rFonts w:ascii="Trebuchet MS" w:hAnsi="Trebuchet MS"/>
          <w:szCs w:val="20"/>
          <w:lang w:val="pt-BR"/>
        </w:rPr>
        <w:t>.</w:t>
      </w:r>
    </w:p>
    <w:p w14:paraId="3A11884B" w14:textId="77777777" w:rsidR="00DA1C88" w:rsidRPr="00DA1C88" w:rsidRDefault="00DA1C88" w:rsidP="003A254E">
      <w:pPr>
        <w:spacing w:after="0"/>
        <w:jc w:val="both"/>
        <w:rPr>
          <w:rFonts w:ascii="Trebuchet MS" w:hAnsi="Trebuchet MS"/>
          <w:szCs w:val="20"/>
        </w:rPr>
      </w:pPr>
    </w:p>
    <w:p w14:paraId="4DA67C16" w14:textId="77777777" w:rsidR="00DA1C88" w:rsidRPr="00DA1C88" w:rsidRDefault="00DA1C88" w:rsidP="003A254E">
      <w:pPr>
        <w:spacing w:after="0"/>
        <w:jc w:val="both"/>
        <w:rPr>
          <w:rFonts w:ascii="Trebuchet MS" w:hAnsi="Trebuchet MS"/>
          <w:szCs w:val="20"/>
        </w:rPr>
      </w:pPr>
      <w:r w:rsidRPr="00DA1C88">
        <w:rPr>
          <w:rFonts w:ascii="Trebuchet MS" w:hAnsi="Trebuchet MS"/>
          <w:szCs w:val="20"/>
        </w:rPr>
        <w:t xml:space="preserve">In </w:t>
      </w:r>
      <w:proofErr w:type="spellStart"/>
      <w:r w:rsidRPr="00DA1C88">
        <w:rPr>
          <w:rFonts w:ascii="Trebuchet MS" w:hAnsi="Trebuchet MS"/>
          <w:szCs w:val="20"/>
        </w:rPr>
        <w:t>scolile</w:t>
      </w:r>
      <w:proofErr w:type="spellEnd"/>
      <w:r w:rsidRPr="00DA1C88">
        <w:rPr>
          <w:rFonts w:ascii="Trebuchet MS" w:hAnsi="Trebuchet MS"/>
          <w:szCs w:val="20"/>
        </w:rPr>
        <w:t xml:space="preserve"> din comuna </w:t>
      </w:r>
      <w:proofErr w:type="spellStart"/>
      <w:r>
        <w:rPr>
          <w:rFonts w:ascii="Trebuchet MS" w:hAnsi="Trebuchet MS"/>
          <w:szCs w:val="20"/>
        </w:rPr>
        <w:t>Salacea</w:t>
      </w:r>
      <w:proofErr w:type="spellEnd"/>
      <w:r w:rsidRPr="00DA1C88">
        <w:rPr>
          <w:rFonts w:ascii="Trebuchet MS" w:hAnsi="Trebuchet MS"/>
          <w:szCs w:val="20"/>
        </w:rPr>
        <w:t xml:space="preserve"> sunt </w:t>
      </w:r>
      <w:proofErr w:type="spellStart"/>
      <w:r w:rsidRPr="00DA1C88">
        <w:rPr>
          <w:rFonts w:ascii="Trebuchet MS" w:hAnsi="Trebuchet MS"/>
          <w:szCs w:val="20"/>
        </w:rPr>
        <w:t>inscrisi</w:t>
      </w:r>
      <w:proofErr w:type="spellEnd"/>
      <w:r w:rsidRPr="00DA1C88">
        <w:rPr>
          <w:rFonts w:ascii="Trebuchet MS" w:hAnsi="Trebuchet MS"/>
          <w:szCs w:val="20"/>
        </w:rPr>
        <w:t xml:space="preserve"> </w:t>
      </w:r>
      <w:r w:rsidR="005C6F50">
        <w:rPr>
          <w:rFonts w:ascii="Trebuchet MS" w:hAnsi="Trebuchet MS"/>
          <w:szCs w:val="20"/>
        </w:rPr>
        <w:t>255</w:t>
      </w:r>
      <w:r w:rsidRPr="00DA1C88">
        <w:rPr>
          <w:rFonts w:ascii="Trebuchet MS" w:hAnsi="Trebuchet MS"/>
          <w:szCs w:val="20"/>
        </w:rPr>
        <w:t xml:space="preserve"> elevi, astfel:</w:t>
      </w:r>
    </w:p>
    <w:p w14:paraId="06F345D7" w14:textId="77777777" w:rsidR="00DA1C88" w:rsidRPr="00DE3DB4" w:rsidRDefault="005C6F50" w:rsidP="006406D4">
      <w:pPr>
        <w:numPr>
          <w:ilvl w:val="0"/>
          <w:numId w:val="68"/>
        </w:numPr>
        <w:spacing w:after="0"/>
        <w:ind w:left="284" w:hanging="284"/>
        <w:jc w:val="both"/>
        <w:rPr>
          <w:rFonts w:ascii="Trebuchet MS" w:hAnsi="Trebuchet MS"/>
          <w:szCs w:val="20"/>
        </w:rPr>
      </w:pPr>
      <w:r w:rsidRPr="00DE3DB4">
        <w:rPr>
          <w:rFonts w:ascii="Trebuchet MS" w:hAnsi="Trebuchet MS"/>
          <w:szCs w:val="20"/>
        </w:rPr>
        <w:t>239</w:t>
      </w:r>
      <w:r w:rsidR="00DA1C88" w:rsidRPr="00DE3DB4">
        <w:rPr>
          <w:rFonts w:ascii="Trebuchet MS" w:hAnsi="Trebuchet MS"/>
          <w:szCs w:val="20"/>
        </w:rPr>
        <w:t xml:space="preserve"> elevi la </w:t>
      </w:r>
      <w:r w:rsidR="00DA1C88" w:rsidRPr="00DA1C88">
        <w:rPr>
          <w:rFonts w:ascii="Trebuchet MS" w:hAnsi="Trebuchet MS"/>
          <w:bCs/>
          <w:szCs w:val="20"/>
        </w:rPr>
        <w:t xml:space="preserve">Școala Gimnazială </w:t>
      </w:r>
      <w:proofErr w:type="spellStart"/>
      <w:r w:rsidR="00DA1C88" w:rsidRPr="00DA1C88">
        <w:rPr>
          <w:rFonts w:ascii="Trebuchet MS" w:hAnsi="Trebuchet MS"/>
          <w:bCs/>
          <w:szCs w:val="20"/>
        </w:rPr>
        <w:t>Balaskó</w:t>
      </w:r>
      <w:proofErr w:type="spellEnd"/>
      <w:r w:rsidR="00DA1C88" w:rsidRPr="00DA1C88">
        <w:rPr>
          <w:rFonts w:ascii="Trebuchet MS" w:hAnsi="Trebuchet MS"/>
          <w:bCs/>
          <w:szCs w:val="20"/>
        </w:rPr>
        <w:t xml:space="preserve"> </w:t>
      </w:r>
      <w:proofErr w:type="spellStart"/>
      <w:r w:rsidR="00DA1C88" w:rsidRPr="00DA1C88">
        <w:rPr>
          <w:rFonts w:ascii="Trebuchet MS" w:hAnsi="Trebuchet MS"/>
          <w:bCs/>
          <w:szCs w:val="20"/>
        </w:rPr>
        <w:t>Nándor</w:t>
      </w:r>
      <w:proofErr w:type="spellEnd"/>
      <w:r w:rsidR="00DA1C88" w:rsidRPr="00DA1C88">
        <w:rPr>
          <w:rFonts w:ascii="Trebuchet MS" w:hAnsi="Trebuchet MS"/>
          <w:bCs/>
          <w:szCs w:val="20"/>
        </w:rPr>
        <w:t xml:space="preserve"> Sălacea</w:t>
      </w:r>
      <w:r w:rsidR="00DA1C88" w:rsidRPr="00DE3DB4">
        <w:rPr>
          <w:rFonts w:ascii="Trebuchet MS" w:hAnsi="Trebuchet MS"/>
          <w:szCs w:val="20"/>
        </w:rPr>
        <w:t xml:space="preserve">; </w:t>
      </w:r>
    </w:p>
    <w:p w14:paraId="3DCB0785" w14:textId="77777777" w:rsidR="00DA1C88" w:rsidRPr="00DE3DB4" w:rsidRDefault="005C6F50" w:rsidP="006406D4">
      <w:pPr>
        <w:numPr>
          <w:ilvl w:val="0"/>
          <w:numId w:val="68"/>
        </w:numPr>
        <w:spacing w:after="0"/>
        <w:ind w:left="284" w:hanging="284"/>
        <w:jc w:val="both"/>
        <w:rPr>
          <w:rFonts w:ascii="Trebuchet MS" w:hAnsi="Trebuchet MS"/>
          <w:szCs w:val="20"/>
          <w:lang w:val="pt-BR"/>
        </w:rPr>
      </w:pPr>
      <w:r w:rsidRPr="00DE3DB4">
        <w:rPr>
          <w:rFonts w:ascii="Trebuchet MS" w:hAnsi="Trebuchet MS"/>
          <w:szCs w:val="20"/>
          <w:lang w:val="pt-BR"/>
        </w:rPr>
        <w:t>16</w:t>
      </w:r>
      <w:r w:rsidR="00DA1C88" w:rsidRPr="00DE3DB4">
        <w:rPr>
          <w:rFonts w:ascii="Trebuchet MS" w:hAnsi="Trebuchet MS"/>
          <w:szCs w:val="20"/>
          <w:lang w:val="pt-BR"/>
        </w:rPr>
        <w:t xml:space="preserve"> elevi la Scoala Gimnaziala Otomani. </w:t>
      </w:r>
    </w:p>
    <w:p w14:paraId="30EC5EEC" w14:textId="77777777" w:rsidR="00DA1C88" w:rsidRPr="00DA1C88" w:rsidRDefault="00DA1C88" w:rsidP="003A254E">
      <w:pPr>
        <w:spacing w:after="0"/>
        <w:jc w:val="both"/>
        <w:rPr>
          <w:rFonts w:ascii="Trebuchet MS" w:hAnsi="Trebuchet MS"/>
          <w:szCs w:val="20"/>
        </w:rPr>
      </w:pPr>
    </w:p>
    <w:p w14:paraId="770242E5" w14:textId="77777777" w:rsidR="00DA1C88" w:rsidRPr="00DA1C88" w:rsidRDefault="00DA1C88" w:rsidP="003A254E">
      <w:pPr>
        <w:spacing w:after="0"/>
        <w:jc w:val="both"/>
        <w:rPr>
          <w:rFonts w:ascii="Trebuchet MS" w:eastAsia="Times New Roman" w:hAnsi="Trebuchet MS"/>
          <w:szCs w:val="20"/>
          <w:lang w:eastAsia="ro-RO"/>
        </w:rPr>
      </w:pPr>
      <w:r w:rsidRPr="00B83A66">
        <w:rPr>
          <w:rFonts w:ascii="Trebuchet MS" w:eastAsia="Times New Roman" w:hAnsi="Trebuchet MS"/>
          <w:szCs w:val="20"/>
          <w:lang w:eastAsia="ro-RO"/>
        </w:rPr>
        <w:t xml:space="preserve">Serviciile </w:t>
      </w:r>
      <w:proofErr w:type="spellStart"/>
      <w:r w:rsidRPr="00B83A66">
        <w:rPr>
          <w:rFonts w:ascii="Trebuchet MS" w:eastAsia="Times New Roman" w:hAnsi="Trebuchet MS"/>
          <w:szCs w:val="20"/>
          <w:lang w:eastAsia="ro-RO"/>
        </w:rPr>
        <w:t>educationale</w:t>
      </w:r>
      <w:proofErr w:type="spellEnd"/>
      <w:r w:rsidRPr="00B83A66">
        <w:rPr>
          <w:rFonts w:ascii="Trebuchet MS" w:eastAsia="Times New Roman" w:hAnsi="Trebuchet MS"/>
          <w:szCs w:val="20"/>
          <w:lang w:eastAsia="ro-RO"/>
        </w:rPr>
        <w:t xml:space="preserve"> sunt furnizate de un </w:t>
      </w:r>
      <w:proofErr w:type="spellStart"/>
      <w:r w:rsidRPr="00B83A66">
        <w:rPr>
          <w:rFonts w:ascii="Trebuchet MS" w:eastAsia="Times New Roman" w:hAnsi="Trebuchet MS"/>
          <w:szCs w:val="20"/>
          <w:lang w:eastAsia="ro-RO"/>
        </w:rPr>
        <w:t>numar</w:t>
      </w:r>
      <w:proofErr w:type="spellEnd"/>
      <w:r w:rsidRPr="00B83A66">
        <w:rPr>
          <w:rFonts w:ascii="Trebuchet MS" w:eastAsia="Times New Roman" w:hAnsi="Trebuchet MS"/>
          <w:szCs w:val="20"/>
          <w:lang w:eastAsia="ro-RO"/>
        </w:rPr>
        <w:t xml:space="preserve"> de </w:t>
      </w:r>
      <w:r w:rsidR="00B83A66" w:rsidRPr="00B83A66">
        <w:rPr>
          <w:rFonts w:ascii="Trebuchet MS" w:eastAsia="Times New Roman" w:hAnsi="Trebuchet MS"/>
          <w:szCs w:val="20"/>
          <w:lang w:eastAsia="ro-RO"/>
        </w:rPr>
        <w:t>25</w:t>
      </w:r>
      <w:r w:rsidRPr="00B83A66">
        <w:rPr>
          <w:rFonts w:ascii="Trebuchet MS" w:eastAsia="Times New Roman" w:hAnsi="Trebuchet MS"/>
          <w:szCs w:val="20"/>
          <w:lang w:eastAsia="ro-RO"/>
        </w:rPr>
        <w:t xml:space="preserve"> cadre didactice, din </w:t>
      </w:r>
      <w:r w:rsidR="00AF51C0" w:rsidRPr="00B83A66">
        <w:rPr>
          <w:rFonts w:ascii="Trebuchet MS" w:eastAsia="Times New Roman" w:hAnsi="Trebuchet MS"/>
          <w:szCs w:val="20"/>
          <w:lang w:eastAsia="ro-RO"/>
        </w:rPr>
        <w:t xml:space="preserve">care </w:t>
      </w:r>
      <w:r w:rsidR="00B83A66" w:rsidRPr="00B83A66">
        <w:rPr>
          <w:rFonts w:ascii="Trebuchet MS" w:eastAsia="Times New Roman" w:hAnsi="Trebuchet MS"/>
          <w:szCs w:val="20"/>
          <w:lang w:eastAsia="ro-RO"/>
        </w:rPr>
        <w:t>14</w:t>
      </w:r>
      <w:r w:rsidRPr="00B83A66">
        <w:rPr>
          <w:rFonts w:ascii="Trebuchet MS" w:eastAsia="Times New Roman" w:hAnsi="Trebuchet MS"/>
          <w:szCs w:val="20"/>
          <w:lang w:eastAsia="ro-RO"/>
        </w:rPr>
        <w:t xml:space="preserve"> profesori</w:t>
      </w:r>
      <w:r w:rsidR="00B83A66" w:rsidRPr="00B83A66">
        <w:rPr>
          <w:rFonts w:ascii="Trebuchet MS" w:eastAsia="Times New Roman" w:hAnsi="Trebuchet MS"/>
          <w:szCs w:val="20"/>
          <w:lang w:eastAsia="ro-RO"/>
        </w:rPr>
        <w:t>,</w:t>
      </w:r>
      <w:r w:rsidRPr="00B83A66">
        <w:rPr>
          <w:rFonts w:ascii="Trebuchet MS" w:eastAsia="Times New Roman" w:hAnsi="Trebuchet MS"/>
          <w:szCs w:val="20"/>
          <w:lang w:eastAsia="ro-RO"/>
        </w:rPr>
        <w:t xml:space="preserve"> </w:t>
      </w:r>
      <w:r w:rsidR="00B83A66" w:rsidRPr="00B83A66">
        <w:rPr>
          <w:rFonts w:ascii="Trebuchet MS" w:eastAsia="Times New Roman" w:hAnsi="Trebuchet MS"/>
          <w:szCs w:val="20"/>
          <w:lang w:eastAsia="ro-RO"/>
        </w:rPr>
        <w:t xml:space="preserve">7 </w:t>
      </w:r>
      <w:proofErr w:type="spellStart"/>
      <w:r w:rsidR="00B83A66" w:rsidRPr="00B83A66">
        <w:rPr>
          <w:rFonts w:ascii="Trebuchet MS" w:eastAsia="Times New Roman" w:hAnsi="Trebuchet MS"/>
          <w:szCs w:val="20"/>
          <w:lang w:eastAsia="ro-RO"/>
        </w:rPr>
        <w:t>invatatoare</w:t>
      </w:r>
      <w:proofErr w:type="spellEnd"/>
      <w:r w:rsidR="00B83A66" w:rsidRPr="00B83A66">
        <w:rPr>
          <w:rFonts w:ascii="Trebuchet MS" w:eastAsia="Times New Roman" w:hAnsi="Trebuchet MS"/>
          <w:szCs w:val="20"/>
          <w:lang w:eastAsia="ro-RO"/>
        </w:rPr>
        <w:t xml:space="preserve"> </w:t>
      </w:r>
      <w:r w:rsidRPr="00B83A66">
        <w:rPr>
          <w:rFonts w:ascii="Trebuchet MS" w:eastAsia="Times New Roman" w:hAnsi="Trebuchet MS"/>
          <w:szCs w:val="20"/>
          <w:lang w:eastAsia="ro-RO"/>
        </w:rPr>
        <w:t xml:space="preserve">si </w:t>
      </w:r>
      <w:r w:rsidR="00B83A66" w:rsidRPr="00B83A66">
        <w:rPr>
          <w:rFonts w:ascii="Trebuchet MS" w:eastAsia="Times New Roman" w:hAnsi="Trebuchet MS"/>
          <w:szCs w:val="20"/>
          <w:lang w:eastAsia="ro-RO"/>
        </w:rPr>
        <w:t>4</w:t>
      </w:r>
      <w:r w:rsidRPr="00B83A66">
        <w:rPr>
          <w:rFonts w:ascii="Trebuchet MS" w:eastAsia="Times New Roman" w:hAnsi="Trebuchet MS"/>
          <w:szCs w:val="20"/>
          <w:lang w:eastAsia="ro-RO"/>
        </w:rPr>
        <w:t xml:space="preserve"> educato</w:t>
      </w:r>
      <w:r w:rsidR="00B83A66" w:rsidRPr="00B83A66">
        <w:rPr>
          <w:rFonts w:ascii="Trebuchet MS" w:eastAsia="Times New Roman" w:hAnsi="Trebuchet MS"/>
          <w:szCs w:val="20"/>
          <w:lang w:eastAsia="ro-RO"/>
        </w:rPr>
        <w:t>are</w:t>
      </w:r>
      <w:r w:rsidRPr="00B83A66">
        <w:rPr>
          <w:rFonts w:ascii="Trebuchet MS" w:eastAsia="Times New Roman" w:hAnsi="Trebuchet MS"/>
          <w:szCs w:val="20"/>
          <w:lang w:eastAsia="ro-RO"/>
        </w:rPr>
        <w:t xml:space="preserve">. </w:t>
      </w:r>
      <w:proofErr w:type="spellStart"/>
      <w:r w:rsidRPr="00B83A66">
        <w:rPr>
          <w:rFonts w:ascii="Trebuchet MS" w:eastAsia="Times New Roman" w:hAnsi="Trebuchet MS"/>
          <w:szCs w:val="20"/>
          <w:lang w:eastAsia="ro-RO"/>
        </w:rPr>
        <w:t>Numarul</w:t>
      </w:r>
      <w:proofErr w:type="spellEnd"/>
      <w:r w:rsidRPr="00DA1C88">
        <w:rPr>
          <w:rFonts w:ascii="Trebuchet MS" w:eastAsia="Times New Roman" w:hAnsi="Trebuchet MS"/>
          <w:szCs w:val="20"/>
          <w:lang w:eastAsia="ro-RO"/>
        </w:rPr>
        <w:t xml:space="preserve"> de cadre didactice din comuna </w:t>
      </w:r>
      <w:proofErr w:type="spellStart"/>
      <w:r>
        <w:rPr>
          <w:rFonts w:ascii="Trebuchet MS" w:eastAsia="Times New Roman" w:hAnsi="Trebuchet MS"/>
          <w:szCs w:val="20"/>
          <w:lang w:eastAsia="ro-RO"/>
        </w:rPr>
        <w:t>Salacea</w:t>
      </w:r>
      <w:proofErr w:type="spellEnd"/>
      <w:r w:rsidRPr="00DA1C88">
        <w:rPr>
          <w:rFonts w:ascii="Trebuchet MS" w:eastAsia="Times New Roman" w:hAnsi="Trebuchet MS"/>
          <w:szCs w:val="20"/>
          <w:lang w:eastAsia="ro-RO"/>
        </w:rPr>
        <w:t xml:space="preserve"> este relativ suficient in raport cu </w:t>
      </w:r>
      <w:proofErr w:type="spellStart"/>
      <w:r w:rsidRPr="00DA1C88">
        <w:rPr>
          <w:rFonts w:ascii="Trebuchet MS" w:eastAsia="Times New Roman" w:hAnsi="Trebuchet MS"/>
          <w:szCs w:val="20"/>
          <w:lang w:eastAsia="ro-RO"/>
        </w:rPr>
        <w:t>populatia</w:t>
      </w:r>
      <w:proofErr w:type="spellEnd"/>
      <w:r w:rsidRPr="00DA1C88">
        <w:rPr>
          <w:rFonts w:ascii="Trebuchet MS" w:eastAsia="Times New Roman" w:hAnsi="Trebuchet MS"/>
          <w:szCs w:val="20"/>
          <w:lang w:eastAsia="ro-RO"/>
        </w:rPr>
        <w:t xml:space="preserve"> </w:t>
      </w:r>
      <w:proofErr w:type="spellStart"/>
      <w:r w:rsidRPr="00DA1C88">
        <w:rPr>
          <w:rFonts w:ascii="Trebuchet MS" w:eastAsia="Times New Roman" w:hAnsi="Trebuchet MS"/>
          <w:szCs w:val="20"/>
          <w:lang w:eastAsia="ro-RO"/>
        </w:rPr>
        <w:t>scolara</w:t>
      </w:r>
      <w:proofErr w:type="spellEnd"/>
      <w:r w:rsidRPr="009762F8">
        <w:rPr>
          <w:rFonts w:ascii="Trebuchet MS" w:eastAsia="Times New Roman" w:hAnsi="Trebuchet MS"/>
          <w:szCs w:val="20"/>
          <w:lang w:eastAsia="ro-RO"/>
        </w:rPr>
        <w:t xml:space="preserve">, </w:t>
      </w:r>
      <w:proofErr w:type="spellStart"/>
      <w:r w:rsidRPr="009762F8">
        <w:rPr>
          <w:rFonts w:ascii="Trebuchet MS" w:eastAsia="Times New Roman" w:hAnsi="Trebuchet MS"/>
          <w:szCs w:val="20"/>
          <w:lang w:eastAsia="ro-RO"/>
        </w:rPr>
        <w:t>intrucat</w:t>
      </w:r>
      <w:proofErr w:type="spellEnd"/>
      <w:r w:rsidRPr="009762F8">
        <w:rPr>
          <w:rFonts w:ascii="Trebuchet MS" w:eastAsia="Times New Roman" w:hAnsi="Trebuchet MS"/>
          <w:szCs w:val="20"/>
          <w:lang w:eastAsia="ro-RO"/>
        </w:rPr>
        <w:t xml:space="preserve"> unui cadru didactic ii revin </w:t>
      </w:r>
      <w:r w:rsidR="00D7221D" w:rsidRPr="009762F8">
        <w:rPr>
          <w:rFonts w:ascii="Trebuchet MS" w:eastAsia="Times New Roman" w:hAnsi="Trebuchet MS"/>
          <w:szCs w:val="20"/>
          <w:lang w:eastAsia="ro-RO"/>
        </w:rPr>
        <w:t>12 elevi, iar i</w:t>
      </w:r>
      <w:r w:rsidRPr="009762F8">
        <w:rPr>
          <w:rFonts w:ascii="Trebuchet MS" w:eastAsia="Times New Roman" w:hAnsi="Trebuchet MS"/>
          <w:szCs w:val="20"/>
          <w:lang w:eastAsia="ro-RO"/>
        </w:rPr>
        <w:t xml:space="preserve">n </w:t>
      </w:r>
      <w:proofErr w:type="spellStart"/>
      <w:r w:rsidRPr="009762F8">
        <w:rPr>
          <w:rFonts w:ascii="Trebuchet MS" w:eastAsia="Times New Roman" w:hAnsi="Trebuchet MS"/>
          <w:szCs w:val="20"/>
          <w:lang w:eastAsia="ro-RO"/>
        </w:rPr>
        <w:t>invatamantul</w:t>
      </w:r>
      <w:proofErr w:type="spellEnd"/>
      <w:r w:rsidRPr="009762F8">
        <w:rPr>
          <w:rFonts w:ascii="Trebuchet MS" w:eastAsia="Times New Roman" w:hAnsi="Trebuchet MS"/>
          <w:szCs w:val="20"/>
          <w:lang w:eastAsia="ro-RO"/>
        </w:rPr>
        <w:t xml:space="preserve"> </w:t>
      </w:r>
      <w:proofErr w:type="spellStart"/>
      <w:r w:rsidRPr="009762F8">
        <w:rPr>
          <w:rFonts w:ascii="Trebuchet MS" w:eastAsia="Times New Roman" w:hAnsi="Trebuchet MS"/>
          <w:szCs w:val="20"/>
          <w:lang w:eastAsia="ro-RO"/>
        </w:rPr>
        <w:t>antescolar</w:t>
      </w:r>
      <w:proofErr w:type="spellEnd"/>
      <w:r w:rsidRPr="009762F8">
        <w:rPr>
          <w:rFonts w:ascii="Trebuchet MS" w:eastAsia="Times New Roman" w:hAnsi="Trebuchet MS"/>
          <w:szCs w:val="20"/>
          <w:lang w:eastAsia="ro-RO"/>
        </w:rPr>
        <w:t xml:space="preserve"> unui cadru didactic ii revin </w:t>
      </w:r>
      <w:r w:rsidR="009762F8" w:rsidRPr="009762F8">
        <w:rPr>
          <w:rFonts w:ascii="Trebuchet MS" w:eastAsia="Times New Roman" w:hAnsi="Trebuchet MS"/>
          <w:szCs w:val="20"/>
          <w:lang w:eastAsia="ro-RO"/>
        </w:rPr>
        <w:t xml:space="preserve">24 </w:t>
      </w:r>
      <w:proofErr w:type="spellStart"/>
      <w:r w:rsidRPr="009762F8">
        <w:rPr>
          <w:rFonts w:ascii="Trebuchet MS" w:eastAsia="Times New Roman" w:hAnsi="Trebuchet MS"/>
          <w:szCs w:val="20"/>
          <w:lang w:eastAsia="ro-RO"/>
        </w:rPr>
        <w:t>prescolari</w:t>
      </w:r>
      <w:proofErr w:type="spellEnd"/>
      <w:r w:rsidRPr="009762F8">
        <w:rPr>
          <w:rFonts w:ascii="Trebuchet MS" w:eastAsia="Times New Roman" w:hAnsi="Trebuchet MS"/>
          <w:szCs w:val="20"/>
          <w:lang w:eastAsia="ro-RO"/>
        </w:rPr>
        <w:t>.</w:t>
      </w:r>
    </w:p>
    <w:p w14:paraId="2CCD501E" w14:textId="77777777" w:rsidR="005940B9" w:rsidRDefault="005940B9" w:rsidP="003A254E">
      <w:pPr>
        <w:spacing w:after="0"/>
        <w:jc w:val="both"/>
        <w:rPr>
          <w:rFonts w:ascii="Trebuchet MS" w:eastAsia="Times New Roman" w:hAnsi="Trebuchet MS"/>
          <w:b/>
          <w:color w:val="032348" w:themeColor="accent1" w:themeShade="BF"/>
          <w:szCs w:val="20"/>
          <w:lang w:eastAsia="ro-RO"/>
        </w:rPr>
      </w:pPr>
    </w:p>
    <w:p w14:paraId="5B874B5D" w14:textId="77777777" w:rsidR="001D61D0" w:rsidRPr="001D61D0" w:rsidRDefault="001D61D0" w:rsidP="003A254E">
      <w:pPr>
        <w:spacing w:after="0"/>
        <w:jc w:val="both"/>
        <w:rPr>
          <w:rFonts w:ascii="Trebuchet MS" w:eastAsia="Times New Roman" w:hAnsi="Trebuchet MS"/>
          <w:color w:val="032348" w:themeColor="accent1" w:themeShade="BF"/>
          <w:szCs w:val="20"/>
          <w:lang w:eastAsia="ro-RO"/>
        </w:rPr>
      </w:pPr>
      <w:r w:rsidRPr="001D61D0">
        <w:rPr>
          <w:rFonts w:ascii="Trebuchet MS" w:eastAsia="Times New Roman" w:hAnsi="Trebuchet MS"/>
          <w:b/>
          <w:color w:val="032348" w:themeColor="accent1" w:themeShade="BF"/>
          <w:szCs w:val="20"/>
          <w:lang w:eastAsia="ro-RO"/>
        </w:rPr>
        <w:t xml:space="preserve">Infrastructura </w:t>
      </w:r>
      <w:proofErr w:type="spellStart"/>
      <w:r w:rsidRPr="001D61D0">
        <w:rPr>
          <w:rFonts w:ascii="Trebuchet MS" w:eastAsia="Times New Roman" w:hAnsi="Trebuchet MS"/>
          <w:b/>
          <w:color w:val="032348" w:themeColor="accent1" w:themeShade="BF"/>
          <w:szCs w:val="20"/>
          <w:lang w:eastAsia="ro-RO"/>
        </w:rPr>
        <w:t>scolara</w:t>
      </w:r>
      <w:proofErr w:type="spellEnd"/>
      <w:r w:rsidRPr="001D61D0">
        <w:rPr>
          <w:rFonts w:ascii="Trebuchet MS" w:eastAsia="Times New Roman" w:hAnsi="Trebuchet MS"/>
          <w:color w:val="032348" w:themeColor="accent1" w:themeShade="BF"/>
          <w:szCs w:val="20"/>
          <w:lang w:eastAsia="ro-RO"/>
        </w:rPr>
        <w:t xml:space="preserve"> </w:t>
      </w:r>
    </w:p>
    <w:p w14:paraId="70631F06" w14:textId="77777777" w:rsidR="005940B9" w:rsidRDefault="001D61D0" w:rsidP="003A254E">
      <w:pPr>
        <w:spacing w:after="0"/>
        <w:jc w:val="both"/>
        <w:rPr>
          <w:rFonts w:ascii="Trebuchet MS" w:hAnsi="Trebuchet MS"/>
          <w:iCs/>
          <w:szCs w:val="20"/>
          <w:lang w:val="en-US"/>
        </w:rPr>
      </w:pPr>
      <w:r w:rsidRPr="001D61D0">
        <w:rPr>
          <w:rFonts w:ascii="Trebuchet MS" w:eastAsia="Times New Roman" w:hAnsi="Trebuchet MS"/>
          <w:szCs w:val="20"/>
          <w:lang w:eastAsia="ro-RO"/>
        </w:rPr>
        <w:t xml:space="preserve">Activitatea didactica se </w:t>
      </w:r>
      <w:proofErr w:type="spellStart"/>
      <w:r w:rsidRPr="001D61D0">
        <w:rPr>
          <w:rFonts w:ascii="Trebuchet MS" w:eastAsia="Times New Roman" w:hAnsi="Trebuchet MS"/>
          <w:szCs w:val="20"/>
          <w:lang w:eastAsia="ro-RO"/>
        </w:rPr>
        <w:t>desfasoara</w:t>
      </w:r>
      <w:proofErr w:type="spellEnd"/>
      <w:r w:rsidRPr="001D61D0">
        <w:rPr>
          <w:rFonts w:ascii="Trebuchet MS" w:eastAsia="Times New Roman" w:hAnsi="Trebuchet MS"/>
          <w:szCs w:val="20"/>
          <w:lang w:eastAsia="ro-RO"/>
        </w:rPr>
        <w:t xml:space="preserve"> in </w:t>
      </w:r>
      <w:r w:rsidR="00A41925">
        <w:rPr>
          <w:rFonts w:ascii="Trebuchet MS" w:eastAsia="Times New Roman" w:hAnsi="Trebuchet MS"/>
          <w:szCs w:val="20"/>
          <w:lang w:eastAsia="ro-RO"/>
        </w:rPr>
        <w:t>17</w:t>
      </w:r>
      <w:r w:rsidRPr="001D61D0">
        <w:rPr>
          <w:rFonts w:ascii="Trebuchet MS" w:eastAsia="Times New Roman" w:hAnsi="Trebuchet MS"/>
          <w:szCs w:val="20"/>
          <w:lang w:eastAsia="ro-RO"/>
        </w:rPr>
        <w:t xml:space="preserve"> </w:t>
      </w:r>
      <w:proofErr w:type="spellStart"/>
      <w:r w:rsidRPr="001D61D0">
        <w:rPr>
          <w:rFonts w:ascii="Trebuchet MS" w:eastAsia="Times New Roman" w:hAnsi="Trebuchet MS"/>
          <w:szCs w:val="20"/>
          <w:lang w:eastAsia="ro-RO"/>
        </w:rPr>
        <w:t>sali</w:t>
      </w:r>
      <w:proofErr w:type="spellEnd"/>
      <w:r w:rsidRPr="001D61D0">
        <w:rPr>
          <w:rFonts w:ascii="Trebuchet MS" w:eastAsia="Times New Roman" w:hAnsi="Trebuchet MS"/>
          <w:szCs w:val="20"/>
          <w:lang w:eastAsia="ro-RO"/>
        </w:rPr>
        <w:t xml:space="preserve"> de clasa</w:t>
      </w:r>
      <w:r>
        <w:rPr>
          <w:rFonts w:ascii="Trebuchet MS" w:eastAsia="Times New Roman" w:hAnsi="Trebuchet MS"/>
          <w:szCs w:val="20"/>
          <w:lang w:eastAsia="ro-RO"/>
        </w:rPr>
        <w:t xml:space="preserve"> si </w:t>
      </w:r>
      <w:r w:rsidR="00B83A66">
        <w:rPr>
          <w:rFonts w:ascii="Trebuchet MS" w:eastAsia="Times New Roman" w:hAnsi="Trebuchet MS"/>
          <w:szCs w:val="20"/>
          <w:lang w:eastAsia="ro-RO"/>
        </w:rPr>
        <w:t xml:space="preserve">4 </w:t>
      </w:r>
      <w:r w:rsidRPr="001D61D0">
        <w:rPr>
          <w:rFonts w:ascii="Trebuchet MS" w:eastAsia="Times New Roman" w:hAnsi="Trebuchet MS"/>
          <w:szCs w:val="20"/>
          <w:lang w:eastAsia="ro-RO"/>
        </w:rPr>
        <w:t>grup</w:t>
      </w:r>
      <w:r>
        <w:rPr>
          <w:rFonts w:ascii="Trebuchet MS" w:eastAsia="Times New Roman" w:hAnsi="Trebuchet MS"/>
          <w:szCs w:val="20"/>
          <w:lang w:eastAsia="ro-RO"/>
        </w:rPr>
        <w:t>e</w:t>
      </w:r>
      <w:r w:rsidRPr="001D61D0">
        <w:rPr>
          <w:rFonts w:ascii="Trebuchet MS" w:eastAsia="Times New Roman" w:hAnsi="Trebuchet MS"/>
          <w:szCs w:val="20"/>
          <w:lang w:eastAsia="ro-RO"/>
        </w:rPr>
        <w:t xml:space="preserve"> de </w:t>
      </w:r>
      <w:proofErr w:type="spellStart"/>
      <w:r w:rsidRPr="001D61D0">
        <w:rPr>
          <w:rFonts w:ascii="Trebuchet MS" w:eastAsia="Times New Roman" w:hAnsi="Trebuchet MS"/>
          <w:szCs w:val="20"/>
          <w:lang w:eastAsia="ro-RO"/>
        </w:rPr>
        <w:t>gradinita</w:t>
      </w:r>
      <w:proofErr w:type="spellEnd"/>
      <w:r w:rsidRPr="001D61D0">
        <w:rPr>
          <w:rFonts w:ascii="Trebuchet MS" w:eastAsia="Times New Roman" w:hAnsi="Trebuchet MS"/>
          <w:szCs w:val="20"/>
          <w:lang w:eastAsia="ro-RO"/>
        </w:rPr>
        <w:t xml:space="preserve">, </w:t>
      </w:r>
      <w:proofErr w:type="spellStart"/>
      <w:r w:rsidRPr="001D61D0">
        <w:rPr>
          <w:rFonts w:ascii="Trebuchet MS" w:eastAsia="Times New Roman" w:hAnsi="Trebuchet MS"/>
          <w:szCs w:val="20"/>
          <w:lang w:eastAsia="ro-RO"/>
        </w:rPr>
        <w:t>intr</w:t>
      </w:r>
      <w:proofErr w:type="spellEnd"/>
      <w:r w:rsidRPr="001D61D0">
        <w:rPr>
          <w:rFonts w:ascii="Trebuchet MS" w:eastAsia="Times New Roman" w:hAnsi="Trebuchet MS"/>
          <w:szCs w:val="20"/>
          <w:lang w:eastAsia="ro-RO"/>
        </w:rPr>
        <w:t xml:space="preserve">-un total de </w:t>
      </w:r>
      <w:r w:rsidR="00B83A66">
        <w:rPr>
          <w:rFonts w:ascii="Trebuchet MS" w:eastAsia="Times New Roman" w:hAnsi="Trebuchet MS"/>
          <w:iCs/>
          <w:szCs w:val="20"/>
          <w:lang w:eastAsia="ro-RO"/>
        </w:rPr>
        <w:t>4</w:t>
      </w:r>
      <w:r w:rsidRPr="001D61D0">
        <w:rPr>
          <w:rFonts w:ascii="Trebuchet MS" w:eastAsia="Times New Roman" w:hAnsi="Trebuchet MS"/>
          <w:iCs/>
          <w:szCs w:val="20"/>
          <w:lang w:eastAsia="ro-RO"/>
        </w:rPr>
        <w:t xml:space="preserve"> </w:t>
      </w:r>
      <w:proofErr w:type="spellStart"/>
      <w:r w:rsidRPr="001D61D0">
        <w:rPr>
          <w:rFonts w:ascii="Trebuchet MS" w:eastAsia="Times New Roman" w:hAnsi="Trebuchet MS"/>
          <w:iCs/>
          <w:szCs w:val="20"/>
          <w:lang w:eastAsia="ro-RO"/>
        </w:rPr>
        <w:t>cladiri</w:t>
      </w:r>
      <w:proofErr w:type="spellEnd"/>
      <w:r w:rsidRPr="001D61D0">
        <w:rPr>
          <w:rFonts w:ascii="Trebuchet MS" w:eastAsia="Times New Roman" w:hAnsi="Trebuchet MS"/>
          <w:iCs/>
          <w:szCs w:val="20"/>
          <w:lang w:eastAsia="ro-RO"/>
        </w:rPr>
        <w:t xml:space="preserve">, </w:t>
      </w:r>
      <w:r w:rsidRPr="00A41925">
        <w:rPr>
          <w:rFonts w:ascii="Trebuchet MS" w:eastAsia="Times New Roman" w:hAnsi="Trebuchet MS"/>
          <w:iCs/>
          <w:szCs w:val="20"/>
          <w:lang w:eastAsia="ro-RO"/>
        </w:rPr>
        <w:t xml:space="preserve">fiecare din ele </w:t>
      </w:r>
      <w:proofErr w:type="spellStart"/>
      <w:r w:rsidRPr="00A41925">
        <w:rPr>
          <w:rFonts w:ascii="Trebuchet MS" w:eastAsia="Times New Roman" w:hAnsi="Trebuchet MS"/>
          <w:iCs/>
          <w:szCs w:val="20"/>
          <w:lang w:eastAsia="ro-RO"/>
        </w:rPr>
        <w:t>avand</w:t>
      </w:r>
      <w:proofErr w:type="spellEnd"/>
      <w:r w:rsidRPr="00A41925">
        <w:rPr>
          <w:rFonts w:ascii="Trebuchet MS" w:eastAsia="Times New Roman" w:hAnsi="Trebuchet MS"/>
          <w:iCs/>
          <w:szCs w:val="20"/>
          <w:lang w:eastAsia="ro-RO"/>
        </w:rPr>
        <w:t xml:space="preserve"> acces la internet.</w:t>
      </w:r>
      <w:r w:rsidR="005940B9" w:rsidRPr="00A41925">
        <w:rPr>
          <w:rFonts w:ascii="Trebuchet MS" w:eastAsia="Times New Roman" w:hAnsi="Trebuchet MS"/>
          <w:iCs/>
          <w:szCs w:val="20"/>
          <w:lang w:eastAsia="ro-RO"/>
        </w:rPr>
        <w:t xml:space="preserve"> </w:t>
      </w:r>
      <w:proofErr w:type="spellStart"/>
      <w:r w:rsidR="005940B9" w:rsidRPr="00A41925">
        <w:rPr>
          <w:rFonts w:ascii="Trebuchet MS" w:hAnsi="Trebuchet MS"/>
          <w:iCs/>
          <w:szCs w:val="20"/>
          <w:lang w:val="en-US"/>
        </w:rPr>
        <w:t>In</w:t>
      </w:r>
      <w:r w:rsidR="005940B9">
        <w:rPr>
          <w:rFonts w:ascii="Trebuchet MS" w:hAnsi="Trebuchet MS"/>
          <w:iCs/>
          <w:szCs w:val="20"/>
          <w:lang w:val="en-US"/>
        </w:rPr>
        <w:t>frastructura</w:t>
      </w:r>
      <w:proofErr w:type="spellEnd"/>
      <w:r w:rsidR="005940B9">
        <w:rPr>
          <w:rFonts w:ascii="Trebuchet MS" w:hAnsi="Trebuchet MS"/>
          <w:iCs/>
          <w:szCs w:val="20"/>
          <w:lang w:val="en-US"/>
        </w:rPr>
        <w:t xml:space="preserve"> </w:t>
      </w:r>
      <w:proofErr w:type="spellStart"/>
      <w:r w:rsidR="005940B9">
        <w:rPr>
          <w:rFonts w:ascii="Trebuchet MS" w:hAnsi="Trebuchet MS"/>
          <w:iCs/>
          <w:szCs w:val="20"/>
          <w:lang w:val="en-US"/>
        </w:rPr>
        <w:t>sistemului</w:t>
      </w:r>
      <w:proofErr w:type="spellEnd"/>
      <w:r w:rsidR="005940B9">
        <w:rPr>
          <w:rFonts w:ascii="Trebuchet MS" w:hAnsi="Trebuchet MS"/>
          <w:iCs/>
          <w:szCs w:val="20"/>
          <w:lang w:val="en-US"/>
        </w:rPr>
        <w:t xml:space="preserve"> educational local </w:t>
      </w:r>
      <w:proofErr w:type="spellStart"/>
      <w:r w:rsidR="005940B9">
        <w:rPr>
          <w:rFonts w:ascii="Trebuchet MS" w:hAnsi="Trebuchet MS"/>
          <w:iCs/>
          <w:szCs w:val="20"/>
          <w:lang w:val="en-US"/>
        </w:rPr>
        <w:t>este</w:t>
      </w:r>
      <w:proofErr w:type="spellEnd"/>
      <w:r w:rsidR="005940B9">
        <w:rPr>
          <w:rFonts w:ascii="Trebuchet MS" w:hAnsi="Trebuchet MS"/>
          <w:iCs/>
          <w:szCs w:val="20"/>
          <w:lang w:val="en-US"/>
        </w:rPr>
        <w:t xml:space="preserve"> </w:t>
      </w:r>
      <w:proofErr w:type="spellStart"/>
      <w:r w:rsidR="005940B9">
        <w:rPr>
          <w:rFonts w:ascii="Trebuchet MS" w:hAnsi="Trebuchet MS"/>
          <w:iCs/>
          <w:szCs w:val="20"/>
          <w:lang w:val="en-US"/>
        </w:rPr>
        <w:t>formata</w:t>
      </w:r>
      <w:proofErr w:type="spellEnd"/>
      <w:r w:rsidR="005940B9">
        <w:rPr>
          <w:rFonts w:ascii="Trebuchet MS" w:hAnsi="Trebuchet MS"/>
          <w:iCs/>
          <w:szCs w:val="20"/>
          <w:lang w:val="en-US"/>
        </w:rPr>
        <w:t xml:space="preserve"> din </w:t>
      </w:r>
      <w:proofErr w:type="spellStart"/>
      <w:r w:rsidR="005940B9">
        <w:rPr>
          <w:rFonts w:ascii="Trebuchet MS" w:hAnsi="Trebuchet MS"/>
          <w:iCs/>
          <w:szCs w:val="20"/>
          <w:lang w:val="en-US"/>
        </w:rPr>
        <w:t>urmatoarele</w:t>
      </w:r>
      <w:proofErr w:type="spellEnd"/>
      <w:r w:rsidR="005940B9">
        <w:rPr>
          <w:rFonts w:ascii="Trebuchet MS" w:hAnsi="Trebuchet MS"/>
          <w:iCs/>
          <w:szCs w:val="20"/>
          <w:lang w:val="en-US"/>
        </w:rPr>
        <w:t>:</w:t>
      </w:r>
    </w:p>
    <w:p w14:paraId="25AA2D21" w14:textId="77777777" w:rsidR="005940B9" w:rsidRPr="00DE3DB4" w:rsidRDefault="005940B9" w:rsidP="006406D4">
      <w:pPr>
        <w:numPr>
          <w:ilvl w:val="0"/>
          <w:numId w:val="68"/>
        </w:numPr>
        <w:spacing w:after="0"/>
        <w:ind w:left="284" w:hanging="284"/>
        <w:jc w:val="both"/>
        <w:rPr>
          <w:rFonts w:ascii="Trebuchet MS" w:hAnsi="Trebuchet MS"/>
          <w:color w:val="000000"/>
          <w:szCs w:val="20"/>
          <w:lang w:val="pt-BR"/>
        </w:rPr>
      </w:pPr>
      <w:r w:rsidRPr="00DA1C88">
        <w:rPr>
          <w:rFonts w:ascii="Trebuchet MS" w:hAnsi="Trebuchet MS"/>
          <w:bCs/>
          <w:color w:val="000000"/>
          <w:szCs w:val="20"/>
        </w:rPr>
        <w:t xml:space="preserve">Școala Gimnazială </w:t>
      </w:r>
      <w:proofErr w:type="spellStart"/>
      <w:r w:rsidRPr="00DA1C88">
        <w:rPr>
          <w:rFonts w:ascii="Trebuchet MS" w:hAnsi="Trebuchet MS"/>
          <w:bCs/>
          <w:color w:val="000000"/>
          <w:szCs w:val="20"/>
        </w:rPr>
        <w:t>Balaskó</w:t>
      </w:r>
      <w:proofErr w:type="spellEnd"/>
      <w:r w:rsidRPr="00DA1C88">
        <w:rPr>
          <w:rFonts w:ascii="Trebuchet MS" w:hAnsi="Trebuchet MS"/>
          <w:bCs/>
          <w:color w:val="000000"/>
          <w:szCs w:val="20"/>
        </w:rPr>
        <w:t xml:space="preserve"> </w:t>
      </w:r>
      <w:proofErr w:type="spellStart"/>
      <w:r w:rsidRPr="00DA1C88">
        <w:rPr>
          <w:rFonts w:ascii="Trebuchet MS" w:hAnsi="Trebuchet MS"/>
          <w:bCs/>
          <w:color w:val="000000"/>
          <w:szCs w:val="20"/>
        </w:rPr>
        <w:t>Nándor</w:t>
      </w:r>
      <w:proofErr w:type="spellEnd"/>
      <w:r w:rsidRPr="00DA1C88">
        <w:rPr>
          <w:rFonts w:ascii="Trebuchet MS" w:hAnsi="Trebuchet MS"/>
          <w:bCs/>
          <w:color w:val="000000"/>
          <w:szCs w:val="20"/>
        </w:rPr>
        <w:t xml:space="preserve"> Sălacea</w:t>
      </w:r>
      <w:r>
        <w:rPr>
          <w:rFonts w:ascii="Trebuchet MS" w:hAnsi="Trebuchet MS"/>
          <w:bCs/>
          <w:color w:val="000000"/>
          <w:szCs w:val="20"/>
        </w:rPr>
        <w:t xml:space="preserve"> – </w:t>
      </w:r>
      <w:r w:rsidR="00A41925">
        <w:rPr>
          <w:rFonts w:ascii="Trebuchet MS" w:hAnsi="Trebuchet MS"/>
          <w:bCs/>
          <w:color w:val="000000"/>
          <w:szCs w:val="20"/>
        </w:rPr>
        <w:t xml:space="preserve">14 </w:t>
      </w:r>
      <w:proofErr w:type="spellStart"/>
      <w:r w:rsidR="00A41925" w:rsidRPr="00A41925">
        <w:rPr>
          <w:rFonts w:ascii="Trebuchet MS" w:hAnsi="Trebuchet MS"/>
          <w:bCs/>
          <w:color w:val="000000"/>
          <w:szCs w:val="20"/>
        </w:rPr>
        <w:t>sali</w:t>
      </w:r>
      <w:proofErr w:type="spellEnd"/>
      <w:r w:rsidR="00A41925" w:rsidRPr="00A41925">
        <w:rPr>
          <w:rFonts w:ascii="Trebuchet MS" w:hAnsi="Trebuchet MS"/>
          <w:bCs/>
          <w:color w:val="000000"/>
          <w:szCs w:val="20"/>
        </w:rPr>
        <w:t xml:space="preserve"> clasa, laborator de informatica</w:t>
      </w:r>
      <w:r w:rsidRPr="00A41925">
        <w:rPr>
          <w:rFonts w:ascii="Trebuchet MS" w:hAnsi="Trebuchet MS"/>
          <w:bCs/>
          <w:color w:val="000000"/>
          <w:szCs w:val="20"/>
        </w:rPr>
        <w:t xml:space="preserve">, </w:t>
      </w:r>
      <w:r w:rsidR="00A41925">
        <w:rPr>
          <w:rFonts w:ascii="Trebuchet MS" w:hAnsi="Trebuchet MS"/>
          <w:bCs/>
          <w:color w:val="000000"/>
          <w:szCs w:val="20"/>
        </w:rPr>
        <w:t xml:space="preserve">sala pentru </w:t>
      </w:r>
      <w:proofErr w:type="spellStart"/>
      <w:r w:rsidR="00A41925">
        <w:rPr>
          <w:rFonts w:ascii="Trebuchet MS" w:hAnsi="Trebuchet MS"/>
          <w:bCs/>
          <w:color w:val="000000"/>
          <w:szCs w:val="20"/>
        </w:rPr>
        <w:t>stiintele</w:t>
      </w:r>
      <w:proofErr w:type="spellEnd"/>
      <w:r w:rsidR="00A41925">
        <w:rPr>
          <w:rFonts w:ascii="Trebuchet MS" w:hAnsi="Trebuchet MS"/>
          <w:bCs/>
          <w:color w:val="000000"/>
          <w:szCs w:val="20"/>
        </w:rPr>
        <w:t xml:space="preserve"> naturii, </w:t>
      </w:r>
      <w:r w:rsidR="00A41925" w:rsidRPr="00A41925">
        <w:rPr>
          <w:rFonts w:ascii="Trebuchet MS" w:hAnsi="Trebuchet MS"/>
          <w:bCs/>
          <w:color w:val="000000"/>
          <w:szCs w:val="20"/>
        </w:rPr>
        <w:t>teren de sport</w:t>
      </w:r>
      <w:r w:rsidRPr="00DE3DB4">
        <w:rPr>
          <w:rFonts w:ascii="Trebuchet MS" w:hAnsi="Trebuchet MS"/>
          <w:color w:val="000000"/>
          <w:szCs w:val="20"/>
          <w:lang w:val="pt-BR"/>
        </w:rPr>
        <w:t>;</w:t>
      </w:r>
    </w:p>
    <w:p w14:paraId="0C921FE3" w14:textId="77777777" w:rsidR="005940B9" w:rsidRPr="00DE3DB4" w:rsidRDefault="005940B9" w:rsidP="006406D4">
      <w:pPr>
        <w:numPr>
          <w:ilvl w:val="0"/>
          <w:numId w:val="68"/>
        </w:numPr>
        <w:spacing w:after="0"/>
        <w:ind w:left="284" w:hanging="284"/>
        <w:jc w:val="both"/>
        <w:rPr>
          <w:rFonts w:ascii="Trebuchet MS" w:hAnsi="Trebuchet MS"/>
          <w:color w:val="000000"/>
          <w:szCs w:val="20"/>
          <w:lang w:val="pt-BR"/>
        </w:rPr>
      </w:pPr>
      <w:r w:rsidRPr="00DE3DB4">
        <w:rPr>
          <w:rFonts w:ascii="Trebuchet MS" w:hAnsi="Trebuchet MS"/>
          <w:color w:val="000000"/>
          <w:szCs w:val="20"/>
          <w:lang w:val="pt-BR"/>
        </w:rPr>
        <w:t>Scoala Gimnaziala Otomani</w:t>
      </w:r>
      <w:r w:rsidR="00B83A66" w:rsidRPr="00DE3DB4">
        <w:rPr>
          <w:rFonts w:ascii="Trebuchet MS" w:hAnsi="Trebuchet MS"/>
          <w:color w:val="000000"/>
          <w:szCs w:val="20"/>
          <w:lang w:val="pt-BR"/>
        </w:rPr>
        <w:t xml:space="preserve"> – 3 sali </w:t>
      </w:r>
      <w:r w:rsidR="00A41925" w:rsidRPr="00DE3DB4">
        <w:rPr>
          <w:rFonts w:ascii="Trebuchet MS" w:hAnsi="Trebuchet MS"/>
          <w:color w:val="000000"/>
          <w:szCs w:val="20"/>
          <w:lang w:val="pt-BR"/>
        </w:rPr>
        <w:t>de clasa</w:t>
      </w:r>
      <w:r w:rsidRPr="00DE3DB4">
        <w:rPr>
          <w:rFonts w:ascii="Trebuchet MS" w:hAnsi="Trebuchet MS"/>
          <w:color w:val="000000"/>
          <w:szCs w:val="20"/>
          <w:lang w:val="pt-BR"/>
        </w:rPr>
        <w:t>;</w:t>
      </w:r>
    </w:p>
    <w:p w14:paraId="5CDDF339" w14:textId="77777777" w:rsidR="005940B9" w:rsidRPr="00DE3DB4" w:rsidRDefault="005940B9" w:rsidP="006406D4">
      <w:pPr>
        <w:numPr>
          <w:ilvl w:val="0"/>
          <w:numId w:val="68"/>
        </w:numPr>
        <w:spacing w:after="0"/>
        <w:ind w:left="284" w:hanging="284"/>
        <w:jc w:val="both"/>
        <w:rPr>
          <w:rFonts w:ascii="Trebuchet MS" w:hAnsi="Trebuchet MS"/>
          <w:color w:val="000000"/>
          <w:szCs w:val="20"/>
          <w:lang w:val="pt-BR"/>
        </w:rPr>
      </w:pPr>
      <w:r w:rsidRPr="00DE3DB4">
        <w:rPr>
          <w:rFonts w:ascii="Trebuchet MS" w:hAnsi="Trebuchet MS"/>
          <w:color w:val="000000"/>
          <w:szCs w:val="20"/>
          <w:lang w:val="pt-BR"/>
        </w:rPr>
        <w:t>Gradinita cu Program Normal nr. 1 Salacea</w:t>
      </w:r>
      <w:r w:rsidR="00623DEE" w:rsidRPr="00DE3DB4">
        <w:rPr>
          <w:rFonts w:ascii="Trebuchet MS" w:hAnsi="Trebuchet MS"/>
          <w:color w:val="000000"/>
          <w:szCs w:val="20"/>
          <w:lang w:val="pt-BR"/>
        </w:rPr>
        <w:t xml:space="preserve"> – </w:t>
      </w:r>
      <w:r w:rsidR="00A41925" w:rsidRPr="00DE3DB4">
        <w:rPr>
          <w:rFonts w:ascii="Trebuchet MS" w:hAnsi="Trebuchet MS"/>
          <w:color w:val="000000"/>
          <w:szCs w:val="20"/>
          <w:lang w:val="pt-BR"/>
        </w:rPr>
        <w:t xml:space="preserve">3 </w:t>
      </w:r>
      <w:r w:rsidR="00E13ED2" w:rsidRPr="00DE3DB4">
        <w:rPr>
          <w:rFonts w:ascii="Trebuchet MS" w:hAnsi="Trebuchet MS"/>
          <w:color w:val="000000"/>
          <w:szCs w:val="20"/>
          <w:lang w:val="pt-BR"/>
        </w:rPr>
        <w:t xml:space="preserve">sali de </w:t>
      </w:r>
      <w:r w:rsidR="00623DEE" w:rsidRPr="00DE3DB4">
        <w:rPr>
          <w:rFonts w:ascii="Trebuchet MS" w:hAnsi="Trebuchet MS"/>
          <w:color w:val="000000"/>
          <w:szCs w:val="20"/>
          <w:lang w:val="pt-BR"/>
        </w:rPr>
        <w:t>grup</w:t>
      </w:r>
      <w:r w:rsidR="00E13ED2" w:rsidRPr="00DE3DB4">
        <w:rPr>
          <w:rFonts w:ascii="Trebuchet MS" w:hAnsi="Trebuchet MS"/>
          <w:color w:val="000000"/>
          <w:szCs w:val="20"/>
          <w:lang w:val="pt-BR"/>
        </w:rPr>
        <w:t>a</w:t>
      </w:r>
      <w:r w:rsidR="00623DEE" w:rsidRPr="00DE3DB4">
        <w:rPr>
          <w:rFonts w:ascii="Trebuchet MS" w:hAnsi="Trebuchet MS"/>
          <w:color w:val="000000"/>
          <w:szCs w:val="20"/>
          <w:lang w:val="pt-BR"/>
        </w:rPr>
        <w:t xml:space="preserve"> </w:t>
      </w:r>
      <w:r w:rsidRPr="00DE3DB4">
        <w:rPr>
          <w:rFonts w:ascii="Trebuchet MS" w:hAnsi="Trebuchet MS"/>
          <w:color w:val="000000"/>
          <w:szCs w:val="20"/>
          <w:lang w:val="pt-BR"/>
        </w:rPr>
        <w:t xml:space="preserve">; </w:t>
      </w:r>
    </w:p>
    <w:p w14:paraId="49C8AE8B" w14:textId="77777777" w:rsidR="005940B9" w:rsidRPr="00DE3DB4" w:rsidRDefault="005940B9" w:rsidP="006406D4">
      <w:pPr>
        <w:numPr>
          <w:ilvl w:val="0"/>
          <w:numId w:val="68"/>
        </w:numPr>
        <w:spacing w:after="0"/>
        <w:ind w:left="284" w:hanging="284"/>
        <w:jc w:val="both"/>
        <w:rPr>
          <w:rFonts w:ascii="Trebuchet MS" w:hAnsi="Trebuchet MS"/>
          <w:color w:val="000000"/>
          <w:szCs w:val="20"/>
          <w:lang w:val="pt-BR"/>
        </w:rPr>
      </w:pPr>
      <w:proofErr w:type="spellStart"/>
      <w:r w:rsidRPr="00246275">
        <w:rPr>
          <w:rFonts w:ascii="Trebuchet MS" w:hAnsi="Trebuchet MS"/>
          <w:color w:val="000000"/>
          <w:szCs w:val="20"/>
        </w:rPr>
        <w:t>Grădinita</w:t>
      </w:r>
      <w:proofErr w:type="spellEnd"/>
      <w:r w:rsidRPr="00246275">
        <w:rPr>
          <w:rFonts w:ascii="Trebuchet MS" w:hAnsi="Trebuchet MS"/>
          <w:color w:val="000000"/>
          <w:szCs w:val="20"/>
        </w:rPr>
        <w:t xml:space="preserve"> cu Program Normal nr.</w:t>
      </w:r>
      <w:r>
        <w:rPr>
          <w:rFonts w:ascii="Trebuchet MS" w:hAnsi="Trebuchet MS"/>
          <w:color w:val="000000"/>
          <w:szCs w:val="20"/>
        </w:rPr>
        <w:t xml:space="preserve"> </w:t>
      </w:r>
      <w:r w:rsidRPr="00246275">
        <w:rPr>
          <w:rFonts w:ascii="Trebuchet MS" w:hAnsi="Trebuchet MS"/>
          <w:color w:val="000000"/>
          <w:szCs w:val="20"/>
        </w:rPr>
        <w:t>2 Otomani</w:t>
      </w:r>
      <w:r w:rsidR="00A41925">
        <w:rPr>
          <w:rFonts w:ascii="Trebuchet MS" w:hAnsi="Trebuchet MS"/>
          <w:color w:val="000000"/>
          <w:szCs w:val="20"/>
        </w:rPr>
        <w:t xml:space="preserve"> cu o grupa de copii</w:t>
      </w:r>
      <w:r>
        <w:rPr>
          <w:rFonts w:ascii="Trebuchet MS" w:hAnsi="Trebuchet MS"/>
          <w:color w:val="000000"/>
          <w:szCs w:val="20"/>
        </w:rPr>
        <w:t>.</w:t>
      </w:r>
    </w:p>
    <w:p w14:paraId="32DCE65C" w14:textId="77777777" w:rsidR="00493797" w:rsidRDefault="00493797" w:rsidP="003A254E">
      <w:pPr>
        <w:autoSpaceDE w:val="0"/>
        <w:autoSpaceDN w:val="0"/>
        <w:adjustRightInd w:val="0"/>
        <w:jc w:val="both"/>
        <w:rPr>
          <w:rFonts w:ascii="Trebuchet MS" w:hAnsi="Trebuchet MS" w:cs="Arial"/>
          <w:color w:val="343434"/>
          <w:szCs w:val="20"/>
          <w:shd w:val="clear" w:color="auto" w:fill="FFFFFF"/>
        </w:rPr>
      </w:pPr>
      <w:r w:rsidRPr="00CA75AB">
        <w:rPr>
          <w:rFonts w:ascii="Trebuchet MS" w:hAnsi="Trebuchet MS" w:cs="Arial"/>
          <w:color w:val="343434"/>
          <w:szCs w:val="20"/>
          <w:shd w:val="clear" w:color="auto" w:fill="FFFFFF"/>
        </w:rPr>
        <w:t xml:space="preserve">In satul </w:t>
      </w:r>
      <w:proofErr w:type="spellStart"/>
      <w:r w:rsidR="004D2C87">
        <w:rPr>
          <w:rFonts w:ascii="Trebuchet MS" w:hAnsi="Trebuchet MS" w:cs="Arial"/>
          <w:color w:val="343434"/>
          <w:szCs w:val="20"/>
          <w:shd w:val="clear" w:color="auto" w:fill="FFFFFF"/>
        </w:rPr>
        <w:t>Salacea</w:t>
      </w:r>
      <w:proofErr w:type="spellEnd"/>
      <w:r w:rsidRPr="00CA75AB">
        <w:rPr>
          <w:rFonts w:ascii="Trebuchet MS" w:hAnsi="Trebuchet MS" w:cs="Arial"/>
          <w:color w:val="343434"/>
          <w:szCs w:val="20"/>
          <w:shd w:val="clear" w:color="auto" w:fill="FFFFFF"/>
        </w:rPr>
        <w:t xml:space="preserve"> a fost construit si dotat un centru tip </w:t>
      </w:r>
      <w:proofErr w:type="spellStart"/>
      <w:r w:rsidRPr="00CA75AB">
        <w:rPr>
          <w:rFonts w:ascii="Trebuchet MS" w:hAnsi="Trebuchet MS" w:cs="Arial"/>
          <w:color w:val="343434"/>
          <w:szCs w:val="20"/>
          <w:shd w:val="clear" w:color="auto" w:fill="FFFFFF"/>
        </w:rPr>
        <w:t>after</w:t>
      </w:r>
      <w:proofErr w:type="spellEnd"/>
      <w:r w:rsidRPr="00CA75AB">
        <w:rPr>
          <w:rFonts w:ascii="Trebuchet MS" w:hAnsi="Trebuchet MS" w:cs="Arial"/>
          <w:color w:val="343434"/>
          <w:szCs w:val="20"/>
          <w:shd w:val="clear" w:color="auto" w:fill="FFFFFF"/>
        </w:rPr>
        <w:t xml:space="preserve"> </w:t>
      </w:r>
      <w:proofErr w:type="spellStart"/>
      <w:r w:rsidRPr="00CA75AB">
        <w:rPr>
          <w:rFonts w:ascii="Trebuchet MS" w:hAnsi="Trebuchet MS" w:cs="Arial"/>
          <w:color w:val="343434"/>
          <w:szCs w:val="20"/>
          <w:shd w:val="clear" w:color="auto" w:fill="FFFFFF"/>
        </w:rPr>
        <w:t>school</w:t>
      </w:r>
      <w:proofErr w:type="spellEnd"/>
      <w:r w:rsidRPr="00CA75AB">
        <w:rPr>
          <w:rFonts w:ascii="Trebuchet MS" w:hAnsi="Trebuchet MS" w:cs="Arial"/>
          <w:color w:val="343434"/>
          <w:szCs w:val="20"/>
          <w:shd w:val="clear" w:color="auto" w:fill="FFFFFF"/>
        </w:rPr>
        <w:t>, cu o capacitate de</w:t>
      </w:r>
      <w:r w:rsidR="005C6F50">
        <w:rPr>
          <w:rFonts w:ascii="Trebuchet MS" w:hAnsi="Trebuchet MS" w:cs="Arial"/>
          <w:color w:val="343434"/>
          <w:szCs w:val="20"/>
          <w:shd w:val="clear" w:color="auto" w:fill="FFFFFF"/>
        </w:rPr>
        <w:t xml:space="preserve"> </w:t>
      </w:r>
      <w:r w:rsidR="005C6F50" w:rsidRPr="005C6F50">
        <w:rPr>
          <w:rFonts w:ascii="Trebuchet MS" w:hAnsi="Trebuchet MS" w:cs="Arial"/>
          <w:color w:val="343434"/>
          <w:szCs w:val="20"/>
          <w:shd w:val="clear" w:color="auto" w:fill="FFFFFF"/>
        </w:rPr>
        <w:t>20 de l</w:t>
      </w:r>
      <w:r w:rsidRPr="005C6F50">
        <w:rPr>
          <w:rFonts w:ascii="Trebuchet MS" w:hAnsi="Trebuchet MS" w:cs="Arial"/>
          <w:color w:val="343434"/>
          <w:szCs w:val="20"/>
          <w:shd w:val="clear" w:color="auto" w:fill="FFFFFF"/>
        </w:rPr>
        <w:t>ocuri.</w:t>
      </w:r>
      <w:r w:rsidRPr="00CA75AB">
        <w:rPr>
          <w:rFonts w:ascii="Trebuchet MS" w:hAnsi="Trebuchet MS" w:cs="Arial"/>
          <w:color w:val="343434"/>
          <w:szCs w:val="20"/>
          <w:shd w:val="clear" w:color="auto" w:fill="FFFFFF"/>
        </w:rPr>
        <w:t xml:space="preserve"> </w:t>
      </w:r>
      <w:proofErr w:type="spellStart"/>
      <w:r w:rsidRPr="00CA75AB">
        <w:rPr>
          <w:rFonts w:ascii="Trebuchet MS" w:hAnsi="Trebuchet MS" w:cs="Arial"/>
          <w:color w:val="343434"/>
          <w:szCs w:val="20"/>
          <w:shd w:val="clear" w:color="auto" w:fill="FFFFFF"/>
        </w:rPr>
        <w:t>Dupa</w:t>
      </w:r>
      <w:proofErr w:type="spellEnd"/>
      <w:r w:rsidRPr="00CA75AB">
        <w:rPr>
          <w:rFonts w:ascii="Trebuchet MS" w:hAnsi="Trebuchet MS" w:cs="Arial"/>
          <w:color w:val="343434"/>
          <w:szCs w:val="20"/>
          <w:shd w:val="clear" w:color="auto" w:fill="FFFFFF"/>
        </w:rPr>
        <w:t xml:space="preserve"> terminarea orelor de curs, elevii </w:t>
      </w:r>
      <w:proofErr w:type="spellStart"/>
      <w:r w:rsidRPr="00CA75AB">
        <w:rPr>
          <w:rFonts w:ascii="Trebuchet MS" w:hAnsi="Trebuchet MS" w:cs="Arial"/>
          <w:color w:val="343434"/>
          <w:szCs w:val="20"/>
          <w:shd w:val="clear" w:color="auto" w:fill="FFFFFF"/>
        </w:rPr>
        <w:t>raman</w:t>
      </w:r>
      <w:proofErr w:type="spellEnd"/>
      <w:r w:rsidRPr="00CA75AB">
        <w:rPr>
          <w:rFonts w:ascii="Trebuchet MS" w:hAnsi="Trebuchet MS" w:cs="Arial"/>
          <w:color w:val="343434"/>
          <w:szCs w:val="20"/>
          <w:shd w:val="clear" w:color="auto" w:fill="FFFFFF"/>
        </w:rPr>
        <w:t xml:space="preserve"> sub supravegherea profesorilor </w:t>
      </w:r>
      <w:proofErr w:type="spellStart"/>
      <w:r w:rsidRPr="00CA75AB">
        <w:rPr>
          <w:rFonts w:ascii="Trebuchet MS" w:hAnsi="Trebuchet MS" w:cs="Arial"/>
          <w:color w:val="343434"/>
          <w:szCs w:val="20"/>
          <w:shd w:val="clear" w:color="auto" w:fill="FFFFFF"/>
        </w:rPr>
        <w:t>cateva</w:t>
      </w:r>
      <w:proofErr w:type="spellEnd"/>
      <w:r w:rsidRPr="00CA75AB">
        <w:rPr>
          <w:rFonts w:ascii="Trebuchet MS" w:hAnsi="Trebuchet MS" w:cs="Arial"/>
          <w:color w:val="343434"/>
          <w:szCs w:val="20"/>
          <w:shd w:val="clear" w:color="auto" w:fill="FFFFFF"/>
        </w:rPr>
        <w:t xml:space="preserve"> ore, pentru studiu </w:t>
      </w:r>
      <w:r w:rsidRPr="005C6F50">
        <w:rPr>
          <w:rFonts w:ascii="Trebuchet MS" w:hAnsi="Trebuchet MS" w:cs="Arial"/>
          <w:color w:val="343434"/>
          <w:szCs w:val="20"/>
          <w:shd w:val="clear" w:color="auto" w:fill="FFFFFF"/>
        </w:rPr>
        <w:t xml:space="preserve">si primesc o masa. </w:t>
      </w:r>
      <w:proofErr w:type="spellStart"/>
      <w:r w:rsidRPr="005C6F50">
        <w:rPr>
          <w:rFonts w:ascii="Trebuchet MS" w:hAnsi="Trebuchet MS" w:cs="Arial"/>
          <w:color w:val="343434"/>
          <w:szCs w:val="20"/>
          <w:shd w:val="clear" w:color="auto" w:fill="FFFFFF"/>
        </w:rPr>
        <w:t>Investitia</w:t>
      </w:r>
      <w:proofErr w:type="spellEnd"/>
      <w:r w:rsidRPr="00CA75AB">
        <w:rPr>
          <w:rFonts w:ascii="Trebuchet MS" w:hAnsi="Trebuchet MS" w:cs="Arial"/>
          <w:color w:val="343434"/>
          <w:szCs w:val="20"/>
          <w:shd w:val="clear" w:color="auto" w:fill="FFFFFF"/>
        </w:rPr>
        <w:t xml:space="preserve"> a fost realizata prin fonduri nerambursabile prin Programul National de Dezvoltare Rurala 2007 - 2013, </w:t>
      </w:r>
      <w:proofErr w:type="spellStart"/>
      <w:r w:rsidRPr="00CA75AB">
        <w:rPr>
          <w:rFonts w:ascii="Trebuchet MS" w:hAnsi="Trebuchet MS" w:cs="Arial"/>
          <w:color w:val="343434"/>
          <w:szCs w:val="20"/>
          <w:shd w:val="clear" w:color="auto" w:fill="FFFFFF"/>
        </w:rPr>
        <w:t>masura</w:t>
      </w:r>
      <w:proofErr w:type="spellEnd"/>
      <w:r w:rsidRPr="00CA75AB">
        <w:rPr>
          <w:rFonts w:ascii="Trebuchet MS" w:hAnsi="Trebuchet MS" w:cs="Arial"/>
          <w:color w:val="343434"/>
          <w:szCs w:val="20"/>
          <w:shd w:val="clear" w:color="auto" w:fill="FFFFFF"/>
        </w:rPr>
        <w:t xml:space="preserve"> 322 „Renovarea, dezvoltarea satelor, </w:t>
      </w:r>
      <w:proofErr w:type="spellStart"/>
      <w:r w:rsidRPr="00CA75AB">
        <w:rPr>
          <w:rFonts w:ascii="Trebuchet MS" w:hAnsi="Trebuchet MS" w:cs="Arial"/>
          <w:color w:val="343434"/>
          <w:szCs w:val="20"/>
          <w:shd w:val="clear" w:color="auto" w:fill="FFFFFF"/>
        </w:rPr>
        <w:t>imbunatatirea</w:t>
      </w:r>
      <w:proofErr w:type="spellEnd"/>
      <w:r w:rsidRPr="00CA75AB">
        <w:rPr>
          <w:rFonts w:ascii="Trebuchet MS" w:hAnsi="Trebuchet MS" w:cs="Arial"/>
          <w:color w:val="343434"/>
          <w:szCs w:val="20"/>
          <w:shd w:val="clear" w:color="auto" w:fill="FFFFFF"/>
        </w:rPr>
        <w:t xml:space="preserve"> serviciilor de baza pentru economia si </w:t>
      </w:r>
      <w:proofErr w:type="spellStart"/>
      <w:r w:rsidRPr="00CA75AB">
        <w:rPr>
          <w:rFonts w:ascii="Trebuchet MS" w:hAnsi="Trebuchet MS" w:cs="Arial"/>
          <w:color w:val="343434"/>
          <w:szCs w:val="20"/>
          <w:shd w:val="clear" w:color="auto" w:fill="FFFFFF"/>
        </w:rPr>
        <w:t>populatia</w:t>
      </w:r>
      <w:proofErr w:type="spellEnd"/>
      <w:r w:rsidRPr="00CA75AB">
        <w:rPr>
          <w:rFonts w:ascii="Trebuchet MS" w:hAnsi="Trebuchet MS" w:cs="Arial"/>
          <w:color w:val="343434"/>
          <w:szCs w:val="20"/>
          <w:shd w:val="clear" w:color="auto" w:fill="FFFFFF"/>
        </w:rPr>
        <w:t xml:space="preserve"> rurala si punerea in valoare a </w:t>
      </w:r>
      <w:proofErr w:type="spellStart"/>
      <w:r w:rsidRPr="00CA75AB">
        <w:rPr>
          <w:rFonts w:ascii="Trebuchet MS" w:hAnsi="Trebuchet MS" w:cs="Arial"/>
          <w:color w:val="343434"/>
          <w:szCs w:val="20"/>
          <w:shd w:val="clear" w:color="auto" w:fill="FFFFFF"/>
        </w:rPr>
        <w:t>mostenirii</w:t>
      </w:r>
      <w:proofErr w:type="spellEnd"/>
      <w:r w:rsidRPr="00CA75AB">
        <w:rPr>
          <w:rFonts w:ascii="Trebuchet MS" w:hAnsi="Trebuchet MS" w:cs="Arial"/>
          <w:color w:val="343434"/>
          <w:szCs w:val="20"/>
          <w:shd w:val="clear" w:color="auto" w:fill="FFFFFF"/>
        </w:rPr>
        <w:t xml:space="preserve"> rurale”.</w:t>
      </w:r>
    </w:p>
    <w:p w14:paraId="5F7E256C" w14:textId="77777777" w:rsidR="004D2C87" w:rsidRPr="00CA307F" w:rsidRDefault="004D2C87" w:rsidP="003A254E">
      <w:pPr>
        <w:autoSpaceDE w:val="0"/>
        <w:autoSpaceDN w:val="0"/>
        <w:adjustRightInd w:val="0"/>
        <w:spacing w:after="0"/>
        <w:jc w:val="both"/>
        <w:rPr>
          <w:rFonts w:ascii="Trebuchet MS" w:hAnsi="Trebuchet MS"/>
          <w:b/>
          <w:color w:val="032348" w:themeColor="accent1" w:themeShade="BF"/>
          <w:szCs w:val="20"/>
        </w:rPr>
      </w:pPr>
      <w:r w:rsidRPr="00CA307F">
        <w:rPr>
          <w:rFonts w:ascii="Trebuchet MS" w:hAnsi="Trebuchet MS"/>
          <w:b/>
          <w:color w:val="032348" w:themeColor="accent1" w:themeShade="BF"/>
          <w:szCs w:val="20"/>
        </w:rPr>
        <w:t>SANATATEA</w:t>
      </w:r>
    </w:p>
    <w:p w14:paraId="056E7D73" w14:textId="77777777" w:rsidR="004D2C87" w:rsidRPr="004D2C87" w:rsidRDefault="004D2C87" w:rsidP="003A254E">
      <w:pPr>
        <w:autoSpaceDE w:val="0"/>
        <w:autoSpaceDN w:val="0"/>
        <w:adjustRightInd w:val="0"/>
        <w:spacing w:after="0"/>
        <w:jc w:val="both"/>
        <w:rPr>
          <w:rFonts w:ascii="Trebuchet MS" w:hAnsi="Trebuchet MS"/>
          <w:color w:val="000000"/>
          <w:szCs w:val="20"/>
        </w:rPr>
      </w:pPr>
      <w:r w:rsidRPr="004D2C87">
        <w:rPr>
          <w:rFonts w:ascii="Trebuchet MS" w:hAnsi="Trebuchet MS"/>
          <w:color w:val="000000"/>
          <w:szCs w:val="20"/>
        </w:rPr>
        <w:t xml:space="preserve">Pe raza comunei </w:t>
      </w:r>
      <w:proofErr w:type="spellStart"/>
      <w:r>
        <w:rPr>
          <w:rFonts w:ascii="Trebuchet MS" w:hAnsi="Trebuchet MS"/>
          <w:color w:val="000000"/>
          <w:szCs w:val="20"/>
        </w:rPr>
        <w:t>Salacea</w:t>
      </w:r>
      <w:proofErr w:type="spellEnd"/>
      <w:r w:rsidRPr="004D2C87">
        <w:rPr>
          <w:rFonts w:ascii="Trebuchet MS" w:hAnsi="Trebuchet MS"/>
          <w:color w:val="000000"/>
          <w:szCs w:val="20"/>
        </w:rPr>
        <w:t xml:space="preserve"> exista: </w:t>
      </w:r>
    </w:p>
    <w:p w14:paraId="7ACF56C0" w14:textId="77777777" w:rsidR="009A3825" w:rsidRDefault="009A3825" w:rsidP="006406D4">
      <w:pPr>
        <w:numPr>
          <w:ilvl w:val="0"/>
          <w:numId w:val="69"/>
        </w:numPr>
        <w:autoSpaceDE w:val="0"/>
        <w:autoSpaceDN w:val="0"/>
        <w:adjustRightInd w:val="0"/>
        <w:spacing w:after="55"/>
        <w:ind w:left="284" w:hanging="284"/>
        <w:contextualSpacing/>
        <w:jc w:val="both"/>
        <w:rPr>
          <w:rFonts w:ascii="Trebuchet MS" w:hAnsi="Trebuchet MS"/>
          <w:szCs w:val="20"/>
        </w:rPr>
      </w:pPr>
      <w:r>
        <w:rPr>
          <w:rFonts w:ascii="Trebuchet MS" w:hAnsi="Trebuchet MS"/>
          <w:szCs w:val="20"/>
        </w:rPr>
        <w:t>1 centru de permanenta;</w:t>
      </w:r>
    </w:p>
    <w:p w14:paraId="7F4009DE" w14:textId="77777777" w:rsidR="004D2C87" w:rsidRPr="004D2C87" w:rsidRDefault="004D2C87" w:rsidP="006406D4">
      <w:pPr>
        <w:numPr>
          <w:ilvl w:val="0"/>
          <w:numId w:val="69"/>
        </w:numPr>
        <w:autoSpaceDE w:val="0"/>
        <w:autoSpaceDN w:val="0"/>
        <w:adjustRightInd w:val="0"/>
        <w:spacing w:after="55"/>
        <w:ind w:left="284" w:hanging="284"/>
        <w:contextualSpacing/>
        <w:jc w:val="both"/>
        <w:rPr>
          <w:rFonts w:ascii="Trebuchet MS" w:hAnsi="Trebuchet MS"/>
          <w:szCs w:val="20"/>
        </w:rPr>
      </w:pPr>
      <w:r w:rsidRPr="004D2C87">
        <w:rPr>
          <w:rFonts w:ascii="Trebuchet MS" w:hAnsi="Trebuchet MS"/>
          <w:szCs w:val="20"/>
        </w:rPr>
        <w:t>2 cabinete medicale, cate unul in fiecare localitate;</w:t>
      </w:r>
    </w:p>
    <w:p w14:paraId="56C78F3F" w14:textId="77777777" w:rsidR="004D2C87" w:rsidRPr="004D2C87" w:rsidRDefault="004D2C87" w:rsidP="006406D4">
      <w:pPr>
        <w:numPr>
          <w:ilvl w:val="0"/>
          <w:numId w:val="69"/>
        </w:numPr>
        <w:autoSpaceDE w:val="0"/>
        <w:autoSpaceDN w:val="0"/>
        <w:adjustRightInd w:val="0"/>
        <w:spacing w:after="55"/>
        <w:ind w:left="284" w:hanging="284"/>
        <w:contextualSpacing/>
        <w:jc w:val="both"/>
        <w:rPr>
          <w:rFonts w:ascii="Trebuchet MS" w:hAnsi="Trebuchet MS"/>
          <w:szCs w:val="20"/>
        </w:rPr>
      </w:pPr>
      <w:r w:rsidRPr="004D2C87">
        <w:rPr>
          <w:rFonts w:ascii="Trebuchet MS" w:hAnsi="Trebuchet MS"/>
          <w:szCs w:val="20"/>
        </w:rPr>
        <w:t xml:space="preserve">1 cabinet stomatologic in localitatea </w:t>
      </w:r>
      <w:proofErr w:type="spellStart"/>
      <w:r>
        <w:rPr>
          <w:rFonts w:ascii="Trebuchet MS" w:hAnsi="Trebuchet MS"/>
          <w:szCs w:val="20"/>
        </w:rPr>
        <w:t>Salacea</w:t>
      </w:r>
      <w:proofErr w:type="spellEnd"/>
      <w:r w:rsidRPr="004D2C87">
        <w:rPr>
          <w:rFonts w:ascii="Trebuchet MS" w:hAnsi="Trebuchet MS"/>
          <w:szCs w:val="20"/>
        </w:rPr>
        <w:t xml:space="preserve"> cu 1 medic stomatolog;</w:t>
      </w:r>
    </w:p>
    <w:p w14:paraId="40CF38A2" w14:textId="77777777" w:rsidR="004D2C87" w:rsidRPr="004D2C87" w:rsidRDefault="005C6F50" w:rsidP="006406D4">
      <w:pPr>
        <w:numPr>
          <w:ilvl w:val="0"/>
          <w:numId w:val="69"/>
        </w:numPr>
        <w:autoSpaceDE w:val="0"/>
        <w:autoSpaceDN w:val="0"/>
        <w:adjustRightInd w:val="0"/>
        <w:spacing w:after="55"/>
        <w:ind w:left="284" w:hanging="284"/>
        <w:contextualSpacing/>
        <w:jc w:val="both"/>
        <w:rPr>
          <w:rFonts w:ascii="Trebuchet MS" w:hAnsi="Trebuchet MS"/>
          <w:szCs w:val="20"/>
        </w:rPr>
      </w:pPr>
      <w:r>
        <w:rPr>
          <w:rFonts w:ascii="Trebuchet MS" w:hAnsi="Trebuchet MS"/>
          <w:szCs w:val="20"/>
        </w:rPr>
        <w:t>1 medic</w:t>
      </w:r>
      <w:r w:rsidR="004D2C87" w:rsidRPr="004D2C87">
        <w:rPr>
          <w:rFonts w:ascii="Trebuchet MS" w:hAnsi="Trebuchet MS"/>
          <w:szCs w:val="20"/>
        </w:rPr>
        <w:t xml:space="preserve"> de familie </w:t>
      </w:r>
      <w:r>
        <w:rPr>
          <w:rFonts w:ascii="Trebuchet MS" w:hAnsi="Trebuchet MS"/>
          <w:szCs w:val="20"/>
        </w:rPr>
        <w:t xml:space="preserve">in localitatea </w:t>
      </w:r>
      <w:proofErr w:type="spellStart"/>
      <w:r>
        <w:rPr>
          <w:rFonts w:ascii="Trebuchet MS" w:hAnsi="Trebuchet MS"/>
          <w:szCs w:val="20"/>
        </w:rPr>
        <w:t>Salacea</w:t>
      </w:r>
      <w:proofErr w:type="spellEnd"/>
      <w:r w:rsidR="004D2C87" w:rsidRPr="004D2C87">
        <w:rPr>
          <w:rFonts w:ascii="Trebuchet MS" w:hAnsi="Trebuchet MS"/>
          <w:szCs w:val="20"/>
        </w:rPr>
        <w:t xml:space="preserve">; </w:t>
      </w:r>
    </w:p>
    <w:p w14:paraId="68BC6309" w14:textId="77777777" w:rsidR="004D2C87" w:rsidRPr="004D2C87" w:rsidRDefault="005C6F50" w:rsidP="006406D4">
      <w:pPr>
        <w:numPr>
          <w:ilvl w:val="0"/>
          <w:numId w:val="69"/>
        </w:numPr>
        <w:autoSpaceDE w:val="0"/>
        <w:autoSpaceDN w:val="0"/>
        <w:adjustRightInd w:val="0"/>
        <w:spacing w:after="55"/>
        <w:ind w:left="284" w:hanging="284"/>
        <w:contextualSpacing/>
        <w:jc w:val="both"/>
        <w:rPr>
          <w:rFonts w:ascii="Trebuchet MS" w:hAnsi="Trebuchet MS"/>
          <w:szCs w:val="20"/>
        </w:rPr>
      </w:pPr>
      <w:r>
        <w:rPr>
          <w:rFonts w:ascii="Trebuchet MS" w:hAnsi="Trebuchet MS"/>
          <w:szCs w:val="20"/>
        </w:rPr>
        <w:t xml:space="preserve">1 </w:t>
      </w:r>
      <w:r w:rsidR="004D2C87" w:rsidRPr="004D2C87">
        <w:rPr>
          <w:rFonts w:ascii="Trebuchet MS" w:hAnsi="Trebuchet MS"/>
          <w:szCs w:val="20"/>
        </w:rPr>
        <w:t xml:space="preserve">dispensar veterinar cu </w:t>
      </w:r>
      <w:r>
        <w:rPr>
          <w:rFonts w:ascii="Trebuchet MS" w:hAnsi="Trebuchet MS"/>
          <w:szCs w:val="20"/>
        </w:rPr>
        <w:t xml:space="preserve">1 </w:t>
      </w:r>
      <w:r w:rsidR="004D2C87" w:rsidRPr="004D2C87">
        <w:rPr>
          <w:rFonts w:ascii="Trebuchet MS" w:hAnsi="Trebuchet MS"/>
          <w:szCs w:val="20"/>
        </w:rPr>
        <w:t xml:space="preserve">medic veterinar si </w:t>
      </w:r>
      <w:r>
        <w:rPr>
          <w:rFonts w:ascii="Trebuchet MS" w:hAnsi="Trebuchet MS"/>
          <w:szCs w:val="20"/>
        </w:rPr>
        <w:t>1</w:t>
      </w:r>
      <w:r w:rsidR="004D2C87" w:rsidRPr="004D2C87">
        <w:rPr>
          <w:rFonts w:ascii="Trebuchet MS" w:hAnsi="Trebuchet MS"/>
          <w:szCs w:val="20"/>
        </w:rPr>
        <w:t xml:space="preserve"> tehnician veterinar</w:t>
      </w:r>
      <w:r>
        <w:rPr>
          <w:rFonts w:ascii="Trebuchet MS" w:hAnsi="Trebuchet MS"/>
          <w:szCs w:val="20"/>
        </w:rPr>
        <w:t xml:space="preserve"> in localitatea Otomani</w:t>
      </w:r>
      <w:r w:rsidR="004D2C87" w:rsidRPr="004D2C87">
        <w:rPr>
          <w:rFonts w:ascii="Trebuchet MS" w:hAnsi="Trebuchet MS"/>
          <w:szCs w:val="20"/>
        </w:rPr>
        <w:t>.</w:t>
      </w:r>
    </w:p>
    <w:p w14:paraId="1E30355A" w14:textId="77777777" w:rsidR="004D2C87" w:rsidRPr="004D2C87" w:rsidRDefault="004D2C87" w:rsidP="003A254E">
      <w:pPr>
        <w:autoSpaceDE w:val="0"/>
        <w:autoSpaceDN w:val="0"/>
        <w:adjustRightInd w:val="0"/>
        <w:spacing w:after="55"/>
        <w:ind w:left="720" w:firstLine="720"/>
        <w:contextualSpacing/>
        <w:jc w:val="both"/>
        <w:rPr>
          <w:rFonts w:ascii="Trebuchet MS" w:hAnsi="Trebuchet MS"/>
          <w:szCs w:val="20"/>
        </w:rPr>
      </w:pPr>
    </w:p>
    <w:p w14:paraId="3A7B7272" w14:textId="77777777" w:rsidR="004D2C87" w:rsidRPr="00CA307F" w:rsidRDefault="004D2C87" w:rsidP="003A254E">
      <w:pPr>
        <w:autoSpaceDE w:val="0"/>
        <w:autoSpaceDN w:val="0"/>
        <w:adjustRightInd w:val="0"/>
        <w:spacing w:after="55"/>
        <w:contextualSpacing/>
        <w:rPr>
          <w:rFonts w:ascii="Trebuchet MS" w:hAnsi="Trebuchet MS"/>
          <w:b/>
          <w:color w:val="032348" w:themeColor="accent1" w:themeShade="BF"/>
          <w:szCs w:val="20"/>
        </w:rPr>
      </w:pPr>
      <w:r w:rsidRPr="00CA307F">
        <w:rPr>
          <w:rFonts w:ascii="Trebuchet MS" w:hAnsi="Trebuchet MS"/>
          <w:b/>
          <w:color w:val="032348" w:themeColor="accent1" w:themeShade="BF"/>
          <w:szCs w:val="20"/>
        </w:rPr>
        <w:t xml:space="preserve">SERVICII FUNERARE  </w:t>
      </w:r>
    </w:p>
    <w:p w14:paraId="2CE25476" w14:textId="77777777" w:rsidR="004D2C87" w:rsidRPr="004D2C87" w:rsidRDefault="004D2C87" w:rsidP="003A254E">
      <w:pPr>
        <w:autoSpaceDE w:val="0"/>
        <w:autoSpaceDN w:val="0"/>
        <w:adjustRightInd w:val="0"/>
        <w:spacing w:after="55"/>
        <w:contextualSpacing/>
        <w:jc w:val="both"/>
        <w:rPr>
          <w:rFonts w:ascii="Trebuchet MS" w:hAnsi="Trebuchet MS"/>
          <w:szCs w:val="20"/>
        </w:rPr>
      </w:pPr>
      <w:r w:rsidRPr="004D2C87">
        <w:rPr>
          <w:rFonts w:ascii="Trebuchet MS" w:hAnsi="Trebuchet MS"/>
          <w:szCs w:val="20"/>
        </w:rPr>
        <w:t xml:space="preserve">Asigurarea accesului la serviciile funerare se face in conformitate cu prevederile legale, </w:t>
      </w:r>
      <w:proofErr w:type="spellStart"/>
      <w:r w:rsidRPr="004D2C87">
        <w:rPr>
          <w:rFonts w:ascii="Trebuchet MS" w:hAnsi="Trebuchet MS"/>
          <w:szCs w:val="20"/>
        </w:rPr>
        <w:t>intrucat</w:t>
      </w:r>
      <w:proofErr w:type="spellEnd"/>
      <w:r w:rsidRPr="004D2C87">
        <w:rPr>
          <w:rFonts w:ascii="Trebuchet MS" w:hAnsi="Trebuchet MS"/>
          <w:szCs w:val="20"/>
        </w:rPr>
        <w:t xml:space="preserve"> in toate satele </w:t>
      </w:r>
      <w:proofErr w:type="spellStart"/>
      <w:r w:rsidRPr="004D2C87">
        <w:rPr>
          <w:rFonts w:ascii="Trebuchet MS" w:hAnsi="Trebuchet MS"/>
          <w:szCs w:val="20"/>
        </w:rPr>
        <w:t>apartinatoare</w:t>
      </w:r>
      <w:proofErr w:type="spellEnd"/>
      <w:r w:rsidRPr="004D2C87">
        <w:rPr>
          <w:rFonts w:ascii="Trebuchet MS" w:hAnsi="Trebuchet MS"/>
          <w:szCs w:val="20"/>
        </w:rPr>
        <w:t xml:space="preserve"> ale comunei exista capele </w:t>
      </w:r>
      <w:r w:rsidRPr="00FD0FFA">
        <w:rPr>
          <w:rFonts w:ascii="Trebuchet MS" w:hAnsi="Trebuchet MS"/>
          <w:szCs w:val="20"/>
        </w:rPr>
        <w:t xml:space="preserve">mortuare, astfel: doua capele in localitatea </w:t>
      </w:r>
      <w:proofErr w:type="spellStart"/>
      <w:r w:rsidRPr="00FD0FFA">
        <w:rPr>
          <w:rFonts w:ascii="Trebuchet MS" w:hAnsi="Trebuchet MS"/>
          <w:szCs w:val="20"/>
        </w:rPr>
        <w:t>Salacea</w:t>
      </w:r>
      <w:proofErr w:type="spellEnd"/>
      <w:r w:rsidRPr="00FD0FFA">
        <w:rPr>
          <w:rFonts w:ascii="Trebuchet MS" w:hAnsi="Trebuchet MS"/>
          <w:szCs w:val="20"/>
        </w:rPr>
        <w:t xml:space="preserve"> si o capela in localitatea Otomani.</w:t>
      </w:r>
      <w:r w:rsidRPr="004D2C87">
        <w:rPr>
          <w:rFonts w:ascii="Trebuchet MS" w:hAnsi="Trebuchet MS"/>
          <w:szCs w:val="20"/>
        </w:rPr>
        <w:t xml:space="preserve"> </w:t>
      </w:r>
    </w:p>
    <w:p w14:paraId="01CEEC91" w14:textId="77777777" w:rsidR="004D2C87" w:rsidRPr="004D2C87" w:rsidRDefault="004D2C87" w:rsidP="003A254E">
      <w:pPr>
        <w:autoSpaceDE w:val="0"/>
        <w:autoSpaceDN w:val="0"/>
        <w:adjustRightInd w:val="0"/>
        <w:spacing w:after="0"/>
        <w:jc w:val="both"/>
        <w:rPr>
          <w:rFonts w:ascii="Trebuchet MS" w:hAnsi="Trebuchet MS"/>
          <w:b/>
          <w:color w:val="2E74B5"/>
          <w:szCs w:val="20"/>
          <w:highlight w:val="yellow"/>
        </w:rPr>
      </w:pPr>
    </w:p>
    <w:p w14:paraId="7A5624E7" w14:textId="77777777" w:rsidR="004D2C87" w:rsidRPr="00CA307F" w:rsidRDefault="004D2C87" w:rsidP="003A254E">
      <w:pPr>
        <w:autoSpaceDE w:val="0"/>
        <w:autoSpaceDN w:val="0"/>
        <w:adjustRightInd w:val="0"/>
        <w:spacing w:after="0"/>
        <w:jc w:val="both"/>
        <w:rPr>
          <w:rFonts w:ascii="Trebuchet MS" w:hAnsi="Trebuchet MS"/>
          <w:color w:val="032348" w:themeColor="accent1" w:themeShade="BF"/>
          <w:szCs w:val="20"/>
        </w:rPr>
      </w:pPr>
      <w:r w:rsidRPr="00CA307F">
        <w:rPr>
          <w:rFonts w:ascii="Trebuchet MS" w:hAnsi="Trebuchet MS"/>
          <w:b/>
          <w:color w:val="032348" w:themeColor="accent1" w:themeShade="BF"/>
          <w:szCs w:val="20"/>
        </w:rPr>
        <w:t>ASISTENTA SOCIALA</w:t>
      </w:r>
    </w:p>
    <w:p w14:paraId="55D2B4E5" w14:textId="77777777" w:rsidR="004D2C87" w:rsidRPr="004D2C87" w:rsidRDefault="004D2C87" w:rsidP="003A254E">
      <w:pPr>
        <w:spacing w:after="0"/>
        <w:jc w:val="both"/>
        <w:rPr>
          <w:rFonts w:ascii="Trebuchet MS" w:hAnsi="Trebuchet MS"/>
          <w:szCs w:val="20"/>
        </w:rPr>
      </w:pPr>
      <w:r w:rsidRPr="004D2C87">
        <w:rPr>
          <w:rFonts w:ascii="Trebuchet MS" w:hAnsi="Trebuchet MS"/>
          <w:szCs w:val="20"/>
        </w:rPr>
        <w:t xml:space="preserve">Asistenta sociala presupune un ansamblu complex de masuri si </w:t>
      </w:r>
      <w:proofErr w:type="spellStart"/>
      <w:r w:rsidRPr="004D2C87">
        <w:rPr>
          <w:rFonts w:ascii="Trebuchet MS" w:hAnsi="Trebuchet MS"/>
          <w:szCs w:val="20"/>
        </w:rPr>
        <w:t>actiuni</w:t>
      </w:r>
      <w:proofErr w:type="spellEnd"/>
      <w:r w:rsidRPr="004D2C87">
        <w:rPr>
          <w:rFonts w:ascii="Trebuchet MS" w:hAnsi="Trebuchet MS"/>
          <w:szCs w:val="20"/>
        </w:rPr>
        <w:t xml:space="preserve"> realizate pentru a </w:t>
      </w:r>
      <w:proofErr w:type="spellStart"/>
      <w:r w:rsidRPr="004D2C87">
        <w:rPr>
          <w:rFonts w:ascii="Trebuchet MS" w:hAnsi="Trebuchet MS"/>
          <w:szCs w:val="20"/>
        </w:rPr>
        <w:t>raspunde</w:t>
      </w:r>
      <w:proofErr w:type="spellEnd"/>
      <w:r w:rsidRPr="004D2C87">
        <w:rPr>
          <w:rFonts w:ascii="Trebuchet MS" w:hAnsi="Trebuchet MS"/>
          <w:szCs w:val="20"/>
        </w:rPr>
        <w:t xml:space="preserve"> nevoilor sociale individuale, familiale sau de grup, in vederea prevenirii si </w:t>
      </w:r>
      <w:proofErr w:type="spellStart"/>
      <w:r w:rsidRPr="004D2C87">
        <w:rPr>
          <w:rFonts w:ascii="Trebuchet MS" w:hAnsi="Trebuchet MS"/>
          <w:szCs w:val="20"/>
        </w:rPr>
        <w:t>depasirii</w:t>
      </w:r>
      <w:proofErr w:type="spellEnd"/>
      <w:r w:rsidRPr="004D2C87">
        <w:rPr>
          <w:rFonts w:ascii="Trebuchet MS" w:hAnsi="Trebuchet MS"/>
          <w:szCs w:val="20"/>
        </w:rPr>
        <w:t xml:space="preserve"> unor </w:t>
      </w:r>
      <w:proofErr w:type="spellStart"/>
      <w:r w:rsidRPr="004D2C87">
        <w:rPr>
          <w:rFonts w:ascii="Trebuchet MS" w:hAnsi="Trebuchet MS"/>
          <w:szCs w:val="20"/>
        </w:rPr>
        <w:t>situatii</w:t>
      </w:r>
      <w:proofErr w:type="spellEnd"/>
      <w:r w:rsidRPr="004D2C87">
        <w:rPr>
          <w:rFonts w:ascii="Trebuchet MS" w:hAnsi="Trebuchet MS"/>
          <w:szCs w:val="20"/>
        </w:rPr>
        <w:t xml:space="preserve"> de dificultate, vulnerabilitate sau dependenta, pentru prevenirea </w:t>
      </w:r>
      <w:proofErr w:type="spellStart"/>
      <w:r w:rsidRPr="004D2C87">
        <w:rPr>
          <w:rFonts w:ascii="Trebuchet MS" w:hAnsi="Trebuchet MS"/>
          <w:szCs w:val="20"/>
        </w:rPr>
        <w:t>marginalizarii</w:t>
      </w:r>
      <w:proofErr w:type="spellEnd"/>
      <w:r w:rsidRPr="004D2C87">
        <w:rPr>
          <w:rFonts w:ascii="Trebuchet MS" w:hAnsi="Trebuchet MS"/>
          <w:szCs w:val="20"/>
        </w:rPr>
        <w:t xml:space="preserve"> si excluderii sociale, in vederea </w:t>
      </w:r>
      <w:proofErr w:type="spellStart"/>
      <w:r w:rsidRPr="004D2C87">
        <w:rPr>
          <w:rFonts w:ascii="Trebuchet MS" w:hAnsi="Trebuchet MS"/>
          <w:szCs w:val="20"/>
        </w:rPr>
        <w:t>promovarii</w:t>
      </w:r>
      <w:proofErr w:type="spellEnd"/>
      <w:r w:rsidRPr="004D2C87">
        <w:rPr>
          <w:rFonts w:ascii="Trebuchet MS" w:hAnsi="Trebuchet MS"/>
          <w:szCs w:val="20"/>
        </w:rPr>
        <w:t xml:space="preserve"> incluziunii sociale </w:t>
      </w:r>
      <w:proofErr w:type="spellStart"/>
      <w:r w:rsidRPr="004D2C87">
        <w:rPr>
          <w:rFonts w:ascii="Trebuchet MS" w:hAnsi="Trebuchet MS"/>
          <w:szCs w:val="20"/>
        </w:rPr>
        <w:t>avand</w:t>
      </w:r>
      <w:proofErr w:type="spellEnd"/>
      <w:r w:rsidRPr="004D2C87">
        <w:rPr>
          <w:rFonts w:ascii="Trebuchet MS" w:hAnsi="Trebuchet MS"/>
          <w:szCs w:val="20"/>
        </w:rPr>
        <w:t xml:space="preserve"> ca scop </w:t>
      </w:r>
      <w:proofErr w:type="spellStart"/>
      <w:r w:rsidRPr="004D2C87">
        <w:rPr>
          <w:rFonts w:ascii="Trebuchet MS" w:hAnsi="Trebuchet MS"/>
          <w:szCs w:val="20"/>
        </w:rPr>
        <w:t>cresterea</w:t>
      </w:r>
      <w:proofErr w:type="spellEnd"/>
      <w:r w:rsidRPr="004D2C87">
        <w:rPr>
          <w:rFonts w:ascii="Trebuchet MS" w:hAnsi="Trebuchet MS"/>
          <w:szCs w:val="20"/>
        </w:rPr>
        <w:t xml:space="preserve"> </w:t>
      </w:r>
      <w:proofErr w:type="spellStart"/>
      <w:r w:rsidRPr="004D2C87">
        <w:rPr>
          <w:rFonts w:ascii="Trebuchet MS" w:hAnsi="Trebuchet MS"/>
          <w:szCs w:val="20"/>
        </w:rPr>
        <w:t>calitatii</w:t>
      </w:r>
      <w:proofErr w:type="spellEnd"/>
      <w:r w:rsidRPr="004D2C87">
        <w:rPr>
          <w:rFonts w:ascii="Trebuchet MS" w:hAnsi="Trebuchet MS"/>
          <w:szCs w:val="20"/>
        </w:rPr>
        <w:t xml:space="preserve"> </w:t>
      </w:r>
      <w:proofErr w:type="spellStart"/>
      <w:r w:rsidRPr="004D2C87">
        <w:rPr>
          <w:rFonts w:ascii="Trebuchet MS" w:hAnsi="Trebuchet MS"/>
          <w:szCs w:val="20"/>
        </w:rPr>
        <w:t>vietii</w:t>
      </w:r>
      <w:proofErr w:type="spellEnd"/>
      <w:r w:rsidRPr="004D2C87">
        <w:rPr>
          <w:rFonts w:ascii="Trebuchet MS" w:hAnsi="Trebuchet MS"/>
          <w:szCs w:val="20"/>
        </w:rPr>
        <w:t>.</w:t>
      </w:r>
    </w:p>
    <w:p w14:paraId="0F72933B" w14:textId="77777777" w:rsidR="004D2C87" w:rsidRDefault="004D2C87" w:rsidP="003A254E">
      <w:pPr>
        <w:spacing w:after="0"/>
        <w:jc w:val="both"/>
        <w:rPr>
          <w:rFonts w:ascii="Trebuchet MS" w:hAnsi="Trebuchet MS"/>
          <w:szCs w:val="20"/>
        </w:rPr>
      </w:pPr>
      <w:r w:rsidRPr="004D2C87">
        <w:rPr>
          <w:rFonts w:ascii="Trebuchet MS" w:hAnsi="Trebuchet MS"/>
          <w:szCs w:val="20"/>
        </w:rPr>
        <w:t xml:space="preserve">Pe plan local, </w:t>
      </w:r>
      <w:r w:rsidR="00F43E55">
        <w:rPr>
          <w:rFonts w:ascii="Trebuchet MS" w:hAnsi="Trebuchet MS"/>
          <w:szCs w:val="20"/>
        </w:rPr>
        <w:t>p</w:t>
      </w:r>
      <w:r w:rsidRPr="005926EC">
        <w:rPr>
          <w:rFonts w:ascii="Trebuchet MS" w:hAnsi="Trebuchet MS"/>
          <w:szCs w:val="20"/>
        </w:rPr>
        <w:t xml:space="preserve">ersoanele care </w:t>
      </w:r>
      <w:proofErr w:type="spellStart"/>
      <w:r w:rsidRPr="005926EC">
        <w:rPr>
          <w:rFonts w:ascii="Trebuchet MS" w:hAnsi="Trebuchet MS"/>
          <w:szCs w:val="20"/>
        </w:rPr>
        <w:t>beneficiaza</w:t>
      </w:r>
      <w:proofErr w:type="spellEnd"/>
      <w:r w:rsidRPr="005926EC">
        <w:rPr>
          <w:rFonts w:ascii="Trebuchet MS" w:hAnsi="Trebuchet MS"/>
          <w:szCs w:val="20"/>
        </w:rPr>
        <w:t xml:space="preserve"> de asistenta sociala </w:t>
      </w:r>
      <w:proofErr w:type="spellStart"/>
      <w:r w:rsidRPr="005926EC">
        <w:rPr>
          <w:rFonts w:ascii="Trebuchet MS" w:hAnsi="Trebuchet MS"/>
          <w:szCs w:val="20"/>
        </w:rPr>
        <w:t>reprezinta</w:t>
      </w:r>
      <w:proofErr w:type="spellEnd"/>
      <w:r w:rsidRPr="005926EC">
        <w:rPr>
          <w:rFonts w:ascii="Trebuchet MS" w:hAnsi="Trebuchet MS"/>
          <w:szCs w:val="20"/>
        </w:rPr>
        <w:t xml:space="preserve"> </w:t>
      </w:r>
      <w:r w:rsidR="00AC3B93">
        <w:rPr>
          <w:rFonts w:ascii="Trebuchet MS" w:hAnsi="Trebuchet MS"/>
          <w:szCs w:val="20"/>
        </w:rPr>
        <w:t>6,58</w:t>
      </w:r>
      <w:r w:rsidRPr="005926EC">
        <w:rPr>
          <w:rFonts w:ascii="Trebuchet MS" w:hAnsi="Trebuchet MS"/>
          <w:szCs w:val="20"/>
        </w:rPr>
        <w:t xml:space="preserve">% din totalul </w:t>
      </w:r>
      <w:proofErr w:type="spellStart"/>
      <w:r w:rsidRPr="005926EC">
        <w:rPr>
          <w:rFonts w:ascii="Trebuchet MS" w:hAnsi="Trebuchet MS"/>
          <w:szCs w:val="20"/>
        </w:rPr>
        <w:t>populatiei</w:t>
      </w:r>
      <w:proofErr w:type="spellEnd"/>
      <w:r w:rsidRPr="005926EC">
        <w:rPr>
          <w:rFonts w:ascii="Trebuchet MS" w:hAnsi="Trebuchet MS"/>
          <w:szCs w:val="20"/>
        </w:rPr>
        <w:t xml:space="preserve">, </w:t>
      </w:r>
      <w:proofErr w:type="spellStart"/>
      <w:r w:rsidRPr="005926EC">
        <w:rPr>
          <w:rFonts w:ascii="Trebuchet MS" w:hAnsi="Trebuchet MS"/>
          <w:szCs w:val="20"/>
        </w:rPr>
        <w:t>insumand</w:t>
      </w:r>
      <w:proofErr w:type="spellEnd"/>
      <w:r w:rsidRPr="005926EC">
        <w:rPr>
          <w:rFonts w:ascii="Trebuchet MS" w:hAnsi="Trebuchet MS"/>
          <w:szCs w:val="20"/>
        </w:rPr>
        <w:t xml:space="preserve"> </w:t>
      </w:r>
      <w:r w:rsidR="004E0A98" w:rsidRPr="005926EC">
        <w:rPr>
          <w:rFonts w:ascii="Trebuchet MS" w:hAnsi="Trebuchet MS"/>
          <w:szCs w:val="20"/>
        </w:rPr>
        <w:t>200 de</w:t>
      </w:r>
      <w:r w:rsidRPr="005926EC">
        <w:rPr>
          <w:rFonts w:ascii="Trebuchet MS" w:hAnsi="Trebuchet MS"/>
          <w:szCs w:val="20"/>
        </w:rPr>
        <w:t xml:space="preserve"> persoane, din care </w:t>
      </w:r>
      <w:r w:rsidR="004E0A98" w:rsidRPr="005926EC">
        <w:rPr>
          <w:rFonts w:ascii="Trebuchet MS" w:hAnsi="Trebuchet MS"/>
          <w:szCs w:val="20"/>
        </w:rPr>
        <w:t>13</w:t>
      </w:r>
      <w:r w:rsidRPr="005926EC">
        <w:rPr>
          <w:rFonts w:ascii="Trebuchet MS" w:hAnsi="Trebuchet MS"/>
          <w:szCs w:val="20"/>
        </w:rPr>
        <w:t xml:space="preserve"> </w:t>
      </w:r>
      <w:proofErr w:type="spellStart"/>
      <w:r w:rsidRPr="005926EC">
        <w:rPr>
          <w:rFonts w:ascii="Trebuchet MS" w:hAnsi="Trebuchet MS"/>
          <w:szCs w:val="20"/>
        </w:rPr>
        <w:t>beneficiaza</w:t>
      </w:r>
      <w:proofErr w:type="spellEnd"/>
      <w:r w:rsidRPr="005926EC">
        <w:rPr>
          <w:rFonts w:ascii="Trebuchet MS" w:hAnsi="Trebuchet MS"/>
          <w:szCs w:val="20"/>
        </w:rPr>
        <w:t xml:space="preserve"> de venitul minim garantat, </w:t>
      </w:r>
      <w:r w:rsidR="004E0A98" w:rsidRPr="005926EC">
        <w:rPr>
          <w:rFonts w:ascii="Trebuchet MS" w:hAnsi="Trebuchet MS"/>
          <w:szCs w:val="20"/>
        </w:rPr>
        <w:t xml:space="preserve">40 </w:t>
      </w:r>
      <w:r w:rsidRPr="005926EC">
        <w:rPr>
          <w:rFonts w:ascii="Trebuchet MS" w:hAnsi="Trebuchet MS"/>
          <w:szCs w:val="20"/>
        </w:rPr>
        <w:t xml:space="preserve">de persoane </w:t>
      </w:r>
      <w:proofErr w:type="spellStart"/>
      <w:r w:rsidRPr="005926EC">
        <w:rPr>
          <w:rFonts w:ascii="Trebuchet MS" w:hAnsi="Trebuchet MS"/>
          <w:szCs w:val="20"/>
        </w:rPr>
        <w:t>beneficieza</w:t>
      </w:r>
      <w:proofErr w:type="spellEnd"/>
      <w:r w:rsidRPr="005926EC">
        <w:rPr>
          <w:rFonts w:ascii="Trebuchet MS" w:hAnsi="Trebuchet MS"/>
          <w:szCs w:val="20"/>
        </w:rPr>
        <w:t xml:space="preserve"> de </w:t>
      </w:r>
      <w:proofErr w:type="spellStart"/>
      <w:r w:rsidRPr="005926EC">
        <w:rPr>
          <w:rFonts w:ascii="Trebuchet MS" w:hAnsi="Trebuchet MS"/>
          <w:szCs w:val="20"/>
        </w:rPr>
        <w:t>alocatie</w:t>
      </w:r>
      <w:proofErr w:type="spellEnd"/>
      <w:r w:rsidRPr="005926EC">
        <w:rPr>
          <w:rFonts w:ascii="Trebuchet MS" w:hAnsi="Trebuchet MS"/>
          <w:szCs w:val="20"/>
        </w:rPr>
        <w:t xml:space="preserve"> pentru </w:t>
      </w:r>
      <w:proofErr w:type="spellStart"/>
      <w:r w:rsidRPr="005926EC">
        <w:rPr>
          <w:rFonts w:ascii="Trebuchet MS" w:hAnsi="Trebuchet MS"/>
          <w:szCs w:val="20"/>
        </w:rPr>
        <w:t>sustinerea</w:t>
      </w:r>
      <w:proofErr w:type="spellEnd"/>
      <w:r w:rsidRPr="005926EC">
        <w:rPr>
          <w:rFonts w:ascii="Trebuchet MS" w:hAnsi="Trebuchet MS"/>
          <w:szCs w:val="20"/>
        </w:rPr>
        <w:t xml:space="preserve"> familiei,</w:t>
      </w:r>
      <w:r w:rsidR="004E0A98" w:rsidRPr="005926EC">
        <w:rPr>
          <w:rFonts w:ascii="Trebuchet MS" w:hAnsi="Trebuchet MS"/>
          <w:szCs w:val="20"/>
        </w:rPr>
        <w:t xml:space="preserve"> 32</w:t>
      </w:r>
      <w:r w:rsidRPr="005926EC">
        <w:rPr>
          <w:rFonts w:ascii="Trebuchet MS" w:hAnsi="Trebuchet MS"/>
          <w:szCs w:val="20"/>
        </w:rPr>
        <w:t xml:space="preserve"> de </w:t>
      </w:r>
      <w:r w:rsidR="004E0A98" w:rsidRPr="005926EC">
        <w:rPr>
          <w:rFonts w:ascii="Trebuchet MS" w:hAnsi="Trebuchet MS"/>
          <w:szCs w:val="20"/>
        </w:rPr>
        <w:t xml:space="preserve">persoane de </w:t>
      </w:r>
      <w:r w:rsidRPr="005926EC">
        <w:rPr>
          <w:rFonts w:ascii="Trebuchet MS" w:hAnsi="Trebuchet MS"/>
          <w:szCs w:val="20"/>
        </w:rPr>
        <w:t xml:space="preserve">ajutor de </w:t>
      </w:r>
      <w:proofErr w:type="spellStart"/>
      <w:r w:rsidRPr="005926EC">
        <w:rPr>
          <w:rFonts w:ascii="Trebuchet MS" w:hAnsi="Trebuchet MS"/>
          <w:szCs w:val="20"/>
        </w:rPr>
        <w:t>incalzire</w:t>
      </w:r>
      <w:proofErr w:type="spellEnd"/>
      <w:r w:rsidRPr="005926EC">
        <w:rPr>
          <w:rFonts w:ascii="Trebuchet MS" w:hAnsi="Trebuchet MS"/>
          <w:szCs w:val="20"/>
        </w:rPr>
        <w:t xml:space="preserve">, </w:t>
      </w:r>
      <w:r w:rsidR="004E0A98" w:rsidRPr="005926EC">
        <w:rPr>
          <w:rFonts w:ascii="Trebuchet MS" w:hAnsi="Trebuchet MS"/>
          <w:szCs w:val="20"/>
        </w:rPr>
        <w:t>15</w:t>
      </w:r>
      <w:r w:rsidRPr="005926EC">
        <w:rPr>
          <w:rFonts w:ascii="Trebuchet MS" w:hAnsi="Trebuchet MS"/>
          <w:szCs w:val="20"/>
        </w:rPr>
        <w:t xml:space="preserve"> de </w:t>
      </w:r>
      <w:proofErr w:type="spellStart"/>
      <w:r w:rsidRPr="005926EC">
        <w:rPr>
          <w:rFonts w:ascii="Trebuchet MS" w:hAnsi="Trebuchet MS"/>
          <w:szCs w:val="20"/>
        </w:rPr>
        <w:t>indemnizatie</w:t>
      </w:r>
      <w:proofErr w:type="spellEnd"/>
      <w:r w:rsidR="004E0A98" w:rsidRPr="005926EC">
        <w:rPr>
          <w:rFonts w:ascii="Trebuchet MS" w:hAnsi="Trebuchet MS"/>
          <w:szCs w:val="20"/>
        </w:rPr>
        <w:t xml:space="preserve"> pentru </w:t>
      </w:r>
      <w:proofErr w:type="spellStart"/>
      <w:r w:rsidR="004E0A98" w:rsidRPr="005926EC">
        <w:rPr>
          <w:rFonts w:ascii="Trebuchet MS" w:hAnsi="Trebuchet MS"/>
          <w:szCs w:val="20"/>
        </w:rPr>
        <w:t>cresterea</w:t>
      </w:r>
      <w:proofErr w:type="spellEnd"/>
      <w:r w:rsidR="004E0A98" w:rsidRPr="005926EC">
        <w:rPr>
          <w:rFonts w:ascii="Trebuchet MS" w:hAnsi="Trebuchet MS"/>
          <w:szCs w:val="20"/>
        </w:rPr>
        <w:t xml:space="preserve"> copilului, 15</w:t>
      </w:r>
      <w:r w:rsidR="005926EC" w:rsidRPr="005926EC">
        <w:rPr>
          <w:rFonts w:ascii="Trebuchet MS" w:hAnsi="Trebuchet MS"/>
          <w:szCs w:val="20"/>
        </w:rPr>
        <w:t xml:space="preserve"> copii sunt in plasament, </w:t>
      </w:r>
      <w:r w:rsidR="004E0A98" w:rsidRPr="005926EC">
        <w:rPr>
          <w:rFonts w:ascii="Trebuchet MS" w:hAnsi="Trebuchet MS"/>
          <w:szCs w:val="20"/>
        </w:rPr>
        <w:t xml:space="preserve"> 14 de persoane</w:t>
      </w:r>
      <w:r w:rsidRPr="005926EC">
        <w:rPr>
          <w:rFonts w:ascii="Trebuchet MS" w:hAnsi="Trebuchet MS"/>
          <w:szCs w:val="20"/>
        </w:rPr>
        <w:t xml:space="preserve"> </w:t>
      </w:r>
      <w:proofErr w:type="spellStart"/>
      <w:r w:rsidR="004E0A98" w:rsidRPr="005926EC">
        <w:rPr>
          <w:rFonts w:ascii="Trebuchet MS" w:hAnsi="Trebuchet MS"/>
          <w:szCs w:val="20"/>
        </w:rPr>
        <w:t>beneficiaza</w:t>
      </w:r>
      <w:proofErr w:type="spellEnd"/>
      <w:r w:rsidR="004E0A98" w:rsidRPr="005926EC">
        <w:rPr>
          <w:rFonts w:ascii="Trebuchet MS" w:hAnsi="Trebuchet MS"/>
          <w:szCs w:val="20"/>
        </w:rPr>
        <w:t xml:space="preserve"> de </w:t>
      </w:r>
      <w:proofErr w:type="spellStart"/>
      <w:r w:rsidRPr="005926EC">
        <w:rPr>
          <w:rFonts w:ascii="Trebuchet MS" w:hAnsi="Trebuchet MS"/>
          <w:szCs w:val="20"/>
        </w:rPr>
        <w:t>indemnizatie</w:t>
      </w:r>
      <w:proofErr w:type="spellEnd"/>
      <w:r w:rsidRPr="005926EC">
        <w:rPr>
          <w:rFonts w:ascii="Trebuchet MS" w:hAnsi="Trebuchet MS"/>
          <w:szCs w:val="20"/>
        </w:rPr>
        <w:t xml:space="preserve"> lunara acordata persoanelor cu handicap, iar </w:t>
      </w:r>
      <w:r w:rsidR="00C51CF3">
        <w:rPr>
          <w:rFonts w:ascii="Trebuchet MS" w:hAnsi="Trebuchet MS"/>
          <w:szCs w:val="20"/>
        </w:rPr>
        <w:t>1</w:t>
      </w:r>
      <w:r w:rsidR="004E0A98" w:rsidRPr="005926EC">
        <w:rPr>
          <w:rFonts w:ascii="Trebuchet MS" w:hAnsi="Trebuchet MS"/>
          <w:szCs w:val="20"/>
        </w:rPr>
        <w:t>0</w:t>
      </w:r>
      <w:r w:rsidRPr="005926EC">
        <w:rPr>
          <w:rFonts w:ascii="Trebuchet MS" w:hAnsi="Trebuchet MS"/>
          <w:szCs w:val="20"/>
        </w:rPr>
        <w:t xml:space="preserve"> persoane sunt atestate ca </w:t>
      </w:r>
      <w:proofErr w:type="spellStart"/>
      <w:r w:rsidRPr="005926EC">
        <w:rPr>
          <w:rFonts w:ascii="Trebuchet MS" w:hAnsi="Trebuchet MS"/>
          <w:szCs w:val="20"/>
        </w:rPr>
        <w:t>asistenti</w:t>
      </w:r>
      <w:proofErr w:type="spellEnd"/>
      <w:r w:rsidRPr="005926EC">
        <w:rPr>
          <w:rFonts w:ascii="Trebuchet MS" w:hAnsi="Trebuchet MS"/>
          <w:szCs w:val="20"/>
        </w:rPr>
        <w:t xml:space="preserve"> personali.  </w:t>
      </w:r>
    </w:p>
    <w:p w14:paraId="3986F056" w14:textId="77777777" w:rsidR="00C51CF3" w:rsidRDefault="00C51CF3" w:rsidP="003A254E">
      <w:pPr>
        <w:autoSpaceDE w:val="0"/>
        <w:autoSpaceDN w:val="0"/>
        <w:adjustRightInd w:val="0"/>
        <w:spacing w:after="0"/>
        <w:jc w:val="both"/>
        <w:rPr>
          <w:rFonts w:ascii="Trebuchet MS" w:hAnsi="Trebuchet MS"/>
          <w:b/>
          <w:color w:val="032348" w:themeColor="accent1" w:themeShade="BF"/>
          <w:szCs w:val="20"/>
        </w:rPr>
      </w:pPr>
    </w:p>
    <w:p w14:paraId="08BEEC09" w14:textId="77777777" w:rsidR="006D3A47" w:rsidRPr="006D3A47" w:rsidRDefault="006D3A47" w:rsidP="003A254E">
      <w:pPr>
        <w:autoSpaceDE w:val="0"/>
        <w:autoSpaceDN w:val="0"/>
        <w:adjustRightInd w:val="0"/>
        <w:spacing w:after="0"/>
        <w:jc w:val="both"/>
        <w:rPr>
          <w:rFonts w:ascii="Trebuchet MS" w:hAnsi="Trebuchet MS"/>
          <w:b/>
          <w:color w:val="032348" w:themeColor="accent1" w:themeShade="BF"/>
          <w:szCs w:val="20"/>
        </w:rPr>
      </w:pPr>
      <w:r w:rsidRPr="006D3A47">
        <w:rPr>
          <w:rFonts w:ascii="Trebuchet MS" w:hAnsi="Trebuchet MS"/>
          <w:b/>
          <w:color w:val="032348" w:themeColor="accent1" w:themeShade="BF"/>
          <w:szCs w:val="20"/>
        </w:rPr>
        <w:t>Centrul de îngrijire la domiciliu Sălacea</w:t>
      </w:r>
    </w:p>
    <w:p w14:paraId="1F71D21D" w14:textId="77777777" w:rsidR="006D3A47" w:rsidRDefault="006D3A47" w:rsidP="003A254E">
      <w:pPr>
        <w:autoSpaceDE w:val="0"/>
        <w:autoSpaceDN w:val="0"/>
        <w:adjustRightInd w:val="0"/>
        <w:spacing w:after="0"/>
        <w:jc w:val="both"/>
        <w:rPr>
          <w:rFonts w:ascii="Trebuchet MS" w:hAnsi="Trebuchet MS"/>
          <w:color w:val="000000"/>
          <w:szCs w:val="20"/>
        </w:rPr>
      </w:pPr>
      <w:r w:rsidRPr="006D3A47">
        <w:rPr>
          <w:rFonts w:ascii="Trebuchet MS" w:hAnsi="Trebuchet MS"/>
          <w:bCs/>
          <w:color w:val="000000"/>
          <w:szCs w:val="20"/>
        </w:rPr>
        <w:t xml:space="preserve">Ca o alternativă a spitalizării prelungite </w:t>
      </w:r>
      <w:proofErr w:type="spellStart"/>
      <w:r w:rsidRPr="006D3A47">
        <w:rPr>
          <w:rFonts w:ascii="Trebuchet MS" w:hAnsi="Trebuchet MS"/>
          <w:bCs/>
          <w:color w:val="000000"/>
          <w:szCs w:val="20"/>
        </w:rPr>
        <w:t>şi</w:t>
      </w:r>
      <w:proofErr w:type="spellEnd"/>
      <w:r w:rsidRPr="006D3A47">
        <w:rPr>
          <w:rFonts w:ascii="Trebuchet MS" w:hAnsi="Trebuchet MS"/>
          <w:bCs/>
          <w:color w:val="000000"/>
          <w:szCs w:val="20"/>
        </w:rPr>
        <w:t xml:space="preserve"> ca o </w:t>
      </w:r>
      <w:proofErr w:type="spellStart"/>
      <w:r w:rsidRPr="006D3A47">
        <w:rPr>
          <w:rFonts w:ascii="Trebuchet MS" w:hAnsi="Trebuchet MS"/>
          <w:bCs/>
          <w:color w:val="000000"/>
          <w:szCs w:val="20"/>
        </w:rPr>
        <w:t>soluţie</w:t>
      </w:r>
      <w:proofErr w:type="spellEnd"/>
      <w:r w:rsidRPr="006D3A47">
        <w:rPr>
          <w:rFonts w:ascii="Trebuchet MS" w:hAnsi="Trebuchet MS"/>
          <w:bCs/>
          <w:color w:val="000000"/>
          <w:szCs w:val="20"/>
        </w:rPr>
        <w:t xml:space="preserve"> pentru cazurile în care </w:t>
      </w:r>
      <w:proofErr w:type="spellStart"/>
      <w:r w:rsidRPr="006D3A47">
        <w:rPr>
          <w:rFonts w:ascii="Trebuchet MS" w:hAnsi="Trebuchet MS"/>
          <w:bCs/>
          <w:color w:val="000000"/>
          <w:szCs w:val="20"/>
        </w:rPr>
        <w:t>pacienţii</w:t>
      </w:r>
      <w:proofErr w:type="spellEnd"/>
      <w:r w:rsidRPr="006D3A47">
        <w:rPr>
          <w:rFonts w:ascii="Trebuchet MS" w:hAnsi="Trebuchet MS"/>
          <w:bCs/>
          <w:color w:val="000000"/>
          <w:szCs w:val="20"/>
        </w:rPr>
        <w:t xml:space="preserve"> nu pot sau nu vreau să părăsească mediul familial al propriului domiciliu, </w:t>
      </w:r>
      <w:r w:rsidR="00445DCA">
        <w:rPr>
          <w:rFonts w:ascii="Trebuchet MS" w:hAnsi="Trebuchet MS"/>
          <w:bCs/>
          <w:color w:val="000000"/>
          <w:szCs w:val="20"/>
        </w:rPr>
        <w:t xml:space="preserve">o </w:t>
      </w:r>
      <w:r w:rsidRPr="006D3A47">
        <w:rPr>
          <w:rFonts w:ascii="Trebuchet MS" w:hAnsi="Trebuchet MS"/>
          <w:bCs/>
          <w:color w:val="000000"/>
          <w:szCs w:val="20"/>
        </w:rPr>
        <w:t xml:space="preserve">echipa </w:t>
      </w:r>
      <w:r>
        <w:rPr>
          <w:rFonts w:ascii="Trebuchet MS" w:hAnsi="Trebuchet MS"/>
          <w:bCs/>
          <w:color w:val="000000"/>
          <w:szCs w:val="20"/>
        </w:rPr>
        <w:t>de îngrijiri</w:t>
      </w:r>
      <w:r w:rsidR="00445DCA">
        <w:rPr>
          <w:rFonts w:ascii="Trebuchet MS" w:hAnsi="Trebuchet MS"/>
          <w:bCs/>
          <w:color w:val="000000"/>
          <w:szCs w:val="20"/>
        </w:rPr>
        <w:t xml:space="preserve"> coordonata printr-o </w:t>
      </w:r>
      <w:proofErr w:type="spellStart"/>
      <w:r w:rsidR="00445DCA">
        <w:rPr>
          <w:rFonts w:ascii="Trebuchet MS" w:hAnsi="Trebuchet MS"/>
          <w:bCs/>
          <w:color w:val="000000"/>
          <w:szCs w:val="20"/>
        </w:rPr>
        <w:t>fundatie</w:t>
      </w:r>
      <w:proofErr w:type="spellEnd"/>
      <w:r>
        <w:rPr>
          <w:rFonts w:ascii="Trebuchet MS" w:hAnsi="Trebuchet MS"/>
          <w:bCs/>
          <w:color w:val="000000"/>
          <w:szCs w:val="20"/>
        </w:rPr>
        <w:t xml:space="preserve"> </w:t>
      </w:r>
      <w:proofErr w:type="spellStart"/>
      <w:r w:rsidR="00E5307C">
        <w:rPr>
          <w:rFonts w:ascii="Trebuchet MS" w:hAnsi="Trebuchet MS"/>
          <w:bCs/>
          <w:color w:val="000000"/>
          <w:szCs w:val="20"/>
        </w:rPr>
        <w:t>realizeaza</w:t>
      </w:r>
      <w:proofErr w:type="spellEnd"/>
      <w:r>
        <w:rPr>
          <w:rFonts w:ascii="Trebuchet MS" w:hAnsi="Trebuchet MS"/>
          <w:bCs/>
          <w:color w:val="000000"/>
          <w:szCs w:val="20"/>
        </w:rPr>
        <w:t xml:space="preserve"> o </w:t>
      </w:r>
      <w:proofErr w:type="spellStart"/>
      <w:r>
        <w:rPr>
          <w:rFonts w:ascii="Trebuchet MS" w:hAnsi="Trebuchet MS"/>
          <w:bCs/>
          <w:color w:val="000000"/>
          <w:szCs w:val="20"/>
        </w:rPr>
        <w:t>asistenţă</w:t>
      </w:r>
      <w:proofErr w:type="spellEnd"/>
      <w:r>
        <w:rPr>
          <w:rFonts w:ascii="Trebuchet MS" w:hAnsi="Trebuchet MS"/>
          <w:bCs/>
          <w:color w:val="000000"/>
          <w:szCs w:val="20"/>
        </w:rPr>
        <w:t xml:space="preserve"> si</w:t>
      </w:r>
      <w:r w:rsidRPr="006D3A47">
        <w:rPr>
          <w:rFonts w:ascii="Trebuchet MS" w:hAnsi="Trebuchet MS"/>
          <w:bCs/>
          <w:color w:val="000000"/>
          <w:szCs w:val="20"/>
        </w:rPr>
        <w:t xml:space="preserve"> îngrijire medicală la cele mai înalte standarde în vederea ameliorării problemelor de sănătate, asigurarea confortului pacientului, precum </w:t>
      </w:r>
      <w:proofErr w:type="spellStart"/>
      <w:r w:rsidRPr="006D3A47">
        <w:rPr>
          <w:rFonts w:ascii="Trebuchet MS" w:hAnsi="Trebuchet MS"/>
          <w:bCs/>
          <w:color w:val="000000"/>
          <w:szCs w:val="20"/>
        </w:rPr>
        <w:t>şi</w:t>
      </w:r>
      <w:proofErr w:type="spellEnd"/>
      <w:r w:rsidRPr="006D3A47">
        <w:rPr>
          <w:rFonts w:ascii="Trebuchet MS" w:hAnsi="Trebuchet MS"/>
          <w:bCs/>
          <w:color w:val="000000"/>
          <w:szCs w:val="20"/>
        </w:rPr>
        <w:t xml:space="preserve"> asigurarea sprijinului </w:t>
      </w:r>
      <w:proofErr w:type="spellStart"/>
      <w:r w:rsidRPr="006D3A47">
        <w:rPr>
          <w:rFonts w:ascii="Trebuchet MS" w:hAnsi="Trebuchet MS"/>
          <w:bCs/>
          <w:color w:val="000000"/>
          <w:szCs w:val="20"/>
        </w:rPr>
        <w:t>psiho</w:t>
      </w:r>
      <w:proofErr w:type="spellEnd"/>
      <w:r w:rsidRPr="006D3A47">
        <w:rPr>
          <w:rFonts w:ascii="Trebuchet MS" w:hAnsi="Trebuchet MS"/>
          <w:bCs/>
          <w:color w:val="000000"/>
          <w:szCs w:val="20"/>
        </w:rPr>
        <w:t xml:space="preserve">-social </w:t>
      </w:r>
      <w:proofErr w:type="spellStart"/>
      <w:r w:rsidRPr="006D3A47">
        <w:rPr>
          <w:rFonts w:ascii="Trebuchet MS" w:hAnsi="Trebuchet MS"/>
          <w:bCs/>
          <w:color w:val="000000"/>
          <w:szCs w:val="20"/>
        </w:rPr>
        <w:t>şi</w:t>
      </w:r>
      <w:proofErr w:type="spellEnd"/>
      <w:r w:rsidRPr="006D3A47">
        <w:rPr>
          <w:rFonts w:ascii="Trebuchet MS" w:hAnsi="Trebuchet MS"/>
          <w:bCs/>
          <w:color w:val="000000"/>
          <w:szCs w:val="20"/>
        </w:rPr>
        <w:t xml:space="preserve"> spiritual al acestora.</w:t>
      </w:r>
      <w:r>
        <w:rPr>
          <w:rFonts w:ascii="Trebuchet MS" w:hAnsi="Trebuchet MS"/>
          <w:bCs/>
          <w:color w:val="000000"/>
          <w:szCs w:val="20"/>
        </w:rPr>
        <w:t xml:space="preserve"> </w:t>
      </w:r>
      <w:r w:rsidRPr="006D3A47">
        <w:rPr>
          <w:rFonts w:ascii="Trebuchet MS" w:hAnsi="Trebuchet MS"/>
          <w:color w:val="000000"/>
          <w:szCs w:val="20"/>
        </w:rPr>
        <w:t xml:space="preserve">Beneficiarii îngrijirilor la domiciliu sunt persoane </w:t>
      </w:r>
      <w:r>
        <w:rPr>
          <w:rFonts w:ascii="Trebuchet MS" w:hAnsi="Trebuchet MS"/>
          <w:color w:val="000000"/>
          <w:szCs w:val="20"/>
        </w:rPr>
        <w:t xml:space="preserve">din comuna </w:t>
      </w:r>
      <w:proofErr w:type="spellStart"/>
      <w:r>
        <w:rPr>
          <w:rFonts w:ascii="Trebuchet MS" w:hAnsi="Trebuchet MS"/>
          <w:color w:val="000000"/>
          <w:szCs w:val="20"/>
        </w:rPr>
        <w:t>Salacea</w:t>
      </w:r>
      <w:proofErr w:type="spellEnd"/>
      <w:r>
        <w:rPr>
          <w:rFonts w:ascii="Trebuchet MS" w:hAnsi="Trebuchet MS"/>
          <w:color w:val="000000"/>
          <w:szCs w:val="20"/>
        </w:rPr>
        <w:t xml:space="preserve"> </w:t>
      </w:r>
      <w:r w:rsidRPr="006D3A47">
        <w:rPr>
          <w:rFonts w:ascii="Trebuchet MS" w:hAnsi="Trebuchet MS"/>
          <w:color w:val="000000"/>
          <w:szCs w:val="20"/>
        </w:rPr>
        <w:t xml:space="preserve">cu </w:t>
      </w:r>
      <w:proofErr w:type="spellStart"/>
      <w:r w:rsidRPr="006D3A47">
        <w:rPr>
          <w:rFonts w:ascii="Trebuchet MS" w:hAnsi="Trebuchet MS"/>
          <w:color w:val="000000"/>
          <w:szCs w:val="20"/>
        </w:rPr>
        <w:t>afecţiuni</w:t>
      </w:r>
      <w:proofErr w:type="spellEnd"/>
      <w:r w:rsidRPr="006D3A47">
        <w:rPr>
          <w:rFonts w:ascii="Trebuchet MS" w:hAnsi="Trebuchet MS"/>
          <w:color w:val="000000"/>
          <w:szCs w:val="20"/>
        </w:rPr>
        <w:t xml:space="preserve"> acute </w:t>
      </w:r>
      <w:proofErr w:type="spellStart"/>
      <w:r w:rsidRPr="006D3A47">
        <w:rPr>
          <w:rFonts w:ascii="Trebuchet MS" w:hAnsi="Trebuchet MS"/>
          <w:color w:val="000000"/>
          <w:szCs w:val="20"/>
        </w:rPr>
        <w:t>şi</w:t>
      </w:r>
      <w:proofErr w:type="spellEnd"/>
      <w:r w:rsidRPr="006D3A47">
        <w:rPr>
          <w:rFonts w:ascii="Trebuchet MS" w:hAnsi="Trebuchet MS"/>
          <w:color w:val="000000"/>
          <w:szCs w:val="20"/>
        </w:rPr>
        <w:t xml:space="preserve">/sau cronice care prezintă un anumit nivel de </w:t>
      </w:r>
      <w:proofErr w:type="spellStart"/>
      <w:r w:rsidRPr="006D3A47">
        <w:rPr>
          <w:rFonts w:ascii="Trebuchet MS" w:hAnsi="Trebuchet MS"/>
          <w:color w:val="000000"/>
          <w:szCs w:val="20"/>
        </w:rPr>
        <w:t>dependenţă</w:t>
      </w:r>
      <w:proofErr w:type="spellEnd"/>
      <w:r w:rsidRPr="006D3A47">
        <w:rPr>
          <w:rFonts w:ascii="Trebuchet MS" w:hAnsi="Trebuchet MS"/>
          <w:color w:val="000000"/>
          <w:szCs w:val="20"/>
        </w:rPr>
        <w:t xml:space="preserve"> </w:t>
      </w:r>
      <w:proofErr w:type="spellStart"/>
      <w:r w:rsidRPr="006D3A47">
        <w:rPr>
          <w:rFonts w:ascii="Trebuchet MS" w:hAnsi="Trebuchet MS"/>
          <w:color w:val="000000"/>
          <w:szCs w:val="20"/>
        </w:rPr>
        <w:t>şi</w:t>
      </w:r>
      <w:proofErr w:type="spellEnd"/>
      <w:r w:rsidRPr="006D3A47">
        <w:rPr>
          <w:rFonts w:ascii="Trebuchet MS" w:hAnsi="Trebuchet MS"/>
          <w:color w:val="000000"/>
          <w:szCs w:val="20"/>
        </w:rPr>
        <w:t xml:space="preserve"> o capacitate limitată de a se deplasa la o  unitate sanitară.</w:t>
      </w:r>
    </w:p>
    <w:p w14:paraId="6C9668E4" w14:textId="77777777" w:rsidR="006D3A47" w:rsidRPr="006D3A47" w:rsidRDefault="006D3A47" w:rsidP="003A254E">
      <w:pPr>
        <w:autoSpaceDE w:val="0"/>
        <w:autoSpaceDN w:val="0"/>
        <w:adjustRightInd w:val="0"/>
        <w:spacing w:after="0"/>
        <w:jc w:val="both"/>
        <w:rPr>
          <w:rFonts w:ascii="Trebuchet MS" w:hAnsi="Trebuchet MS"/>
          <w:color w:val="000000"/>
          <w:szCs w:val="20"/>
        </w:rPr>
      </w:pPr>
      <w:r>
        <w:rPr>
          <w:rFonts w:ascii="Trebuchet MS" w:hAnsi="Trebuchet MS"/>
          <w:color w:val="000000"/>
          <w:szCs w:val="20"/>
        </w:rPr>
        <w:t>Activitatea centrului</w:t>
      </w:r>
      <w:r w:rsidRPr="006D3A47">
        <w:rPr>
          <w:rFonts w:ascii="Trebuchet MS" w:hAnsi="Trebuchet MS"/>
          <w:color w:val="000000"/>
          <w:szCs w:val="20"/>
        </w:rPr>
        <w:t xml:space="preserve"> se </w:t>
      </w:r>
      <w:proofErr w:type="spellStart"/>
      <w:r w:rsidRPr="006D3A47">
        <w:rPr>
          <w:rFonts w:ascii="Trebuchet MS" w:hAnsi="Trebuchet MS"/>
          <w:color w:val="000000"/>
          <w:szCs w:val="20"/>
        </w:rPr>
        <w:t>desfăşoară</w:t>
      </w:r>
      <w:proofErr w:type="spellEnd"/>
      <w:r w:rsidRPr="006D3A47">
        <w:rPr>
          <w:rFonts w:ascii="Trebuchet MS" w:hAnsi="Trebuchet MS"/>
          <w:color w:val="000000"/>
          <w:szCs w:val="20"/>
        </w:rPr>
        <w:t xml:space="preserve"> la domiciliul </w:t>
      </w:r>
      <w:proofErr w:type="spellStart"/>
      <w:r w:rsidRPr="006D3A47">
        <w:rPr>
          <w:rFonts w:ascii="Trebuchet MS" w:hAnsi="Trebuchet MS"/>
          <w:color w:val="000000"/>
          <w:szCs w:val="20"/>
        </w:rPr>
        <w:t>pacienţilor</w:t>
      </w:r>
      <w:proofErr w:type="spellEnd"/>
      <w:r w:rsidRPr="006D3A47">
        <w:rPr>
          <w:rFonts w:ascii="Trebuchet MS" w:hAnsi="Trebuchet MS"/>
          <w:color w:val="000000"/>
          <w:szCs w:val="20"/>
        </w:rPr>
        <w:t xml:space="preserve"> </w:t>
      </w:r>
      <w:proofErr w:type="spellStart"/>
      <w:r w:rsidRPr="006D3A47">
        <w:rPr>
          <w:rFonts w:ascii="Trebuchet MS" w:hAnsi="Trebuchet MS"/>
          <w:color w:val="000000"/>
          <w:szCs w:val="20"/>
        </w:rPr>
        <w:t>şi</w:t>
      </w:r>
      <w:proofErr w:type="spellEnd"/>
      <w:r w:rsidRPr="006D3A47">
        <w:rPr>
          <w:rFonts w:ascii="Trebuchet MS" w:hAnsi="Trebuchet MS"/>
          <w:color w:val="000000"/>
          <w:szCs w:val="20"/>
        </w:rPr>
        <w:t xml:space="preserve"> constă din efectuări de pansamente, </w:t>
      </w:r>
      <w:proofErr w:type="spellStart"/>
      <w:r w:rsidRPr="006D3A47">
        <w:rPr>
          <w:rFonts w:ascii="Trebuchet MS" w:hAnsi="Trebuchet MS"/>
          <w:color w:val="000000"/>
          <w:szCs w:val="20"/>
        </w:rPr>
        <w:t>injecţii</w:t>
      </w:r>
      <w:proofErr w:type="spellEnd"/>
      <w:r w:rsidRPr="006D3A47">
        <w:rPr>
          <w:rFonts w:ascii="Trebuchet MS" w:hAnsi="Trebuchet MS"/>
          <w:color w:val="000000"/>
          <w:szCs w:val="20"/>
        </w:rPr>
        <w:t xml:space="preserve">, perfuzii, măsurări de tensiune </w:t>
      </w:r>
      <w:proofErr w:type="spellStart"/>
      <w:r w:rsidRPr="006D3A47">
        <w:rPr>
          <w:rFonts w:ascii="Trebuchet MS" w:hAnsi="Trebuchet MS"/>
          <w:color w:val="000000"/>
          <w:szCs w:val="20"/>
        </w:rPr>
        <w:t>şi</w:t>
      </w:r>
      <w:proofErr w:type="spellEnd"/>
      <w:r w:rsidRPr="006D3A47">
        <w:rPr>
          <w:rFonts w:ascii="Trebuchet MS" w:hAnsi="Trebuchet MS"/>
          <w:color w:val="000000"/>
          <w:szCs w:val="20"/>
        </w:rPr>
        <w:t xml:space="preserve"> a glicemiei, mobilizări, gimnastică medicală, igienizarea bolnavului, activitate menajeră, cumpărături, în </w:t>
      </w:r>
      <w:proofErr w:type="spellStart"/>
      <w:r w:rsidRPr="006D3A47">
        <w:rPr>
          <w:rFonts w:ascii="Trebuchet MS" w:hAnsi="Trebuchet MS"/>
          <w:color w:val="000000"/>
          <w:szCs w:val="20"/>
        </w:rPr>
        <w:t>funcţie</w:t>
      </w:r>
      <w:proofErr w:type="spellEnd"/>
      <w:r w:rsidRPr="006D3A47">
        <w:rPr>
          <w:rFonts w:ascii="Trebuchet MS" w:hAnsi="Trebuchet MS"/>
          <w:color w:val="000000"/>
          <w:szCs w:val="20"/>
        </w:rPr>
        <w:t xml:space="preserve"> de </w:t>
      </w:r>
      <w:proofErr w:type="spellStart"/>
      <w:r w:rsidRPr="006D3A47">
        <w:rPr>
          <w:rFonts w:ascii="Trebuchet MS" w:hAnsi="Trebuchet MS"/>
          <w:color w:val="000000"/>
          <w:szCs w:val="20"/>
        </w:rPr>
        <w:t>indicaţia</w:t>
      </w:r>
      <w:proofErr w:type="spellEnd"/>
      <w:r w:rsidRPr="006D3A47">
        <w:rPr>
          <w:rFonts w:ascii="Trebuchet MS" w:hAnsi="Trebuchet MS"/>
          <w:color w:val="000000"/>
          <w:szCs w:val="20"/>
        </w:rPr>
        <w:t xml:space="preserve"> medicului </w:t>
      </w:r>
      <w:proofErr w:type="spellStart"/>
      <w:r w:rsidRPr="006D3A47">
        <w:rPr>
          <w:rFonts w:ascii="Trebuchet MS" w:hAnsi="Trebuchet MS"/>
          <w:color w:val="000000"/>
          <w:szCs w:val="20"/>
        </w:rPr>
        <w:t>şi</w:t>
      </w:r>
      <w:proofErr w:type="spellEnd"/>
      <w:r w:rsidRPr="006D3A47">
        <w:rPr>
          <w:rFonts w:ascii="Trebuchet MS" w:hAnsi="Trebuchet MS"/>
          <w:color w:val="000000"/>
          <w:szCs w:val="20"/>
        </w:rPr>
        <w:t xml:space="preserve"> de starea bolnavului. Centrul are la </w:t>
      </w:r>
      <w:proofErr w:type="spellStart"/>
      <w:r w:rsidRPr="006D3A47">
        <w:rPr>
          <w:rFonts w:ascii="Trebuchet MS" w:hAnsi="Trebuchet MS"/>
          <w:color w:val="000000"/>
          <w:szCs w:val="20"/>
        </w:rPr>
        <w:t>dispoziţie</w:t>
      </w:r>
      <w:proofErr w:type="spellEnd"/>
      <w:r w:rsidRPr="006D3A47">
        <w:rPr>
          <w:rFonts w:ascii="Trebuchet MS" w:hAnsi="Trebuchet MS"/>
          <w:color w:val="000000"/>
          <w:szCs w:val="20"/>
        </w:rPr>
        <w:t xml:space="preserve"> toate materialele necesare îngrijirii (material consum</w:t>
      </w:r>
      <w:r>
        <w:rPr>
          <w:rFonts w:ascii="Trebuchet MS" w:hAnsi="Trebuchet MS"/>
          <w:color w:val="000000"/>
          <w:szCs w:val="20"/>
        </w:rPr>
        <w:t xml:space="preserve">abil </w:t>
      </w:r>
      <w:proofErr w:type="spellStart"/>
      <w:r>
        <w:rPr>
          <w:rFonts w:ascii="Trebuchet MS" w:hAnsi="Trebuchet MS"/>
          <w:color w:val="000000"/>
          <w:szCs w:val="20"/>
        </w:rPr>
        <w:t>şi</w:t>
      </w:r>
      <w:proofErr w:type="spellEnd"/>
      <w:r>
        <w:rPr>
          <w:rFonts w:ascii="Trebuchet MS" w:hAnsi="Trebuchet MS"/>
          <w:color w:val="000000"/>
          <w:szCs w:val="20"/>
        </w:rPr>
        <w:t xml:space="preserve"> instrumente ajutătoare) si poate pune la </w:t>
      </w:r>
      <w:proofErr w:type="spellStart"/>
      <w:r>
        <w:rPr>
          <w:rFonts w:ascii="Trebuchet MS" w:hAnsi="Trebuchet MS"/>
          <w:color w:val="000000"/>
          <w:szCs w:val="20"/>
        </w:rPr>
        <w:t>dispozitia</w:t>
      </w:r>
      <w:proofErr w:type="spellEnd"/>
      <w:r>
        <w:rPr>
          <w:rFonts w:ascii="Trebuchet MS" w:hAnsi="Trebuchet MS"/>
          <w:color w:val="000000"/>
          <w:szCs w:val="20"/>
        </w:rPr>
        <w:t xml:space="preserve"> </w:t>
      </w:r>
      <w:proofErr w:type="spellStart"/>
      <w:r>
        <w:rPr>
          <w:rFonts w:ascii="Trebuchet MS" w:hAnsi="Trebuchet MS"/>
          <w:color w:val="000000"/>
          <w:szCs w:val="20"/>
        </w:rPr>
        <w:t>pacientilor</w:t>
      </w:r>
      <w:proofErr w:type="spellEnd"/>
      <w:r>
        <w:rPr>
          <w:rFonts w:ascii="Trebuchet MS" w:hAnsi="Trebuchet MS"/>
          <w:color w:val="000000"/>
          <w:szCs w:val="20"/>
        </w:rPr>
        <w:t xml:space="preserve"> </w:t>
      </w:r>
      <w:r w:rsidRPr="006D3A47">
        <w:rPr>
          <w:rFonts w:ascii="Trebuchet MS" w:hAnsi="Trebuchet MS"/>
          <w:color w:val="000000"/>
          <w:szCs w:val="20"/>
        </w:rPr>
        <w:t xml:space="preserve">unele mijloace auxiliare de îngrijire </w:t>
      </w:r>
      <w:r>
        <w:rPr>
          <w:rFonts w:ascii="Trebuchet MS" w:hAnsi="Trebuchet MS"/>
          <w:color w:val="000000"/>
          <w:szCs w:val="20"/>
        </w:rPr>
        <w:t>sub forma închirierii</w:t>
      </w:r>
      <w:r w:rsidRPr="006D3A47">
        <w:rPr>
          <w:rFonts w:ascii="Trebuchet MS" w:hAnsi="Trebuchet MS"/>
          <w:color w:val="000000"/>
          <w:szCs w:val="20"/>
        </w:rPr>
        <w:t xml:space="preserve"> pentru perioade variabile de timp: cadrane de mers, cârje, cărucioare, paturi reglabile, </w:t>
      </w:r>
      <w:proofErr w:type="spellStart"/>
      <w:r w:rsidRPr="006D3A47">
        <w:rPr>
          <w:rFonts w:ascii="Trebuchet MS" w:hAnsi="Trebuchet MS"/>
          <w:color w:val="000000"/>
          <w:szCs w:val="20"/>
        </w:rPr>
        <w:t>rolatoare</w:t>
      </w:r>
      <w:proofErr w:type="spellEnd"/>
      <w:r w:rsidRPr="006D3A47">
        <w:rPr>
          <w:rFonts w:ascii="Trebuchet MS" w:hAnsi="Trebuchet MS"/>
          <w:color w:val="000000"/>
          <w:szCs w:val="20"/>
        </w:rPr>
        <w:t xml:space="preserve">. Serviciile de îngrijiri la domiciliu sunt acreditate de Ministerul </w:t>
      </w:r>
      <w:proofErr w:type="spellStart"/>
      <w:r w:rsidRPr="006D3A47">
        <w:rPr>
          <w:rFonts w:ascii="Trebuchet MS" w:hAnsi="Trebuchet MS"/>
          <w:color w:val="000000"/>
          <w:szCs w:val="20"/>
        </w:rPr>
        <w:t>Sănătăţii</w:t>
      </w:r>
      <w:proofErr w:type="spellEnd"/>
      <w:r w:rsidRPr="006D3A47">
        <w:rPr>
          <w:rFonts w:ascii="Trebuchet MS" w:hAnsi="Trebuchet MS"/>
          <w:color w:val="000000"/>
          <w:szCs w:val="20"/>
        </w:rPr>
        <w:t xml:space="preserve"> </w:t>
      </w:r>
      <w:proofErr w:type="spellStart"/>
      <w:r w:rsidRPr="006D3A47">
        <w:rPr>
          <w:rFonts w:ascii="Trebuchet MS" w:hAnsi="Trebuchet MS"/>
          <w:color w:val="000000"/>
          <w:szCs w:val="20"/>
        </w:rPr>
        <w:t>şi</w:t>
      </w:r>
      <w:proofErr w:type="spellEnd"/>
      <w:r w:rsidRPr="006D3A47">
        <w:rPr>
          <w:rFonts w:ascii="Trebuchet MS" w:hAnsi="Trebuchet MS"/>
          <w:color w:val="000000"/>
          <w:szCs w:val="20"/>
        </w:rPr>
        <w:t xml:space="preserve"> conform contractului cu CAS Bihor </w:t>
      </w:r>
      <w:proofErr w:type="spellStart"/>
      <w:r w:rsidRPr="006D3A47">
        <w:rPr>
          <w:rFonts w:ascii="Trebuchet MS" w:hAnsi="Trebuchet MS"/>
          <w:color w:val="000000"/>
          <w:szCs w:val="20"/>
        </w:rPr>
        <w:t>pacienţii</w:t>
      </w:r>
      <w:proofErr w:type="spellEnd"/>
      <w:r w:rsidRPr="006D3A47">
        <w:rPr>
          <w:rFonts w:ascii="Trebuchet MS" w:hAnsi="Trebuchet MS"/>
          <w:color w:val="000000"/>
          <w:szCs w:val="20"/>
        </w:rPr>
        <w:t xml:space="preserve"> </w:t>
      </w:r>
      <w:proofErr w:type="spellStart"/>
      <w:r w:rsidRPr="006D3A47">
        <w:rPr>
          <w:rFonts w:ascii="Trebuchet MS" w:hAnsi="Trebuchet MS"/>
          <w:color w:val="000000"/>
          <w:szCs w:val="20"/>
        </w:rPr>
        <w:t>externaţi</w:t>
      </w:r>
      <w:proofErr w:type="spellEnd"/>
      <w:r w:rsidRPr="006D3A47">
        <w:rPr>
          <w:rFonts w:ascii="Trebuchet MS" w:hAnsi="Trebuchet MS"/>
          <w:color w:val="000000"/>
          <w:szCs w:val="20"/>
        </w:rPr>
        <w:t xml:space="preserve"> din spitale pe baza recomandării întocmite de medicul specialist, beneficiază de servicii de îngrijiri medicale gratuite decontate de CAS.</w:t>
      </w:r>
    </w:p>
    <w:p w14:paraId="6142E22B" w14:textId="77777777" w:rsidR="006D3A47" w:rsidRPr="00445DCA" w:rsidRDefault="006D3A47" w:rsidP="003A254E">
      <w:pPr>
        <w:autoSpaceDE w:val="0"/>
        <w:autoSpaceDN w:val="0"/>
        <w:adjustRightInd w:val="0"/>
        <w:spacing w:after="0"/>
        <w:jc w:val="both"/>
        <w:rPr>
          <w:rFonts w:ascii="Trebuchet MS" w:hAnsi="Trebuchet MS"/>
          <w:color w:val="032348" w:themeColor="accent1" w:themeShade="BF"/>
          <w:szCs w:val="20"/>
        </w:rPr>
      </w:pPr>
      <w:r w:rsidRPr="006D3A47">
        <w:rPr>
          <w:rFonts w:ascii="Trebuchet MS" w:hAnsi="Trebuchet MS"/>
          <w:color w:val="000000"/>
          <w:szCs w:val="20"/>
        </w:rPr>
        <w:t xml:space="preserve">Beneficiarii sunt </w:t>
      </w:r>
      <w:proofErr w:type="spellStart"/>
      <w:r w:rsidRPr="006D3A47">
        <w:rPr>
          <w:rFonts w:ascii="Trebuchet MS" w:hAnsi="Trebuchet MS"/>
          <w:color w:val="000000"/>
          <w:szCs w:val="20"/>
        </w:rPr>
        <w:t>îngrijiţi</w:t>
      </w:r>
      <w:proofErr w:type="spellEnd"/>
      <w:r w:rsidRPr="006D3A47">
        <w:rPr>
          <w:rFonts w:ascii="Trebuchet MS" w:hAnsi="Trebuchet MS"/>
          <w:color w:val="000000"/>
          <w:szCs w:val="20"/>
        </w:rPr>
        <w:t xml:space="preserve"> indiferent de vârstă, sex, religie sau </w:t>
      </w:r>
      <w:proofErr w:type="spellStart"/>
      <w:r w:rsidRPr="006D3A47">
        <w:rPr>
          <w:rFonts w:ascii="Trebuchet MS" w:hAnsi="Trebuchet MS"/>
          <w:color w:val="000000"/>
          <w:szCs w:val="20"/>
        </w:rPr>
        <w:t>apartenenţă</w:t>
      </w:r>
      <w:proofErr w:type="spellEnd"/>
      <w:r w:rsidRPr="006D3A47">
        <w:rPr>
          <w:rFonts w:ascii="Trebuchet MS" w:hAnsi="Trebuchet MS"/>
          <w:color w:val="000000"/>
          <w:szCs w:val="20"/>
        </w:rPr>
        <w:t xml:space="preserve"> etnică. Personalul angajat respectă demnitatea, autonomia </w:t>
      </w:r>
      <w:proofErr w:type="spellStart"/>
      <w:r w:rsidRPr="006D3A47">
        <w:rPr>
          <w:rFonts w:ascii="Trebuchet MS" w:hAnsi="Trebuchet MS"/>
          <w:color w:val="000000"/>
          <w:szCs w:val="20"/>
        </w:rPr>
        <w:t>şi</w:t>
      </w:r>
      <w:proofErr w:type="spellEnd"/>
      <w:r w:rsidRPr="006D3A47">
        <w:rPr>
          <w:rFonts w:ascii="Trebuchet MS" w:hAnsi="Trebuchet MS"/>
          <w:color w:val="000000"/>
          <w:szCs w:val="20"/>
        </w:rPr>
        <w:t xml:space="preserve"> dreptul la intimitate a </w:t>
      </w:r>
      <w:r w:rsidRPr="00AD0B59">
        <w:rPr>
          <w:rFonts w:ascii="Trebuchet MS" w:hAnsi="Trebuchet MS"/>
          <w:color w:val="000000"/>
          <w:szCs w:val="20"/>
        </w:rPr>
        <w:t xml:space="preserve">beneficiarilor. </w:t>
      </w:r>
    </w:p>
    <w:p w14:paraId="5DEB88D3" w14:textId="77777777" w:rsidR="004D2C87" w:rsidRPr="004D2C87" w:rsidRDefault="004D2C87" w:rsidP="003A254E">
      <w:pPr>
        <w:autoSpaceDE w:val="0"/>
        <w:autoSpaceDN w:val="0"/>
        <w:adjustRightInd w:val="0"/>
        <w:spacing w:after="0"/>
        <w:ind w:firstLine="720"/>
        <w:jc w:val="both"/>
        <w:rPr>
          <w:rFonts w:ascii="Trebuchet MS" w:hAnsi="Trebuchet MS"/>
          <w:color w:val="000000"/>
          <w:szCs w:val="20"/>
        </w:rPr>
      </w:pPr>
    </w:p>
    <w:p w14:paraId="2FECF480" w14:textId="77777777" w:rsidR="004D2C87" w:rsidRPr="00CA307F" w:rsidRDefault="004D2C87" w:rsidP="003A254E">
      <w:pPr>
        <w:shd w:val="clear" w:color="auto" w:fill="FFFFFF"/>
        <w:spacing w:after="0"/>
        <w:jc w:val="both"/>
        <w:rPr>
          <w:rFonts w:ascii="Trebuchet MS" w:hAnsi="Trebuchet MS"/>
          <w:b/>
          <w:bCs/>
          <w:color w:val="032348" w:themeColor="accent1" w:themeShade="BF"/>
          <w:szCs w:val="20"/>
        </w:rPr>
      </w:pPr>
      <w:r w:rsidRPr="00CA307F">
        <w:rPr>
          <w:rFonts w:ascii="Trebuchet MS" w:hAnsi="Trebuchet MS"/>
          <w:b/>
          <w:bCs/>
          <w:color w:val="032348" w:themeColor="accent1" w:themeShade="BF"/>
          <w:szCs w:val="20"/>
        </w:rPr>
        <w:t xml:space="preserve">SALUBRIZARE </w:t>
      </w:r>
    </w:p>
    <w:p w14:paraId="306C90EB" w14:textId="77777777" w:rsidR="004D2C87" w:rsidRDefault="004D2C87" w:rsidP="00F43E55">
      <w:pPr>
        <w:autoSpaceDE w:val="0"/>
        <w:autoSpaceDN w:val="0"/>
        <w:adjustRightInd w:val="0"/>
        <w:spacing w:after="0"/>
        <w:jc w:val="both"/>
        <w:rPr>
          <w:rFonts w:ascii="Trebuchet MS" w:hAnsi="Trebuchet MS"/>
          <w:szCs w:val="20"/>
        </w:rPr>
      </w:pPr>
      <w:r w:rsidRPr="004D2C87">
        <w:rPr>
          <w:rFonts w:ascii="Trebuchet MS" w:hAnsi="Trebuchet MS"/>
          <w:szCs w:val="20"/>
        </w:rPr>
        <w:t xml:space="preserve">Poluarea teritoriului comunei </w:t>
      </w:r>
      <w:proofErr w:type="spellStart"/>
      <w:r>
        <w:rPr>
          <w:rFonts w:ascii="Trebuchet MS" w:hAnsi="Trebuchet MS"/>
          <w:szCs w:val="20"/>
        </w:rPr>
        <w:t>Salacea</w:t>
      </w:r>
      <w:proofErr w:type="spellEnd"/>
      <w:r w:rsidRPr="004D2C87">
        <w:rPr>
          <w:rFonts w:ascii="Trebuchet MS" w:hAnsi="Trebuchet MS"/>
          <w:szCs w:val="20"/>
        </w:rPr>
        <w:t xml:space="preserve"> este determinata de zonele cu riscuri naturale de </w:t>
      </w:r>
      <w:proofErr w:type="spellStart"/>
      <w:r w:rsidRPr="004D2C87">
        <w:rPr>
          <w:rFonts w:ascii="Trebuchet MS" w:hAnsi="Trebuchet MS"/>
          <w:szCs w:val="20"/>
        </w:rPr>
        <w:t>inundabilitate</w:t>
      </w:r>
      <w:proofErr w:type="spellEnd"/>
      <w:r w:rsidRPr="004D2C87">
        <w:rPr>
          <w:rFonts w:ascii="Trebuchet MS" w:hAnsi="Trebuchet MS"/>
          <w:szCs w:val="20"/>
        </w:rPr>
        <w:t xml:space="preserve"> si </w:t>
      </w:r>
      <w:proofErr w:type="spellStart"/>
      <w:r w:rsidRPr="004D2C87">
        <w:rPr>
          <w:rFonts w:ascii="Trebuchet MS" w:hAnsi="Trebuchet MS"/>
          <w:szCs w:val="20"/>
        </w:rPr>
        <w:t>alunecari</w:t>
      </w:r>
      <w:proofErr w:type="spellEnd"/>
      <w:r w:rsidRPr="004D2C87">
        <w:rPr>
          <w:rFonts w:ascii="Trebuchet MS" w:hAnsi="Trebuchet MS"/>
          <w:szCs w:val="20"/>
        </w:rPr>
        <w:t xml:space="preserve"> de teren, precum si de depozitarea la </w:t>
      </w:r>
      <w:proofErr w:type="spellStart"/>
      <w:r w:rsidRPr="004D2C87">
        <w:rPr>
          <w:rFonts w:ascii="Trebuchet MS" w:hAnsi="Trebuchet MS"/>
          <w:szCs w:val="20"/>
        </w:rPr>
        <w:t>intamplare</w:t>
      </w:r>
      <w:proofErr w:type="spellEnd"/>
      <w:r w:rsidRPr="004D2C87">
        <w:rPr>
          <w:rFonts w:ascii="Trebuchet MS" w:hAnsi="Trebuchet MS"/>
          <w:szCs w:val="20"/>
        </w:rPr>
        <w:t xml:space="preserve"> a gunoiului menajer, </w:t>
      </w:r>
      <w:proofErr w:type="spellStart"/>
      <w:r w:rsidRPr="004D2C87">
        <w:rPr>
          <w:rFonts w:ascii="Trebuchet MS" w:hAnsi="Trebuchet MS"/>
          <w:szCs w:val="20"/>
        </w:rPr>
        <w:t>situatie</w:t>
      </w:r>
      <w:proofErr w:type="spellEnd"/>
      <w:r w:rsidRPr="004D2C87">
        <w:rPr>
          <w:rFonts w:ascii="Trebuchet MS" w:hAnsi="Trebuchet MS"/>
          <w:szCs w:val="20"/>
        </w:rPr>
        <w:t xml:space="preserve"> ce se </w:t>
      </w:r>
      <w:proofErr w:type="spellStart"/>
      <w:r w:rsidRPr="004D2C87">
        <w:rPr>
          <w:rFonts w:ascii="Trebuchet MS" w:hAnsi="Trebuchet MS"/>
          <w:szCs w:val="20"/>
        </w:rPr>
        <w:t>incearca</w:t>
      </w:r>
      <w:proofErr w:type="spellEnd"/>
      <w:r w:rsidRPr="004D2C87">
        <w:rPr>
          <w:rFonts w:ascii="Trebuchet MS" w:hAnsi="Trebuchet MS"/>
          <w:szCs w:val="20"/>
        </w:rPr>
        <w:t xml:space="preserve"> sa se evite prin </w:t>
      </w:r>
      <w:proofErr w:type="spellStart"/>
      <w:r w:rsidRPr="004D2C87">
        <w:rPr>
          <w:rFonts w:ascii="Trebuchet MS" w:hAnsi="Trebuchet MS"/>
          <w:szCs w:val="20"/>
        </w:rPr>
        <w:t>infiintarea</w:t>
      </w:r>
      <w:proofErr w:type="spellEnd"/>
      <w:r w:rsidRPr="004D2C87">
        <w:rPr>
          <w:rFonts w:ascii="Trebuchet MS" w:hAnsi="Trebuchet MS"/>
          <w:szCs w:val="20"/>
        </w:rPr>
        <w:t xml:space="preserve"> punctelor de colectare.</w:t>
      </w:r>
      <w:r w:rsidR="00F43E55">
        <w:rPr>
          <w:rFonts w:ascii="Trebuchet MS" w:hAnsi="Trebuchet MS"/>
          <w:szCs w:val="20"/>
        </w:rPr>
        <w:t xml:space="preserve"> </w:t>
      </w:r>
      <w:proofErr w:type="spellStart"/>
      <w:r w:rsidRPr="004D2C87">
        <w:rPr>
          <w:rFonts w:ascii="Trebuchet MS" w:hAnsi="Trebuchet MS"/>
          <w:szCs w:val="20"/>
        </w:rPr>
        <w:t>Populatia</w:t>
      </w:r>
      <w:proofErr w:type="spellEnd"/>
      <w:r w:rsidRPr="004D2C87">
        <w:rPr>
          <w:rFonts w:ascii="Trebuchet MS" w:hAnsi="Trebuchet MS"/>
          <w:szCs w:val="20"/>
        </w:rPr>
        <w:t xml:space="preserve"> comunei </w:t>
      </w:r>
      <w:proofErr w:type="spellStart"/>
      <w:r>
        <w:rPr>
          <w:rFonts w:ascii="Trebuchet MS" w:hAnsi="Trebuchet MS"/>
          <w:szCs w:val="20"/>
        </w:rPr>
        <w:t>Salacea</w:t>
      </w:r>
      <w:proofErr w:type="spellEnd"/>
      <w:r w:rsidRPr="004D2C87">
        <w:rPr>
          <w:rFonts w:ascii="Trebuchet MS" w:hAnsi="Trebuchet MS"/>
          <w:szCs w:val="20"/>
        </w:rPr>
        <w:t xml:space="preserve"> dispune de servicii de salubritate, </w:t>
      </w:r>
      <w:proofErr w:type="spellStart"/>
      <w:r w:rsidRPr="004D2C87">
        <w:rPr>
          <w:rFonts w:ascii="Trebuchet MS" w:hAnsi="Trebuchet MS"/>
          <w:szCs w:val="20"/>
        </w:rPr>
        <w:t>Primaria</w:t>
      </w:r>
      <w:proofErr w:type="spellEnd"/>
      <w:r w:rsidRPr="004D2C87">
        <w:rPr>
          <w:rFonts w:ascii="Trebuchet MS" w:hAnsi="Trebuchet MS"/>
          <w:szCs w:val="20"/>
        </w:rPr>
        <w:t xml:space="preserve"> Comunei </w:t>
      </w:r>
      <w:proofErr w:type="spellStart"/>
      <w:r w:rsidRPr="004D2C87">
        <w:rPr>
          <w:rFonts w:ascii="Trebuchet MS" w:hAnsi="Trebuchet MS"/>
          <w:szCs w:val="20"/>
        </w:rPr>
        <w:t>delegand</w:t>
      </w:r>
      <w:proofErr w:type="spellEnd"/>
      <w:r w:rsidRPr="004D2C87">
        <w:rPr>
          <w:rFonts w:ascii="Trebuchet MS" w:hAnsi="Trebuchet MS"/>
          <w:szCs w:val="20"/>
        </w:rPr>
        <w:t xml:space="preserve"> acest serviciu operatorului SC Ave Bihor SRL, care se ocupa de precolectarea, colectarea si transportul </w:t>
      </w:r>
      <w:proofErr w:type="spellStart"/>
      <w:r w:rsidRPr="004D2C87">
        <w:rPr>
          <w:rFonts w:ascii="Trebuchet MS" w:hAnsi="Trebuchet MS"/>
          <w:szCs w:val="20"/>
        </w:rPr>
        <w:t>deseurilor</w:t>
      </w:r>
      <w:proofErr w:type="spellEnd"/>
      <w:r w:rsidRPr="004D2C87">
        <w:rPr>
          <w:rFonts w:ascii="Trebuchet MS" w:hAnsi="Trebuchet MS"/>
          <w:szCs w:val="20"/>
        </w:rPr>
        <w:t xml:space="preserve"> municipale. </w:t>
      </w:r>
      <w:proofErr w:type="spellStart"/>
      <w:r w:rsidRPr="004D2C87">
        <w:rPr>
          <w:rFonts w:ascii="Trebuchet MS" w:hAnsi="Trebuchet MS"/>
          <w:szCs w:val="20"/>
        </w:rPr>
        <w:t>Numarul</w:t>
      </w:r>
      <w:proofErr w:type="spellEnd"/>
      <w:r w:rsidRPr="004D2C87">
        <w:rPr>
          <w:rFonts w:ascii="Trebuchet MS" w:hAnsi="Trebuchet MS"/>
          <w:szCs w:val="20"/>
        </w:rPr>
        <w:t xml:space="preserve"> de </w:t>
      </w:r>
      <w:r>
        <w:rPr>
          <w:rFonts w:ascii="Trebuchet MS" w:hAnsi="Trebuchet MS"/>
          <w:szCs w:val="20"/>
        </w:rPr>
        <w:t>benefic</w:t>
      </w:r>
      <w:r w:rsidRPr="004D2C87">
        <w:rPr>
          <w:rFonts w:ascii="Trebuchet MS" w:hAnsi="Trebuchet MS"/>
          <w:szCs w:val="20"/>
        </w:rPr>
        <w:t>i</w:t>
      </w:r>
      <w:r>
        <w:rPr>
          <w:rFonts w:ascii="Trebuchet MS" w:hAnsi="Trebuchet MS"/>
          <w:szCs w:val="20"/>
        </w:rPr>
        <w:t>a</w:t>
      </w:r>
      <w:r w:rsidRPr="004D2C87">
        <w:rPr>
          <w:rFonts w:ascii="Trebuchet MS" w:hAnsi="Trebuchet MS"/>
          <w:szCs w:val="20"/>
        </w:rPr>
        <w:t xml:space="preserve">ri ai serviciilor de salubritate </w:t>
      </w:r>
      <w:r w:rsidRPr="001E0793">
        <w:rPr>
          <w:rFonts w:ascii="Trebuchet MS" w:hAnsi="Trebuchet MS"/>
          <w:szCs w:val="20"/>
        </w:rPr>
        <w:t xml:space="preserve">este de </w:t>
      </w:r>
      <w:r w:rsidR="00CC3500" w:rsidRPr="001E0793">
        <w:rPr>
          <w:rFonts w:ascii="Trebuchet MS" w:hAnsi="Trebuchet MS"/>
          <w:szCs w:val="20"/>
        </w:rPr>
        <w:t>2400</w:t>
      </w:r>
      <w:r w:rsidRPr="001E0793">
        <w:rPr>
          <w:rFonts w:ascii="Trebuchet MS" w:hAnsi="Trebuchet MS"/>
          <w:szCs w:val="20"/>
        </w:rPr>
        <w:t xml:space="preserve"> persoane fizice si </w:t>
      </w:r>
      <w:r w:rsidR="00CC3500" w:rsidRPr="001E0793">
        <w:rPr>
          <w:rFonts w:ascii="Trebuchet MS" w:hAnsi="Trebuchet MS"/>
          <w:szCs w:val="20"/>
        </w:rPr>
        <w:t>30</w:t>
      </w:r>
      <w:r w:rsidRPr="001E0793">
        <w:rPr>
          <w:rFonts w:ascii="Trebuchet MS" w:hAnsi="Trebuchet MS"/>
          <w:szCs w:val="20"/>
        </w:rPr>
        <w:t xml:space="preserve"> persoane juridice. Sistemul de colectare se </w:t>
      </w:r>
      <w:proofErr w:type="spellStart"/>
      <w:r w:rsidRPr="001E0793">
        <w:rPr>
          <w:rFonts w:ascii="Trebuchet MS" w:hAnsi="Trebuchet MS"/>
          <w:szCs w:val="20"/>
        </w:rPr>
        <w:t>realizeaza</w:t>
      </w:r>
      <w:proofErr w:type="spellEnd"/>
      <w:r w:rsidRPr="001E0793">
        <w:rPr>
          <w:rFonts w:ascii="Trebuchet MS" w:hAnsi="Trebuchet MS"/>
          <w:szCs w:val="20"/>
        </w:rPr>
        <w:t xml:space="preserve"> selectiv pe 5 </w:t>
      </w:r>
      <w:proofErr w:type="spellStart"/>
      <w:r w:rsidRPr="001E0793">
        <w:rPr>
          <w:rFonts w:ascii="Trebuchet MS" w:hAnsi="Trebuchet MS"/>
          <w:szCs w:val="20"/>
        </w:rPr>
        <w:t>frac</w:t>
      </w:r>
      <w:r w:rsidRPr="004D2C87">
        <w:rPr>
          <w:rFonts w:ascii="Trebuchet MS" w:hAnsi="Trebuchet MS"/>
          <w:szCs w:val="20"/>
        </w:rPr>
        <w:t>tii</w:t>
      </w:r>
      <w:proofErr w:type="spellEnd"/>
      <w:r w:rsidRPr="004D2C87">
        <w:rPr>
          <w:rFonts w:ascii="Trebuchet MS" w:hAnsi="Trebuchet MS"/>
          <w:szCs w:val="20"/>
        </w:rPr>
        <w:t xml:space="preserve">: </w:t>
      </w:r>
      <w:proofErr w:type="spellStart"/>
      <w:r w:rsidRPr="004D2C87">
        <w:rPr>
          <w:rFonts w:ascii="Trebuchet MS" w:hAnsi="Trebuchet MS"/>
          <w:szCs w:val="20"/>
        </w:rPr>
        <w:t>hartie</w:t>
      </w:r>
      <w:proofErr w:type="spellEnd"/>
      <w:r w:rsidRPr="004D2C87">
        <w:rPr>
          <w:rFonts w:ascii="Trebuchet MS" w:hAnsi="Trebuchet MS"/>
          <w:szCs w:val="20"/>
        </w:rPr>
        <w:t>, mase plastice, menajere si sticla.</w:t>
      </w:r>
      <w:r w:rsidR="00F43E55">
        <w:rPr>
          <w:rFonts w:ascii="Trebuchet MS" w:hAnsi="Trebuchet MS"/>
          <w:szCs w:val="20"/>
        </w:rPr>
        <w:t xml:space="preserve"> </w:t>
      </w:r>
      <w:r w:rsidRPr="004D2C87">
        <w:rPr>
          <w:rFonts w:ascii="Trebuchet MS" w:hAnsi="Trebuchet MS"/>
          <w:szCs w:val="20"/>
        </w:rPr>
        <w:t xml:space="preserve">In cadrul unui proiect pilot firma SC Eco Bihor SRL in colaborare cu </w:t>
      </w:r>
      <w:proofErr w:type="spellStart"/>
      <w:r w:rsidRPr="004D2C87">
        <w:rPr>
          <w:rFonts w:ascii="Trebuchet MS" w:hAnsi="Trebuchet MS"/>
          <w:szCs w:val="20"/>
        </w:rPr>
        <w:t>Primaria</w:t>
      </w:r>
      <w:proofErr w:type="spellEnd"/>
      <w:r w:rsidRPr="004D2C87">
        <w:rPr>
          <w:rFonts w:ascii="Trebuchet MS" w:hAnsi="Trebuchet MS"/>
          <w:szCs w:val="20"/>
        </w:rPr>
        <w:t xml:space="preserve"> Comunei </w:t>
      </w:r>
      <w:proofErr w:type="spellStart"/>
      <w:r w:rsidRPr="004D2C87">
        <w:rPr>
          <w:rFonts w:ascii="Trebuchet MS" w:hAnsi="Trebuchet MS"/>
          <w:szCs w:val="20"/>
        </w:rPr>
        <w:t>Salacea</w:t>
      </w:r>
      <w:proofErr w:type="spellEnd"/>
      <w:r w:rsidRPr="004D2C87">
        <w:rPr>
          <w:rFonts w:ascii="Trebuchet MS" w:hAnsi="Trebuchet MS"/>
          <w:szCs w:val="20"/>
        </w:rPr>
        <w:t xml:space="preserve">, Zero </w:t>
      </w:r>
      <w:proofErr w:type="spellStart"/>
      <w:r w:rsidRPr="004D2C87">
        <w:rPr>
          <w:rFonts w:ascii="Trebuchet MS" w:hAnsi="Trebuchet MS"/>
          <w:szCs w:val="20"/>
        </w:rPr>
        <w:t>Waste</w:t>
      </w:r>
      <w:proofErr w:type="spellEnd"/>
      <w:r w:rsidRPr="004D2C87">
        <w:rPr>
          <w:rFonts w:ascii="Trebuchet MS" w:hAnsi="Trebuchet MS"/>
          <w:szCs w:val="20"/>
        </w:rPr>
        <w:t xml:space="preserve"> Romania si cu compania de salubrizare locala SC Ave Bihor SRL in luna aprilie 2018 a introdus in comuna </w:t>
      </w:r>
      <w:proofErr w:type="spellStart"/>
      <w:r w:rsidRPr="004D2C87">
        <w:rPr>
          <w:rFonts w:ascii="Trebuchet MS" w:hAnsi="Trebuchet MS"/>
          <w:szCs w:val="20"/>
        </w:rPr>
        <w:t>Salacea</w:t>
      </w:r>
      <w:proofErr w:type="spellEnd"/>
      <w:r w:rsidRPr="004D2C87">
        <w:rPr>
          <w:rFonts w:ascii="Trebuchet MS" w:hAnsi="Trebuchet MS"/>
          <w:szCs w:val="20"/>
        </w:rPr>
        <w:t xml:space="preserve"> selectarea in 5 </w:t>
      </w:r>
      <w:proofErr w:type="spellStart"/>
      <w:r w:rsidRPr="004D2C87">
        <w:rPr>
          <w:rFonts w:ascii="Trebuchet MS" w:hAnsi="Trebuchet MS"/>
          <w:szCs w:val="20"/>
        </w:rPr>
        <w:t>fractii</w:t>
      </w:r>
      <w:proofErr w:type="spellEnd"/>
      <w:r w:rsidRPr="004D2C87">
        <w:rPr>
          <w:rFonts w:ascii="Trebuchet MS" w:hAnsi="Trebuchet MS"/>
          <w:szCs w:val="20"/>
        </w:rPr>
        <w:t xml:space="preserve"> (</w:t>
      </w:r>
      <w:proofErr w:type="spellStart"/>
      <w:r w:rsidRPr="004D2C87">
        <w:rPr>
          <w:rFonts w:ascii="Trebuchet MS" w:hAnsi="Trebuchet MS"/>
          <w:szCs w:val="20"/>
        </w:rPr>
        <w:t>hartie</w:t>
      </w:r>
      <w:proofErr w:type="spellEnd"/>
      <w:r w:rsidRPr="004D2C87">
        <w:rPr>
          <w:rFonts w:ascii="Trebuchet MS" w:hAnsi="Trebuchet MS"/>
          <w:szCs w:val="20"/>
        </w:rPr>
        <w:t xml:space="preserve"> si carton, plastic si metal, sticla, </w:t>
      </w:r>
      <w:proofErr w:type="spellStart"/>
      <w:r w:rsidRPr="004D2C87">
        <w:rPr>
          <w:rFonts w:ascii="Trebuchet MS" w:hAnsi="Trebuchet MS"/>
          <w:szCs w:val="20"/>
        </w:rPr>
        <w:t>biodeseu</w:t>
      </w:r>
      <w:proofErr w:type="spellEnd"/>
      <w:r w:rsidRPr="004D2C87">
        <w:rPr>
          <w:rFonts w:ascii="Trebuchet MS" w:hAnsi="Trebuchet MS"/>
          <w:szCs w:val="20"/>
        </w:rPr>
        <w:t xml:space="preserve">, </w:t>
      </w:r>
      <w:proofErr w:type="spellStart"/>
      <w:r w:rsidRPr="004D2C87">
        <w:rPr>
          <w:rFonts w:ascii="Trebuchet MS" w:hAnsi="Trebuchet MS"/>
          <w:szCs w:val="20"/>
        </w:rPr>
        <w:t>deseu</w:t>
      </w:r>
      <w:proofErr w:type="spellEnd"/>
      <w:r w:rsidRPr="004D2C87">
        <w:rPr>
          <w:rFonts w:ascii="Trebuchet MS" w:hAnsi="Trebuchet MS"/>
          <w:szCs w:val="20"/>
        </w:rPr>
        <w:t xml:space="preserve"> rezidual) a </w:t>
      </w:r>
      <w:proofErr w:type="spellStart"/>
      <w:r w:rsidRPr="004D2C87">
        <w:rPr>
          <w:rFonts w:ascii="Trebuchet MS" w:hAnsi="Trebuchet MS"/>
          <w:szCs w:val="20"/>
        </w:rPr>
        <w:t>deseurilor</w:t>
      </w:r>
      <w:proofErr w:type="spellEnd"/>
      <w:r w:rsidRPr="004D2C87">
        <w:rPr>
          <w:rFonts w:ascii="Trebuchet MS" w:hAnsi="Trebuchet MS"/>
          <w:szCs w:val="20"/>
        </w:rPr>
        <w:t xml:space="preserve"> menajere.</w:t>
      </w:r>
    </w:p>
    <w:p w14:paraId="5000469C" w14:textId="77777777" w:rsidR="004D2C87" w:rsidRPr="004D2C87" w:rsidRDefault="004D2C87" w:rsidP="003A254E">
      <w:pPr>
        <w:shd w:val="clear" w:color="auto" w:fill="FFFFFF"/>
        <w:spacing w:after="0"/>
        <w:jc w:val="both"/>
        <w:rPr>
          <w:rFonts w:ascii="Trebuchet MS" w:hAnsi="Trebuchet MS"/>
          <w:szCs w:val="20"/>
        </w:rPr>
      </w:pPr>
      <w:r w:rsidRPr="004D2C87">
        <w:rPr>
          <w:rFonts w:ascii="Trebuchet MS" w:hAnsi="Trebuchet MS"/>
          <w:szCs w:val="20"/>
        </w:rPr>
        <w:t xml:space="preserve">Proiectul a </w:t>
      </w:r>
      <w:proofErr w:type="spellStart"/>
      <w:r w:rsidRPr="004D2C87">
        <w:rPr>
          <w:rFonts w:ascii="Trebuchet MS" w:hAnsi="Trebuchet MS"/>
          <w:szCs w:val="20"/>
        </w:rPr>
        <w:t>inceput</w:t>
      </w:r>
      <w:proofErr w:type="spellEnd"/>
      <w:r w:rsidRPr="004D2C87">
        <w:rPr>
          <w:rFonts w:ascii="Trebuchet MS" w:hAnsi="Trebuchet MS"/>
          <w:szCs w:val="20"/>
        </w:rPr>
        <w:t>:</w:t>
      </w:r>
    </w:p>
    <w:p w14:paraId="35A1B433" w14:textId="77777777" w:rsidR="004D2C87" w:rsidRPr="004D2C87" w:rsidRDefault="004D2C87" w:rsidP="006406D4">
      <w:pPr>
        <w:pStyle w:val="ListParagraph"/>
        <w:numPr>
          <w:ilvl w:val="0"/>
          <w:numId w:val="72"/>
        </w:numPr>
        <w:shd w:val="clear" w:color="auto" w:fill="FFFFFF"/>
        <w:spacing w:line="276" w:lineRule="auto"/>
        <w:ind w:left="284" w:hanging="295"/>
        <w:rPr>
          <w:rFonts w:ascii="Trebuchet MS" w:hAnsi="Trebuchet MS"/>
          <w:sz w:val="20"/>
          <w:szCs w:val="20"/>
        </w:rPr>
      </w:pPr>
      <w:r w:rsidRPr="004D2C87">
        <w:rPr>
          <w:rFonts w:ascii="Trebuchet MS" w:hAnsi="Trebuchet MS"/>
          <w:sz w:val="20"/>
          <w:szCs w:val="20"/>
        </w:rPr>
        <w:t xml:space="preserve">cu campanii de </w:t>
      </w:r>
      <w:proofErr w:type="spellStart"/>
      <w:r w:rsidRPr="004D2C87">
        <w:rPr>
          <w:rFonts w:ascii="Trebuchet MS" w:hAnsi="Trebuchet MS"/>
          <w:sz w:val="20"/>
          <w:szCs w:val="20"/>
        </w:rPr>
        <w:t>consțientizare</w:t>
      </w:r>
      <w:proofErr w:type="spellEnd"/>
      <w:r w:rsidRPr="004D2C87">
        <w:rPr>
          <w:rFonts w:ascii="Trebuchet MS" w:hAnsi="Trebuchet MS"/>
          <w:sz w:val="20"/>
          <w:szCs w:val="20"/>
        </w:rPr>
        <w:t xml:space="preserve"> în fiecare sat al comunei, la cârciuma, cât și la casa de cultură, în fiecare clasă la scoli și grădinițe</w:t>
      </w:r>
    </w:p>
    <w:p w14:paraId="178AE717" w14:textId="77777777" w:rsidR="004D2C87" w:rsidRPr="004D2C87" w:rsidRDefault="004D2C87" w:rsidP="006406D4">
      <w:pPr>
        <w:pStyle w:val="ListParagraph"/>
        <w:numPr>
          <w:ilvl w:val="0"/>
          <w:numId w:val="72"/>
        </w:numPr>
        <w:shd w:val="clear" w:color="auto" w:fill="FFFFFF"/>
        <w:spacing w:line="276" w:lineRule="auto"/>
        <w:ind w:left="284" w:hanging="295"/>
        <w:rPr>
          <w:rFonts w:ascii="Trebuchet MS" w:hAnsi="Trebuchet MS"/>
          <w:sz w:val="20"/>
          <w:szCs w:val="20"/>
        </w:rPr>
      </w:pPr>
      <w:r w:rsidRPr="004D2C87">
        <w:rPr>
          <w:rFonts w:ascii="Trebuchet MS" w:hAnsi="Trebuchet MS"/>
          <w:sz w:val="20"/>
          <w:szCs w:val="20"/>
        </w:rPr>
        <w:t>cu dotarea fiecărui generator, agent economic, instituție, persoană fizică cu recipient pentru colectare separată în 5 fracții.</w:t>
      </w:r>
    </w:p>
    <w:p w14:paraId="46D019AC" w14:textId="77777777" w:rsidR="004D2C87" w:rsidRPr="004D2C87" w:rsidRDefault="004D2C87" w:rsidP="003A254E">
      <w:pPr>
        <w:shd w:val="clear" w:color="auto" w:fill="FFFFFF"/>
        <w:spacing w:after="0"/>
        <w:jc w:val="both"/>
        <w:rPr>
          <w:rFonts w:ascii="Trebuchet MS" w:hAnsi="Trebuchet MS"/>
          <w:szCs w:val="20"/>
        </w:rPr>
      </w:pPr>
      <w:r w:rsidRPr="004D2C87">
        <w:rPr>
          <w:rFonts w:ascii="Trebuchet MS" w:hAnsi="Trebuchet MS"/>
          <w:szCs w:val="20"/>
        </w:rPr>
        <w:t>A continuat:</w:t>
      </w:r>
    </w:p>
    <w:p w14:paraId="3875BDCB" w14:textId="77777777" w:rsidR="004D2C87" w:rsidRPr="004D2C87" w:rsidRDefault="004D2C87" w:rsidP="006406D4">
      <w:pPr>
        <w:pStyle w:val="ListParagraph"/>
        <w:numPr>
          <w:ilvl w:val="0"/>
          <w:numId w:val="71"/>
        </w:numPr>
        <w:shd w:val="clear" w:color="auto" w:fill="FFFFFF"/>
        <w:spacing w:line="276" w:lineRule="auto"/>
        <w:ind w:left="284" w:hanging="284"/>
        <w:rPr>
          <w:rFonts w:ascii="Trebuchet MS" w:hAnsi="Trebuchet MS"/>
          <w:sz w:val="20"/>
          <w:szCs w:val="20"/>
        </w:rPr>
      </w:pPr>
      <w:r w:rsidRPr="004D2C87">
        <w:rPr>
          <w:rFonts w:ascii="Trebuchet MS" w:hAnsi="Trebuchet MS"/>
          <w:sz w:val="20"/>
          <w:szCs w:val="20"/>
        </w:rPr>
        <w:t>cu realizarea unor curți de deșeuri pentru preluare deșeuri colectate separate provenite din construcții, voluminoase, periculoase, etc.</w:t>
      </w:r>
    </w:p>
    <w:p w14:paraId="17FED437" w14:textId="77777777" w:rsidR="004D2C87" w:rsidRPr="004D2C87" w:rsidRDefault="004D2C87" w:rsidP="006406D4">
      <w:pPr>
        <w:pStyle w:val="ListParagraph"/>
        <w:numPr>
          <w:ilvl w:val="0"/>
          <w:numId w:val="71"/>
        </w:numPr>
        <w:shd w:val="clear" w:color="auto" w:fill="FFFFFF"/>
        <w:spacing w:line="276" w:lineRule="auto"/>
        <w:ind w:left="284" w:hanging="284"/>
        <w:rPr>
          <w:rFonts w:ascii="Trebuchet MS" w:hAnsi="Trebuchet MS"/>
          <w:sz w:val="20"/>
          <w:szCs w:val="20"/>
        </w:rPr>
      </w:pPr>
      <w:r w:rsidRPr="004D2C87">
        <w:rPr>
          <w:rFonts w:ascii="Trebuchet MS" w:hAnsi="Trebuchet MS"/>
          <w:sz w:val="20"/>
          <w:szCs w:val="20"/>
        </w:rPr>
        <w:t>cu retragerea insulelor de colectare separate de pe domeniul public,</w:t>
      </w:r>
    </w:p>
    <w:p w14:paraId="261FEFB0" w14:textId="77777777" w:rsidR="004D2C87" w:rsidRPr="004D2C87" w:rsidRDefault="004D2C87" w:rsidP="006406D4">
      <w:pPr>
        <w:pStyle w:val="ListParagraph"/>
        <w:numPr>
          <w:ilvl w:val="0"/>
          <w:numId w:val="71"/>
        </w:numPr>
        <w:shd w:val="clear" w:color="auto" w:fill="FFFFFF"/>
        <w:spacing w:line="276" w:lineRule="auto"/>
        <w:ind w:left="284" w:hanging="284"/>
        <w:rPr>
          <w:rFonts w:ascii="Trebuchet MS" w:hAnsi="Trebuchet MS"/>
          <w:sz w:val="20"/>
          <w:szCs w:val="20"/>
        </w:rPr>
      </w:pPr>
      <w:r w:rsidRPr="004D2C87">
        <w:rPr>
          <w:rFonts w:ascii="Trebuchet MS" w:hAnsi="Trebuchet MS"/>
          <w:sz w:val="20"/>
          <w:szCs w:val="20"/>
        </w:rPr>
        <w:t>cu verificarea continua in perioada proiectului(aprilie-octombrie) implementării și funcționării sistemului de către angajații UAT(</w:t>
      </w:r>
      <w:proofErr w:type="spellStart"/>
      <w:r w:rsidRPr="004D2C87">
        <w:rPr>
          <w:rFonts w:ascii="Trebuchet MS" w:hAnsi="Trebuchet MS"/>
          <w:sz w:val="20"/>
          <w:szCs w:val="20"/>
        </w:rPr>
        <w:t>unitati</w:t>
      </w:r>
      <w:proofErr w:type="spellEnd"/>
      <w:r w:rsidRPr="004D2C87">
        <w:rPr>
          <w:rFonts w:ascii="Trebuchet MS" w:hAnsi="Trebuchet MS"/>
          <w:sz w:val="20"/>
          <w:szCs w:val="20"/>
        </w:rPr>
        <w:t xml:space="preserve"> administrative teritoriale) și ai operatorului de salubritate.</w:t>
      </w:r>
    </w:p>
    <w:p w14:paraId="323B0523" w14:textId="77777777" w:rsidR="004D2C87" w:rsidRPr="004D2C87" w:rsidRDefault="004D2C87" w:rsidP="003A254E">
      <w:pPr>
        <w:shd w:val="clear" w:color="auto" w:fill="FFFFFF"/>
        <w:spacing w:after="0"/>
        <w:jc w:val="both"/>
        <w:rPr>
          <w:rFonts w:ascii="Trebuchet MS" w:hAnsi="Trebuchet MS"/>
          <w:szCs w:val="20"/>
        </w:rPr>
      </w:pPr>
      <w:r w:rsidRPr="004D2C87">
        <w:rPr>
          <w:rFonts w:ascii="Trebuchet MS" w:hAnsi="Trebuchet MS"/>
          <w:szCs w:val="20"/>
        </w:rPr>
        <w:t xml:space="preserve">Rezultate </w:t>
      </w:r>
      <w:proofErr w:type="spellStart"/>
      <w:r w:rsidRPr="004D2C87">
        <w:rPr>
          <w:rFonts w:ascii="Trebuchet MS" w:hAnsi="Trebuchet MS"/>
          <w:szCs w:val="20"/>
        </w:rPr>
        <w:t>obtinute</w:t>
      </w:r>
      <w:proofErr w:type="spellEnd"/>
      <w:r w:rsidRPr="004D2C87">
        <w:rPr>
          <w:rFonts w:ascii="Trebuchet MS" w:hAnsi="Trebuchet MS"/>
          <w:szCs w:val="20"/>
        </w:rPr>
        <w:t xml:space="preserve"> in </w:t>
      </w:r>
      <w:proofErr w:type="spellStart"/>
      <w:r w:rsidRPr="004D2C87">
        <w:rPr>
          <w:rFonts w:ascii="Trebuchet MS" w:hAnsi="Trebuchet MS"/>
          <w:szCs w:val="20"/>
        </w:rPr>
        <w:t>perioda</w:t>
      </w:r>
      <w:proofErr w:type="spellEnd"/>
      <w:r w:rsidRPr="004D2C87">
        <w:rPr>
          <w:rFonts w:ascii="Trebuchet MS" w:hAnsi="Trebuchet MS"/>
          <w:szCs w:val="20"/>
        </w:rPr>
        <w:t xml:space="preserve"> proiectului (aprilie-</w:t>
      </w:r>
      <w:proofErr w:type="spellStart"/>
      <w:r w:rsidRPr="004D2C87">
        <w:rPr>
          <w:rFonts w:ascii="Trebuchet MS" w:hAnsi="Trebuchet MS"/>
          <w:szCs w:val="20"/>
        </w:rPr>
        <w:t>octobrie</w:t>
      </w:r>
      <w:proofErr w:type="spellEnd"/>
      <w:r w:rsidRPr="004D2C87">
        <w:rPr>
          <w:rFonts w:ascii="Trebuchet MS" w:hAnsi="Trebuchet MS"/>
          <w:szCs w:val="20"/>
        </w:rPr>
        <w:t>):</w:t>
      </w:r>
    </w:p>
    <w:p w14:paraId="1D40CD29" w14:textId="77777777" w:rsidR="004D2C87" w:rsidRPr="004D2C87" w:rsidRDefault="004D2C87" w:rsidP="006406D4">
      <w:pPr>
        <w:pStyle w:val="ListParagraph"/>
        <w:numPr>
          <w:ilvl w:val="0"/>
          <w:numId w:val="70"/>
        </w:numPr>
        <w:shd w:val="clear" w:color="auto" w:fill="FFFFFF"/>
        <w:spacing w:line="276" w:lineRule="auto"/>
        <w:ind w:left="284" w:hanging="284"/>
        <w:rPr>
          <w:rFonts w:ascii="Trebuchet MS" w:hAnsi="Trebuchet MS"/>
          <w:sz w:val="20"/>
          <w:szCs w:val="20"/>
        </w:rPr>
      </w:pPr>
      <w:proofErr w:type="spellStart"/>
      <w:r w:rsidRPr="004D2C87">
        <w:rPr>
          <w:rFonts w:ascii="Trebuchet MS" w:hAnsi="Trebuchet MS"/>
          <w:sz w:val="20"/>
          <w:szCs w:val="20"/>
        </w:rPr>
        <w:t>cresterea</w:t>
      </w:r>
      <w:proofErr w:type="spellEnd"/>
      <w:r w:rsidRPr="004D2C87">
        <w:rPr>
          <w:rFonts w:ascii="Trebuchet MS" w:hAnsi="Trebuchet MS"/>
          <w:sz w:val="20"/>
          <w:szCs w:val="20"/>
        </w:rPr>
        <w:t xml:space="preserve"> ratei de colectare separată la 60%.</w:t>
      </w:r>
    </w:p>
    <w:p w14:paraId="5A0B4F45" w14:textId="77777777" w:rsidR="004D2C87" w:rsidRPr="004D2C87" w:rsidRDefault="00AD0B59" w:rsidP="006406D4">
      <w:pPr>
        <w:pStyle w:val="ListParagraph"/>
        <w:numPr>
          <w:ilvl w:val="0"/>
          <w:numId w:val="70"/>
        </w:numPr>
        <w:shd w:val="clear" w:color="auto" w:fill="FFFFFF"/>
        <w:spacing w:line="276" w:lineRule="auto"/>
        <w:ind w:left="284" w:hanging="284"/>
        <w:rPr>
          <w:rFonts w:ascii="Trebuchet MS" w:hAnsi="Trebuchet MS"/>
          <w:sz w:val="20"/>
          <w:szCs w:val="20"/>
        </w:rPr>
      </w:pPr>
      <w:proofErr w:type="spellStart"/>
      <w:r>
        <w:rPr>
          <w:rFonts w:ascii="Trebuchet MS" w:hAnsi="Trebuchet MS"/>
          <w:sz w:val="20"/>
          <w:szCs w:val="20"/>
        </w:rPr>
        <w:t>cresterea</w:t>
      </w:r>
      <w:proofErr w:type="spellEnd"/>
      <w:r>
        <w:rPr>
          <w:rFonts w:ascii="Trebuchet MS" w:hAnsi="Trebuchet MS"/>
          <w:sz w:val="20"/>
          <w:szCs w:val="20"/>
        </w:rPr>
        <w:t xml:space="preserve"> procentului de la 3% - </w:t>
      </w:r>
      <w:r w:rsidR="004D2C87" w:rsidRPr="004D2C87">
        <w:rPr>
          <w:rFonts w:ascii="Trebuchet MS" w:hAnsi="Trebuchet MS"/>
          <w:sz w:val="20"/>
          <w:szCs w:val="20"/>
        </w:rPr>
        <w:t xml:space="preserve">64% </w:t>
      </w:r>
      <w:proofErr w:type="spellStart"/>
      <w:r w:rsidR="004D2C87" w:rsidRPr="004D2C87">
        <w:rPr>
          <w:rFonts w:ascii="Trebuchet MS" w:hAnsi="Trebuchet MS"/>
          <w:sz w:val="20"/>
          <w:szCs w:val="20"/>
        </w:rPr>
        <w:t>deseurilor</w:t>
      </w:r>
      <w:proofErr w:type="spellEnd"/>
      <w:r w:rsidR="004D2C87" w:rsidRPr="004D2C87">
        <w:rPr>
          <w:rFonts w:ascii="Trebuchet MS" w:hAnsi="Trebuchet MS"/>
          <w:sz w:val="20"/>
          <w:szCs w:val="20"/>
        </w:rPr>
        <w:t xml:space="preserve"> valorificabile din </w:t>
      </w:r>
      <w:proofErr w:type="spellStart"/>
      <w:r w:rsidR="004D2C87" w:rsidRPr="004D2C87">
        <w:rPr>
          <w:rFonts w:ascii="Trebuchet MS" w:hAnsi="Trebuchet MS"/>
          <w:sz w:val="20"/>
          <w:szCs w:val="20"/>
        </w:rPr>
        <w:t>deseuri</w:t>
      </w:r>
      <w:proofErr w:type="spellEnd"/>
      <w:r w:rsidR="004D2C87" w:rsidRPr="004D2C87">
        <w:rPr>
          <w:rFonts w:ascii="Trebuchet MS" w:hAnsi="Trebuchet MS"/>
          <w:sz w:val="20"/>
          <w:szCs w:val="20"/>
        </w:rPr>
        <w:t xml:space="preserve"> menajere, astfel </w:t>
      </w:r>
      <w:proofErr w:type="spellStart"/>
      <w:r w:rsidR="004D2C87" w:rsidRPr="004D2C87">
        <w:rPr>
          <w:rFonts w:ascii="Trebuchet MS" w:hAnsi="Trebuchet MS"/>
          <w:sz w:val="20"/>
          <w:szCs w:val="20"/>
        </w:rPr>
        <w:t>scaderea</w:t>
      </w:r>
      <w:proofErr w:type="spellEnd"/>
      <w:r w:rsidR="004D2C87" w:rsidRPr="004D2C87">
        <w:rPr>
          <w:rFonts w:ascii="Trebuchet MS" w:hAnsi="Trebuchet MS"/>
          <w:sz w:val="20"/>
          <w:szCs w:val="20"/>
        </w:rPr>
        <w:t xml:space="preserve"> </w:t>
      </w:r>
      <w:proofErr w:type="spellStart"/>
      <w:r w:rsidR="004D2C87" w:rsidRPr="004D2C87">
        <w:rPr>
          <w:rFonts w:ascii="Trebuchet MS" w:hAnsi="Trebuchet MS"/>
          <w:sz w:val="20"/>
          <w:szCs w:val="20"/>
        </w:rPr>
        <w:t>farctiei</w:t>
      </w:r>
      <w:proofErr w:type="spellEnd"/>
      <w:r w:rsidR="004D2C87" w:rsidRPr="004D2C87">
        <w:rPr>
          <w:rFonts w:ascii="Trebuchet MS" w:hAnsi="Trebuchet MS"/>
          <w:sz w:val="20"/>
          <w:szCs w:val="20"/>
        </w:rPr>
        <w:t xml:space="preserve"> care sa fie eliminata final in depozit.</w:t>
      </w:r>
    </w:p>
    <w:p w14:paraId="7EECFECD" w14:textId="77777777" w:rsidR="004D2C87" w:rsidRDefault="004D2C87" w:rsidP="006406D4">
      <w:pPr>
        <w:pStyle w:val="ListParagraph"/>
        <w:numPr>
          <w:ilvl w:val="0"/>
          <w:numId w:val="70"/>
        </w:numPr>
        <w:shd w:val="clear" w:color="auto" w:fill="FFFFFF"/>
        <w:spacing w:line="276" w:lineRule="auto"/>
        <w:ind w:left="284" w:hanging="284"/>
        <w:rPr>
          <w:rFonts w:ascii="Trebuchet MS" w:hAnsi="Trebuchet MS"/>
          <w:sz w:val="20"/>
          <w:szCs w:val="20"/>
        </w:rPr>
      </w:pPr>
      <w:r w:rsidRPr="004D2C87">
        <w:rPr>
          <w:rFonts w:ascii="Trebuchet MS" w:hAnsi="Trebuchet MS"/>
          <w:sz w:val="20"/>
          <w:szCs w:val="20"/>
        </w:rPr>
        <w:t xml:space="preserve">cu aceste rezultate Comuna </w:t>
      </w:r>
      <w:proofErr w:type="spellStart"/>
      <w:r w:rsidRPr="004D2C87">
        <w:rPr>
          <w:rFonts w:ascii="Trebuchet MS" w:hAnsi="Trebuchet MS"/>
          <w:sz w:val="20"/>
          <w:szCs w:val="20"/>
        </w:rPr>
        <w:t>Salacea</w:t>
      </w:r>
      <w:proofErr w:type="spellEnd"/>
      <w:r w:rsidRPr="004D2C87">
        <w:rPr>
          <w:rFonts w:ascii="Trebuchet MS" w:hAnsi="Trebuchet MS"/>
          <w:sz w:val="20"/>
          <w:szCs w:val="20"/>
        </w:rPr>
        <w:t xml:space="preserve"> a intrat in sistemul Zero </w:t>
      </w:r>
      <w:proofErr w:type="spellStart"/>
      <w:r w:rsidRPr="004D2C87">
        <w:rPr>
          <w:rFonts w:ascii="Trebuchet MS" w:hAnsi="Trebuchet MS"/>
          <w:sz w:val="20"/>
          <w:szCs w:val="20"/>
        </w:rPr>
        <w:t>Waste</w:t>
      </w:r>
      <w:proofErr w:type="spellEnd"/>
      <w:r w:rsidRPr="004D2C87">
        <w:rPr>
          <w:rFonts w:ascii="Trebuchet MS" w:hAnsi="Trebuchet MS"/>
          <w:sz w:val="20"/>
          <w:szCs w:val="20"/>
        </w:rPr>
        <w:t>.</w:t>
      </w:r>
    </w:p>
    <w:p w14:paraId="64F7FE86" w14:textId="77777777" w:rsidR="00AD0B59" w:rsidRDefault="00AD0B59" w:rsidP="003A254E">
      <w:pPr>
        <w:shd w:val="clear" w:color="auto" w:fill="FFFFFF"/>
        <w:spacing w:after="0"/>
        <w:jc w:val="both"/>
        <w:rPr>
          <w:rFonts w:ascii="Trebuchet MS" w:hAnsi="Trebuchet MS"/>
          <w:b/>
          <w:color w:val="032348" w:themeColor="accent1" w:themeShade="BF"/>
          <w:szCs w:val="20"/>
        </w:rPr>
      </w:pPr>
    </w:p>
    <w:p w14:paraId="18EC44DB" w14:textId="77777777" w:rsidR="004D2C87" w:rsidRPr="004D2C87" w:rsidRDefault="004D2C87" w:rsidP="003A254E">
      <w:pPr>
        <w:shd w:val="clear" w:color="auto" w:fill="FFFFFF"/>
        <w:spacing w:after="0"/>
        <w:jc w:val="both"/>
        <w:rPr>
          <w:rFonts w:ascii="Trebuchet MS" w:hAnsi="Trebuchet MS"/>
          <w:color w:val="032348" w:themeColor="accent1" w:themeShade="BF"/>
          <w:szCs w:val="20"/>
        </w:rPr>
      </w:pPr>
      <w:r w:rsidRPr="004D2C87">
        <w:rPr>
          <w:rFonts w:ascii="Trebuchet MS" w:hAnsi="Trebuchet MS"/>
          <w:b/>
          <w:color w:val="032348" w:themeColor="accent1" w:themeShade="BF"/>
          <w:szCs w:val="20"/>
        </w:rPr>
        <w:t>SIGURANTA SI ORDINE PUBLICA</w:t>
      </w:r>
      <w:r w:rsidRPr="004D2C87">
        <w:rPr>
          <w:rFonts w:ascii="Trebuchet MS" w:hAnsi="Trebuchet MS"/>
          <w:color w:val="032348" w:themeColor="accent1" w:themeShade="BF"/>
          <w:szCs w:val="20"/>
        </w:rPr>
        <w:t xml:space="preserve"> </w:t>
      </w:r>
    </w:p>
    <w:p w14:paraId="3B1A47CC" w14:textId="77777777" w:rsidR="004D2C87" w:rsidRPr="004D2C87" w:rsidRDefault="004D2C87" w:rsidP="003A254E">
      <w:pPr>
        <w:shd w:val="clear" w:color="auto" w:fill="FFFFFF"/>
        <w:spacing w:after="0"/>
        <w:jc w:val="both"/>
        <w:rPr>
          <w:rFonts w:ascii="Trebuchet MS" w:hAnsi="Trebuchet MS"/>
          <w:szCs w:val="20"/>
        </w:rPr>
      </w:pPr>
      <w:r w:rsidRPr="004D2C87">
        <w:rPr>
          <w:rFonts w:ascii="Trebuchet MS" w:hAnsi="Trebuchet MS"/>
          <w:szCs w:val="20"/>
        </w:rPr>
        <w:t xml:space="preserve">Politia </w:t>
      </w:r>
      <w:proofErr w:type="spellStart"/>
      <w:r w:rsidRPr="004D2C87">
        <w:rPr>
          <w:rFonts w:ascii="Trebuchet MS" w:hAnsi="Trebuchet MS"/>
          <w:szCs w:val="20"/>
        </w:rPr>
        <w:t>reprezinta</w:t>
      </w:r>
      <w:proofErr w:type="spellEnd"/>
      <w:r w:rsidRPr="004D2C87">
        <w:rPr>
          <w:rFonts w:ascii="Trebuchet MS" w:hAnsi="Trebuchet MS"/>
          <w:szCs w:val="20"/>
        </w:rPr>
        <w:t xml:space="preserve"> principala </w:t>
      </w:r>
      <w:proofErr w:type="spellStart"/>
      <w:r w:rsidRPr="004D2C87">
        <w:rPr>
          <w:rFonts w:ascii="Trebuchet MS" w:hAnsi="Trebuchet MS"/>
          <w:szCs w:val="20"/>
        </w:rPr>
        <w:t>institutie</w:t>
      </w:r>
      <w:proofErr w:type="spellEnd"/>
      <w:r w:rsidRPr="004D2C87">
        <w:rPr>
          <w:rFonts w:ascii="Trebuchet MS" w:hAnsi="Trebuchet MS"/>
          <w:szCs w:val="20"/>
        </w:rPr>
        <w:t xml:space="preserve"> care se ocupa de furnizarea serviciilor de </w:t>
      </w:r>
      <w:proofErr w:type="spellStart"/>
      <w:r w:rsidRPr="004D2C87">
        <w:rPr>
          <w:rFonts w:ascii="Trebuchet MS" w:hAnsi="Trebuchet MS"/>
          <w:szCs w:val="20"/>
        </w:rPr>
        <w:t>siguranta</w:t>
      </w:r>
      <w:proofErr w:type="spellEnd"/>
      <w:r w:rsidRPr="004D2C87">
        <w:rPr>
          <w:rFonts w:ascii="Trebuchet MS" w:hAnsi="Trebuchet MS"/>
          <w:szCs w:val="20"/>
        </w:rPr>
        <w:t xml:space="preserve"> si ordine publica in comuna </w:t>
      </w:r>
      <w:proofErr w:type="spellStart"/>
      <w:r>
        <w:rPr>
          <w:rFonts w:ascii="Trebuchet MS" w:hAnsi="Trebuchet MS"/>
          <w:szCs w:val="20"/>
        </w:rPr>
        <w:t>Salacea</w:t>
      </w:r>
      <w:proofErr w:type="spellEnd"/>
      <w:r w:rsidRPr="004D2C87">
        <w:rPr>
          <w:rFonts w:ascii="Trebuchet MS" w:hAnsi="Trebuchet MS"/>
          <w:szCs w:val="20"/>
        </w:rPr>
        <w:t xml:space="preserve">. Paza comunala este asigurata prin </w:t>
      </w:r>
      <w:r w:rsidR="001E0793" w:rsidRPr="001E0793">
        <w:rPr>
          <w:rFonts w:ascii="Trebuchet MS" w:hAnsi="Trebuchet MS"/>
          <w:szCs w:val="20"/>
        </w:rPr>
        <w:t>6</w:t>
      </w:r>
      <w:r w:rsidRPr="001E0793">
        <w:rPr>
          <w:rFonts w:ascii="Trebuchet MS" w:hAnsi="Trebuchet MS"/>
          <w:szCs w:val="20"/>
        </w:rPr>
        <w:t xml:space="preserve"> paznici</w:t>
      </w:r>
      <w:r w:rsidR="001E0793" w:rsidRPr="001E0793">
        <w:rPr>
          <w:rFonts w:ascii="Trebuchet MS" w:hAnsi="Trebuchet MS"/>
          <w:szCs w:val="20"/>
        </w:rPr>
        <w:t>, cate 3 in</w:t>
      </w:r>
      <w:r w:rsidR="001E0793">
        <w:rPr>
          <w:rFonts w:ascii="Trebuchet MS" w:hAnsi="Trebuchet MS"/>
          <w:szCs w:val="20"/>
        </w:rPr>
        <w:t xml:space="preserve"> fiecare localitate. </w:t>
      </w:r>
    </w:p>
    <w:p w14:paraId="7A412676" w14:textId="77777777" w:rsidR="004D2C87" w:rsidRDefault="004D2C87" w:rsidP="003A254E">
      <w:pPr>
        <w:shd w:val="clear" w:color="auto" w:fill="FFFFFF"/>
        <w:spacing w:after="0"/>
        <w:jc w:val="both"/>
        <w:rPr>
          <w:rFonts w:ascii="Trebuchet MS" w:hAnsi="Trebuchet MS"/>
          <w:szCs w:val="20"/>
        </w:rPr>
      </w:pPr>
      <w:r w:rsidRPr="004D2C87">
        <w:rPr>
          <w:rFonts w:ascii="Trebuchet MS" w:hAnsi="Trebuchet MS"/>
          <w:szCs w:val="20"/>
        </w:rPr>
        <w:t xml:space="preserve">In comuna </w:t>
      </w:r>
      <w:proofErr w:type="spellStart"/>
      <w:r>
        <w:rPr>
          <w:rFonts w:ascii="Trebuchet MS" w:hAnsi="Trebuchet MS"/>
          <w:szCs w:val="20"/>
        </w:rPr>
        <w:t>Salacea</w:t>
      </w:r>
      <w:proofErr w:type="spellEnd"/>
      <w:r w:rsidRPr="004D2C87">
        <w:rPr>
          <w:rFonts w:ascii="Trebuchet MS" w:hAnsi="Trebuchet MS"/>
          <w:szCs w:val="20"/>
        </w:rPr>
        <w:t xml:space="preserve"> </w:t>
      </w:r>
      <w:proofErr w:type="spellStart"/>
      <w:r w:rsidRPr="004D2C87">
        <w:rPr>
          <w:rFonts w:ascii="Trebuchet MS" w:hAnsi="Trebuchet MS"/>
          <w:szCs w:val="20"/>
        </w:rPr>
        <w:t>functioneaza</w:t>
      </w:r>
      <w:proofErr w:type="spellEnd"/>
      <w:r w:rsidRPr="004D2C87">
        <w:rPr>
          <w:rFonts w:ascii="Trebuchet MS" w:hAnsi="Trebuchet MS"/>
          <w:szCs w:val="20"/>
        </w:rPr>
        <w:t xml:space="preserve"> </w:t>
      </w:r>
      <w:r w:rsidR="00306C8A">
        <w:rPr>
          <w:rFonts w:ascii="Trebuchet MS" w:hAnsi="Trebuchet MS"/>
          <w:szCs w:val="20"/>
        </w:rPr>
        <w:t>Serviciul</w:t>
      </w:r>
      <w:r w:rsidR="00306C8A" w:rsidRPr="00306C8A">
        <w:rPr>
          <w:rFonts w:ascii="Trebuchet MS" w:hAnsi="Trebuchet MS"/>
          <w:szCs w:val="20"/>
        </w:rPr>
        <w:t xml:space="preserve"> Voluntar pentru Situații de Urgență Sălacea</w:t>
      </w:r>
      <w:r w:rsidRPr="004D2C87">
        <w:rPr>
          <w:rFonts w:ascii="Trebuchet MS" w:hAnsi="Trebuchet MS"/>
          <w:szCs w:val="20"/>
        </w:rPr>
        <w:t xml:space="preserve">. Acesta este format din </w:t>
      </w:r>
      <w:r w:rsidR="001E0793" w:rsidRPr="001E0793">
        <w:rPr>
          <w:rFonts w:ascii="Trebuchet MS" w:hAnsi="Trebuchet MS"/>
          <w:szCs w:val="20"/>
        </w:rPr>
        <w:t xml:space="preserve">24 </w:t>
      </w:r>
      <w:r w:rsidRPr="001E0793">
        <w:rPr>
          <w:rFonts w:ascii="Trebuchet MS" w:hAnsi="Trebuchet MS"/>
          <w:szCs w:val="20"/>
        </w:rPr>
        <w:t>persoane</w:t>
      </w:r>
      <w:r w:rsidRPr="004D2C87">
        <w:rPr>
          <w:rFonts w:ascii="Trebuchet MS" w:hAnsi="Trebuchet MS"/>
          <w:szCs w:val="20"/>
        </w:rPr>
        <w:t xml:space="preserve"> si are in dotare utilaje si echipamente variate prin care se poate interveni in cazul incendiilor si a </w:t>
      </w:r>
      <w:proofErr w:type="spellStart"/>
      <w:r w:rsidRPr="004D2C87">
        <w:rPr>
          <w:rFonts w:ascii="Trebuchet MS" w:hAnsi="Trebuchet MS"/>
          <w:szCs w:val="20"/>
        </w:rPr>
        <w:t>inundatiilor</w:t>
      </w:r>
      <w:proofErr w:type="spellEnd"/>
      <w:r w:rsidRPr="004D2C87">
        <w:rPr>
          <w:rFonts w:ascii="Trebuchet MS" w:hAnsi="Trebuchet MS"/>
          <w:szCs w:val="20"/>
        </w:rPr>
        <w:t xml:space="preserve">. Baza </w:t>
      </w:r>
      <w:r w:rsidRPr="002A1E97">
        <w:rPr>
          <w:rFonts w:ascii="Trebuchet MS" w:hAnsi="Trebuchet MS"/>
          <w:szCs w:val="20"/>
        </w:rPr>
        <w:t xml:space="preserve">materiala cuprinde </w:t>
      </w:r>
      <w:r w:rsidR="001E0793" w:rsidRPr="002A1E97">
        <w:rPr>
          <w:rFonts w:ascii="Trebuchet MS" w:hAnsi="Trebuchet MS"/>
          <w:szCs w:val="20"/>
        </w:rPr>
        <w:t>o autospeciala Steyr 690</w:t>
      </w:r>
      <w:r w:rsidR="001E0793">
        <w:rPr>
          <w:rFonts w:ascii="Trebuchet MS" w:hAnsi="Trebuchet MS"/>
          <w:szCs w:val="20"/>
        </w:rPr>
        <w:t xml:space="preserve"> cu rezervor de 2000 litri, un ATV </w:t>
      </w:r>
      <w:proofErr w:type="spellStart"/>
      <w:r w:rsidR="001E0793">
        <w:rPr>
          <w:rFonts w:ascii="Trebuchet MS" w:hAnsi="Trebuchet MS"/>
          <w:szCs w:val="20"/>
        </w:rPr>
        <w:t>Linhai</w:t>
      </w:r>
      <w:proofErr w:type="spellEnd"/>
      <w:r w:rsidR="001E0793">
        <w:rPr>
          <w:rFonts w:ascii="Trebuchet MS" w:hAnsi="Trebuchet MS"/>
          <w:szCs w:val="20"/>
        </w:rPr>
        <w:t xml:space="preserve"> cu rezervor de 250 litri si multiple motopompe.</w:t>
      </w:r>
      <w:r w:rsidRPr="004D2C87">
        <w:rPr>
          <w:rFonts w:ascii="Trebuchet MS" w:hAnsi="Trebuchet MS"/>
          <w:szCs w:val="20"/>
        </w:rPr>
        <w:t xml:space="preserve"> </w:t>
      </w:r>
    </w:p>
    <w:p w14:paraId="306D7667" w14:textId="77777777" w:rsidR="00AD0B59" w:rsidRDefault="00AD0B59" w:rsidP="003A254E">
      <w:pPr>
        <w:shd w:val="clear" w:color="auto" w:fill="FFFFFF"/>
        <w:spacing w:after="0"/>
        <w:jc w:val="both"/>
        <w:rPr>
          <w:rFonts w:ascii="Trebuchet MS" w:hAnsi="Trebuchet MS"/>
          <w:szCs w:val="20"/>
        </w:rPr>
      </w:pPr>
    </w:p>
    <w:p w14:paraId="726418DE" w14:textId="77777777" w:rsidR="00AD0B59" w:rsidRDefault="00AD0B59" w:rsidP="003A254E">
      <w:pPr>
        <w:shd w:val="clear" w:color="auto" w:fill="FFFFFF"/>
        <w:spacing w:after="0"/>
        <w:jc w:val="both"/>
        <w:rPr>
          <w:rFonts w:ascii="Trebuchet MS" w:hAnsi="Trebuchet MS"/>
          <w:szCs w:val="20"/>
        </w:rPr>
        <w:sectPr w:rsidR="00AD0B59" w:rsidSect="00A12B79">
          <w:type w:val="continuous"/>
          <w:pgSz w:w="11906" w:h="16838" w:code="9"/>
          <w:pgMar w:top="1440" w:right="1440" w:bottom="1440" w:left="1440" w:header="708" w:footer="708" w:gutter="0"/>
          <w:cols w:num="2" w:space="708"/>
          <w:titlePg/>
          <w:docGrid w:linePitch="360"/>
        </w:sectPr>
      </w:pPr>
    </w:p>
    <w:p w14:paraId="051AF97C" w14:textId="77777777" w:rsidR="00AD0B59" w:rsidRDefault="00AD0B59" w:rsidP="003A254E">
      <w:pPr>
        <w:shd w:val="clear" w:color="auto" w:fill="FFFFFF"/>
        <w:spacing w:after="0"/>
        <w:jc w:val="both"/>
        <w:rPr>
          <w:rFonts w:ascii="Trebuchet MS" w:hAnsi="Trebuchet MS"/>
          <w:szCs w:val="20"/>
        </w:rPr>
        <w:sectPr w:rsidR="00AD0B59" w:rsidSect="00A12B79">
          <w:type w:val="continuous"/>
          <w:pgSz w:w="11906" w:h="16838" w:code="9"/>
          <w:pgMar w:top="1440" w:right="1440" w:bottom="1440" w:left="1440" w:header="708" w:footer="708" w:gutter="0"/>
          <w:cols w:space="708"/>
          <w:titlePg/>
          <w:docGrid w:linePitch="360"/>
        </w:sectPr>
      </w:pPr>
      <w:r>
        <w:rPr>
          <w:rFonts w:ascii="Trebuchet MS" w:hAnsi="Trebuchet MS"/>
          <w:noProof/>
          <w:szCs w:val="20"/>
          <w:lang w:eastAsia="ro-RO"/>
        </w:rPr>
        <w:drawing>
          <wp:inline distT="0" distB="0" distL="0" distR="0" wp14:anchorId="5D0DFC4A" wp14:editId="5D67E352">
            <wp:extent cx="5737412" cy="3226691"/>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iguranta.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47916" cy="3232598"/>
                    </a:xfrm>
                    <a:prstGeom prst="rect">
                      <a:avLst/>
                    </a:prstGeom>
                  </pic:spPr>
                </pic:pic>
              </a:graphicData>
            </a:graphic>
          </wp:inline>
        </w:drawing>
      </w:r>
    </w:p>
    <w:p w14:paraId="76E1AED5" w14:textId="77777777" w:rsidR="00D2296A" w:rsidRDefault="00D2296A" w:rsidP="003A254E">
      <w:pPr>
        <w:spacing w:after="0"/>
        <w:jc w:val="both"/>
        <w:rPr>
          <w:rFonts w:ascii="Trebuchet MS" w:hAnsi="Trebuchet MS"/>
          <w:b/>
          <w:color w:val="2F5496"/>
          <w:szCs w:val="20"/>
        </w:rPr>
        <w:sectPr w:rsidR="00D2296A" w:rsidSect="00A12B79">
          <w:type w:val="continuous"/>
          <w:pgSz w:w="11906" w:h="16838" w:code="9"/>
          <w:pgMar w:top="1440" w:right="1440" w:bottom="1440" w:left="1440" w:header="708" w:footer="708" w:gutter="0"/>
          <w:cols w:space="708"/>
          <w:titlePg/>
          <w:docGrid w:linePitch="360"/>
        </w:sectPr>
      </w:pPr>
      <w:r>
        <w:rPr>
          <w:rFonts w:ascii="Trebuchet MS" w:hAnsi="Trebuchet MS"/>
          <w:b/>
          <w:noProof/>
          <w:color w:val="2F5496"/>
          <w:szCs w:val="20"/>
          <w:lang w:eastAsia="ro-RO"/>
        </w:rPr>
        <w:drawing>
          <wp:inline distT="0" distB="0" distL="0" distR="0" wp14:anchorId="7C94815D" wp14:editId="11CE1E53">
            <wp:extent cx="5718711" cy="3123304"/>
            <wp:effectExtent l="0" t="0" r="0" b="127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balul toamnei.jpg"/>
                    <pic:cNvPicPr/>
                  </pic:nvPicPr>
                  <pic:blipFill rotWithShape="1">
                    <a:blip r:embed="rId92">
                      <a:extLst>
                        <a:ext uri="{28A0092B-C50C-407E-A947-70E740481C1C}">
                          <a14:useLocalDpi xmlns:a14="http://schemas.microsoft.com/office/drawing/2010/main" val="0"/>
                        </a:ext>
                      </a:extLst>
                    </a:blip>
                    <a:srcRect t="27173"/>
                    <a:stretch/>
                  </pic:blipFill>
                  <pic:spPr bwMode="auto">
                    <a:xfrm>
                      <a:off x="0" y="0"/>
                      <a:ext cx="5728073" cy="3128417"/>
                    </a:xfrm>
                    <a:prstGeom prst="rect">
                      <a:avLst/>
                    </a:prstGeom>
                    <a:ln>
                      <a:noFill/>
                    </a:ln>
                    <a:extLst>
                      <a:ext uri="{53640926-AAD7-44D8-BBD7-CCE9431645EC}">
                        <a14:shadowObscured xmlns:a14="http://schemas.microsoft.com/office/drawing/2010/main"/>
                      </a:ext>
                    </a:extLst>
                  </pic:spPr>
                </pic:pic>
              </a:graphicData>
            </a:graphic>
          </wp:inline>
        </w:drawing>
      </w:r>
    </w:p>
    <w:p w14:paraId="4AFD28B3" w14:textId="77777777" w:rsidR="00740A35" w:rsidRDefault="00740A35" w:rsidP="003A254E">
      <w:pPr>
        <w:spacing w:after="0"/>
        <w:jc w:val="both"/>
        <w:rPr>
          <w:rFonts w:ascii="Trebuchet MS" w:hAnsi="Trebuchet MS"/>
          <w:b/>
          <w:color w:val="2F5496"/>
          <w:szCs w:val="20"/>
        </w:rPr>
      </w:pPr>
    </w:p>
    <w:p w14:paraId="6D0F36AA" w14:textId="77777777" w:rsidR="00D2296A" w:rsidRDefault="00D2296A" w:rsidP="003A254E">
      <w:pPr>
        <w:spacing w:after="0"/>
        <w:jc w:val="both"/>
        <w:rPr>
          <w:rFonts w:ascii="Trebuchet MS" w:hAnsi="Trebuchet MS"/>
          <w:b/>
          <w:color w:val="032348" w:themeColor="accent1" w:themeShade="BF"/>
          <w:szCs w:val="20"/>
        </w:rPr>
        <w:sectPr w:rsidR="00D2296A" w:rsidSect="00A12B79">
          <w:type w:val="continuous"/>
          <w:pgSz w:w="11906" w:h="16838" w:code="9"/>
          <w:pgMar w:top="1440" w:right="1440" w:bottom="1440" w:left="1440" w:header="708" w:footer="708" w:gutter="0"/>
          <w:cols w:num="2" w:space="708"/>
          <w:titlePg/>
          <w:docGrid w:linePitch="360"/>
        </w:sectPr>
      </w:pPr>
    </w:p>
    <w:p w14:paraId="7BB0F737" w14:textId="77777777" w:rsidR="009F71BD" w:rsidRPr="002264A3" w:rsidRDefault="002264A3" w:rsidP="003A254E">
      <w:pPr>
        <w:spacing w:after="0"/>
        <w:jc w:val="both"/>
        <w:rPr>
          <w:rFonts w:ascii="Trebuchet MS" w:hAnsi="Trebuchet MS"/>
          <w:b/>
          <w:color w:val="032348" w:themeColor="accent1" w:themeShade="BF"/>
          <w:sz w:val="24"/>
          <w:szCs w:val="20"/>
        </w:rPr>
      </w:pPr>
      <w:r w:rsidRPr="002264A3">
        <w:rPr>
          <w:rFonts w:ascii="Trebuchet MS" w:hAnsi="Trebuchet MS"/>
          <w:b/>
          <w:color w:val="032348" w:themeColor="accent1" w:themeShade="BF"/>
          <w:sz w:val="24"/>
          <w:szCs w:val="20"/>
        </w:rPr>
        <w:t xml:space="preserve">I.7. </w:t>
      </w:r>
      <w:r w:rsidR="009E5D1A" w:rsidRPr="002264A3">
        <w:rPr>
          <w:rFonts w:ascii="Trebuchet MS" w:hAnsi="Trebuchet MS"/>
          <w:b/>
          <w:color w:val="032348" w:themeColor="accent1" w:themeShade="BF"/>
          <w:sz w:val="24"/>
          <w:szCs w:val="20"/>
        </w:rPr>
        <w:t>TRADITII</w:t>
      </w:r>
      <w:r w:rsidR="00C51CF3" w:rsidRPr="002264A3">
        <w:rPr>
          <w:rFonts w:ascii="Trebuchet MS" w:hAnsi="Trebuchet MS"/>
          <w:b/>
          <w:color w:val="032348" w:themeColor="accent1" w:themeShade="BF"/>
          <w:sz w:val="24"/>
          <w:szCs w:val="20"/>
        </w:rPr>
        <w:t xml:space="preserve"> SI OBICEIURI</w:t>
      </w:r>
    </w:p>
    <w:p w14:paraId="4F08E2B4" w14:textId="77777777" w:rsidR="00D2296A" w:rsidRPr="002264A3" w:rsidRDefault="00D2296A" w:rsidP="003A254E">
      <w:pPr>
        <w:tabs>
          <w:tab w:val="left" w:pos="180"/>
        </w:tabs>
        <w:contextualSpacing/>
        <w:jc w:val="both"/>
        <w:rPr>
          <w:rFonts w:ascii="Trebuchet MS" w:hAnsi="Trebuchet MS"/>
          <w:sz w:val="24"/>
          <w:szCs w:val="20"/>
        </w:rPr>
        <w:sectPr w:rsidR="00D2296A" w:rsidRPr="002264A3" w:rsidSect="00A12B79">
          <w:type w:val="continuous"/>
          <w:pgSz w:w="11906" w:h="16838" w:code="9"/>
          <w:pgMar w:top="1440" w:right="1440" w:bottom="1440" w:left="1440" w:header="708" w:footer="708" w:gutter="0"/>
          <w:cols w:space="708"/>
          <w:titlePg/>
          <w:docGrid w:linePitch="360"/>
        </w:sectPr>
      </w:pPr>
    </w:p>
    <w:p w14:paraId="22EDF89F" w14:textId="77777777" w:rsidR="00A40967" w:rsidRDefault="002940B3" w:rsidP="003A254E">
      <w:pPr>
        <w:tabs>
          <w:tab w:val="left" w:pos="180"/>
        </w:tabs>
        <w:contextualSpacing/>
        <w:jc w:val="both"/>
        <w:rPr>
          <w:rFonts w:ascii="Trebuchet MS" w:hAnsi="Trebuchet MS"/>
          <w:szCs w:val="20"/>
        </w:rPr>
      </w:pPr>
      <w:r w:rsidRPr="00C874C4">
        <w:rPr>
          <w:rFonts w:ascii="Trebuchet MS" w:hAnsi="Trebuchet MS"/>
          <w:szCs w:val="20"/>
        </w:rPr>
        <w:t>Î</w:t>
      </w:r>
      <w:r w:rsidR="00A40967" w:rsidRPr="00C874C4">
        <w:rPr>
          <w:rFonts w:ascii="Trebuchet MS" w:hAnsi="Trebuchet MS"/>
          <w:szCs w:val="20"/>
        </w:rPr>
        <w:t>n comuna Sălacea</w:t>
      </w:r>
      <w:r w:rsidR="00D82269" w:rsidRPr="00C874C4">
        <w:rPr>
          <w:rFonts w:ascii="Trebuchet MS" w:hAnsi="Trebuchet MS"/>
          <w:szCs w:val="20"/>
        </w:rPr>
        <w:t>,</w:t>
      </w:r>
      <w:r w:rsidR="00A40967" w:rsidRPr="00C874C4">
        <w:rPr>
          <w:rFonts w:ascii="Trebuchet MS" w:hAnsi="Trebuchet MS"/>
          <w:szCs w:val="20"/>
        </w:rPr>
        <w:t xml:space="preserve"> </w:t>
      </w:r>
      <w:proofErr w:type="spellStart"/>
      <w:r w:rsidR="00A40967" w:rsidRPr="00C874C4">
        <w:rPr>
          <w:rFonts w:ascii="Trebuchet MS" w:hAnsi="Trebuchet MS"/>
          <w:szCs w:val="20"/>
        </w:rPr>
        <w:t>obicieiurile</w:t>
      </w:r>
      <w:proofErr w:type="spellEnd"/>
      <w:r w:rsidR="00A40967" w:rsidRPr="00C874C4">
        <w:rPr>
          <w:rFonts w:ascii="Trebuchet MS" w:hAnsi="Trebuchet MS"/>
          <w:szCs w:val="20"/>
        </w:rPr>
        <w:t xml:space="preserve"> și datinile strămoșești sunt păstrate și azi. Printre aceste obiceiuri amintim sărbătorile de iarnă când se merge cu colinda și plugușorul, cu ocazia sărbătorilor de Paști se merge la stropit și </w:t>
      </w:r>
      <w:r w:rsidR="00A40967" w:rsidRPr="009359FC">
        <w:rPr>
          <w:rFonts w:ascii="Trebuchet MS" w:hAnsi="Trebuchet MS"/>
          <w:b/>
          <w:color w:val="032348" w:themeColor="accent1" w:themeShade="BF"/>
          <w:szCs w:val="20"/>
        </w:rPr>
        <w:t>împletiturile din stuf de la Sălacea</w:t>
      </w:r>
      <w:r w:rsidR="00A40967" w:rsidRPr="00C874C4">
        <w:rPr>
          <w:rFonts w:ascii="Trebuchet MS" w:hAnsi="Trebuchet MS"/>
          <w:szCs w:val="20"/>
        </w:rPr>
        <w:t>.</w:t>
      </w:r>
      <w:r w:rsidR="00C742E2">
        <w:rPr>
          <w:rFonts w:ascii="Trebuchet MS" w:hAnsi="Trebuchet MS"/>
          <w:szCs w:val="20"/>
        </w:rPr>
        <w:t xml:space="preserve"> </w:t>
      </w:r>
      <w:r w:rsidR="00C742E2" w:rsidRPr="00C742E2">
        <w:rPr>
          <w:rFonts w:ascii="Trebuchet MS" w:hAnsi="Trebuchet MS"/>
          <w:szCs w:val="20"/>
        </w:rPr>
        <w:t xml:space="preserve">În Câmpia Ierului, în </w:t>
      </w:r>
      <w:proofErr w:type="spellStart"/>
      <w:r w:rsidR="00C742E2" w:rsidRPr="00C742E2">
        <w:rPr>
          <w:rFonts w:ascii="Trebuchet MS" w:hAnsi="Trebuchet MS"/>
          <w:szCs w:val="20"/>
        </w:rPr>
        <w:t>localităţile</w:t>
      </w:r>
      <w:proofErr w:type="spellEnd"/>
      <w:r w:rsidR="00C742E2" w:rsidRPr="00C742E2">
        <w:rPr>
          <w:rFonts w:ascii="Trebuchet MS" w:hAnsi="Trebuchet MS"/>
          <w:szCs w:val="20"/>
        </w:rPr>
        <w:t xml:space="preserve"> Otomani </w:t>
      </w:r>
      <w:proofErr w:type="spellStart"/>
      <w:r w:rsidR="00C742E2" w:rsidRPr="00C742E2">
        <w:rPr>
          <w:rFonts w:ascii="Trebuchet MS" w:hAnsi="Trebuchet MS"/>
          <w:szCs w:val="20"/>
        </w:rPr>
        <w:t>şi</w:t>
      </w:r>
      <w:proofErr w:type="spellEnd"/>
      <w:r w:rsidR="00C742E2" w:rsidRPr="00C742E2">
        <w:rPr>
          <w:rFonts w:ascii="Trebuchet MS" w:hAnsi="Trebuchet MS"/>
          <w:szCs w:val="20"/>
        </w:rPr>
        <w:t xml:space="preserve"> Sălacea se execută interesante împletituri din stuf </w:t>
      </w:r>
      <w:proofErr w:type="spellStart"/>
      <w:r w:rsidR="00C742E2" w:rsidRPr="00C742E2">
        <w:rPr>
          <w:rFonts w:ascii="Trebuchet MS" w:hAnsi="Trebuchet MS"/>
          <w:szCs w:val="20"/>
        </w:rPr>
        <w:t>şi</w:t>
      </w:r>
      <w:proofErr w:type="spellEnd"/>
      <w:r w:rsidR="00C742E2" w:rsidRPr="00C742E2">
        <w:rPr>
          <w:rFonts w:ascii="Trebuchet MS" w:hAnsi="Trebuchet MS"/>
          <w:szCs w:val="20"/>
        </w:rPr>
        <w:t xml:space="preserve"> nuiele  pentru producerea de carpete, decorațiuni interioare, jaluzele, </w:t>
      </w:r>
      <w:proofErr w:type="spellStart"/>
      <w:r w:rsidR="00C742E2" w:rsidRPr="00C742E2">
        <w:rPr>
          <w:rFonts w:ascii="Trebuchet MS" w:hAnsi="Trebuchet MS"/>
          <w:szCs w:val="20"/>
        </w:rPr>
        <w:t>pereși</w:t>
      </w:r>
      <w:proofErr w:type="spellEnd"/>
      <w:r w:rsidR="00C742E2" w:rsidRPr="00C742E2">
        <w:rPr>
          <w:rFonts w:ascii="Trebuchet MS" w:hAnsi="Trebuchet MS"/>
          <w:szCs w:val="20"/>
        </w:rPr>
        <w:t xml:space="preserve"> despărțitori, garduri, acoperișuri de case.</w:t>
      </w:r>
      <w:r w:rsidR="00A40967" w:rsidRPr="00C874C4">
        <w:rPr>
          <w:rFonts w:ascii="Trebuchet MS" w:hAnsi="Trebuchet MS"/>
          <w:szCs w:val="20"/>
        </w:rPr>
        <w:t xml:space="preserve"> </w:t>
      </w:r>
    </w:p>
    <w:p w14:paraId="1E67AE73" w14:textId="77777777" w:rsidR="00D2296A" w:rsidRDefault="00A40967" w:rsidP="003A254E">
      <w:pPr>
        <w:tabs>
          <w:tab w:val="left" w:pos="180"/>
        </w:tabs>
        <w:contextualSpacing/>
        <w:jc w:val="both"/>
        <w:rPr>
          <w:rFonts w:ascii="Trebuchet MS" w:hAnsi="Trebuchet MS"/>
          <w:szCs w:val="20"/>
        </w:rPr>
      </w:pPr>
      <w:r w:rsidRPr="00C874C4">
        <w:rPr>
          <w:rFonts w:ascii="Trebuchet MS" w:hAnsi="Trebuchet MS"/>
          <w:szCs w:val="20"/>
        </w:rPr>
        <w:t xml:space="preserve">Cei care țin vii aceste tradiții și organizează diverse evenimente în comună </w:t>
      </w:r>
      <w:r w:rsidR="00602569">
        <w:rPr>
          <w:rFonts w:ascii="Trebuchet MS" w:hAnsi="Trebuchet MS"/>
          <w:szCs w:val="20"/>
        </w:rPr>
        <w:t xml:space="preserve">precum </w:t>
      </w:r>
      <w:r w:rsidR="00602569" w:rsidRPr="009359FC">
        <w:rPr>
          <w:rFonts w:ascii="Trebuchet MS" w:hAnsi="Trebuchet MS"/>
          <w:b/>
          <w:color w:val="032348" w:themeColor="accent1" w:themeShade="BF"/>
          <w:szCs w:val="20"/>
        </w:rPr>
        <w:t>concerte ale</w:t>
      </w:r>
      <w:r w:rsidR="00555B29" w:rsidRPr="009359FC">
        <w:rPr>
          <w:rFonts w:ascii="Trebuchet MS" w:hAnsi="Trebuchet MS"/>
          <w:b/>
          <w:color w:val="032348" w:themeColor="accent1" w:themeShade="BF"/>
          <w:szCs w:val="20"/>
        </w:rPr>
        <w:t xml:space="preserve"> Corul</w:t>
      </w:r>
      <w:r w:rsidR="00602569" w:rsidRPr="009359FC">
        <w:rPr>
          <w:rFonts w:ascii="Trebuchet MS" w:hAnsi="Trebuchet MS"/>
          <w:b/>
          <w:color w:val="032348" w:themeColor="accent1" w:themeShade="BF"/>
          <w:szCs w:val="20"/>
        </w:rPr>
        <w:t>ui</w:t>
      </w:r>
      <w:r w:rsidR="00555B29" w:rsidRPr="009359FC">
        <w:rPr>
          <w:rFonts w:ascii="Trebuchet MS" w:hAnsi="Trebuchet MS"/>
          <w:b/>
          <w:color w:val="032348" w:themeColor="accent1" w:themeShade="BF"/>
          <w:szCs w:val="20"/>
        </w:rPr>
        <w:t xml:space="preserve"> feminin „</w:t>
      </w:r>
      <w:proofErr w:type="spellStart"/>
      <w:r w:rsidR="00555B29" w:rsidRPr="009359FC">
        <w:rPr>
          <w:rFonts w:ascii="Trebuchet MS" w:hAnsi="Trebuchet MS"/>
          <w:b/>
          <w:color w:val="032348" w:themeColor="accent1" w:themeShade="BF"/>
          <w:szCs w:val="20"/>
        </w:rPr>
        <w:t>Örökzöld</w:t>
      </w:r>
      <w:proofErr w:type="spellEnd"/>
      <w:r w:rsidR="00555B29" w:rsidRPr="009359FC">
        <w:rPr>
          <w:rFonts w:ascii="Trebuchet MS" w:hAnsi="Trebuchet MS"/>
          <w:b/>
          <w:color w:val="032348" w:themeColor="accent1" w:themeShade="BF"/>
          <w:szCs w:val="20"/>
        </w:rPr>
        <w:t>”</w:t>
      </w:r>
      <w:r w:rsidR="00555B29" w:rsidRPr="009359FC">
        <w:rPr>
          <w:rFonts w:ascii="Trebuchet MS" w:hAnsi="Trebuchet MS"/>
          <w:color w:val="032348" w:themeColor="accent1" w:themeShade="BF"/>
          <w:szCs w:val="20"/>
        </w:rPr>
        <w:t xml:space="preserve"> </w:t>
      </w:r>
      <w:r w:rsidR="00555B29" w:rsidRPr="00C874C4">
        <w:rPr>
          <w:rFonts w:ascii="Trebuchet MS" w:hAnsi="Trebuchet MS"/>
          <w:szCs w:val="20"/>
        </w:rPr>
        <w:t>și</w:t>
      </w:r>
      <w:r w:rsidRPr="00C874C4">
        <w:rPr>
          <w:rFonts w:ascii="Trebuchet MS" w:hAnsi="Trebuchet MS"/>
          <w:szCs w:val="20"/>
        </w:rPr>
        <w:t xml:space="preserve"> </w:t>
      </w:r>
      <w:r w:rsidR="00602569">
        <w:rPr>
          <w:rFonts w:ascii="Trebuchet MS" w:hAnsi="Trebuchet MS"/>
          <w:szCs w:val="20"/>
        </w:rPr>
        <w:t>spectacole ale formației</w:t>
      </w:r>
      <w:r w:rsidR="0072636A" w:rsidRPr="00C874C4">
        <w:rPr>
          <w:rFonts w:ascii="Trebuchet MS" w:hAnsi="Trebuchet MS"/>
          <w:szCs w:val="20"/>
        </w:rPr>
        <w:t xml:space="preserve"> de dansuri populare a copiilor din comuna, care este formată </w:t>
      </w:r>
      <w:r w:rsidR="0072636A" w:rsidRPr="002A1E97">
        <w:rPr>
          <w:rFonts w:ascii="Trebuchet MS" w:hAnsi="Trebuchet MS"/>
          <w:szCs w:val="20"/>
        </w:rPr>
        <w:t xml:space="preserve">din 35 </w:t>
      </w:r>
      <w:r w:rsidR="00555B29" w:rsidRPr="002A1E97">
        <w:rPr>
          <w:rFonts w:ascii="Trebuchet MS" w:hAnsi="Trebuchet MS"/>
          <w:szCs w:val="20"/>
        </w:rPr>
        <w:t>de membr</w:t>
      </w:r>
      <w:r w:rsidR="0072636A" w:rsidRPr="002A1E97">
        <w:rPr>
          <w:rFonts w:ascii="Trebuchet MS" w:hAnsi="Trebuchet MS"/>
          <w:szCs w:val="20"/>
        </w:rPr>
        <w:t>i. A</w:t>
      </w:r>
      <w:r w:rsidR="0072636A" w:rsidRPr="00C874C4">
        <w:rPr>
          <w:rFonts w:ascii="Trebuchet MS" w:hAnsi="Trebuchet MS"/>
          <w:szCs w:val="20"/>
        </w:rPr>
        <w:t xml:space="preserve"> fost înființată în anul 2013 de către domnul</w:t>
      </w:r>
      <w:r w:rsidR="00555B29" w:rsidRPr="00C874C4">
        <w:rPr>
          <w:rFonts w:ascii="Trebuchet MS" w:hAnsi="Trebuchet MS"/>
          <w:szCs w:val="20"/>
        </w:rPr>
        <w:t xml:space="preserve"> Barabás Barna.</w:t>
      </w:r>
    </w:p>
    <w:p w14:paraId="0A9C3E95" w14:textId="77777777" w:rsidR="00A40967" w:rsidRDefault="00602569" w:rsidP="003A254E">
      <w:pPr>
        <w:tabs>
          <w:tab w:val="left" w:pos="180"/>
        </w:tabs>
        <w:contextualSpacing/>
        <w:jc w:val="both"/>
        <w:rPr>
          <w:rFonts w:ascii="Trebuchet MS" w:hAnsi="Trebuchet MS"/>
          <w:szCs w:val="20"/>
        </w:rPr>
      </w:pPr>
      <w:proofErr w:type="spellStart"/>
      <w:r>
        <w:rPr>
          <w:rFonts w:ascii="Trebuchet MS" w:hAnsi="Trebuchet MS"/>
          <w:szCs w:val="20"/>
        </w:rPr>
        <w:t>Totodata</w:t>
      </w:r>
      <w:proofErr w:type="spellEnd"/>
      <w:r>
        <w:rPr>
          <w:rFonts w:ascii="Trebuchet MS" w:hAnsi="Trebuchet MS"/>
          <w:szCs w:val="20"/>
        </w:rPr>
        <w:t>, i</w:t>
      </w:r>
      <w:r w:rsidR="00A40967" w:rsidRPr="00C874C4">
        <w:rPr>
          <w:rFonts w:ascii="Trebuchet MS" w:hAnsi="Trebuchet MS"/>
          <w:szCs w:val="20"/>
        </w:rPr>
        <w:t xml:space="preserve">n fiecare an se organizează </w:t>
      </w:r>
      <w:r w:rsidRPr="009359FC">
        <w:rPr>
          <w:rFonts w:ascii="Trebuchet MS" w:hAnsi="Trebuchet MS"/>
          <w:b/>
          <w:color w:val="032348" w:themeColor="accent1" w:themeShade="BF"/>
          <w:szCs w:val="20"/>
        </w:rPr>
        <w:t xml:space="preserve">Zilele Satului </w:t>
      </w:r>
      <w:r w:rsidR="00A40967" w:rsidRPr="009359FC">
        <w:rPr>
          <w:rFonts w:ascii="Trebuchet MS" w:hAnsi="Trebuchet MS"/>
          <w:b/>
          <w:color w:val="032348" w:themeColor="accent1" w:themeShade="BF"/>
          <w:szCs w:val="20"/>
        </w:rPr>
        <w:t>Sălacea</w:t>
      </w:r>
      <w:r w:rsidR="00A40967" w:rsidRPr="00C874C4">
        <w:rPr>
          <w:rFonts w:ascii="Trebuchet MS" w:hAnsi="Trebuchet MS"/>
          <w:szCs w:val="20"/>
        </w:rPr>
        <w:t xml:space="preserve">, în ultimul </w:t>
      </w:r>
      <w:proofErr w:type="spellStart"/>
      <w:r w:rsidR="00A40967" w:rsidRPr="00C874C4">
        <w:rPr>
          <w:rFonts w:ascii="Trebuchet MS" w:hAnsi="Trebuchet MS"/>
          <w:szCs w:val="20"/>
        </w:rPr>
        <w:t>sfârsit</w:t>
      </w:r>
      <w:proofErr w:type="spellEnd"/>
      <w:r w:rsidR="00A40967" w:rsidRPr="00C874C4">
        <w:rPr>
          <w:rFonts w:ascii="Trebuchet MS" w:hAnsi="Trebuchet MS"/>
          <w:szCs w:val="20"/>
        </w:rPr>
        <w:t xml:space="preserve"> de săptămână a</w:t>
      </w:r>
      <w:r w:rsidR="00C145B7" w:rsidRPr="00C874C4">
        <w:rPr>
          <w:rFonts w:ascii="Trebuchet MS" w:hAnsi="Trebuchet MS"/>
          <w:szCs w:val="20"/>
        </w:rPr>
        <w:t>l</w:t>
      </w:r>
      <w:r w:rsidR="009359FC">
        <w:rPr>
          <w:rFonts w:ascii="Trebuchet MS" w:hAnsi="Trebuchet MS"/>
          <w:szCs w:val="20"/>
        </w:rPr>
        <w:t xml:space="preserve"> lunii iulie</w:t>
      </w:r>
      <w:r w:rsidR="00A40967" w:rsidRPr="00C874C4">
        <w:rPr>
          <w:rFonts w:ascii="Trebuchet MS" w:hAnsi="Trebuchet MS"/>
          <w:szCs w:val="20"/>
        </w:rPr>
        <w:t xml:space="preserve"> și </w:t>
      </w:r>
      <w:r w:rsidRPr="009359FC">
        <w:rPr>
          <w:rFonts w:ascii="Trebuchet MS" w:hAnsi="Trebuchet MS"/>
          <w:b/>
          <w:color w:val="032348" w:themeColor="accent1" w:themeShade="BF"/>
          <w:szCs w:val="20"/>
        </w:rPr>
        <w:t xml:space="preserve">Zilele Satului </w:t>
      </w:r>
      <w:r w:rsidR="00A40967" w:rsidRPr="009359FC">
        <w:rPr>
          <w:rFonts w:ascii="Trebuchet MS" w:hAnsi="Trebuchet MS"/>
          <w:b/>
          <w:color w:val="032348" w:themeColor="accent1" w:themeShade="BF"/>
          <w:szCs w:val="20"/>
        </w:rPr>
        <w:t>Ot</w:t>
      </w:r>
      <w:r w:rsidR="00C145B7" w:rsidRPr="009359FC">
        <w:rPr>
          <w:rFonts w:ascii="Trebuchet MS" w:hAnsi="Trebuchet MS"/>
          <w:b/>
          <w:color w:val="032348" w:themeColor="accent1" w:themeShade="BF"/>
          <w:szCs w:val="20"/>
        </w:rPr>
        <w:t>omani</w:t>
      </w:r>
      <w:r w:rsidR="00C145B7" w:rsidRPr="009359FC">
        <w:rPr>
          <w:rFonts w:ascii="Trebuchet MS" w:hAnsi="Trebuchet MS"/>
          <w:color w:val="032348" w:themeColor="accent1" w:themeShade="BF"/>
          <w:szCs w:val="20"/>
        </w:rPr>
        <w:t xml:space="preserve"> </w:t>
      </w:r>
      <w:r w:rsidR="00C145B7" w:rsidRPr="00C874C4">
        <w:rPr>
          <w:rFonts w:ascii="Trebuchet MS" w:hAnsi="Trebuchet MS"/>
          <w:szCs w:val="20"/>
        </w:rPr>
        <w:t>care se organizează în cea</w:t>
      </w:r>
      <w:r w:rsidR="00A40967" w:rsidRPr="00C874C4">
        <w:rPr>
          <w:rFonts w:ascii="Trebuchet MS" w:hAnsi="Trebuchet MS"/>
          <w:szCs w:val="20"/>
        </w:rPr>
        <w:t xml:space="preserve"> mai apropiat</w:t>
      </w:r>
      <w:r w:rsidR="00C145B7" w:rsidRPr="00C874C4">
        <w:rPr>
          <w:rFonts w:ascii="Trebuchet MS" w:hAnsi="Trebuchet MS"/>
          <w:szCs w:val="20"/>
        </w:rPr>
        <w:t>ă</w:t>
      </w:r>
      <w:r w:rsidR="00A40967" w:rsidRPr="00C874C4">
        <w:rPr>
          <w:rFonts w:ascii="Trebuchet MS" w:hAnsi="Trebuchet MS"/>
          <w:szCs w:val="20"/>
        </w:rPr>
        <w:t xml:space="preserve"> </w:t>
      </w:r>
      <w:r w:rsidR="00C145B7" w:rsidRPr="00C874C4">
        <w:rPr>
          <w:rFonts w:ascii="Trebuchet MS" w:hAnsi="Trebuchet MS"/>
          <w:szCs w:val="20"/>
        </w:rPr>
        <w:t>sâmbătă</w:t>
      </w:r>
      <w:r>
        <w:rPr>
          <w:rFonts w:ascii="Trebuchet MS" w:hAnsi="Trebuchet MS"/>
          <w:szCs w:val="20"/>
        </w:rPr>
        <w:t xml:space="preserve"> de 20 al lunii august, </w:t>
      </w:r>
      <w:proofErr w:type="spellStart"/>
      <w:r>
        <w:rPr>
          <w:rFonts w:ascii="Trebuchet MS" w:hAnsi="Trebuchet MS"/>
          <w:szCs w:val="20"/>
        </w:rPr>
        <w:t>alaturi</w:t>
      </w:r>
      <w:proofErr w:type="spellEnd"/>
      <w:r>
        <w:rPr>
          <w:rFonts w:ascii="Trebuchet MS" w:hAnsi="Trebuchet MS"/>
          <w:szCs w:val="20"/>
        </w:rPr>
        <w:t xml:space="preserve"> de </w:t>
      </w:r>
      <w:r w:rsidRPr="009359FC">
        <w:rPr>
          <w:rFonts w:ascii="Trebuchet MS" w:hAnsi="Trebuchet MS"/>
          <w:b/>
          <w:color w:val="032348" w:themeColor="accent1" w:themeShade="BF"/>
          <w:szCs w:val="20"/>
        </w:rPr>
        <w:t>Balul Strugurilor</w:t>
      </w:r>
      <w:r w:rsidR="00A40967" w:rsidRPr="009359FC">
        <w:rPr>
          <w:rFonts w:ascii="Trebuchet MS" w:hAnsi="Trebuchet MS"/>
          <w:b/>
          <w:color w:val="032348" w:themeColor="accent1" w:themeShade="BF"/>
          <w:szCs w:val="20"/>
        </w:rPr>
        <w:t xml:space="preserve">, </w:t>
      </w:r>
      <w:r w:rsidRPr="009359FC">
        <w:rPr>
          <w:rFonts w:ascii="Trebuchet MS" w:hAnsi="Trebuchet MS"/>
          <w:b/>
          <w:color w:val="032348" w:themeColor="accent1" w:themeShade="BF"/>
          <w:szCs w:val="20"/>
        </w:rPr>
        <w:t xml:space="preserve">Festivalul </w:t>
      </w:r>
      <w:proofErr w:type="spellStart"/>
      <w:r w:rsidRPr="009359FC">
        <w:rPr>
          <w:rFonts w:ascii="Trebuchet MS" w:hAnsi="Trebuchet MS"/>
          <w:b/>
          <w:color w:val="032348" w:themeColor="accent1" w:themeShade="BF"/>
          <w:szCs w:val="20"/>
        </w:rPr>
        <w:t>Gastei</w:t>
      </w:r>
      <w:proofErr w:type="spellEnd"/>
      <w:r w:rsidRPr="009359FC">
        <w:rPr>
          <w:rFonts w:ascii="Trebuchet MS" w:hAnsi="Trebuchet MS"/>
          <w:color w:val="032348" w:themeColor="accent1" w:themeShade="BF"/>
          <w:szCs w:val="20"/>
        </w:rPr>
        <w:t xml:space="preserve"> </w:t>
      </w:r>
      <w:r w:rsidR="00A40967" w:rsidRPr="00C874C4">
        <w:rPr>
          <w:rFonts w:ascii="Trebuchet MS" w:hAnsi="Trebuchet MS"/>
          <w:szCs w:val="20"/>
        </w:rPr>
        <w:t>și alte evenimente culturale precum diverse expoziții</w:t>
      </w:r>
      <w:r>
        <w:rPr>
          <w:rFonts w:ascii="Trebuchet MS" w:hAnsi="Trebuchet MS"/>
          <w:szCs w:val="20"/>
        </w:rPr>
        <w:t xml:space="preserve"> </w:t>
      </w:r>
      <w:r w:rsidR="008A7E5C">
        <w:rPr>
          <w:rFonts w:ascii="Trebuchet MS" w:hAnsi="Trebuchet MS"/>
          <w:szCs w:val="20"/>
        </w:rPr>
        <w:t xml:space="preserve">sau </w:t>
      </w:r>
      <w:proofErr w:type="spellStart"/>
      <w:r w:rsidR="008A7E5C">
        <w:rPr>
          <w:rFonts w:ascii="Trebuchet MS" w:hAnsi="Trebuchet MS"/>
          <w:szCs w:val="20"/>
        </w:rPr>
        <w:t>conferinte</w:t>
      </w:r>
      <w:proofErr w:type="spellEnd"/>
      <w:r w:rsidR="008A7E5C">
        <w:rPr>
          <w:rFonts w:ascii="Trebuchet MS" w:hAnsi="Trebuchet MS"/>
          <w:szCs w:val="20"/>
        </w:rPr>
        <w:t xml:space="preserve"> </w:t>
      </w:r>
      <w:r>
        <w:rPr>
          <w:rFonts w:ascii="Trebuchet MS" w:hAnsi="Trebuchet MS"/>
          <w:szCs w:val="20"/>
        </w:rPr>
        <w:t xml:space="preserve">la Conacul </w:t>
      </w:r>
      <w:proofErr w:type="spellStart"/>
      <w:r>
        <w:rPr>
          <w:rFonts w:ascii="Trebuchet MS" w:hAnsi="Trebuchet MS"/>
          <w:szCs w:val="20"/>
        </w:rPr>
        <w:t>Komaromi</w:t>
      </w:r>
      <w:proofErr w:type="spellEnd"/>
      <w:r w:rsidR="00A40967" w:rsidRPr="00C874C4">
        <w:rPr>
          <w:rFonts w:ascii="Trebuchet MS" w:hAnsi="Trebuchet MS"/>
          <w:szCs w:val="20"/>
        </w:rPr>
        <w:t>.</w:t>
      </w:r>
    </w:p>
    <w:p w14:paraId="27199493" w14:textId="77777777" w:rsidR="00D2296A" w:rsidRDefault="00D2296A" w:rsidP="003A254E">
      <w:pPr>
        <w:tabs>
          <w:tab w:val="left" w:pos="180"/>
        </w:tabs>
        <w:contextualSpacing/>
        <w:jc w:val="both"/>
        <w:rPr>
          <w:rFonts w:ascii="Trebuchet MS" w:hAnsi="Trebuchet MS"/>
          <w:szCs w:val="20"/>
        </w:rPr>
        <w:sectPr w:rsidR="00D2296A" w:rsidSect="00A12B79">
          <w:type w:val="continuous"/>
          <w:pgSz w:w="11906" w:h="16838" w:code="9"/>
          <w:pgMar w:top="1440" w:right="1440" w:bottom="1440" w:left="1440" w:header="708" w:footer="708" w:gutter="0"/>
          <w:cols w:num="2" w:space="708"/>
          <w:titlePg/>
          <w:docGrid w:linePitch="360"/>
        </w:sectPr>
      </w:pPr>
    </w:p>
    <w:p w14:paraId="1B6598F5" w14:textId="77777777" w:rsidR="00D2296A" w:rsidRDefault="00D2296A" w:rsidP="00D2296A">
      <w:pPr>
        <w:tabs>
          <w:tab w:val="left" w:pos="180"/>
        </w:tabs>
        <w:spacing w:after="0"/>
        <w:contextualSpacing/>
        <w:jc w:val="both"/>
        <w:rPr>
          <w:rFonts w:ascii="Trebuchet MS" w:hAnsi="Trebuchet MS"/>
          <w:szCs w:val="20"/>
        </w:rPr>
        <w:sectPr w:rsidR="00D2296A" w:rsidSect="00A12B79">
          <w:type w:val="continuous"/>
          <w:pgSz w:w="11906" w:h="16838" w:code="9"/>
          <w:pgMar w:top="1440" w:right="1440" w:bottom="1440" w:left="1440" w:header="708" w:footer="708" w:gutter="0"/>
          <w:cols w:space="708"/>
          <w:titlePg/>
          <w:docGrid w:linePitch="360"/>
        </w:sectPr>
      </w:pPr>
      <w:r>
        <w:rPr>
          <w:rFonts w:ascii="Trebuchet MS" w:hAnsi="Trebuchet MS"/>
          <w:noProof/>
          <w:szCs w:val="20"/>
          <w:lang w:eastAsia="ro-RO"/>
        </w:rPr>
        <w:drawing>
          <wp:inline distT="0" distB="0" distL="0" distR="0" wp14:anchorId="6833CEDC" wp14:editId="3D6B6E01">
            <wp:extent cx="5731510" cy="2897041"/>
            <wp:effectExtent l="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balul toamnei 2.jpg"/>
                    <pic:cNvPicPr/>
                  </pic:nvPicPr>
                  <pic:blipFill rotWithShape="1">
                    <a:blip r:embed="rId93" cstate="print">
                      <a:extLst>
                        <a:ext uri="{28A0092B-C50C-407E-A947-70E740481C1C}">
                          <a14:useLocalDpi xmlns:a14="http://schemas.microsoft.com/office/drawing/2010/main" val="0"/>
                        </a:ext>
                      </a:extLst>
                    </a:blip>
                    <a:srcRect t="15948" b="8233"/>
                    <a:stretch/>
                  </pic:blipFill>
                  <pic:spPr bwMode="auto">
                    <a:xfrm>
                      <a:off x="0" y="0"/>
                      <a:ext cx="5731510" cy="2897041"/>
                    </a:xfrm>
                    <a:prstGeom prst="rect">
                      <a:avLst/>
                    </a:prstGeom>
                    <a:ln>
                      <a:noFill/>
                    </a:ln>
                    <a:extLst>
                      <a:ext uri="{53640926-AAD7-44D8-BBD7-CCE9431645EC}">
                        <a14:shadowObscured xmlns:a14="http://schemas.microsoft.com/office/drawing/2010/main"/>
                      </a:ext>
                    </a:extLst>
                  </pic:spPr>
                </pic:pic>
              </a:graphicData>
            </a:graphic>
          </wp:inline>
        </w:drawing>
      </w:r>
    </w:p>
    <w:p w14:paraId="23A9A268" w14:textId="77777777" w:rsidR="00D2296A" w:rsidRDefault="00D2296A" w:rsidP="003A254E">
      <w:pPr>
        <w:tabs>
          <w:tab w:val="left" w:pos="180"/>
        </w:tabs>
        <w:contextualSpacing/>
        <w:jc w:val="both"/>
        <w:rPr>
          <w:rFonts w:ascii="Trebuchet MS" w:hAnsi="Trebuchet MS"/>
          <w:szCs w:val="20"/>
        </w:rPr>
      </w:pPr>
    </w:p>
    <w:p w14:paraId="3DC83A7C" w14:textId="77777777" w:rsidR="00D2296A" w:rsidRDefault="00D2296A" w:rsidP="003A254E">
      <w:pPr>
        <w:tabs>
          <w:tab w:val="left" w:pos="180"/>
        </w:tabs>
        <w:contextualSpacing/>
        <w:jc w:val="both"/>
        <w:rPr>
          <w:rFonts w:ascii="Trebuchet MS" w:hAnsi="Trebuchet MS"/>
          <w:szCs w:val="20"/>
        </w:rPr>
      </w:pPr>
    </w:p>
    <w:p w14:paraId="4578848F" w14:textId="77777777" w:rsidR="00D2296A" w:rsidRDefault="00D2296A" w:rsidP="003A254E">
      <w:pPr>
        <w:tabs>
          <w:tab w:val="left" w:pos="180"/>
        </w:tabs>
        <w:contextualSpacing/>
        <w:jc w:val="both"/>
        <w:rPr>
          <w:rFonts w:ascii="Trebuchet MS" w:hAnsi="Trebuchet MS"/>
          <w:szCs w:val="20"/>
        </w:rPr>
        <w:sectPr w:rsidR="00D2296A" w:rsidSect="00A12B79">
          <w:type w:val="continuous"/>
          <w:pgSz w:w="11906" w:h="16838" w:code="9"/>
          <w:pgMar w:top="1440" w:right="1440" w:bottom="1440" w:left="1440" w:header="708" w:footer="708" w:gutter="0"/>
          <w:cols w:num="2" w:space="708"/>
          <w:titlePg/>
          <w:docGrid w:linePitch="360"/>
        </w:sectPr>
      </w:pPr>
    </w:p>
    <w:p w14:paraId="3B822FCD" w14:textId="77777777" w:rsidR="00D2296A" w:rsidRDefault="00D2296A" w:rsidP="003A254E">
      <w:pPr>
        <w:tabs>
          <w:tab w:val="left" w:pos="180"/>
        </w:tabs>
        <w:contextualSpacing/>
        <w:jc w:val="both"/>
        <w:rPr>
          <w:rFonts w:ascii="Trebuchet MS" w:hAnsi="Trebuchet MS"/>
          <w:szCs w:val="20"/>
        </w:rPr>
      </w:pPr>
      <w:r>
        <w:rPr>
          <w:rFonts w:ascii="Trebuchet MS" w:hAnsi="Trebuchet MS"/>
          <w:noProof/>
          <w:szCs w:val="20"/>
          <w:lang w:eastAsia="ro-RO"/>
        </w:rPr>
        <w:drawing>
          <wp:inline distT="0" distB="0" distL="0" distR="0" wp14:anchorId="2693B45A" wp14:editId="30F63D39">
            <wp:extent cx="5683250" cy="3415068"/>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56470275Salacea218k.jpg"/>
                    <pic:cNvPicPr/>
                  </pic:nvPicPr>
                  <pic:blipFill rotWithShape="1">
                    <a:blip r:embed="rId94" cstate="print">
                      <a:extLst>
                        <a:ext uri="{28A0092B-C50C-407E-A947-70E740481C1C}">
                          <a14:useLocalDpi xmlns:a14="http://schemas.microsoft.com/office/drawing/2010/main" val="0"/>
                        </a:ext>
                      </a:extLst>
                    </a:blip>
                    <a:srcRect t="9287"/>
                    <a:stretch/>
                  </pic:blipFill>
                  <pic:spPr bwMode="auto">
                    <a:xfrm>
                      <a:off x="0" y="0"/>
                      <a:ext cx="5699709" cy="3424958"/>
                    </a:xfrm>
                    <a:prstGeom prst="rect">
                      <a:avLst/>
                    </a:prstGeom>
                    <a:ln>
                      <a:noFill/>
                    </a:ln>
                    <a:extLst>
                      <a:ext uri="{53640926-AAD7-44D8-BBD7-CCE9431645EC}">
                        <a14:shadowObscured xmlns:a14="http://schemas.microsoft.com/office/drawing/2010/main"/>
                      </a:ext>
                    </a:extLst>
                  </pic:spPr>
                </pic:pic>
              </a:graphicData>
            </a:graphic>
          </wp:inline>
        </w:drawing>
      </w:r>
    </w:p>
    <w:p w14:paraId="0C709AC0" w14:textId="77777777" w:rsidR="00D2296A" w:rsidRDefault="00D2296A" w:rsidP="003A254E">
      <w:pPr>
        <w:tabs>
          <w:tab w:val="left" w:pos="180"/>
        </w:tabs>
        <w:contextualSpacing/>
        <w:jc w:val="both"/>
        <w:rPr>
          <w:rFonts w:ascii="Trebuchet MS" w:hAnsi="Trebuchet MS"/>
          <w:szCs w:val="20"/>
        </w:rPr>
      </w:pPr>
    </w:p>
    <w:p w14:paraId="56ED71F8" w14:textId="77777777" w:rsidR="00D2296A" w:rsidRDefault="00D2296A" w:rsidP="003A254E">
      <w:pPr>
        <w:tabs>
          <w:tab w:val="left" w:pos="180"/>
        </w:tabs>
        <w:contextualSpacing/>
        <w:jc w:val="both"/>
        <w:rPr>
          <w:rFonts w:ascii="Trebuchet MS" w:hAnsi="Trebuchet MS"/>
          <w:szCs w:val="20"/>
        </w:rPr>
        <w:sectPr w:rsidR="00D2296A" w:rsidSect="00A12B79">
          <w:type w:val="continuous"/>
          <w:pgSz w:w="11906" w:h="16838" w:code="9"/>
          <w:pgMar w:top="1440" w:right="1440" w:bottom="1440" w:left="1440" w:header="708" w:footer="708" w:gutter="0"/>
          <w:cols w:space="708"/>
          <w:titlePg/>
          <w:docGrid w:linePitch="360"/>
        </w:sectPr>
      </w:pPr>
    </w:p>
    <w:p w14:paraId="6E3A161A" w14:textId="77777777" w:rsidR="00602569" w:rsidRDefault="00203979" w:rsidP="003A254E">
      <w:pPr>
        <w:tabs>
          <w:tab w:val="left" w:pos="180"/>
        </w:tabs>
        <w:contextualSpacing/>
        <w:jc w:val="both"/>
        <w:rPr>
          <w:rFonts w:ascii="Trebuchet MS" w:hAnsi="Trebuchet MS"/>
          <w:szCs w:val="20"/>
        </w:rPr>
      </w:pPr>
      <w:r w:rsidRPr="009359FC">
        <w:rPr>
          <w:rFonts w:ascii="Trebuchet MS" w:hAnsi="Trebuchet MS"/>
          <w:b/>
          <w:color w:val="032348" w:themeColor="accent1" w:themeShade="BF"/>
          <w:szCs w:val="20"/>
        </w:rPr>
        <w:t xml:space="preserve">Restaurarea si </w:t>
      </w:r>
      <w:proofErr w:type="spellStart"/>
      <w:r w:rsidRPr="009359FC">
        <w:rPr>
          <w:rFonts w:ascii="Trebuchet MS" w:hAnsi="Trebuchet MS"/>
          <w:b/>
          <w:color w:val="032348" w:themeColor="accent1" w:themeShade="BF"/>
          <w:szCs w:val="20"/>
        </w:rPr>
        <w:t>pastrarea</w:t>
      </w:r>
      <w:proofErr w:type="spellEnd"/>
      <w:r w:rsidRPr="009359FC">
        <w:rPr>
          <w:rFonts w:ascii="Trebuchet MS" w:hAnsi="Trebuchet MS"/>
          <w:b/>
          <w:color w:val="032348" w:themeColor="accent1" w:themeShade="BF"/>
          <w:szCs w:val="20"/>
        </w:rPr>
        <w:t xml:space="preserve"> obiectelor vechi </w:t>
      </w:r>
      <w:r>
        <w:rPr>
          <w:rFonts w:ascii="Trebuchet MS" w:hAnsi="Trebuchet MS"/>
          <w:szCs w:val="20"/>
        </w:rPr>
        <w:t xml:space="preserve">este o prioritate pentru </w:t>
      </w:r>
      <w:proofErr w:type="spellStart"/>
      <w:r>
        <w:rPr>
          <w:rFonts w:ascii="Trebuchet MS" w:hAnsi="Trebuchet MS"/>
          <w:szCs w:val="20"/>
        </w:rPr>
        <w:t>salaceni</w:t>
      </w:r>
      <w:proofErr w:type="spellEnd"/>
      <w:r>
        <w:rPr>
          <w:rFonts w:ascii="Trebuchet MS" w:hAnsi="Trebuchet MS"/>
          <w:szCs w:val="20"/>
        </w:rPr>
        <w:t xml:space="preserve">, </w:t>
      </w:r>
      <w:r w:rsidRPr="00203979">
        <w:rPr>
          <w:rFonts w:ascii="Trebuchet MS" w:hAnsi="Trebuchet MS"/>
          <w:szCs w:val="20"/>
        </w:rPr>
        <w:t xml:space="preserve">conacul </w:t>
      </w:r>
      <w:r>
        <w:rPr>
          <w:rFonts w:ascii="Trebuchet MS" w:hAnsi="Trebuchet MS"/>
          <w:szCs w:val="20"/>
        </w:rPr>
        <w:t xml:space="preserve">din Otomani </w:t>
      </w:r>
      <w:r w:rsidR="002841C4">
        <w:rPr>
          <w:rFonts w:ascii="Trebuchet MS" w:hAnsi="Trebuchet MS"/>
          <w:szCs w:val="20"/>
        </w:rPr>
        <w:t xml:space="preserve">fiind centru de informare </w:t>
      </w:r>
      <w:proofErr w:type="spellStart"/>
      <w:r w:rsidR="002841C4">
        <w:rPr>
          <w:rFonts w:ascii="Trebuchet MS" w:hAnsi="Trebuchet MS"/>
          <w:szCs w:val="20"/>
        </w:rPr>
        <w:t>şi</w:t>
      </w:r>
      <w:proofErr w:type="spellEnd"/>
      <w:r w:rsidR="002841C4">
        <w:rPr>
          <w:rFonts w:ascii="Trebuchet MS" w:hAnsi="Trebuchet MS"/>
          <w:szCs w:val="20"/>
        </w:rPr>
        <w:t xml:space="preserve"> muzeu unde sunt expuse </w:t>
      </w:r>
      <w:r w:rsidRPr="00203979">
        <w:rPr>
          <w:rFonts w:ascii="Trebuchet MS" w:hAnsi="Trebuchet MS"/>
          <w:szCs w:val="20"/>
        </w:rPr>
        <w:t xml:space="preserve">câteva </w:t>
      </w:r>
      <w:proofErr w:type="spellStart"/>
      <w:r w:rsidRPr="00203979">
        <w:rPr>
          <w:rFonts w:ascii="Trebuchet MS" w:hAnsi="Trebuchet MS"/>
          <w:szCs w:val="20"/>
        </w:rPr>
        <w:t>expoziţii</w:t>
      </w:r>
      <w:proofErr w:type="spellEnd"/>
      <w:r w:rsidRPr="00203979">
        <w:rPr>
          <w:rFonts w:ascii="Trebuchet MS" w:hAnsi="Trebuchet MS"/>
          <w:szCs w:val="20"/>
        </w:rPr>
        <w:t xml:space="preserve"> </w:t>
      </w:r>
      <w:r w:rsidR="002841C4">
        <w:rPr>
          <w:rFonts w:ascii="Trebuchet MS" w:hAnsi="Trebuchet MS"/>
          <w:szCs w:val="20"/>
        </w:rPr>
        <w:t xml:space="preserve">permanente </w:t>
      </w:r>
      <w:r w:rsidRPr="00203979">
        <w:rPr>
          <w:rFonts w:ascii="Trebuchet MS" w:hAnsi="Trebuchet MS"/>
          <w:szCs w:val="20"/>
        </w:rPr>
        <w:t>de mobilier, cerami</w:t>
      </w:r>
      <w:r w:rsidR="002841C4">
        <w:rPr>
          <w:rFonts w:ascii="Trebuchet MS" w:hAnsi="Trebuchet MS"/>
          <w:szCs w:val="20"/>
        </w:rPr>
        <w:t xml:space="preserve">ca, unelte de pescuit, </w:t>
      </w:r>
      <w:r w:rsidR="002841C4" w:rsidRPr="002841C4">
        <w:rPr>
          <w:rFonts w:ascii="Trebuchet MS" w:hAnsi="Trebuchet MS"/>
          <w:szCs w:val="20"/>
        </w:rPr>
        <w:t>materiale și echipamente personale de protecție împotriva incendiilor, precum și explorarea, prelucrarea, conservarea și prezentarea tradițiilor legate de istoria pompierilor</w:t>
      </w:r>
      <w:r w:rsidR="002841C4">
        <w:rPr>
          <w:rFonts w:ascii="Trebuchet MS" w:hAnsi="Trebuchet MS"/>
          <w:szCs w:val="20"/>
        </w:rPr>
        <w:t xml:space="preserve">. In anul 2021, o pompa de apa veche de 150 de ani a fost restaurata, </w:t>
      </w:r>
      <w:r w:rsidR="002841C4" w:rsidRPr="002841C4">
        <w:rPr>
          <w:rFonts w:ascii="Trebuchet MS" w:hAnsi="Trebuchet MS"/>
          <w:szCs w:val="20"/>
        </w:rPr>
        <w:t xml:space="preserve">unele piese </w:t>
      </w:r>
      <w:r w:rsidR="002841C4">
        <w:rPr>
          <w:rFonts w:ascii="Trebuchet MS" w:hAnsi="Trebuchet MS"/>
          <w:szCs w:val="20"/>
        </w:rPr>
        <w:t xml:space="preserve">fiind </w:t>
      </w:r>
      <w:proofErr w:type="spellStart"/>
      <w:r w:rsidR="002841C4">
        <w:rPr>
          <w:rFonts w:ascii="Trebuchet MS" w:hAnsi="Trebuchet MS"/>
          <w:szCs w:val="20"/>
        </w:rPr>
        <w:t>facute</w:t>
      </w:r>
      <w:proofErr w:type="spellEnd"/>
      <w:r w:rsidR="002841C4" w:rsidRPr="002841C4">
        <w:rPr>
          <w:rFonts w:ascii="Trebuchet MS" w:hAnsi="Trebuchet MS"/>
          <w:szCs w:val="20"/>
        </w:rPr>
        <w:t xml:space="preserve"> la renumitele ateliere </w:t>
      </w:r>
      <w:proofErr w:type="spellStart"/>
      <w:r w:rsidR="002841C4" w:rsidRPr="002841C4">
        <w:rPr>
          <w:rFonts w:ascii="Trebuchet MS" w:hAnsi="Trebuchet MS"/>
          <w:szCs w:val="20"/>
        </w:rPr>
        <w:t>Geittner</w:t>
      </w:r>
      <w:proofErr w:type="spellEnd"/>
      <w:r w:rsidR="002841C4" w:rsidRPr="002841C4">
        <w:rPr>
          <w:rFonts w:ascii="Trebuchet MS" w:hAnsi="Trebuchet MS"/>
          <w:szCs w:val="20"/>
        </w:rPr>
        <w:t xml:space="preserve"> și </w:t>
      </w:r>
      <w:proofErr w:type="spellStart"/>
      <w:r w:rsidR="002841C4" w:rsidRPr="002841C4">
        <w:rPr>
          <w:rFonts w:ascii="Trebuchet MS" w:hAnsi="Trebuchet MS"/>
          <w:szCs w:val="20"/>
        </w:rPr>
        <w:t>Rausch</w:t>
      </w:r>
      <w:proofErr w:type="spellEnd"/>
      <w:r w:rsidR="002841C4" w:rsidRPr="002841C4">
        <w:rPr>
          <w:rFonts w:ascii="Trebuchet MS" w:hAnsi="Trebuchet MS"/>
          <w:szCs w:val="20"/>
        </w:rPr>
        <w:t>, care s-au închis în 1902</w:t>
      </w:r>
      <w:r w:rsidR="002841C4">
        <w:rPr>
          <w:rFonts w:ascii="Trebuchet MS" w:hAnsi="Trebuchet MS"/>
          <w:szCs w:val="20"/>
        </w:rPr>
        <w:t>.</w:t>
      </w:r>
    </w:p>
    <w:p w14:paraId="456EC993" w14:textId="77777777" w:rsidR="00D2296A" w:rsidRDefault="00D2296A" w:rsidP="003A254E">
      <w:pPr>
        <w:tabs>
          <w:tab w:val="left" w:pos="180"/>
        </w:tabs>
        <w:contextualSpacing/>
        <w:jc w:val="both"/>
        <w:rPr>
          <w:rFonts w:ascii="Trebuchet MS" w:hAnsi="Trebuchet MS"/>
          <w:szCs w:val="20"/>
        </w:rPr>
      </w:pPr>
    </w:p>
    <w:p w14:paraId="4637D60F" w14:textId="77777777" w:rsidR="00D2296A" w:rsidRDefault="00D2296A" w:rsidP="003A254E">
      <w:pPr>
        <w:tabs>
          <w:tab w:val="left" w:pos="180"/>
        </w:tabs>
        <w:contextualSpacing/>
        <w:jc w:val="both"/>
        <w:rPr>
          <w:rFonts w:ascii="Trebuchet MS" w:hAnsi="Trebuchet MS"/>
          <w:szCs w:val="20"/>
        </w:rPr>
        <w:sectPr w:rsidR="00D2296A" w:rsidSect="00A12B79">
          <w:type w:val="continuous"/>
          <w:pgSz w:w="11906" w:h="16838" w:code="9"/>
          <w:pgMar w:top="1440" w:right="1440" w:bottom="1440" w:left="1440" w:header="708" w:footer="708" w:gutter="0"/>
          <w:cols w:num="2" w:space="708"/>
          <w:titlePg/>
          <w:docGrid w:linePitch="360"/>
        </w:sectPr>
      </w:pPr>
    </w:p>
    <w:p w14:paraId="671BC621" w14:textId="77777777" w:rsidR="006A01E2" w:rsidRDefault="006A01E2" w:rsidP="003A254E">
      <w:pPr>
        <w:tabs>
          <w:tab w:val="left" w:pos="180"/>
        </w:tabs>
        <w:contextualSpacing/>
        <w:jc w:val="both"/>
        <w:rPr>
          <w:rFonts w:ascii="Trebuchet MS" w:hAnsi="Trebuchet MS"/>
          <w:szCs w:val="20"/>
        </w:rPr>
      </w:pPr>
    </w:p>
    <w:p w14:paraId="2F8CC12C" w14:textId="77777777" w:rsidR="00D2296A" w:rsidRDefault="00D2296A" w:rsidP="003A254E">
      <w:pPr>
        <w:tabs>
          <w:tab w:val="left" w:pos="180"/>
        </w:tabs>
        <w:contextualSpacing/>
        <w:jc w:val="both"/>
        <w:rPr>
          <w:rFonts w:ascii="Trebuchet MS" w:hAnsi="Trebuchet MS"/>
          <w:szCs w:val="20"/>
        </w:rPr>
        <w:sectPr w:rsidR="00D2296A" w:rsidSect="00A12B79">
          <w:type w:val="continuous"/>
          <w:pgSz w:w="11906" w:h="16838" w:code="9"/>
          <w:pgMar w:top="1440" w:right="1440" w:bottom="1440" w:left="1440" w:header="708" w:footer="708" w:gutter="0"/>
          <w:cols w:space="708"/>
          <w:titlePg/>
          <w:docGrid w:linePitch="360"/>
        </w:sectPr>
      </w:pPr>
      <w:r>
        <w:rPr>
          <w:rFonts w:ascii="Trebuchet MS" w:hAnsi="Trebuchet MS"/>
          <w:noProof/>
          <w:szCs w:val="20"/>
          <w:lang w:eastAsia="ro-RO"/>
        </w:rPr>
        <w:drawing>
          <wp:inline distT="0" distB="0" distL="0" distR="0" wp14:anchorId="0B7A9FCA" wp14:editId="3CE878B4">
            <wp:extent cx="5697070" cy="3798046"/>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61605260_425804594641868_8341415792704749568_n.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697070" cy="3798046"/>
                    </a:xfrm>
                    <a:prstGeom prst="rect">
                      <a:avLst/>
                    </a:prstGeom>
                  </pic:spPr>
                </pic:pic>
              </a:graphicData>
            </a:graphic>
          </wp:inline>
        </w:drawing>
      </w:r>
    </w:p>
    <w:p w14:paraId="45DB7F03" w14:textId="77777777" w:rsidR="00D83410" w:rsidRDefault="00D83410" w:rsidP="003A254E">
      <w:pPr>
        <w:tabs>
          <w:tab w:val="left" w:pos="180"/>
        </w:tabs>
        <w:contextualSpacing/>
        <w:jc w:val="both"/>
        <w:rPr>
          <w:rFonts w:ascii="Trebuchet MS" w:hAnsi="Trebuchet MS"/>
          <w:szCs w:val="20"/>
        </w:rPr>
        <w:sectPr w:rsidR="00D83410" w:rsidSect="00A12B79">
          <w:type w:val="continuous"/>
          <w:pgSz w:w="11906" w:h="16838" w:code="9"/>
          <w:pgMar w:top="1440" w:right="1440" w:bottom="1440" w:left="1440" w:header="708" w:footer="708" w:gutter="0"/>
          <w:cols w:space="708"/>
          <w:titlePg/>
          <w:docGrid w:linePitch="360"/>
        </w:sectPr>
      </w:pPr>
    </w:p>
    <w:p w14:paraId="10A4819D" w14:textId="77777777" w:rsidR="00D2296A" w:rsidRDefault="00D2296A" w:rsidP="003A254E">
      <w:pPr>
        <w:tabs>
          <w:tab w:val="left" w:pos="180"/>
        </w:tabs>
        <w:contextualSpacing/>
        <w:jc w:val="both"/>
        <w:rPr>
          <w:rFonts w:ascii="Trebuchet MS" w:hAnsi="Trebuchet MS"/>
          <w:szCs w:val="20"/>
        </w:rPr>
      </w:pPr>
    </w:p>
    <w:p w14:paraId="120D309D" w14:textId="77777777" w:rsidR="00D83410" w:rsidRDefault="005B6462" w:rsidP="003A254E">
      <w:pPr>
        <w:tabs>
          <w:tab w:val="left" w:pos="180"/>
        </w:tabs>
        <w:contextualSpacing/>
        <w:jc w:val="both"/>
        <w:rPr>
          <w:rFonts w:ascii="Trebuchet MS" w:hAnsi="Trebuchet MS"/>
          <w:b/>
          <w:color w:val="032348" w:themeColor="accent1" w:themeShade="BF"/>
          <w:szCs w:val="20"/>
        </w:rPr>
      </w:pPr>
      <w:r>
        <w:rPr>
          <w:rFonts w:ascii="Trebuchet MS" w:hAnsi="Trebuchet MS"/>
          <w:b/>
          <w:noProof/>
          <w:color w:val="032348" w:themeColor="accent1" w:themeShade="BF"/>
          <w:szCs w:val="20"/>
          <w:lang w:eastAsia="ro-RO"/>
        </w:rPr>
        <w:drawing>
          <wp:inline distT="0" distB="0" distL="0" distR="0" wp14:anchorId="7A50B99C" wp14:editId="547C3ACC">
            <wp:extent cx="5731510" cy="3820795"/>
            <wp:effectExtent l="0" t="0" r="2540" b="825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vie.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1F0EC2F1" w14:textId="77777777" w:rsidR="005B6462" w:rsidRDefault="005B6462" w:rsidP="003A254E">
      <w:pPr>
        <w:tabs>
          <w:tab w:val="left" w:pos="180"/>
        </w:tabs>
        <w:contextualSpacing/>
        <w:jc w:val="both"/>
        <w:rPr>
          <w:rFonts w:ascii="Trebuchet MS" w:hAnsi="Trebuchet MS"/>
          <w:b/>
          <w:color w:val="032348" w:themeColor="accent1" w:themeShade="BF"/>
          <w:szCs w:val="20"/>
        </w:rPr>
      </w:pPr>
    </w:p>
    <w:p w14:paraId="14594B1B" w14:textId="77777777" w:rsidR="005B6462" w:rsidRDefault="005B6462" w:rsidP="003A254E">
      <w:pPr>
        <w:tabs>
          <w:tab w:val="left" w:pos="180"/>
        </w:tabs>
        <w:contextualSpacing/>
        <w:jc w:val="both"/>
        <w:rPr>
          <w:rFonts w:ascii="Trebuchet MS" w:hAnsi="Trebuchet MS"/>
          <w:b/>
          <w:color w:val="032348" w:themeColor="accent1" w:themeShade="BF"/>
          <w:szCs w:val="20"/>
        </w:rPr>
        <w:sectPr w:rsidR="005B6462" w:rsidSect="00A12B79">
          <w:type w:val="continuous"/>
          <w:pgSz w:w="11906" w:h="16838" w:code="9"/>
          <w:pgMar w:top="1440" w:right="1440" w:bottom="1440" w:left="1440" w:header="708" w:footer="708" w:gutter="0"/>
          <w:cols w:space="708"/>
          <w:titlePg/>
          <w:docGrid w:linePitch="360"/>
        </w:sectPr>
      </w:pPr>
    </w:p>
    <w:p w14:paraId="40A2FD16" w14:textId="77777777" w:rsidR="00840841" w:rsidRDefault="00740A35" w:rsidP="003A254E">
      <w:pPr>
        <w:tabs>
          <w:tab w:val="left" w:pos="180"/>
        </w:tabs>
        <w:contextualSpacing/>
        <w:jc w:val="both"/>
        <w:rPr>
          <w:rFonts w:ascii="Trebuchet MS" w:hAnsi="Trebuchet MS"/>
          <w:szCs w:val="20"/>
        </w:rPr>
      </w:pPr>
      <w:r w:rsidRPr="009359FC">
        <w:rPr>
          <w:rFonts w:ascii="Trebuchet MS" w:hAnsi="Trebuchet MS"/>
          <w:b/>
          <w:color w:val="032348" w:themeColor="accent1" w:themeShade="BF"/>
          <w:szCs w:val="20"/>
        </w:rPr>
        <w:t>Cultivarea vitei-de-vie si producerea vinului</w:t>
      </w:r>
      <w:r w:rsidRPr="009359FC">
        <w:rPr>
          <w:rFonts w:ascii="Trebuchet MS" w:hAnsi="Trebuchet MS"/>
          <w:color w:val="032348" w:themeColor="accent1" w:themeShade="BF"/>
          <w:szCs w:val="20"/>
        </w:rPr>
        <w:t xml:space="preserve"> </w:t>
      </w:r>
      <w:r w:rsidR="00ED1A05">
        <w:rPr>
          <w:rFonts w:ascii="Trebuchet MS" w:hAnsi="Trebuchet MS"/>
          <w:szCs w:val="20"/>
        </w:rPr>
        <w:t xml:space="preserve">are o </w:t>
      </w:r>
      <w:proofErr w:type="spellStart"/>
      <w:r w:rsidR="00ED1A05">
        <w:rPr>
          <w:rFonts w:ascii="Trebuchet MS" w:hAnsi="Trebuchet MS"/>
          <w:szCs w:val="20"/>
        </w:rPr>
        <w:t>traditie</w:t>
      </w:r>
      <w:proofErr w:type="spellEnd"/>
      <w:r w:rsidR="00ED1A05">
        <w:rPr>
          <w:rFonts w:ascii="Trebuchet MS" w:hAnsi="Trebuchet MS"/>
          <w:szCs w:val="20"/>
        </w:rPr>
        <w:t xml:space="preserve"> veche de pete 200 de ani in </w:t>
      </w:r>
      <w:proofErr w:type="spellStart"/>
      <w:r w:rsidR="00ED1A05">
        <w:rPr>
          <w:rFonts w:ascii="Trebuchet MS" w:hAnsi="Trebuchet MS"/>
          <w:szCs w:val="20"/>
        </w:rPr>
        <w:t>Salacea</w:t>
      </w:r>
      <w:proofErr w:type="spellEnd"/>
      <w:r w:rsidR="00ED1A05">
        <w:rPr>
          <w:rFonts w:ascii="Trebuchet MS" w:hAnsi="Trebuchet MS"/>
          <w:szCs w:val="20"/>
        </w:rPr>
        <w:t xml:space="preserve">, care si in trecut, si in prezent are o valoare culturala si materiala pentru locuitorii comunei. </w:t>
      </w:r>
      <w:r w:rsidR="00ED1A05" w:rsidRPr="00ED1A05">
        <w:rPr>
          <w:rFonts w:ascii="Trebuchet MS" w:hAnsi="Trebuchet MS"/>
          <w:szCs w:val="20"/>
        </w:rPr>
        <w:t xml:space="preserve">În epoca modernă, viticultura </w:t>
      </w:r>
      <w:proofErr w:type="spellStart"/>
      <w:r w:rsidR="00ED1A05" w:rsidRPr="00ED1A05">
        <w:rPr>
          <w:rFonts w:ascii="Trebuchet MS" w:hAnsi="Trebuchet MS"/>
          <w:szCs w:val="20"/>
        </w:rPr>
        <w:t>şi</w:t>
      </w:r>
      <w:proofErr w:type="spellEnd"/>
      <w:r w:rsidR="00ED1A05" w:rsidRPr="00ED1A05">
        <w:rPr>
          <w:rFonts w:ascii="Trebuchet MS" w:hAnsi="Trebuchet MS"/>
          <w:szCs w:val="20"/>
        </w:rPr>
        <w:t xml:space="preserve"> producerea vinurilor au devenit principalele </w:t>
      </w:r>
      <w:proofErr w:type="spellStart"/>
      <w:r w:rsidR="00ED1A05" w:rsidRPr="00ED1A05">
        <w:rPr>
          <w:rFonts w:ascii="Trebuchet MS" w:hAnsi="Trebuchet MS"/>
          <w:szCs w:val="20"/>
        </w:rPr>
        <w:t>activităţi</w:t>
      </w:r>
      <w:proofErr w:type="spellEnd"/>
      <w:r w:rsidR="00ED1A05" w:rsidRPr="00ED1A05">
        <w:rPr>
          <w:rFonts w:ascii="Trebuchet MS" w:hAnsi="Trebuchet MS"/>
          <w:szCs w:val="20"/>
        </w:rPr>
        <w:t xml:space="preserve"> economice din zonă. Sălacea este cunoscută astăzi ca fiind </w:t>
      </w:r>
      <w:r w:rsidR="00ED1A05" w:rsidRPr="009359FC">
        <w:rPr>
          <w:rFonts w:ascii="Trebuchet MS" w:hAnsi="Trebuchet MS"/>
          <w:b/>
          <w:color w:val="032348" w:themeColor="accent1" w:themeShade="BF"/>
          <w:szCs w:val="20"/>
        </w:rPr>
        <w:t xml:space="preserve">“Satul celor 1000 de </w:t>
      </w:r>
      <w:proofErr w:type="spellStart"/>
      <w:r w:rsidR="00ED1A05" w:rsidRPr="009359FC">
        <w:rPr>
          <w:rFonts w:ascii="Trebuchet MS" w:hAnsi="Trebuchet MS"/>
          <w:b/>
          <w:color w:val="032348" w:themeColor="accent1" w:themeShade="BF"/>
          <w:szCs w:val="20"/>
        </w:rPr>
        <w:t>pivniţe</w:t>
      </w:r>
      <w:proofErr w:type="spellEnd"/>
      <w:r w:rsidR="00ED1A05" w:rsidRPr="009359FC">
        <w:rPr>
          <w:rFonts w:ascii="Trebuchet MS" w:hAnsi="Trebuchet MS"/>
          <w:b/>
          <w:color w:val="032348" w:themeColor="accent1" w:themeShade="BF"/>
          <w:szCs w:val="20"/>
        </w:rPr>
        <w:t>”,</w:t>
      </w:r>
      <w:r w:rsidR="00ED1A05" w:rsidRPr="009359FC">
        <w:rPr>
          <w:rFonts w:ascii="Trebuchet MS" w:hAnsi="Trebuchet MS"/>
          <w:color w:val="032348" w:themeColor="accent1" w:themeShade="BF"/>
          <w:szCs w:val="20"/>
        </w:rPr>
        <w:t xml:space="preserve"> </w:t>
      </w:r>
      <w:r w:rsidR="00ED1A05">
        <w:rPr>
          <w:rFonts w:ascii="Trebuchet MS" w:hAnsi="Trebuchet MS"/>
          <w:szCs w:val="20"/>
        </w:rPr>
        <w:t>c</w:t>
      </w:r>
      <w:r w:rsidR="00ED1A05" w:rsidRPr="00ED1A05">
        <w:rPr>
          <w:rFonts w:ascii="Trebuchet MS" w:hAnsi="Trebuchet MS"/>
          <w:szCs w:val="20"/>
        </w:rPr>
        <w:t xml:space="preserve">ea mai veche dintre ele </w:t>
      </w:r>
      <w:proofErr w:type="spellStart"/>
      <w:r w:rsidR="00ED1A05">
        <w:rPr>
          <w:rFonts w:ascii="Trebuchet MS" w:hAnsi="Trebuchet MS"/>
          <w:szCs w:val="20"/>
        </w:rPr>
        <w:t>datand</w:t>
      </w:r>
      <w:proofErr w:type="spellEnd"/>
      <w:r w:rsidR="00ED1A05" w:rsidRPr="00ED1A05">
        <w:rPr>
          <w:rFonts w:ascii="Trebuchet MS" w:hAnsi="Trebuchet MS"/>
          <w:szCs w:val="20"/>
        </w:rPr>
        <w:t xml:space="preserve"> din anul 1803. </w:t>
      </w:r>
      <w:proofErr w:type="spellStart"/>
      <w:r w:rsidR="00ED1A05" w:rsidRPr="00ED1A05">
        <w:rPr>
          <w:rFonts w:ascii="Trebuchet MS" w:hAnsi="Trebuchet MS"/>
          <w:szCs w:val="20"/>
        </w:rPr>
        <w:t>Pivniţele</w:t>
      </w:r>
      <w:proofErr w:type="spellEnd"/>
      <w:r w:rsidR="00ED1A05" w:rsidRPr="00ED1A05">
        <w:rPr>
          <w:rFonts w:ascii="Trebuchet MS" w:hAnsi="Trebuchet MS"/>
          <w:szCs w:val="20"/>
        </w:rPr>
        <w:t xml:space="preserve"> au o lungime de minimum 30 de metri, dar pot ajunge chiar </w:t>
      </w:r>
      <w:proofErr w:type="spellStart"/>
      <w:r w:rsidR="00ED1A05" w:rsidRPr="00ED1A05">
        <w:rPr>
          <w:rFonts w:ascii="Trebuchet MS" w:hAnsi="Trebuchet MS"/>
          <w:szCs w:val="20"/>
        </w:rPr>
        <w:t>şi</w:t>
      </w:r>
      <w:proofErr w:type="spellEnd"/>
      <w:r w:rsidR="00ED1A05" w:rsidRPr="00ED1A05">
        <w:rPr>
          <w:rFonts w:ascii="Trebuchet MS" w:hAnsi="Trebuchet MS"/>
          <w:szCs w:val="20"/>
        </w:rPr>
        <w:t xml:space="preserve"> la 80 de metri. Mărimea lor era unitatea de măsură a </w:t>
      </w:r>
      <w:proofErr w:type="spellStart"/>
      <w:r w:rsidR="00ED1A05" w:rsidRPr="00ED1A05">
        <w:rPr>
          <w:rFonts w:ascii="Trebuchet MS" w:hAnsi="Trebuchet MS"/>
          <w:szCs w:val="20"/>
        </w:rPr>
        <w:t>bogăţiei</w:t>
      </w:r>
      <w:proofErr w:type="spellEnd"/>
      <w:r w:rsidR="00ED1A05" w:rsidRPr="00ED1A05">
        <w:rPr>
          <w:rFonts w:ascii="Trebuchet MS" w:hAnsi="Trebuchet MS"/>
          <w:szCs w:val="20"/>
        </w:rPr>
        <w:t xml:space="preserve"> familiei. Cu cât </w:t>
      </w:r>
      <w:proofErr w:type="spellStart"/>
      <w:r w:rsidR="00ED1A05" w:rsidRPr="00ED1A05">
        <w:rPr>
          <w:rFonts w:ascii="Trebuchet MS" w:hAnsi="Trebuchet MS"/>
          <w:szCs w:val="20"/>
        </w:rPr>
        <w:t>pivniţa</w:t>
      </w:r>
      <w:proofErr w:type="spellEnd"/>
      <w:r w:rsidR="00ED1A05" w:rsidRPr="00ED1A05">
        <w:rPr>
          <w:rFonts w:ascii="Trebuchet MS" w:hAnsi="Trebuchet MS"/>
          <w:szCs w:val="20"/>
        </w:rPr>
        <w:t xml:space="preserve"> era mai mare, cu atât familia era mai înstărit. Vinurile bune </w:t>
      </w:r>
      <w:proofErr w:type="spellStart"/>
      <w:r w:rsidR="00ED1A05" w:rsidRPr="00ED1A05">
        <w:rPr>
          <w:rFonts w:ascii="Trebuchet MS" w:hAnsi="Trebuchet MS"/>
          <w:szCs w:val="20"/>
        </w:rPr>
        <w:t>obţinute</w:t>
      </w:r>
      <w:proofErr w:type="spellEnd"/>
      <w:r w:rsidR="00ED1A05" w:rsidRPr="00ED1A05">
        <w:rPr>
          <w:rFonts w:ascii="Trebuchet MS" w:hAnsi="Trebuchet MS"/>
          <w:szCs w:val="20"/>
        </w:rPr>
        <w:t xml:space="preserve"> din strugurii </w:t>
      </w:r>
      <w:proofErr w:type="spellStart"/>
      <w:r w:rsidR="00ED1A05" w:rsidRPr="00ED1A05">
        <w:rPr>
          <w:rFonts w:ascii="Trebuchet MS" w:hAnsi="Trebuchet MS"/>
          <w:szCs w:val="20"/>
        </w:rPr>
        <w:t>produşi</w:t>
      </w:r>
      <w:proofErr w:type="spellEnd"/>
      <w:r w:rsidR="00ED1A05" w:rsidRPr="00ED1A05">
        <w:rPr>
          <w:rFonts w:ascii="Trebuchet MS" w:hAnsi="Trebuchet MS"/>
          <w:szCs w:val="20"/>
        </w:rPr>
        <w:t xml:space="preserve"> de Valea Ierului se păstrează aici limpezi, aromate </w:t>
      </w:r>
      <w:proofErr w:type="spellStart"/>
      <w:r w:rsidR="00ED1A05" w:rsidRPr="00ED1A05">
        <w:rPr>
          <w:rFonts w:ascii="Trebuchet MS" w:hAnsi="Trebuchet MS"/>
          <w:szCs w:val="20"/>
        </w:rPr>
        <w:t>şi</w:t>
      </w:r>
      <w:proofErr w:type="spellEnd"/>
      <w:r w:rsidR="00ED1A05" w:rsidRPr="00ED1A05">
        <w:rPr>
          <w:rFonts w:ascii="Trebuchet MS" w:hAnsi="Trebuchet MS"/>
          <w:szCs w:val="20"/>
        </w:rPr>
        <w:t xml:space="preserve"> reci. </w:t>
      </w:r>
      <w:proofErr w:type="spellStart"/>
      <w:r w:rsidR="00ED1A05" w:rsidRPr="00ED1A05">
        <w:rPr>
          <w:rFonts w:ascii="Trebuchet MS" w:hAnsi="Trebuchet MS"/>
          <w:szCs w:val="20"/>
        </w:rPr>
        <w:t>Pivniţele</w:t>
      </w:r>
      <w:proofErr w:type="spellEnd"/>
      <w:r w:rsidR="00ED1A05" w:rsidRPr="00ED1A05">
        <w:rPr>
          <w:rFonts w:ascii="Trebuchet MS" w:hAnsi="Trebuchet MS"/>
          <w:szCs w:val="20"/>
        </w:rPr>
        <w:t xml:space="preserve"> au fost construite în </w:t>
      </w:r>
      <w:proofErr w:type="spellStart"/>
      <w:r w:rsidR="00ED1A05" w:rsidRPr="00ED1A05">
        <w:rPr>
          <w:rFonts w:ascii="Trebuchet MS" w:hAnsi="Trebuchet MS"/>
          <w:szCs w:val="20"/>
        </w:rPr>
        <w:t>aşa</w:t>
      </w:r>
      <w:proofErr w:type="spellEnd"/>
      <w:r w:rsidR="00ED1A05" w:rsidRPr="00ED1A05">
        <w:rPr>
          <w:rFonts w:ascii="Trebuchet MS" w:hAnsi="Trebuchet MS"/>
          <w:szCs w:val="20"/>
        </w:rPr>
        <w:t xml:space="preserve"> fel încât să fie aproape de </w:t>
      </w:r>
      <w:proofErr w:type="spellStart"/>
      <w:r w:rsidR="00ED1A05" w:rsidRPr="00ED1A05">
        <w:rPr>
          <w:rFonts w:ascii="Trebuchet MS" w:hAnsi="Trebuchet MS"/>
          <w:szCs w:val="20"/>
        </w:rPr>
        <w:t>locuinţele</w:t>
      </w:r>
      <w:proofErr w:type="spellEnd"/>
      <w:r w:rsidR="00ED1A05" w:rsidRPr="00ED1A05">
        <w:rPr>
          <w:rFonts w:ascii="Trebuchet MS" w:hAnsi="Trebuchet MS"/>
          <w:szCs w:val="20"/>
        </w:rPr>
        <w:t xml:space="preserve"> proprietarilor, respectiv s-au construit doar în zonele unde exista o parte deluroasă, sau măcar posibilitatea izolării cu pământ </w:t>
      </w:r>
      <w:proofErr w:type="spellStart"/>
      <w:r w:rsidR="00ED1A05" w:rsidRPr="00ED1A05">
        <w:rPr>
          <w:rFonts w:ascii="Trebuchet MS" w:hAnsi="Trebuchet MS"/>
          <w:szCs w:val="20"/>
        </w:rPr>
        <w:t>aşezat</w:t>
      </w:r>
      <w:proofErr w:type="spellEnd"/>
      <w:r w:rsidR="00ED1A05" w:rsidRPr="00ED1A05">
        <w:rPr>
          <w:rFonts w:ascii="Trebuchet MS" w:hAnsi="Trebuchet MS"/>
          <w:szCs w:val="20"/>
        </w:rPr>
        <w:t xml:space="preserve"> deasupra lor</w:t>
      </w:r>
      <w:r w:rsidR="00750FC6">
        <w:rPr>
          <w:rFonts w:ascii="Trebuchet MS" w:hAnsi="Trebuchet MS"/>
          <w:szCs w:val="20"/>
        </w:rPr>
        <w:t>.</w:t>
      </w:r>
    </w:p>
    <w:p w14:paraId="47D40A43" w14:textId="77777777" w:rsidR="00D83410" w:rsidRDefault="00D83410" w:rsidP="003A254E">
      <w:pPr>
        <w:tabs>
          <w:tab w:val="left" w:pos="180"/>
        </w:tabs>
        <w:contextualSpacing/>
        <w:jc w:val="both"/>
        <w:rPr>
          <w:rFonts w:ascii="Trebuchet MS" w:hAnsi="Trebuchet MS"/>
          <w:szCs w:val="20"/>
        </w:rPr>
      </w:pPr>
    </w:p>
    <w:p w14:paraId="2C9A7AF1" w14:textId="77777777" w:rsidR="00D83410" w:rsidRDefault="00072B3B" w:rsidP="003A254E">
      <w:pPr>
        <w:tabs>
          <w:tab w:val="left" w:pos="180"/>
        </w:tabs>
        <w:contextualSpacing/>
        <w:jc w:val="both"/>
        <w:rPr>
          <w:rFonts w:ascii="Trebuchet MS" w:hAnsi="Trebuchet MS"/>
          <w:szCs w:val="20"/>
        </w:rPr>
      </w:pPr>
      <w:r>
        <w:rPr>
          <w:rFonts w:ascii="Trebuchet MS" w:hAnsi="Trebuchet MS"/>
          <w:noProof/>
          <w:szCs w:val="20"/>
          <w:lang w:eastAsia="ro-RO"/>
        </w:rPr>
        <w:drawing>
          <wp:inline distT="0" distB="0" distL="0" distR="0" wp14:anchorId="05ED7C7A" wp14:editId="2003FFE2">
            <wp:extent cx="2640965" cy="3959225"/>
            <wp:effectExtent l="0" t="0" r="6985"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Mecanism-de-stors-strugurii-683x1024.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640965" cy="3959225"/>
                    </a:xfrm>
                    <a:prstGeom prst="rect">
                      <a:avLst/>
                    </a:prstGeom>
                  </pic:spPr>
                </pic:pic>
              </a:graphicData>
            </a:graphic>
          </wp:inline>
        </w:drawing>
      </w:r>
    </w:p>
    <w:p w14:paraId="3D6B37C8" w14:textId="77777777" w:rsidR="00D83410" w:rsidRDefault="00D83410" w:rsidP="003A254E">
      <w:pPr>
        <w:tabs>
          <w:tab w:val="left" w:pos="180"/>
        </w:tabs>
        <w:contextualSpacing/>
        <w:jc w:val="both"/>
        <w:rPr>
          <w:rFonts w:ascii="Trebuchet MS" w:hAnsi="Trebuchet MS"/>
          <w:szCs w:val="20"/>
        </w:rPr>
      </w:pPr>
    </w:p>
    <w:p w14:paraId="5547D164" w14:textId="77777777" w:rsidR="00D83410" w:rsidRDefault="00D83410" w:rsidP="003A254E">
      <w:pPr>
        <w:tabs>
          <w:tab w:val="left" w:pos="180"/>
        </w:tabs>
        <w:contextualSpacing/>
        <w:jc w:val="both"/>
        <w:rPr>
          <w:rFonts w:ascii="Trebuchet MS" w:hAnsi="Trebuchet MS"/>
          <w:szCs w:val="20"/>
        </w:rPr>
      </w:pPr>
    </w:p>
    <w:p w14:paraId="3F38CC16" w14:textId="77777777" w:rsidR="00D83410" w:rsidRDefault="00D83410" w:rsidP="003A254E">
      <w:pPr>
        <w:tabs>
          <w:tab w:val="left" w:pos="180"/>
        </w:tabs>
        <w:contextualSpacing/>
        <w:jc w:val="both"/>
        <w:rPr>
          <w:rFonts w:ascii="Trebuchet MS" w:hAnsi="Trebuchet MS"/>
          <w:szCs w:val="20"/>
        </w:rPr>
      </w:pPr>
    </w:p>
    <w:p w14:paraId="00FA2AE8" w14:textId="77777777" w:rsidR="00D83410" w:rsidRDefault="00D83410" w:rsidP="003A254E">
      <w:pPr>
        <w:tabs>
          <w:tab w:val="left" w:pos="180"/>
        </w:tabs>
        <w:contextualSpacing/>
        <w:jc w:val="both"/>
        <w:rPr>
          <w:rFonts w:ascii="Trebuchet MS" w:hAnsi="Trebuchet MS"/>
          <w:szCs w:val="20"/>
        </w:rPr>
      </w:pPr>
    </w:p>
    <w:p w14:paraId="184CC1A1" w14:textId="77777777" w:rsidR="00D83410" w:rsidRDefault="00D83410" w:rsidP="003A254E">
      <w:pPr>
        <w:tabs>
          <w:tab w:val="left" w:pos="180"/>
        </w:tabs>
        <w:contextualSpacing/>
        <w:jc w:val="both"/>
        <w:rPr>
          <w:rFonts w:ascii="Trebuchet MS" w:hAnsi="Trebuchet MS"/>
          <w:szCs w:val="20"/>
        </w:rPr>
        <w:sectPr w:rsidR="00D83410" w:rsidSect="00A12B79">
          <w:type w:val="continuous"/>
          <w:pgSz w:w="11906" w:h="16838" w:code="9"/>
          <w:pgMar w:top="1440" w:right="1440" w:bottom="1440" w:left="1440" w:header="708" w:footer="708" w:gutter="0"/>
          <w:cols w:num="2" w:space="708"/>
          <w:titlePg/>
          <w:docGrid w:linePitch="360"/>
        </w:sectPr>
      </w:pPr>
    </w:p>
    <w:p w14:paraId="53ACEB92" w14:textId="77777777" w:rsidR="00D83410" w:rsidRDefault="00D83410" w:rsidP="003A254E">
      <w:pPr>
        <w:tabs>
          <w:tab w:val="left" w:pos="180"/>
        </w:tabs>
        <w:contextualSpacing/>
        <w:jc w:val="both"/>
        <w:rPr>
          <w:rFonts w:ascii="Trebuchet MS" w:hAnsi="Trebuchet MS"/>
          <w:szCs w:val="20"/>
        </w:rPr>
        <w:sectPr w:rsidR="00D83410" w:rsidSect="00A12B79">
          <w:type w:val="continuous"/>
          <w:pgSz w:w="11906" w:h="16838" w:code="9"/>
          <w:pgMar w:top="1440" w:right="1440" w:bottom="1440" w:left="1440" w:header="708" w:footer="708" w:gutter="0"/>
          <w:cols w:space="708"/>
          <w:titlePg/>
          <w:docGrid w:linePitch="360"/>
        </w:sectPr>
      </w:pPr>
    </w:p>
    <w:p w14:paraId="2BD61A38" w14:textId="77777777" w:rsidR="00AF179A" w:rsidRDefault="00AF179A" w:rsidP="003A254E">
      <w:pPr>
        <w:tabs>
          <w:tab w:val="left" w:pos="180"/>
        </w:tabs>
        <w:contextualSpacing/>
        <w:jc w:val="both"/>
        <w:rPr>
          <w:rFonts w:ascii="Trebuchet MS" w:hAnsi="Trebuchet MS"/>
          <w:szCs w:val="20"/>
        </w:rPr>
      </w:pPr>
      <w:r>
        <w:rPr>
          <w:rFonts w:ascii="Trebuchet MS" w:hAnsi="Trebuchet MS"/>
          <w:noProof/>
          <w:szCs w:val="20"/>
          <w:lang w:eastAsia="ro-RO"/>
        </w:rPr>
        <w:drawing>
          <wp:inline distT="0" distB="0" distL="0" distR="0" wp14:anchorId="02CD0FE4" wp14:editId="37D42A19">
            <wp:extent cx="5729909" cy="3190838"/>
            <wp:effectExtent l="0" t="0" r="444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szalacs15.jpg"/>
                    <pic:cNvPicPr/>
                  </pic:nvPicPr>
                  <pic:blipFill rotWithShape="1">
                    <a:blip r:embed="rId98" cstate="print">
                      <a:extLst>
                        <a:ext uri="{28A0092B-C50C-407E-A947-70E740481C1C}">
                          <a14:useLocalDpi xmlns:a14="http://schemas.microsoft.com/office/drawing/2010/main" val="0"/>
                        </a:ext>
                      </a:extLst>
                    </a:blip>
                    <a:srcRect t="11025" b="5452"/>
                    <a:stretch/>
                  </pic:blipFill>
                  <pic:spPr bwMode="auto">
                    <a:xfrm>
                      <a:off x="0" y="0"/>
                      <a:ext cx="5731510" cy="3191729"/>
                    </a:xfrm>
                    <a:prstGeom prst="rect">
                      <a:avLst/>
                    </a:prstGeom>
                    <a:ln>
                      <a:noFill/>
                    </a:ln>
                    <a:extLst>
                      <a:ext uri="{53640926-AAD7-44D8-BBD7-CCE9431645EC}">
                        <a14:shadowObscured xmlns:a14="http://schemas.microsoft.com/office/drawing/2010/main"/>
                      </a:ext>
                    </a:extLst>
                  </pic:spPr>
                </pic:pic>
              </a:graphicData>
            </a:graphic>
          </wp:inline>
        </w:drawing>
      </w:r>
    </w:p>
    <w:p w14:paraId="4FB88DCA" w14:textId="77777777" w:rsidR="00AF179A" w:rsidRDefault="00AF179A" w:rsidP="003A254E">
      <w:pPr>
        <w:tabs>
          <w:tab w:val="left" w:pos="180"/>
        </w:tabs>
        <w:contextualSpacing/>
        <w:jc w:val="both"/>
        <w:rPr>
          <w:rFonts w:ascii="Trebuchet MS" w:hAnsi="Trebuchet MS"/>
          <w:szCs w:val="20"/>
        </w:rPr>
      </w:pPr>
    </w:p>
    <w:p w14:paraId="7624681B" w14:textId="77777777" w:rsidR="00AF179A" w:rsidRDefault="00AF179A" w:rsidP="003A254E">
      <w:pPr>
        <w:tabs>
          <w:tab w:val="left" w:pos="180"/>
        </w:tabs>
        <w:contextualSpacing/>
        <w:jc w:val="both"/>
        <w:rPr>
          <w:rFonts w:ascii="Trebuchet MS" w:hAnsi="Trebuchet MS"/>
          <w:szCs w:val="20"/>
        </w:rPr>
        <w:sectPr w:rsidR="00AF179A" w:rsidSect="00A12B79">
          <w:type w:val="continuous"/>
          <w:pgSz w:w="11906" w:h="16838" w:code="9"/>
          <w:pgMar w:top="1440" w:right="1440" w:bottom="1440" w:left="1440" w:header="708" w:footer="708" w:gutter="0"/>
          <w:cols w:space="708"/>
          <w:titlePg/>
          <w:docGrid w:linePitch="360"/>
        </w:sectPr>
      </w:pPr>
    </w:p>
    <w:p w14:paraId="6DBAB8F6" w14:textId="77777777" w:rsidR="009B3894" w:rsidRPr="00D83410" w:rsidRDefault="009B3894" w:rsidP="003A254E">
      <w:pPr>
        <w:tabs>
          <w:tab w:val="left" w:pos="180"/>
        </w:tabs>
        <w:contextualSpacing/>
        <w:jc w:val="both"/>
        <w:rPr>
          <w:rFonts w:ascii="Trebuchet MS" w:hAnsi="Trebuchet MS"/>
          <w:bCs/>
          <w:color w:val="032348" w:themeColor="accent1" w:themeShade="BF"/>
          <w:szCs w:val="20"/>
        </w:rPr>
      </w:pPr>
      <w:r w:rsidRPr="009B3894">
        <w:rPr>
          <w:rFonts w:ascii="Trebuchet MS" w:hAnsi="Trebuchet MS"/>
          <w:szCs w:val="20"/>
        </w:rPr>
        <w:t xml:space="preserve">Satul </w:t>
      </w:r>
      <w:proofErr w:type="spellStart"/>
      <w:r w:rsidRPr="009B3894">
        <w:rPr>
          <w:rFonts w:ascii="Trebuchet MS" w:hAnsi="Trebuchet MS"/>
          <w:szCs w:val="20"/>
        </w:rPr>
        <w:t>Salacea</w:t>
      </w:r>
      <w:proofErr w:type="spellEnd"/>
      <w:r w:rsidRPr="009B3894">
        <w:rPr>
          <w:rFonts w:ascii="Trebuchet MS" w:hAnsi="Trebuchet MS"/>
          <w:szCs w:val="20"/>
        </w:rPr>
        <w:t xml:space="preserve"> este cunoscut pentru </w:t>
      </w:r>
      <w:r w:rsidRPr="009359FC">
        <w:rPr>
          <w:rFonts w:ascii="Trebuchet MS" w:hAnsi="Trebuchet MS"/>
          <w:b/>
          <w:bCs/>
          <w:color w:val="032348" w:themeColor="accent1" w:themeShade="BF"/>
          <w:szCs w:val="20"/>
        </w:rPr>
        <w:t>Casa muzeu</w:t>
      </w:r>
      <w:r w:rsidRPr="009B3894">
        <w:rPr>
          <w:rFonts w:ascii="Trebuchet MS" w:hAnsi="Trebuchet MS"/>
          <w:bCs/>
          <w:szCs w:val="20"/>
        </w:rPr>
        <w:t xml:space="preserve">, obiectiv turistic care </w:t>
      </w:r>
      <w:r w:rsidRPr="009B3894">
        <w:rPr>
          <w:rFonts w:ascii="Trebuchet MS" w:hAnsi="Trebuchet MS"/>
          <w:szCs w:val="20"/>
        </w:rPr>
        <w:t xml:space="preserve">evocă în mod autentic locuința și ustensilele casnice ale unei familii de jeleri din a doua jumătate a secolului al XIX-lea. </w:t>
      </w:r>
      <w:r w:rsidRPr="009B3894">
        <w:rPr>
          <w:rFonts w:ascii="Trebuchet MS" w:hAnsi="Trebuchet MS"/>
          <w:bCs/>
          <w:szCs w:val="20"/>
        </w:rPr>
        <w:t>Acesta este probabil ultimul monument al stilului de construire pe terase, stil ce a fost foarte răspândit cândva în Valea Ierului.</w:t>
      </w:r>
      <w:r>
        <w:rPr>
          <w:rFonts w:ascii="Trebuchet MS" w:hAnsi="Trebuchet MS"/>
          <w:bCs/>
          <w:szCs w:val="20"/>
        </w:rPr>
        <w:t xml:space="preserve"> </w:t>
      </w:r>
      <w:r w:rsidRPr="009359FC">
        <w:rPr>
          <w:rFonts w:ascii="Trebuchet MS" w:hAnsi="Trebuchet MS"/>
          <w:b/>
          <w:bCs/>
          <w:color w:val="032348" w:themeColor="accent1" w:themeShade="BF"/>
          <w:szCs w:val="20"/>
        </w:rPr>
        <w:t>Expozițiile casei tradiționale</w:t>
      </w:r>
      <w:r w:rsidRPr="009359FC">
        <w:rPr>
          <w:rFonts w:ascii="Trebuchet MS" w:hAnsi="Trebuchet MS"/>
          <w:bCs/>
          <w:color w:val="032348" w:themeColor="accent1" w:themeShade="BF"/>
          <w:szCs w:val="20"/>
        </w:rPr>
        <w:t xml:space="preserve"> </w:t>
      </w:r>
      <w:r w:rsidRPr="009B3894">
        <w:rPr>
          <w:rFonts w:ascii="Trebuchet MS" w:hAnsi="Trebuchet MS"/>
          <w:bCs/>
          <w:szCs w:val="20"/>
        </w:rPr>
        <w:t xml:space="preserve">evocă în mod absolut autentic locuința și ustensilele casnice ale unei familii de jeleri din a doua jumătate a secolului al XIX-lea. În prima încăpere apare vatra cu horn deschis care domină această sală. Privirea este condusă spre lăzile de zestre și spre adevăratul arsenal al uneltelor folosite pentru producerea </w:t>
      </w:r>
      <w:proofErr w:type="spellStart"/>
      <w:r w:rsidRPr="009B3894">
        <w:rPr>
          <w:rFonts w:ascii="Trebuchet MS" w:hAnsi="Trebuchet MS"/>
          <w:bCs/>
          <w:szCs w:val="20"/>
        </w:rPr>
        <w:t>scauneleor</w:t>
      </w:r>
      <w:proofErr w:type="spellEnd"/>
      <w:r w:rsidRPr="009B3894">
        <w:rPr>
          <w:rFonts w:ascii="Trebuchet MS" w:hAnsi="Trebuchet MS"/>
          <w:bCs/>
          <w:szCs w:val="20"/>
        </w:rPr>
        <w:t xml:space="preserve"> din lemn respectiv al </w:t>
      </w:r>
      <w:proofErr w:type="spellStart"/>
      <w:r w:rsidRPr="009B3894">
        <w:rPr>
          <w:rFonts w:ascii="Trebuchet MS" w:hAnsi="Trebuchet MS"/>
          <w:bCs/>
          <w:szCs w:val="20"/>
        </w:rPr>
        <w:t>covatelor</w:t>
      </w:r>
      <w:proofErr w:type="spellEnd"/>
      <w:r w:rsidRPr="009B3894">
        <w:rPr>
          <w:rFonts w:ascii="Trebuchet MS" w:hAnsi="Trebuchet MS"/>
          <w:bCs/>
          <w:szCs w:val="20"/>
        </w:rPr>
        <w:t xml:space="preserve"> folosite la diferite munci casnice.  Coșurile confecționate din diferite materiale, așezate de-a lungul pereților pe pământul bătătorit, dovedesc îndemânarea oamenilor din Valea Ierului. Încăperea interioară a fost utilizată ca dormitor și bucătărie în același timp. Nu a asigurat doar odihna pentru șase persoane, dar a fost prevăzut și cu o instalație de gătit și de încălzit. Deși soba are dimensiuni mici, a reușit să asigure căldură suficientă pentru a fi folosită  pentru încălzit. Mobilierul camerei constă în diferite piese de mobilier împletite din papură, o masă si un pat. Specific este dulăpiorul încorporat în perete, denumit </w:t>
      </w:r>
      <w:proofErr w:type="spellStart"/>
      <w:r w:rsidRPr="009B3894">
        <w:rPr>
          <w:rFonts w:ascii="Trebuchet MS" w:hAnsi="Trebuchet MS"/>
          <w:bCs/>
          <w:szCs w:val="20"/>
        </w:rPr>
        <w:t>falitéka</w:t>
      </w:r>
      <w:proofErr w:type="spellEnd"/>
      <w:r w:rsidRPr="009B3894">
        <w:rPr>
          <w:rFonts w:ascii="Trebuchet MS" w:hAnsi="Trebuchet MS"/>
          <w:bCs/>
          <w:szCs w:val="20"/>
        </w:rPr>
        <w:t>.</w:t>
      </w:r>
    </w:p>
    <w:p w14:paraId="2F569799" w14:textId="77777777" w:rsidR="00B67B41" w:rsidRDefault="00AF179A" w:rsidP="003A254E">
      <w:pPr>
        <w:tabs>
          <w:tab w:val="left" w:pos="180"/>
        </w:tabs>
        <w:contextualSpacing/>
        <w:jc w:val="both"/>
        <w:rPr>
          <w:rFonts w:ascii="Trebuchet MS" w:hAnsi="Trebuchet MS"/>
          <w:szCs w:val="20"/>
        </w:rPr>
        <w:sectPr w:rsidR="00B67B41" w:rsidSect="00A12B79">
          <w:type w:val="continuous"/>
          <w:pgSz w:w="11906" w:h="16838" w:code="9"/>
          <w:pgMar w:top="1440" w:right="1440" w:bottom="1440" w:left="1440" w:header="708" w:footer="708" w:gutter="0"/>
          <w:cols w:num="2" w:space="708"/>
          <w:titlePg/>
          <w:docGrid w:linePitch="360"/>
        </w:sectPr>
      </w:pPr>
      <w:r>
        <w:rPr>
          <w:rFonts w:ascii="Trebuchet MS" w:hAnsi="Trebuchet MS"/>
          <w:noProof/>
          <w:szCs w:val="20"/>
          <w:lang w:eastAsia="ro-RO"/>
        </w:rPr>
        <w:drawing>
          <wp:inline distT="0" distB="0" distL="0" distR="0" wp14:anchorId="0FE760D1" wp14:editId="161D7F5E">
            <wp:extent cx="2640965" cy="4942679"/>
            <wp:effectExtent l="0" t="0" r="698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casa put.jpg"/>
                    <pic:cNvPicPr/>
                  </pic:nvPicPr>
                  <pic:blipFill rotWithShape="1">
                    <a:blip r:embed="rId99">
                      <a:extLst>
                        <a:ext uri="{28A0092B-C50C-407E-A947-70E740481C1C}">
                          <a14:useLocalDpi xmlns:a14="http://schemas.microsoft.com/office/drawing/2010/main" val="0"/>
                        </a:ext>
                      </a:extLst>
                    </a:blip>
                    <a:srcRect t="2737" b="3886"/>
                    <a:stretch/>
                  </pic:blipFill>
                  <pic:spPr bwMode="auto">
                    <a:xfrm>
                      <a:off x="0" y="0"/>
                      <a:ext cx="2640965" cy="4942679"/>
                    </a:xfrm>
                    <a:prstGeom prst="rect">
                      <a:avLst/>
                    </a:prstGeom>
                    <a:ln>
                      <a:noFill/>
                    </a:ln>
                    <a:extLst>
                      <a:ext uri="{53640926-AAD7-44D8-BBD7-CCE9431645EC}">
                        <a14:shadowObscured xmlns:a14="http://schemas.microsoft.com/office/drawing/2010/main"/>
                      </a:ext>
                    </a:extLst>
                  </pic:spPr>
                </pic:pic>
              </a:graphicData>
            </a:graphic>
          </wp:inline>
        </w:drawing>
      </w:r>
    </w:p>
    <w:p w14:paraId="2802A785" w14:textId="77777777" w:rsidR="00B67B41" w:rsidRDefault="00B67B41" w:rsidP="003A254E">
      <w:pPr>
        <w:tabs>
          <w:tab w:val="left" w:pos="180"/>
        </w:tabs>
        <w:contextualSpacing/>
        <w:jc w:val="both"/>
        <w:rPr>
          <w:rFonts w:ascii="Trebuchet MS" w:hAnsi="Trebuchet MS"/>
          <w:szCs w:val="20"/>
        </w:rPr>
      </w:pPr>
      <w:r>
        <w:rPr>
          <w:rFonts w:ascii="Trebuchet MS" w:hAnsi="Trebuchet MS"/>
          <w:noProof/>
          <w:szCs w:val="20"/>
          <w:lang w:eastAsia="ro-RO"/>
        </w:rPr>
        <w:drawing>
          <wp:inline distT="0" distB="0" distL="0" distR="0" wp14:anchorId="3A79F43E" wp14:editId="319EF7E2">
            <wp:extent cx="5710518" cy="3140167"/>
            <wp:effectExtent l="0" t="0" r="508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Ottományi-Kiállítóház-Casa-de-Expoziții-Otomani03.jpg"/>
                    <pic:cNvPicPr/>
                  </pic:nvPicPr>
                  <pic:blipFill>
                    <a:blip r:embed="rId100">
                      <a:extLst>
                        <a:ext uri="{28A0092B-C50C-407E-A947-70E740481C1C}">
                          <a14:useLocalDpi xmlns:a14="http://schemas.microsoft.com/office/drawing/2010/main" val="0"/>
                        </a:ext>
                      </a:extLst>
                    </a:blip>
                    <a:stretch>
                      <a:fillRect/>
                    </a:stretch>
                  </pic:blipFill>
                  <pic:spPr>
                    <a:xfrm>
                      <a:off x="0" y="0"/>
                      <a:ext cx="5726763" cy="3149100"/>
                    </a:xfrm>
                    <a:prstGeom prst="rect">
                      <a:avLst/>
                    </a:prstGeom>
                  </pic:spPr>
                </pic:pic>
              </a:graphicData>
            </a:graphic>
          </wp:inline>
        </w:drawing>
      </w:r>
    </w:p>
    <w:p w14:paraId="08E1521E" w14:textId="77777777" w:rsidR="00B67B41" w:rsidRDefault="00B67B41" w:rsidP="003A254E">
      <w:pPr>
        <w:tabs>
          <w:tab w:val="left" w:pos="180"/>
        </w:tabs>
        <w:contextualSpacing/>
        <w:jc w:val="both"/>
        <w:rPr>
          <w:rFonts w:ascii="Trebuchet MS" w:hAnsi="Trebuchet MS"/>
          <w:szCs w:val="20"/>
        </w:rPr>
      </w:pPr>
    </w:p>
    <w:p w14:paraId="4717F03C" w14:textId="77777777" w:rsidR="00B67B41" w:rsidRDefault="00B67B41" w:rsidP="003A254E">
      <w:pPr>
        <w:tabs>
          <w:tab w:val="left" w:pos="180"/>
        </w:tabs>
        <w:contextualSpacing/>
        <w:jc w:val="both"/>
        <w:rPr>
          <w:rFonts w:ascii="Trebuchet MS" w:hAnsi="Trebuchet MS"/>
          <w:szCs w:val="20"/>
        </w:rPr>
        <w:sectPr w:rsidR="00B67B41" w:rsidSect="00A12B79">
          <w:type w:val="continuous"/>
          <w:pgSz w:w="11906" w:h="16838" w:code="9"/>
          <w:pgMar w:top="1440" w:right="1440" w:bottom="1440" w:left="1440" w:header="708" w:footer="708" w:gutter="0"/>
          <w:cols w:space="708"/>
          <w:titlePg/>
          <w:docGrid w:linePitch="360"/>
        </w:sectPr>
      </w:pPr>
    </w:p>
    <w:p w14:paraId="7C68157F" w14:textId="77777777" w:rsidR="00602569" w:rsidRPr="00EE3264" w:rsidRDefault="00602569" w:rsidP="003A254E">
      <w:pPr>
        <w:tabs>
          <w:tab w:val="left" w:pos="180"/>
        </w:tabs>
        <w:contextualSpacing/>
        <w:jc w:val="both"/>
        <w:rPr>
          <w:rFonts w:ascii="Trebuchet MS" w:hAnsi="Trebuchet MS"/>
          <w:color w:val="032348" w:themeColor="accent1" w:themeShade="BF"/>
          <w:szCs w:val="20"/>
        </w:rPr>
      </w:pPr>
      <w:r w:rsidRPr="00EE3264">
        <w:rPr>
          <w:rFonts w:ascii="Trebuchet MS" w:hAnsi="Trebuchet MS"/>
          <w:b/>
          <w:color w:val="032348" w:themeColor="accent1" w:themeShade="BF"/>
          <w:szCs w:val="20"/>
        </w:rPr>
        <w:t>CULTURA</w:t>
      </w:r>
    </w:p>
    <w:p w14:paraId="400D91F6" w14:textId="77777777" w:rsidR="00A40967" w:rsidRPr="00C874C4" w:rsidRDefault="00A425E0" w:rsidP="003A254E">
      <w:pPr>
        <w:tabs>
          <w:tab w:val="left" w:pos="180"/>
        </w:tabs>
        <w:contextualSpacing/>
        <w:jc w:val="both"/>
        <w:rPr>
          <w:rFonts w:ascii="Trebuchet MS" w:hAnsi="Trebuchet MS"/>
          <w:szCs w:val="20"/>
        </w:rPr>
      </w:pPr>
      <w:r w:rsidRPr="00A425E0">
        <w:rPr>
          <w:rFonts w:ascii="Trebuchet MS" w:hAnsi="Trebuchet MS"/>
          <w:szCs w:val="20"/>
        </w:rPr>
        <w:t>Administrația comunei acordă o importanță majoră mediului cultural și social local, conservării și revitalizării patrimoniului cultural imaterial considerat unul din mijloacele de creștere a calității vieții comunității, fapt dovedit prin multitudinea de acțiuni cu caracter cultu</w:t>
      </w:r>
      <w:r>
        <w:rPr>
          <w:rFonts w:ascii="Trebuchet MS" w:hAnsi="Trebuchet MS"/>
          <w:szCs w:val="20"/>
        </w:rPr>
        <w:t xml:space="preserve">ral și social desfășurate anual, precum: baluri de caritate, spectacole de teatru si teatru de </w:t>
      </w:r>
      <w:proofErr w:type="spellStart"/>
      <w:r>
        <w:rPr>
          <w:rFonts w:ascii="Trebuchet MS" w:hAnsi="Trebuchet MS"/>
          <w:szCs w:val="20"/>
        </w:rPr>
        <w:t>papusi</w:t>
      </w:r>
      <w:proofErr w:type="spellEnd"/>
      <w:r>
        <w:rPr>
          <w:rFonts w:ascii="Trebuchet MS" w:hAnsi="Trebuchet MS"/>
          <w:szCs w:val="20"/>
        </w:rPr>
        <w:t xml:space="preserve">, Bal </w:t>
      </w:r>
      <w:proofErr w:type="spellStart"/>
      <w:r>
        <w:rPr>
          <w:rFonts w:ascii="Trebuchet MS" w:hAnsi="Trebuchet MS"/>
          <w:szCs w:val="20"/>
        </w:rPr>
        <w:t>masacat</w:t>
      </w:r>
      <w:proofErr w:type="spellEnd"/>
      <w:r>
        <w:rPr>
          <w:rFonts w:ascii="Trebuchet MS" w:hAnsi="Trebuchet MS"/>
          <w:szCs w:val="20"/>
        </w:rPr>
        <w:t xml:space="preserve"> sau </w:t>
      </w:r>
      <w:proofErr w:type="spellStart"/>
      <w:r>
        <w:rPr>
          <w:rFonts w:ascii="Trebuchet MS" w:hAnsi="Trebuchet MS"/>
          <w:szCs w:val="20"/>
        </w:rPr>
        <w:t>Farsangy</w:t>
      </w:r>
      <w:proofErr w:type="spellEnd"/>
      <w:r>
        <w:rPr>
          <w:rFonts w:ascii="Trebuchet MS" w:hAnsi="Trebuchet MS"/>
          <w:szCs w:val="20"/>
        </w:rPr>
        <w:t xml:space="preserve">, </w:t>
      </w:r>
      <w:proofErr w:type="spellStart"/>
      <w:r>
        <w:rPr>
          <w:rFonts w:ascii="Trebuchet MS" w:hAnsi="Trebuchet MS"/>
          <w:szCs w:val="20"/>
        </w:rPr>
        <w:t>intalniri</w:t>
      </w:r>
      <w:proofErr w:type="spellEnd"/>
      <w:r>
        <w:rPr>
          <w:rFonts w:ascii="Trebuchet MS" w:hAnsi="Trebuchet MS"/>
          <w:szCs w:val="20"/>
        </w:rPr>
        <w:t xml:space="preserve"> ale </w:t>
      </w:r>
      <w:proofErr w:type="spellStart"/>
      <w:r>
        <w:rPr>
          <w:rFonts w:ascii="Trebuchet MS" w:hAnsi="Trebuchet MS"/>
          <w:szCs w:val="20"/>
        </w:rPr>
        <w:t>cercetasilor</w:t>
      </w:r>
      <w:proofErr w:type="spellEnd"/>
      <w:r>
        <w:rPr>
          <w:rFonts w:ascii="Trebuchet MS" w:hAnsi="Trebuchet MS"/>
          <w:szCs w:val="20"/>
        </w:rPr>
        <w:t xml:space="preserve">, Festivalul </w:t>
      </w:r>
      <w:proofErr w:type="spellStart"/>
      <w:r>
        <w:rPr>
          <w:rFonts w:ascii="Trebuchet MS" w:hAnsi="Trebuchet MS"/>
          <w:szCs w:val="20"/>
        </w:rPr>
        <w:t>Gastei</w:t>
      </w:r>
      <w:proofErr w:type="spellEnd"/>
      <w:r>
        <w:rPr>
          <w:rFonts w:ascii="Trebuchet MS" w:hAnsi="Trebuchet MS"/>
          <w:szCs w:val="20"/>
        </w:rPr>
        <w:t xml:space="preserve">, comemorarea </w:t>
      </w:r>
      <w:r w:rsidRPr="00A425E0">
        <w:rPr>
          <w:rFonts w:ascii="Trebuchet MS" w:hAnsi="Trebuchet MS"/>
          <w:szCs w:val="20"/>
        </w:rPr>
        <w:t xml:space="preserve">eroilor </w:t>
      </w:r>
      <w:proofErr w:type="spellStart"/>
      <w:r w:rsidRPr="00A425E0">
        <w:rPr>
          <w:rFonts w:ascii="Trebuchet MS" w:hAnsi="Trebuchet MS"/>
          <w:szCs w:val="20"/>
        </w:rPr>
        <w:t>necunoscuti</w:t>
      </w:r>
      <w:proofErr w:type="spellEnd"/>
      <w:r w:rsidRPr="00A425E0">
        <w:rPr>
          <w:rFonts w:ascii="Trebuchet MS" w:hAnsi="Trebuchet MS"/>
          <w:szCs w:val="20"/>
        </w:rPr>
        <w:t xml:space="preserve"> </w:t>
      </w:r>
      <w:r>
        <w:rPr>
          <w:rFonts w:ascii="Trebuchet MS" w:hAnsi="Trebuchet MS"/>
          <w:szCs w:val="20"/>
        </w:rPr>
        <w:t xml:space="preserve">din </w:t>
      </w:r>
      <w:proofErr w:type="spellStart"/>
      <w:r>
        <w:rPr>
          <w:rFonts w:ascii="Trebuchet MS" w:hAnsi="Trebuchet MS"/>
          <w:szCs w:val="20"/>
        </w:rPr>
        <w:t>Salacea</w:t>
      </w:r>
      <w:proofErr w:type="spellEnd"/>
      <w:r>
        <w:rPr>
          <w:rFonts w:ascii="Trebuchet MS" w:hAnsi="Trebuchet MS"/>
          <w:szCs w:val="20"/>
        </w:rPr>
        <w:t xml:space="preserve"> din timpul celui de-al doilea </w:t>
      </w:r>
      <w:proofErr w:type="spellStart"/>
      <w:r>
        <w:rPr>
          <w:rFonts w:ascii="Trebuchet MS" w:hAnsi="Trebuchet MS"/>
          <w:szCs w:val="20"/>
        </w:rPr>
        <w:t>Razboi</w:t>
      </w:r>
      <w:proofErr w:type="spellEnd"/>
      <w:r>
        <w:rPr>
          <w:rFonts w:ascii="Trebuchet MS" w:hAnsi="Trebuchet MS"/>
          <w:szCs w:val="20"/>
        </w:rPr>
        <w:t xml:space="preserve"> Mondial, concerte </w:t>
      </w:r>
      <w:proofErr w:type="spellStart"/>
      <w:r>
        <w:rPr>
          <w:rFonts w:ascii="Trebuchet MS" w:hAnsi="Trebuchet MS"/>
          <w:szCs w:val="20"/>
        </w:rPr>
        <w:t>sustinute</w:t>
      </w:r>
      <w:proofErr w:type="spellEnd"/>
      <w:r>
        <w:rPr>
          <w:rFonts w:ascii="Trebuchet MS" w:hAnsi="Trebuchet MS"/>
          <w:szCs w:val="20"/>
        </w:rPr>
        <w:t xml:space="preserve"> de corul local de femei si ale alte coruri din Romania si Ungaria, Balul Vinului, Zilele </w:t>
      </w:r>
      <w:proofErr w:type="spellStart"/>
      <w:r>
        <w:rPr>
          <w:rFonts w:ascii="Trebuchet MS" w:hAnsi="Trebuchet MS"/>
          <w:szCs w:val="20"/>
        </w:rPr>
        <w:t>Salacene</w:t>
      </w:r>
      <w:proofErr w:type="spellEnd"/>
      <w:r>
        <w:rPr>
          <w:rFonts w:ascii="Trebuchet MS" w:hAnsi="Trebuchet MS"/>
          <w:szCs w:val="20"/>
        </w:rPr>
        <w:t xml:space="preserve"> si Zilele Otomanilor. </w:t>
      </w:r>
      <w:r w:rsidRPr="00A425E0">
        <w:rPr>
          <w:rFonts w:ascii="Trebuchet MS" w:hAnsi="Trebuchet MS"/>
          <w:szCs w:val="20"/>
        </w:rPr>
        <w:t xml:space="preserve">In ceea ce </w:t>
      </w:r>
      <w:proofErr w:type="spellStart"/>
      <w:r w:rsidRPr="00A425E0">
        <w:rPr>
          <w:rFonts w:ascii="Trebuchet MS" w:hAnsi="Trebuchet MS"/>
          <w:szCs w:val="20"/>
        </w:rPr>
        <w:t>priveste</w:t>
      </w:r>
      <w:proofErr w:type="spellEnd"/>
      <w:r w:rsidRPr="00A425E0">
        <w:rPr>
          <w:rFonts w:ascii="Trebuchet MS" w:hAnsi="Trebuchet MS"/>
          <w:szCs w:val="20"/>
        </w:rPr>
        <w:t xml:space="preserve"> </w:t>
      </w:r>
      <w:proofErr w:type="spellStart"/>
      <w:r w:rsidRPr="00A425E0">
        <w:rPr>
          <w:rFonts w:ascii="Trebuchet MS" w:hAnsi="Trebuchet MS"/>
          <w:szCs w:val="20"/>
        </w:rPr>
        <w:t>institutiile</w:t>
      </w:r>
      <w:proofErr w:type="spellEnd"/>
      <w:r w:rsidRPr="00A425E0">
        <w:rPr>
          <w:rFonts w:ascii="Trebuchet MS" w:hAnsi="Trebuchet MS"/>
          <w:szCs w:val="20"/>
        </w:rPr>
        <w:t xml:space="preserve"> culturale, in </w:t>
      </w:r>
      <w:r w:rsidR="00C742E2">
        <w:rPr>
          <w:rFonts w:ascii="Trebuchet MS" w:hAnsi="Trebuchet MS"/>
          <w:szCs w:val="20"/>
        </w:rPr>
        <w:t>satul</w:t>
      </w:r>
      <w:r>
        <w:rPr>
          <w:rFonts w:ascii="Trebuchet MS" w:hAnsi="Trebuchet MS"/>
          <w:szCs w:val="20"/>
        </w:rPr>
        <w:t xml:space="preserve"> </w:t>
      </w:r>
      <w:proofErr w:type="spellStart"/>
      <w:r>
        <w:rPr>
          <w:rFonts w:ascii="Trebuchet MS" w:hAnsi="Trebuchet MS"/>
          <w:szCs w:val="20"/>
        </w:rPr>
        <w:t>Salacea</w:t>
      </w:r>
      <w:proofErr w:type="spellEnd"/>
      <w:r>
        <w:rPr>
          <w:rFonts w:ascii="Trebuchet MS" w:hAnsi="Trebuchet MS"/>
          <w:szCs w:val="20"/>
        </w:rPr>
        <w:t xml:space="preserve"> exista un </w:t>
      </w:r>
      <w:proofErr w:type="spellStart"/>
      <w:r>
        <w:rPr>
          <w:rFonts w:ascii="Trebuchet MS" w:hAnsi="Trebuchet MS"/>
          <w:szCs w:val="20"/>
        </w:rPr>
        <w:t>camin</w:t>
      </w:r>
      <w:proofErr w:type="spellEnd"/>
      <w:r>
        <w:rPr>
          <w:rFonts w:ascii="Trebuchet MS" w:hAnsi="Trebuchet MS"/>
          <w:szCs w:val="20"/>
        </w:rPr>
        <w:t xml:space="preserve"> cultural care necesita </w:t>
      </w:r>
      <w:proofErr w:type="spellStart"/>
      <w:r>
        <w:rPr>
          <w:rFonts w:ascii="Trebuchet MS" w:hAnsi="Trebuchet MS"/>
          <w:szCs w:val="20"/>
        </w:rPr>
        <w:t>lucrari</w:t>
      </w:r>
      <w:proofErr w:type="spellEnd"/>
      <w:r>
        <w:rPr>
          <w:rFonts w:ascii="Trebuchet MS" w:hAnsi="Trebuchet MS"/>
          <w:szCs w:val="20"/>
        </w:rPr>
        <w:t xml:space="preserve"> de reabilitare si dotarea cu mobilier </w:t>
      </w:r>
      <w:proofErr w:type="spellStart"/>
      <w:r>
        <w:rPr>
          <w:rFonts w:ascii="Trebuchet MS" w:hAnsi="Trebuchet MS"/>
          <w:szCs w:val="20"/>
        </w:rPr>
        <w:t>adevat</w:t>
      </w:r>
      <w:proofErr w:type="spellEnd"/>
      <w:r>
        <w:rPr>
          <w:rFonts w:ascii="Trebuchet MS" w:hAnsi="Trebuchet MS"/>
          <w:szCs w:val="20"/>
        </w:rPr>
        <w:t xml:space="preserve"> si in </w:t>
      </w:r>
      <w:r w:rsidRPr="00A425E0">
        <w:rPr>
          <w:rFonts w:ascii="Trebuchet MS" w:hAnsi="Trebuchet MS"/>
          <w:szCs w:val="20"/>
        </w:rPr>
        <w:t xml:space="preserve">satul Otomani exista un </w:t>
      </w:r>
      <w:proofErr w:type="spellStart"/>
      <w:r w:rsidRPr="00A425E0">
        <w:rPr>
          <w:rFonts w:ascii="Trebuchet MS" w:hAnsi="Trebuchet MS"/>
          <w:szCs w:val="20"/>
        </w:rPr>
        <w:t>camin</w:t>
      </w:r>
      <w:proofErr w:type="spellEnd"/>
      <w:r w:rsidRPr="00A425E0">
        <w:rPr>
          <w:rFonts w:ascii="Trebuchet MS" w:hAnsi="Trebuchet MS"/>
          <w:szCs w:val="20"/>
        </w:rPr>
        <w:t xml:space="preserve"> cultural </w:t>
      </w:r>
      <w:r w:rsidR="009B3894">
        <w:rPr>
          <w:rFonts w:ascii="Trebuchet MS" w:hAnsi="Trebuchet MS"/>
          <w:szCs w:val="20"/>
        </w:rPr>
        <w:t>cu o capacitate de 150 persoane. I</w:t>
      </w:r>
      <w:r w:rsidRPr="00A425E0">
        <w:rPr>
          <w:rFonts w:ascii="Trebuchet MS" w:hAnsi="Trebuchet MS"/>
          <w:szCs w:val="20"/>
        </w:rPr>
        <w:t xml:space="preserve">n satul </w:t>
      </w:r>
      <w:proofErr w:type="spellStart"/>
      <w:r w:rsidRPr="00A425E0">
        <w:rPr>
          <w:rFonts w:ascii="Trebuchet MS" w:hAnsi="Trebuchet MS"/>
          <w:szCs w:val="20"/>
        </w:rPr>
        <w:t>Salacea</w:t>
      </w:r>
      <w:proofErr w:type="spellEnd"/>
      <w:r w:rsidRPr="00A425E0">
        <w:rPr>
          <w:rFonts w:ascii="Trebuchet MS" w:hAnsi="Trebuchet MS"/>
          <w:szCs w:val="20"/>
        </w:rPr>
        <w:t xml:space="preserve"> exista o biblioteca cu </w:t>
      </w:r>
      <w:r w:rsidR="009B3894" w:rsidRPr="00DE3DB4">
        <w:rPr>
          <w:rFonts w:ascii="Trebuchet MS" w:hAnsi="Trebuchet MS"/>
          <w:szCs w:val="20"/>
          <w:lang w:val="pt-BR"/>
        </w:rPr>
        <w:t xml:space="preserve">9148 </w:t>
      </w:r>
      <w:r w:rsidRPr="00A425E0">
        <w:rPr>
          <w:rFonts w:ascii="Trebuchet MS" w:hAnsi="Trebuchet MS"/>
          <w:szCs w:val="20"/>
        </w:rPr>
        <w:t>volume.</w:t>
      </w:r>
    </w:p>
    <w:p w14:paraId="63A568B3" w14:textId="77777777" w:rsidR="00A40967" w:rsidRPr="00C874C4" w:rsidRDefault="00C742E2" w:rsidP="003A254E">
      <w:pPr>
        <w:tabs>
          <w:tab w:val="left" w:pos="180"/>
        </w:tabs>
        <w:contextualSpacing/>
        <w:jc w:val="both"/>
        <w:rPr>
          <w:rFonts w:ascii="Trebuchet MS" w:hAnsi="Trebuchet MS"/>
          <w:szCs w:val="20"/>
        </w:rPr>
      </w:pPr>
      <w:r w:rsidRPr="00C742E2">
        <w:rPr>
          <w:rFonts w:ascii="Trebuchet MS" w:hAnsi="Trebuchet MS"/>
          <w:szCs w:val="20"/>
        </w:rPr>
        <w:t xml:space="preserve">Conacul </w:t>
      </w:r>
      <w:proofErr w:type="spellStart"/>
      <w:r w:rsidRPr="00C742E2">
        <w:rPr>
          <w:rFonts w:ascii="Trebuchet MS" w:hAnsi="Trebuchet MS"/>
          <w:szCs w:val="20"/>
        </w:rPr>
        <w:t>Komaromi</w:t>
      </w:r>
      <w:proofErr w:type="spellEnd"/>
      <w:r w:rsidRPr="00C742E2">
        <w:rPr>
          <w:rFonts w:ascii="Trebuchet MS" w:hAnsi="Trebuchet MS"/>
          <w:szCs w:val="20"/>
        </w:rPr>
        <w:t xml:space="preserve"> din satul Otomani a fost construit în secolul al XVII-lea. Acesta este in prezent, un centru de prezentare și expoziții, primește vizitatori care doresc să-și creeze o imagine de ansamblu asupra regiunii, iar din anul 2014 complexul asigură spații și pentru organizarea unor evenimente culturale și științifice.</w:t>
      </w:r>
    </w:p>
    <w:p w14:paraId="5BAE8F2A" w14:textId="77777777" w:rsidR="00A40967" w:rsidRPr="00C874C4" w:rsidRDefault="00A40967" w:rsidP="003A254E">
      <w:pPr>
        <w:tabs>
          <w:tab w:val="left" w:pos="180"/>
        </w:tabs>
        <w:contextualSpacing/>
        <w:jc w:val="both"/>
        <w:rPr>
          <w:rFonts w:ascii="Trebuchet MS" w:hAnsi="Trebuchet MS"/>
          <w:szCs w:val="20"/>
        </w:rPr>
      </w:pPr>
    </w:p>
    <w:p w14:paraId="52B72CED" w14:textId="77777777" w:rsidR="00B67B41" w:rsidRDefault="00B67B41" w:rsidP="003A254E">
      <w:pPr>
        <w:tabs>
          <w:tab w:val="left" w:pos="180"/>
        </w:tabs>
        <w:contextualSpacing/>
        <w:jc w:val="both"/>
        <w:rPr>
          <w:rFonts w:ascii="Trebuchet MS" w:hAnsi="Trebuchet MS"/>
          <w:b/>
          <w:color w:val="052F61" w:themeColor="accent1"/>
          <w:szCs w:val="20"/>
        </w:rPr>
      </w:pPr>
    </w:p>
    <w:p w14:paraId="584364CD" w14:textId="77777777" w:rsidR="00B67B41" w:rsidRDefault="00B67B41" w:rsidP="003A254E">
      <w:pPr>
        <w:tabs>
          <w:tab w:val="left" w:pos="180"/>
        </w:tabs>
        <w:contextualSpacing/>
        <w:jc w:val="both"/>
        <w:rPr>
          <w:rFonts w:ascii="Trebuchet MS" w:hAnsi="Trebuchet MS"/>
          <w:b/>
          <w:color w:val="052F61" w:themeColor="accent1"/>
          <w:szCs w:val="20"/>
        </w:rPr>
      </w:pPr>
      <w:r>
        <w:rPr>
          <w:rFonts w:ascii="Trebuchet MS" w:hAnsi="Trebuchet MS"/>
          <w:b/>
          <w:noProof/>
          <w:color w:val="052F61" w:themeColor="accent1"/>
          <w:szCs w:val="20"/>
          <w:lang w:eastAsia="ro-RO"/>
        </w:rPr>
        <w:drawing>
          <wp:inline distT="0" distB="0" distL="0" distR="0" wp14:anchorId="739BAF7C">
            <wp:extent cx="2640965" cy="3432175"/>
            <wp:effectExtent l="0" t="0" r="698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Komaromi-Otomani.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640965" cy="3432175"/>
                    </a:xfrm>
                    <a:prstGeom prst="rect">
                      <a:avLst/>
                    </a:prstGeom>
                  </pic:spPr>
                </pic:pic>
              </a:graphicData>
            </a:graphic>
          </wp:inline>
        </w:drawing>
      </w:r>
    </w:p>
    <w:p w14:paraId="2C7EEB1C" w14:textId="77777777" w:rsidR="00B67B41" w:rsidRPr="00B67B41" w:rsidRDefault="00B67B41" w:rsidP="003A254E">
      <w:pPr>
        <w:tabs>
          <w:tab w:val="left" w:pos="180"/>
        </w:tabs>
        <w:contextualSpacing/>
        <w:jc w:val="both"/>
        <w:rPr>
          <w:rFonts w:ascii="Trebuchet MS" w:hAnsi="Trebuchet MS"/>
          <w:szCs w:val="20"/>
        </w:rPr>
      </w:pPr>
    </w:p>
    <w:p w14:paraId="1C0E5476" w14:textId="77777777" w:rsidR="00B67B41" w:rsidRDefault="00B67B41" w:rsidP="00B67B41">
      <w:pPr>
        <w:tabs>
          <w:tab w:val="left" w:pos="180"/>
        </w:tabs>
        <w:contextualSpacing/>
        <w:jc w:val="both"/>
        <w:rPr>
          <w:rFonts w:ascii="Trebuchet MS" w:hAnsi="Trebuchet MS"/>
          <w:szCs w:val="20"/>
        </w:rPr>
      </w:pPr>
      <w:r w:rsidRPr="00B67B41">
        <w:rPr>
          <w:rFonts w:ascii="Trebuchet MS" w:hAnsi="Trebuchet MS"/>
          <w:szCs w:val="20"/>
        </w:rPr>
        <w:t xml:space="preserve">În Conacul </w:t>
      </w:r>
      <w:proofErr w:type="spellStart"/>
      <w:r w:rsidRPr="00B67B41">
        <w:rPr>
          <w:rFonts w:ascii="Trebuchet MS" w:hAnsi="Trebuchet MS"/>
          <w:szCs w:val="20"/>
        </w:rPr>
        <w:t>Komaromi</w:t>
      </w:r>
      <w:proofErr w:type="spellEnd"/>
      <w:r w:rsidRPr="00B67B41">
        <w:rPr>
          <w:rFonts w:ascii="Trebuchet MS" w:hAnsi="Trebuchet MS"/>
          <w:szCs w:val="20"/>
        </w:rPr>
        <w:t xml:space="preserve"> </w:t>
      </w:r>
      <w:proofErr w:type="spellStart"/>
      <w:r w:rsidRPr="00B67B41">
        <w:rPr>
          <w:rFonts w:ascii="Trebuchet MS" w:hAnsi="Trebuchet MS"/>
          <w:szCs w:val="20"/>
        </w:rPr>
        <w:t>funcţionează</w:t>
      </w:r>
      <w:proofErr w:type="spellEnd"/>
      <w:r w:rsidRPr="00B67B41">
        <w:rPr>
          <w:rFonts w:ascii="Trebuchet MS" w:hAnsi="Trebuchet MS"/>
          <w:szCs w:val="20"/>
        </w:rPr>
        <w:t xml:space="preserve"> Centrul de </w:t>
      </w:r>
      <w:proofErr w:type="spellStart"/>
      <w:r w:rsidRPr="00B67B41">
        <w:rPr>
          <w:rFonts w:ascii="Trebuchet MS" w:hAnsi="Trebuchet MS"/>
          <w:szCs w:val="20"/>
        </w:rPr>
        <w:t>informaţii</w:t>
      </w:r>
      <w:proofErr w:type="spellEnd"/>
      <w:r w:rsidRPr="00B67B41">
        <w:rPr>
          <w:rFonts w:ascii="Trebuchet MS" w:hAnsi="Trebuchet MS"/>
          <w:szCs w:val="20"/>
        </w:rPr>
        <w:t xml:space="preserve">, </w:t>
      </w:r>
      <w:proofErr w:type="spellStart"/>
      <w:r w:rsidRPr="00B67B41">
        <w:rPr>
          <w:rFonts w:ascii="Trebuchet MS" w:hAnsi="Trebuchet MS"/>
          <w:szCs w:val="20"/>
        </w:rPr>
        <w:t>educaţie</w:t>
      </w:r>
      <w:proofErr w:type="spellEnd"/>
      <w:r w:rsidRPr="00B67B41">
        <w:rPr>
          <w:rFonts w:ascii="Trebuchet MS" w:hAnsi="Trebuchet MS"/>
          <w:szCs w:val="20"/>
        </w:rPr>
        <w:t xml:space="preserve"> </w:t>
      </w:r>
      <w:proofErr w:type="spellStart"/>
      <w:r w:rsidRPr="00B67B41">
        <w:rPr>
          <w:rFonts w:ascii="Trebuchet MS" w:hAnsi="Trebuchet MS"/>
          <w:szCs w:val="20"/>
        </w:rPr>
        <w:t>şi</w:t>
      </w:r>
      <w:proofErr w:type="spellEnd"/>
      <w:r w:rsidRPr="00B67B41">
        <w:rPr>
          <w:rFonts w:ascii="Trebuchet MS" w:hAnsi="Trebuchet MS"/>
          <w:szCs w:val="20"/>
        </w:rPr>
        <w:t xml:space="preserve"> prezentare de istorie naturală </w:t>
      </w:r>
      <w:proofErr w:type="spellStart"/>
      <w:r w:rsidRPr="00B67B41">
        <w:rPr>
          <w:rFonts w:ascii="Trebuchet MS" w:hAnsi="Trebuchet MS"/>
          <w:szCs w:val="20"/>
        </w:rPr>
        <w:t>şi</w:t>
      </w:r>
      <w:proofErr w:type="spellEnd"/>
      <w:r w:rsidRPr="00B67B41">
        <w:rPr>
          <w:rFonts w:ascii="Trebuchet MS" w:hAnsi="Trebuchet MS"/>
          <w:szCs w:val="20"/>
        </w:rPr>
        <w:t xml:space="preserve"> peisagistică în văile </w:t>
      </w:r>
      <w:proofErr w:type="spellStart"/>
      <w:r w:rsidRPr="00B67B41">
        <w:rPr>
          <w:rFonts w:ascii="Trebuchet MS" w:hAnsi="Trebuchet MS"/>
          <w:szCs w:val="20"/>
        </w:rPr>
        <w:t>Crişului</w:t>
      </w:r>
      <w:proofErr w:type="spellEnd"/>
      <w:r w:rsidRPr="00B67B41">
        <w:rPr>
          <w:rFonts w:ascii="Trebuchet MS" w:hAnsi="Trebuchet MS"/>
          <w:szCs w:val="20"/>
        </w:rPr>
        <w:t xml:space="preserve">, Barcăului </w:t>
      </w:r>
      <w:proofErr w:type="spellStart"/>
      <w:r w:rsidRPr="00B67B41">
        <w:rPr>
          <w:rFonts w:ascii="Trebuchet MS" w:hAnsi="Trebuchet MS"/>
          <w:szCs w:val="20"/>
        </w:rPr>
        <w:t>şi</w:t>
      </w:r>
      <w:proofErr w:type="spellEnd"/>
      <w:r w:rsidRPr="00B67B41">
        <w:rPr>
          <w:rFonts w:ascii="Trebuchet MS" w:hAnsi="Trebuchet MS"/>
          <w:szCs w:val="20"/>
        </w:rPr>
        <w:t xml:space="preserve"> a Ierului.</w:t>
      </w:r>
    </w:p>
    <w:p w14:paraId="6CCAEAB0" w14:textId="77777777" w:rsidR="00B67B41" w:rsidRDefault="00B67B41" w:rsidP="00B67B41">
      <w:pPr>
        <w:tabs>
          <w:tab w:val="left" w:pos="180"/>
        </w:tabs>
        <w:contextualSpacing/>
        <w:jc w:val="both"/>
        <w:rPr>
          <w:rFonts w:ascii="Trebuchet MS" w:hAnsi="Trebuchet MS"/>
          <w:szCs w:val="20"/>
        </w:rPr>
      </w:pPr>
      <w:r w:rsidRPr="00B67B41">
        <w:rPr>
          <w:rFonts w:ascii="Trebuchet MS" w:hAnsi="Trebuchet MS"/>
          <w:szCs w:val="20"/>
        </w:rPr>
        <w:t xml:space="preserve">Majoritatea obiectelor expuse provin de la un colecționar privat din localitate, care a donat obiectele colecționate pe parcursul zecilor de ani pentru a fi expuse la conacul restaurat. </w:t>
      </w:r>
    </w:p>
    <w:p w14:paraId="3F9A4824" w14:textId="77777777" w:rsidR="00B67B41" w:rsidRDefault="00B67B41" w:rsidP="00B67B41">
      <w:pPr>
        <w:tabs>
          <w:tab w:val="left" w:pos="180"/>
        </w:tabs>
        <w:contextualSpacing/>
        <w:jc w:val="both"/>
        <w:rPr>
          <w:rFonts w:ascii="Trebuchet MS" w:hAnsi="Trebuchet MS"/>
          <w:b/>
          <w:color w:val="052F61" w:themeColor="accent1"/>
          <w:szCs w:val="20"/>
        </w:rPr>
      </w:pPr>
    </w:p>
    <w:p w14:paraId="1CCE5DA1" w14:textId="77777777" w:rsidR="00B67B41" w:rsidRDefault="00B67B41" w:rsidP="003A254E">
      <w:pPr>
        <w:tabs>
          <w:tab w:val="left" w:pos="180"/>
        </w:tabs>
        <w:contextualSpacing/>
        <w:jc w:val="both"/>
        <w:rPr>
          <w:rFonts w:ascii="Trebuchet MS" w:hAnsi="Trebuchet MS"/>
          <w:b/>
          <w:color w:val="052F61" w:themeColor="accent1"/>
          <w:szCs w:val="20"/>
        </w:rPr>
      </w:pPr>
    </w:p>
    <w:p w14:paraId="33EAA715" w14:textId="77777777" w:rsidR="001325D0" w:rsidRDefault="001325D0" w:rsidP="003A254E">
      <w:pPr>
        <w:tabs>
          <w:tab w:val="left" w:pos="180"/>
        </w:tabs>
        <w:contextualSpacing/>
        <w:jc w:val="both"/>
        <w:rPr>
          <w:rFonts w:ascii="Trebuchet MS" w:hAnsi="Trebuchet MS"/>
          <w:b/>
          <w:color w:val="052F61" w:themeColor="accent1"/>
          <w:szCs w:val="20"/>
        </w:rPr>
        <w:sectPr w:rsidR="001325D0" w:rsidSect="00A12B79">
          <w:type w:val="continuous"/>
          <w:pgSz w:w="11906" w:h="16838" w:code="9"/>
          <w:pgMar w:top="1440" w:right="1440" w:bottom="1440" w:left="1440" w:header="708" w:footer="708" w:gutter="0"/>
          <w:cols w:num="2" w:space="708"/>
          <w:titlePg/>
          <w:docGrid w:linePitch="360"/>
        </w:sectPr>
      </w:pPr>
    </w:p>
    <w:p w14:paraId="4C188FF1" w14:textId="77777777" w:rsidR="001325D0" w:rsidRDefault="001325D0" w:rsidP="003A254E">
      <w:pPr>
        <w:tabs>
          <w:tab w:val="left" w:pos="180"/>
        </w:tabs>
        <w:contextualSpacing/>
        <w:jc w:val="both"/>
        <w:rPr>
          <w:rFonts w:ascii="Trebuchet MS" w:hAnsi="Trebuchet MS"/>
          <w:b/>
          <w:color w:val="052F61" w:themeColor="accent1"/>
          <w:szCs w:val="20"/>
        </w:rPr>
      </w:pPr>
      <w:r>
        <w:rPr>
          <w:rFonts w:ascii="Trebuchet MS" w:hAnsi="Trebuchet MS"/>
          <w:b/>
          <w:noProof/>
          <w:color w:val="052F61" w:themeColor="accent1"/>
          <w:szCs w:val="20"/>
          <w:lang w:eastAsia="ro-RO"/>
        </w:rPr>
        <w:drawing>
          <wp:inline distT="0" distB="0" distL="0" distR="0" wp14:anchorId="36A81465" wp14:editId="1B98C4A1">
            <wp:extent cx="5731510" cy="3999152"/>
            <wp:effectExtent l="0" t="0" r="2540" b="190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Conacul-Komaromi.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31510" cy="3999152"/>
                    </a:xfrm>
                    <a:prstGeom prst="rect">
                      <a:avLst/>
                    </a:prstGeom>
                  </pic:spPr>
                </pic:pic>
              </a:graphicData>
            </a:graphic>
          </wp:inline>
        </w:drawing>
      </w:r>
    </w:p>
    <w:p w14:paraId="6556FD0C" w14:textId="77777777" w:rsidR="001325D0" w:rsidRDefault="001325D0" w:rsidP="003A254E">
      <w:pPr>
        <w:tabs>
          <w:tab w:val="left" w:pos="180"/>
        </w:tabs>
        <w:contextualSpacing/>
        <w:jc w:val="both"/>
        <w:rPr>
          <w:rFonts w:ascii="Trebuchet MS" w:hAnsi="Trebuchet MS"/>
          <w:b/>
          <w:color w:val="052F61" w:themeColor="accent1"/>
          <w:szCs w:val="20"/>
        </w:rPr>
      </w:pPr>
    </w:p>
    <w:p w14:paraId="55368FCC" w14:textId="77777777" w:rsidR="001325D0" w:rsidRDefault="001325D0" w:rsidP="003A254E">
      <w:pPr>
        <w:tabs>
          <w:tab w:val="left" w:pos="180"/>
        </w:tabs>
        <w:contextualSpacing/>
        <w:jc w:val="both"/>
        <w:rPr>
          <w:rFonts w:ascii="Trebuchet MS" w:hAnsi="Trebuchet MS"/>
          <w:b/>
          <w:color w:val="052F61" w:themeColor="accent1"/>
          <w:szCs w:val="20"/>
        </w:rPr>
      </w:pPr>
      <w:r>
        <w:rPr>
          <w:rFonts w:ascii="Trebuchet MS" w:hAnsi="Trebuchet MS"/>
          <w:b/>
          <w:noProof/>
          <w:color w:val="052F61" w:themeColor="accent1"/>
          <w:szCs w:val="20"/>
          <w:lang w:eastAsia="ro-RO"/>
        </w:rPr>
        <w:drawing>
          <wp:inline distT="0" distB="0" distL="0" distR="0" wp14:anchorId="69233357">
            <wp:extent cx="5731510" cy="3794760"/>
            <wp:effectExtent l="0" t="0" r="254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Ottományi-Kiállítóház-Casa-de-Expoziții-Otomani-1024x678.jpg"/>
                    <pic:cNvPicPr/>
                  </pic:nvPicPr>
                  <pic:blipFill>
                    <a:blip r:embed="rId37">
                      <a:extLst>
                        <a:ext uri="{28A0092B-C50C-407E-A947-70E740481C1C}">
                          <a14:useLocalDpi xmlns:a14="http://schemas.microsoft.com/office/drawing/2010/main" val="0"/>
                        </a:ext>
                      </a:extLst>
                    </a:blip>
                    <a:stretch>
                      <a:fillRect/>
                    </a:stretch>
                  </pic:blipFill>
                  <pic:spPr>
                    <a:xfrm>
                      <a:off x="0" y="0"/>
                      <a:ext cx="5731510" cy="3794760"/>
                    </a:xfrm>
                    <a:prstGeom prst="rect">
                      <a:avLst/>
                    </a:prstGeom>
                  </pic:spPr>
                </pic:pic>
              </a:graphicData>
            </a:graphic>
          </wp:inline>
        </w:drawing>
      </w:r>
    </w:p>
    <w:p w14:paraId="2937682B" w14:textId="77777777" w:rsidR="001325D0" w:rsidRDefault="001325D0" w:rsidP="003A254E">
      <w:pPr>
        <w:tabs>
          <w:tab w:val="left" w:pos="180"/>
        </w:tabs>
        <w:contextualSpacing/>
        <w:jc w:val="both"/>
        <w:rPr>
          <w:rFonts w:ascii="Trebuchet MS" w:hAnsi="Trebuchet MS"/>
          <w:b/>
          <w:color w:val="052F61" w:themeColor="accent1"/>
          <w:szCs w:val="20"/>
        </w:rPr>
      </w:pPr>
    </w:p>
    <w:p w14:paraId="4DA3F20B" w14:textId="77777777" w:rsidR="001325D0" w:rsidRDefault="001325D0" w:rsidP="003A254E">
      <w:pPr>
        <w:tabs>
          <w:tab w:val="left" w:pos="180"/>
        </w:tabs>
        <w:contextualSpacing/>
        <w:jc w:val="both"/>
        <w:rPr>
          <w:rFonts w:ascii="Trebuchet MS" w:hAnsi="Trebuchet MS"/>
          <w:b/>
          <w:color w:val="052F61" w:themeColor="accent1"/>
          <w:szCs w:val="20"/>
        </w:rPr>
      </w:pPr>
    </w:p>
    <w:p w14:paraId="25896138" w14:textId="77777777" w:rsidR="001325D0" w:rsidRDefault="001325D0" w:rsidP="003A254E">
      <w:pPr>
        <w:tabs>
          <w:tab w:val="left" w:pos="180"/>
        </w:tabs>
        <w:contextualSpacing/>
        <w:jc w:val="both"/>
        <w:rPr>
          <w:rFonts w:ascii="Trebuchet MS" w:hAnsi="Trebuchet MS"/>
          <w:b/>
          <w:color w:val="052F61" w:themeColor="accent1"/>
          <w:szCs w:val="20"/>
        </w:rPr>
      </w:pPr>
    </w:p>
    <w:p w14:paraId="2263774A" w14:textId="77777777" w:rsidR="001325D0" w:rsidRDefault="001325D0" w:rsidP="003A254E">
      <w:pPr>
        <w:tabs>
          <w:tab w:val="left" w:pos="180"/>
        </w:tabs>
        <w:contextualSpacing/>
        <w:jc w:val="both"/>
        <w:rPr>
          <w:rFonts w:ascii="Trebuchet MS" w:hAnsi="Trebuchet MS"/>
          <w:b/>
          <w:color w:val="052F61" w:themeColor="accent1"/>
          <w:szCs w:val="20"/>
        </w:rPr>
      </w:pPr>
    </w:p>
    <w:p w14:paraId="5CE41278" w14:textId="77777777" w:rsidR="001325D0" w:rsidRDefault="001325D0" w:rsidP="003A254E">
      <w:pPr>
        <w:tabs>
          <w:tab w:val="left" w:pos="180"/>
        </w:tabs>
        <w:contextualSpacing/>
        <w:jc w:val="both"/>
        <w:rPr>
          <w:rFonts w:ascii="Trebuchet MS" w:hAnsi="Trebuchet MS"/>
          <w:b/>
          <w:color w:val="052F61" w:themeColor="accent1"/>
          <w:szCs w:val="20"/>
        </w:rPr>
      </w:pPr>
    </w:p>
    <w:p w14:paraId="34A57576" w14:textId="77777777" w:rsidR="001325D0" w:rsidRDefault="001325D0" w:rsidP="003A254E">
      <w:pPr>
        <w:tabs>
          <w:tab w:val="left" w:pos="180"/>
        </w:tabs>
        <w:contextualSpacing/>
        <w:jc w:val="both"/>
        <w:rPr>
          <w:rFonts w:ascii="Trebuchet MS" w:hAnsi="Trebuchet MS"/>
          <w:b/>
          <w:color w:val="052F61" w:themeColor="accent1"/>
          <w:szCs w:val="20"/>
        </w:rPr>
      </w:pPr>
    </w:p>
    <w:p w14:paraId="4A9810F9" w14:textId="77777777" w:rsidR="001325D0" w:rsidRDefault="001325D0" w:rsidP="003A254E">
      <w:pPr>
        <w:tabs>
          <w:tab w:val="left" w:pos="180"/>
        </w:tabs>
        <w:contextualSpacing/>
        <w:jc w:val="both"/>
        <w:rPr>
          <w:rFonts w:ascii="Trebuchet MS" w:hAnsi="Trebuchet MS"/>
          <w:b/>
          <w:color w:val="052F61" w:themeColor="accent1"/>
          <w:szCs w:val="20"/>
        </w:rPr>
      </w:pPr>
      <w:r>
        <w:rPr>
          <w:rFonts w:ascii="Trebuchet MS" w:hAnsi="Trebuchet MS"/>
          <w:b/>
          <w:noProof/>
          <w:color w:val="052F61" w:themeColor="accent1"/>
          <w:szCs w:val="20"/>
          <w:lang w:eastAsia="ro-RO"/>
        </w:rPr>
        <w:drawing>
          <wp:inline distT="0" distB="0" distL="0" distR="0" wp14:anchorId="067589D8">
            <wp:extent cx="5731510" cy="2977515"/>
            <wp:effectExtent l="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Ottományi-Kiállítóház-Casa-de-Expoziții-Otomani04-1024x532.jpg"/>
                    <pic:cNvPicPr/>
                  </pic:nvPicPr>
                  <pic:blipFill>
                    <a:blip r:embed="rId38">
                      <a:extLst>
                        <a:ext uri="{28A0092B-C50C-407E-A947-70E740481C1C}">
                          <a14:useLocalDpi xmlns:a14="http://schemas.microsoft.com/office/drawing/2010/main" val="0"/>
                        </a:ext>
                      </a:extLst>
                    </a:blip>
                    <a:stretch>
                      <a:fillRect/>
                    </a:stretch>
                  </pic:blipFill>
                  <pic:spPr>
                    <a:xfrm>
                      <a:off x="0" y="0"/>
                      <a:ext cx="5731510" cy="2977515"/>
                    </a:xfrm>
                    <a:prstGeom prst="rect">
                      <a:avLst/>
                    </a:prstGeom>
                  </pic:spPr>
                </pic:pic>
              </a:graphicData>
            </a:graphic>
          </wp:inline>
        </w:drawing>
      </w:r>
    </w:p>
    <w:p w14:paraId="46D009E2" w14:textId="77777777" w:rsidR="001325D0" w:rsidRDefault="001325D0" w:rsidP="003A254E">
      <w:pPr>
        <w:tabs>
          <w:tab w:val="left" w:pos="180"/>
        </w:tabs>
        <w:contextualSpacing/>
        <w:jc w:val="both"/>
        <w:rPr>
          <w:rFonts w:ascii="Trebuchet MS" w:hAnsi="Trebuchet MS"/>
          <w:b/>
          <w:color w:val="052F61" w:themeColor="accent1"/>
          <w:szCs w:val="20"/>
        </w:rPr>
      </w:pPr>
    </w:p>
    <w:p w14:paraId="3617EC62" w14:textId="77777777" w:rsidR="001325D0" w:rsidRDefault="001325D0" w:rsidP="003A254E">
      <w:pPr>
        <w:tabs>
          <w:tab w:val="left" w:pos="180"/>
        </w:tabs>
        <w:contextualSpacing/>
        <w:jc w:val="both"/>
        <w:rPr>
          <w:rFonts w:ascii="Trebuchet MS" w:hAnsi="Trebuchet MS"/>
          <w:b/>
          <w:color w:val="052F61" w:themeColor="accent1"/>
          <w:szCs w:val="20"/>
        </w:rPr>
      </w:pPr>
    </w:p>
    <w:p w14:paraId="4ED437CE" w14:textId="77777777" w:rsidR="001325D0" w:rsidRDefault="001325D0" w:rsidP="003A254E">
      <w:pPr>
        <w:tabs>
          <w:tab w:val="left" w:pos="180"/>
        </w:tabs>
        <w:contextualSpacing/>
        <w:jc w:val="both"/>
        <w:rPr>
          <w:rFonts w:ascii="Trebuchet MS" w:hAnsi="Trebuchet MS"/>
          <w:b/>
          <w:color w:val="052F61" w:themeColor="accent1"/>
          <w:szCs w:val="20"/>
        </w:rPr>
      </w:pPr>
    </w:p>
    <w:p w14:paraId="3E6DA943" w14:textId="77777777" w:rsidR="001325D0" w:rsidRDefault="001325D0" w:rsidP="003A254E">
      <w:pPr>
        <w:tabs>
          <w:tab w:val="left" w:pos="180"/>
        </w:tabs>
        <w:contextualSpacing/>
        <w:jc w:val="both"/>
        <w:rPr>
          <w:rFonts w:ascii="Trebuchet MS" w:hAnsi="Trebuchet MS"/>
          <w:b/>
          <w:color w:val="052F61" w:themeColor="accent1"/>
          <w:szCs w:val="20"/>
        </w:rPr>
      </w:pPr>
      <w:r>
        <w:rPr>
          <w:rFonts w:ascii="Trebuchet MS" w:hAnsi="Trebuchet MS"/>
          <w:b/>
          <w:noProof/>
          <w:color w:val="052F61" w:themeColor="accent1"/>
          <w:szCs w:val="20"/>
          <w:lang w:eastAsia="ro-RO"/>
        </w:rPr>
        <w:drawing>
          <wp:inline distT="0" distB="0" distL="0" distR="0" wp14:anchorId="6635D2E5">
            <wp:extent cx="5731510" cy="3828415"/>
            <wp:effectExtent l="0" t="0" r="2540" b="63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Ottományi-Kiállítóház-Casa-de-Expoziții-Otomani-interior03-1024x684.jpg"/>
                    <pic:cNvPicPr/>
                  </pic:nvPicPr>
                  <pic:blipFill>
                    <a:blip r:embed="rId103">
                      <a:extLst>
                        <a:ext uri="{28A0092B-C50C-407E-A947-70E740481C1C}">
                          <a14:useLocalDpi xmlns:a14="http://schemas.microsoft.com/office/drawing/2010/main" val="0"/>
                        </a:ext>
                      </a:extLst>
                    </a:blip>
                    <a:stretch>
                      <a:fillRect/>
                    </a:stretch>
                  </pic:blipFill>
                  <pic:spPr>
                    <a:xfrm>
                      <a:off x="0" y="0"/>
                      <a:ext cx="5731510" cy="3828415"/>
                    </a:xfrm>
                    <a:prstGeom prst="rect">
                      <a:avLst/>
                    </a:prstGeom>
                  </pic:spPr>
                </pic:pic>
              </a:graphicData>
            </a:graphic>
          </wp:inline>
        </w:drawing>
      </w:r>
    </w:p>
    <w:p w14:paraId="10033780" w14:textId="77777777" w:rsidR="001325D0" w:rsidRDefault="001325D0" w:rsidP="003A254E">
      <w:pPr>
        <w:tabs>
          <w:tab w:val="left" w:pos="180"/>
        </w:tabs>
        <w:contextualSpacing/>
        <w:jc w:val="both"/>
        <w:rPr>
          <w:rFonts w:ascii="Trebuchet MS" w:hAnsi="Trebuchet MS"/>
          <w:b/>
          <w:color w:val="052F61" w:themeColor="accent1"/>
          <w:szCs w:val="20"/>
        </w:rPr>
      </w:pPr>
    </w:p>
    <w:p w14:paraId="6674D9E7" w14:textId="77777777" w:rsidR="001325D0" w:rsidRDefault="001325D0" w:rsidP="003A254E">
      <w:pPr>
        <w:tabs>
          <w:tab w:val="left" w:pos="180"/>
        </w:tabs>
        <w:contextualSpacing/>
        <w:jc w:val="both"/>
        <w:rPr>
          <w:rFonts w:ascii="Trebuchet MS" w:hAnsi="Trebuchet MS"/>
          <w:b/>
          <w:color w:val="052F61" w:themeColor="accent1"/>
          <w:szCs w:val="20"/>
        </w:rPr>
      </w:pPr>
    </w:p>
    <w:p w14:paraId="2BD859CC" w14:textId="77777777" w:rsidR="001325D0" w:rsidRDefault="001325D0" w:rsidP="003A254E">
      <w:pPr>
        <w:tabs>
          <w:tab w:val="left" w:pos="180"/>
        </w:tabs>
        <w:contextualSpacing/>
        <w:jc w:val="both"/>
        <w:rPr>
          <w:rFonts w:ascii="Trebuchet MS" w:hAnsi="Trebuchet MS"/>
          <w:b/>
          <w:color w:val="052F61" w:themeColor="accent1"/>
          <w:szCs w:val="20"/>
        </w:rPr>
      </w:pPr>
    </w:p>
    <w:p w14:paraId="25F9A9A6" w14:textId="77777777" w:rsidR="001325D0" w:rsidRDefault="001325D0" w:rsidP="003A254E">
      <w:pPr>
        <w:tabs>
          <w:tab w:val="left" w:pos="180"/>
        </w:tabs>
        <w:contextualSpacing/>
        <w:jc w:val="both"/>
        <w:rPr>
          <w:rFonts w:ascii="Trebuchet MS" w:hAnsi="Trebuchet MS"/>
          <w:b/>
          <w:color w:val="052F61" w:themeColor="accent1"/>
          <w:szCs w:val="20"/>
        </w:rPr>
      </w:pPr>
    </w:p>
    <w:p w14:paraId="75EE042B" w14:textId="77777777" w:rsidR="001325D0" w:rsidRDefault="001325D0" w:rsidP="003A254E">
      <w:pPr>
        <w:tabs>
          <w:tab w:val="left" w:pos="180"/>
        </w:tabs>
        <w:contextualSpacing/>
        <w:jc w:val="both"/>
        <w:rPr>
          <w:rFonts w:ascii="Trebuchet MS" w:hAnsi="Trebuchet MS"/>
          <w:b/>
          <w:color w:val="052F61" w:themeColor="accent1"/>
          <w:szCs w:val="20"/>
        </w:rPr>
      </w:pPr>
    </w:p>
    <w:p w14:paraId="4722CEAC" w14:textId="77777777" w:rsidR="001325D0" w:rsidRDefault="001325D0" w:rsidP="003A254E">
      <w:pPr>
        <w:tabs>
          <w:tab w:val="left" w:pos="180"/>
        </w:tabs>
        <w:contextualSpacing/>
        <w:jc w:val="both"/>
        <w:rPr>
          <w:rFonts w:ascii="Trebuchet MS" w:hAnsi="Trebuchet MS"/>
          <w:b/>
          <w:color w:val="052F61" w:themeColor="accent1"/>
          <w:szCs w:val="20"/>
        </w:rPr>
      </w:pPr>
    </w:p>
    <w:p w14:paraId="1D5F6970" w14:textId="77777777" w:rsidR="001325D0" w:rsidRDefault="001325D0" w:rsidP="003A254E">
      <w:pPr>
        <w:tabs>
          <w:tab w:val="left" w:pos="180"/>
        </w:tabs>
        <w:contextualSpacing/>
        <w:jc w:val="both"/>
        <w:rPr>
          <w:rFonts w:ascii="Trebuchet MS" w:hAnsi="Trebuchet MS"/>
          <w:b/>
          <w:color w:val="052F61" w:themeColor="accent1"/>
          <w:szCs w:val="20"/>
        </w:rPr>
      </w:pPr>
    </w:p>
    <w:p w14:paraId="705CB611" w14:textId="77777777" w:rsidR="001325D0" w:rsidRDefault="001325D0" w:rsidP="003A254E">
      <w:pPr>
        <w:tabs>
          <w:tab w:val="left" w:pos="180"/>
        </w:tabs>
        <w:contextualSpacing/>
        <w:jc w:val="both"/>
        <w:rPr>
          <w:rFonts w:ascii="Trebuchet MS" w:hAnsi="Trebuchet MS"/>
          <w:b/>
          <w:color w:val="052F61" w:themeColor="accent1"/>
          <w:szCs w:val="20"/>
        </w:rPr>
        <w:sectPr w:rsidR="001325D0" w:rsidSect="00C040ED">
          <w:type w:val="continuous"/>
          <w:pgSz w:w="11906" w:h="16838" w:code="9"/>
          <w:pgMar w:top="1440" w:right="1440" w:bottom="1440" w:left="1440" w:header="708" w:footer="708" w:gutter="0"/>
          <w:cols w:space="708"/>
          <w:titlePg/>
          <w:docGrid w:linePitch="360"/>
        </w:sectPr>
      </w:pPr>
    </w:p>
    <w:p w14:paraId="2FC195D9" w14:textId="77777777" w:rsidR="001B141B" w:rsidRDefault="001B141B" w:rsidP="003A254E">
      <w:pPr>
        <w:tabs>
          <w:tab w:val="left" w:pos="180"/>
        </w:tabs>
        <w:contextualSpacing/>
        <w:jc w:val="both"/>
        <w:rPr>
          <w:rFonts w:ascii="Trebuchet MS" w:hAnsi="Trebuchet MS"/>
          <w:b/>
          <w:color w:val="052F61" w:themeColor="accent1"/>
          <w:szCs w:val="20"/>
        </w:rPr>
        <w:sectPr w:rsidR="001B141B" w:rsidSect="00A12B79">
          <w:type w:val="continuous"/>
          <w:pgSz w:w="11906" w:h="16838" w:code="9"/>
          <w:pgMar w:top="1440" w:right="1440" w:bottom="1440" w:left="1440" w:header="708" w:footer="708" w:gutter="0"/>
          <w:cols w:space="708"/>
          <w:titlePg/>
          <w:docGrid w:linePitch="360"/>
        </w:sectPr>
      </w:pPr>
      <w:r>
        <w:rPr>
          <w:rFonts w:ascii="Trebuchet MS" w:hAnsi="Trebuchet MS"/>
          <w:b/>
          <w:noProof/>
          <w:color w:val="052F61" w:themeColor="accent1"/>
          <w:szCs w:val="20"/>
          <w:lang w:eastAsia="ro-RO"/>
        </w:rPr>
        <w:drawing>
          <wp:inline distT="0" distB="0" distL="0" distR="0" wp14:anchorId="39E89A92" wp14:editId="289CBCCE">
            <wp:extent cx="5731510" cy="3821417"/>
            <wp:effectExtent l="0" t="0" r="2540" b="825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59406374_2641278435885679_1709469195093147648_n.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31510" cy="3821417"/>
                    </a:xfrm>
                    <a:prstGeom prst="rect">
                      <a:avLst/>
                    </a:prstGeom>
                  </pic:spPr>
                </pic:pic>
              </a:graphicData>
            </a:graphic>
          </wp:inline>
        </w:drawing>
      </w:r>
    </w:p>
    <w:p w14:paraId="309E806C" w14:textId="77777777" w:rsidR="001325D0" w:rsidRDefault="001325D0" w:rsidP="003A254E">
      <w:pPr>
        <w:tabs>
          <w:tab w:val="left" w:pos="180"/>
        </w:tabs>
        <w:contextualSpacing/>
        <w:jc w:val="both"/>
        <w:rPr>
          <w:rFonts w:ascii="Trebuchet MS" w:hAnsi="Trebuchet MS"/>
          <w:b/>
          <w:color w:val="052F61" w:themeColor="accent1"/>
          <w:szCs w:val="20"/>
        </w:rPr>
      </w:pPr>
    </w:p>
    <w:p w14:paraId="4BB179DD" w14:textId="77777777" w:rsidR="001B141B" w:rsidRDefault="001B141B" w:rsidP="003A254E">
      <w:pPr>
        <w:tabs>
          <w:tab w:val="left" w:pos="180"/>
        </w:tabs>
        <w:contextualSpacing/>
        <w:jc w:val="both"/>
        <w:rPr>
          <w:rFonts w:ascii="Trebuchet MS" w:hAnsi="Trebuchet MS"/>
          <w:b/>
          <w:color w:val="052F61" w:themeColor="accent1"/>
          <w:szCs w:val="20"/>
        </w:rPr>
        <w:sectPr w:rsidR="001B141B" w:rsidSect="00A12B79">
          <w:type w:val="continuous"/>
          <w:pgSz w:w="11906" w:h="16838" w:code="9"/>
          <w:pgMar w:top="1440" w:right="1440" w:bottom="1440" w:left="1440" w:header="708" w:footer="708" w:gutter="0"/>
          <w:cols w:num="2" w:space="708"/>
          <w:titlePg/>
          <w:docGrid w:linePitch="360"/>
        </w:sectPr>
      </w:pPr>
    </w:p>
    <w:p w14:paraId="729CE9D3" w14:textId="77777777" w:rsidR="00555B29" w:rsidRPr="00C874C4" w:rsidRDefault="00555B29" w:rsidP="003A254E">
      <w:pPr>
        <w:tabs>
          <w:tab w:val="left" w:pos="180"/>
        </w:tabs>
        <w:contextualSpacing/>
        <w:jc w:val="both"/>
        <w:rPr>
          <w:rFonts w:ascii="Trebuchet MS" w:hAnsi="Trebuchet MS"/>
          <w:b/>
          <w:color w:val="052F61" w:themeColor="accent1"/>
          <w:szCs w:val="20"/>
        </w:rPr>
      </w:pPr>
      <w:r w:rsidRPr="00C874C4">
        <w:rPr>
          <w:rFonts w:ascii="Trebuchet MS" w:hAnsi="Trebuchet MS"/>
          <w:b/>
          <w:color w:val="052F61" w:themeColor="accent1"/>
          <w:szCs w:val="20"/>
        </w:rPr>
        <w:t>RELIGIE</w:t>
      </w:r>
    </w:p>
    <w:p w14:paraId="08C33BFE" w14:textId="77777777" w:rsidR="001B141B" w:rsidRDefault="001B141B" w:rsidP="003A254E">
      <w:pPr>
        <w:tabs>
          <w:tab w:val="left" w:pos="180"/>
        </w:tabs>
        <w:contextualSpacing/>
        <w:jc w:val="both"/>
        <w:rPr>
          <w:rFonts w:ascii="Trebuchet MS" w:hAnsi="Trebuchet MS"/>
          <w:b/>
          <w:bCs/>
          <w:color w:val="032348" w:themeColor="accent1" w:themeShade="BF"/>
          <w:szCs w:val="20"/>
        </w:rPr>
        <w:sectPr w:rsidR="001B141B" w:rsidSect="00A12B79">
          <w:type w:val="continuous"/>
          <w:pgSz w:w="11906" w:h="16838" w:code="9"/>
          <w:pgMar w:top="1440" w:right="1440" w:bottom="1440" w:left="1440" w:header="708" w:footer="708" w:gutter="0"/>
          <w:cols w:space="708"/>
          <w:titlePg/>
          <w:docGrid w:linePitch="360"/>
        </w:sectPr>
      </w:pPr>
    </w:p>
    <w:p w14:paraId="44E127F6" w14:textId="77777777" w:rsidR="009E5D1A" w:rsidRPr="009E5D1A" w:rsidRDefault="009E5D1A" w:rsidP="003A254E">
      <w:pPr>
        <w:tabs>
          <w:tab w:val="left" w:pos="180"/>
        </w:tabs>
        <w:contextualSpacing/>
        <w:jc w:val="both"/>
        <w:rPr>
          <w:rFonts w:ascii="Trebuchet MS" w:hAnsi="Trebuchet MS"/>
          <w:color w:val="032348" w:themeColor="accent1" w:themeShade="BF"/>
          <w:szCs w:val="20"/>
        </w:rPr>
      </w:pPr>
      <w:r w:rsidRPr="009E5D1A">
        <w:rPr>
          <w:rFonts w:ascii="Trebuchet MS" w:hAnsi="Trebuchet MS"/>
          <w:b/>
          <w:bCs/>
          <w:color w:val="032348" w:themeColor="accent1" w:themeShade="BF"/>
          <w:szCs w:val="20"/>
        </w:rPr>
        <w:t>Istoria bisericii reformate</w:t>
      </w:r>
    </w:p>
    <w:p w14:paraId="0CC6D40C" w14:textId="77777777" w:rsidR="00D83410" w:rsidRDefault="009E5D1A" w:rsidP="003A254E">
      <w:pPr>
        <w:tabs>
          <w:tab w:val="left" w:pos="180"/>
        </w:tabs>
        <w:contextualSpacing/>
        <w:jc w:val="both"/>
        <w:rPr>
          <w:rFonts w:ascii="Trebuchet MS" w:hAnsi="Trebuchet MS"/>
          <w:szCs w:val="20"/>
        </w:rPr>
      </w:pPr>
      <w:r w:rsidRPr="00C874C4">
        <w:rPr>
          <w:rFonts w:ascii="Trebuchet MS" w:hAnsi="Trebuchet MS"/>
          <w:szCs w:val="20"/>
        </w:rPr>
        <w:t xml:space="preserve">Forma actuală a bisericii reformate datează din anii 1798-1802. După schimbările de atunci, este greu să deducem stilul precedent; avem numai o sugestie referitoare la aceasta; în 1721 oficialii </w:t>
      </w:r>
      <w:proofErr w:type="spellStart"/>
      <w:r w:rsidRPr="00C874C4">
        <w:rPr>
          <w:rFonts w:ascii="Trebuchet MS" w:hAnsi="Trebuchet MS"/>
          <w:szCs w:val="20"/>
        </w:rPr>
        <w:t>judeţului</w:t>
      </w:r>
      <w:proofErr w:type="spellEnd"/>
      <w:r w:rsidRPr="00C874C4">
        <w:rPr>
          <w:rFonts w:ascii="Trebuchet MS" w:hAnsi="Trebuchet MS"/>
          <w:szCs w:val="20"/>
        </w:rPr>
        <w:t xml:space="preserve"> Bihor raportează </w:t>
      </w:r>
      <w:proofErr w:type="spellStart"/>
      <w:r w:rsidRPr="00C874C4">
        <w:rPr>
          <w:rFonts w:ascii="Trebuchet MS" w:hAnsi="Trebuchet MS"/>
          <w:szCs w:val="20"/>
        </w:rPr>
        <w:t>situaţia</w:t>
      </w:r>
      <w:proofErr w:type="spellEnd"/>
      <w:r w:rsidRPr="00C874C4">
        <w:rPr>
          <w:rFonts w:ascii="Trebuchet MS" w:hAnsi="Trebuchet MS"/>
          <w:szCs w:val="20"/>
        </w:rPr>
        <w:t xml:space="preserve"> bisericilor din </w:t>
      </w:r>
      <w:proofErr w:type="spellStart"/>
      <w:r w:rsidRPr="00C874C4">
        <w:rPr>
          <w:rFonts w:ascii="Trebuchet MS" w:hAnsi="Trebuchet MS"/>
          <w:szCs w:val="20"/>
        </w:rPr>
        <w:t>judeţ</w:t>
      </w:r>
      <w:proofErr w:type="spellEnd"/>
      <w:r w:rsidRPr="00C874C4">
        <w:rPr>
          <w:rFonts w:ascii="Trebuchet MS" w:hAnsi="Trebuchet MS"/>
          <w:szCs w:val="20"/>
        </w:rPr>
        <w:t xml:space="preserve">, </w:t>
      </w:r>
      <w:proofErr w:type="spellStart"/>
      <w:r w:rsidRPr="00C874C4">
        <w:rPr>
          <w:rFonts w:ascii="Trebuchet MS" w:hAnsi="Trebuchet MS"/>
          <w:szCs w:val="20"/>
        </w:rPr>
        <w:t>menţionând</w:t>
      </w:r>
      <w:proofErr w:type="spellEnd"/>
      <w:r w:rsidRPr="00C874C4">
        <w:rPr>
          <w:rFonts w:ascii="Trebuchet MS" w:hAnsi="Trebuchet MS"/>
          <w:szCs w:val="20"/>
        </w:rPr>
        <w:t xml:space="preserve"> că Biserica din Sălacea avea două turnuri </w:t>
      </w:r>
      <w:proofErr w:type="spellStart"/>
      <w:r w:rsidRPr="00C874C4">
        <w:rPr>
          <w:rFonts w:ascii="Trebuchet MS" w:hAnsi="Trebuchet MS"/>
          <w:szCs w:val="20"/>
        </w:rPr>
        <w:t>şi</w:t>
      </w:r>
      <w:proofErr w:type="spellEnd"/>
      <w:r w:rsidRPr="00C874C4">
        <w:rPr>
          <w:rFonts w:ascii="Trebuchet MS" w:hAnsi="Trebuchet MS"/>
          <w:szCs w:val="20"/>
        </w:rPr>
        <w:t xml:space="preserve"> aspectul unei mănăstiri. S-a mai găsit </w:t>
      </w:r>
      <w:proofErr w:type="spellStart"/>
      <w:r w:rsidRPr="00C874C4">
        <w:rPr>
          <w:rFonts w:ascii="Trebuchet MS" w:hAnsi="Trebuchet MS"/>
          <w:szCs w:val="20"/>
        </w:rPr>
        <w:t>şi</w:t>
      </w:r>
      <w:proofErr w:type="spellEnd"/>
      <w:r w:rsidRPr="00C874C4">
        <w:rPr>
          <w:rFonts w:ascii="Trebuchet MS" w:hAnsi="Trebuchet MS"/>
          <w:szCs w:val="20"/>
        </w:rPr>
        <w:t xml:space="preserve"> o pecete de ceară din 1705 a comunei, ce </w:t>
      </w:r>
      <w:proofErr w:type="spellStart"/>
      <w:r w:rsidRPr="00C874C4">
        <w:rPr>
          <w:rFonts w:ascii="Trebuchet MS" w:hAnsi="Trebuchet MS"/>
          <w:szCs w:val="20"/>
        </w:rPr>
        <w:t>înfăţişează</w:t>
      </w:r>
      <w:proofErr w:type="spellEnd"/>
      <w:r w:rsidRPr="00C874C4">
        <w:rPr>
          <w:rFonts w:ascii="Trebuchet MS" w:hAnsi="Trebuchet MS"/>
          <w:szCs w:val="20"/>
        </w:rPr>
        <w:t xml:space="preserve">  o biserică cu turnul scurt, pe care era o stea </w:t>
      </w:r>
      <w:proofErr w:type="spellStart"/>
      <w:r w:rsidRPr="00C874C4">
        <w:rPr>
          <w:rFonts w:ascii="Trebuchet MS" w:hAnsi="Trebuchet MS"/>
          <w:szCs w:val="20"/>
        </w:rPr>
        <w:t>şi</w:t>
      </w:r>
      <w:proofErr w:type="spellEnd"/>
      <w:r w:rsidRPr="00C874C4">
        <w:rPr>
          <w:rFonts w:ascii="Trebuchet MS" w:hAnsi="Trebuchet MS"/>
          <w:szCs w:val="20"/>
        </w:rPr>
        <w:t xml:space="preserve"> un catarg. Pecetea figurează partea de sud a bisericii cu două ferestre. Nu </w:t>
      </w:r>
      <w:proofErr w:type="spellStart"/>
      <w:r w:rsidRPr="00C874C4">
        <w:rPr>
          <w:rFonts w:ascii="Trebuchet MS" w:hAnsi="Trebuchet MS"/>
          <w:szCs w:val="20"/>
        </w:rPr>
        <w:t>ştim</w:t>
      </w:r>
      <w:proofErr w:type="spellEnd"/>
      <w:r w:rsidRPr="00C874C4">
        <w:rPr>
          <w:rFonts w:ascii="Trebuchet MS" w:hAnsi="Trebuchet MS"/>
          <w:szCs w:val="20"/>
        </w:rPr>
        <w:t xml:space="preserve"> cu precizie dacă trebuie să căutăm vechea biserică cu două turnuri pe locul bisericii reformate actuale. Marele călător, K. Nagy Sandor, confirmă în cartea sa apărută la </w:t>
      </w:r>
      <w:proofErr w:type="spellStart"/>
      <w:r w:rsidRPr="00C874C4">
        <w:rPr>
          <w:rFonts w:ascii="Trebuchet MS" w:hAnsi="Trebuchet MS"/>
          <w:szCs w:val="20"/>
        </w:rPr>
        <w:t>sfârşitul</w:t>
      </w:r>
      <w:proofErr w:type="spellEnd"/>
      <w:r w:rsidRPr="00C874C4">
        <w:rPr>
          <w:rFonts w:ascii="Trebuchet MS" w:hAnsi="Trebuchet MS"/>
          <w:szCs w:val="20"/>
        </w:rPr>
        <w:t xml:space="preserve"> secolului trecut, „Pe dealul </w:t>
      </w:r>
      <w:proofErr w:type="spellStart"/>
      <w:r w:rsidRPr="00C874C4">
        <w:rPr>
          <w:rFonts w:ascii="Trebuchet MS" w:hAnsi="Trebuchet MS"/>
          <w:szCs w:val="20"/>
        </w:rPr>
        <w:t>Burga</w:t>
      </w:r>
      <w:proofErr w:type="spellEnd"/>
      <w:r w:rsidRPr="00C874C4">
        <w:rPr>
          <w:rFonts w:ascii="Trebuchet MS" w:hAnsi="Trebuchet MS"/>
          <w:szCs w:val="20"/>
        </w:rPr>
        <w:t xml:space="preserve">”, că pe </w:t>
      </w:r>
      <w:proofErr w:type="spellStart"/>
      <w:r w:rsidRPr="00C874C4">
        <w:rPr>
          <w:rFonts w:ascii="Trebuchet MS" w:hAnsi="Trebuchet MS"/>
          <w:szCs w:val="20"/>
        </w:rPr>
        <w:t>aşa</w:t>
      </w:r>
      <w:proofErr w:type="spellEnd"/>
      <w:r w:rsidRPr="00C874C4">
        <w:rPr>
          <w:rFonts w:ascii="Trebuchet MS" w:hAnsi="Trebuchet MS"/>
          <w:szCs w:val="20"/>
        </w:rPr>
        <w:t xml:space="preserve">-zisul „locul bisericii”, ar fi fost cândva biserica cu două turnuri. Azi, amintirea bisericii se mai păstrează doar în denumiri ca: „locul bisericii”,  fântâna popii, strada Sfântu-Gheorghe, în care putem </w:t>
      </w:r>
      <w:proofErr w:type="spellStart"/>
      <w:r w:rsidRPr="00C874C4">
        <w:rPr>
          <w:rFonts w:ascii="Trebuchet MS" w:hAnsi="Trebuchet MS"/>
          <w:szCs w:val="20"/>
        </w:rPr>
        <w:t>recunoaşte</w:t>
      </w:r>
      <w:proofErr w:type="spellEnd"/>
      <w:r w:rsidRPr="00C874C4">
        <w:rPr>
          <w:rFonts w:ascii="Trebuchet MS" w:hAnsi="Trebuchet MS"/>
          <w:szCs w:val="20"/>
        </w:rPr>
        <w:t xml:space="preserve"> biserica </w:t>
      </w:r>
      <w:proofErr w:type="spellStart"/>
      <w:r w:rsidRPr="00C874C4">
        <w:rPr>
          <w:rFonts w:ascii="Trebuchet MS" w:hAnsi="Trebuchet MS"/>
          <w:szCs w:val="20"/>
        </w:rPr>
        <w:t>sfinţită</w:t>
      </w:r>
      <w:proofErr w:type="spellEnd"/>
      <w:r w:rsidRPr="00C874C4">
        <w:rPr>
          <w:rFonts w:ascii="Trebuchet MS" w:hAnsi="Trebuchet MS"/>
          <w:szCs w:val="20"/>
        </w:rPr>
        <w:t xml:space="preserve"> în numele Sfântului Gheorghe. Locul acestei biserici   este azi un morman numit „locul bisericii”, iar cărămizile se pot vedea în </w:t>
      </w:r>
      <w:proofErr w:type="spellStart"/>
      <w:r w:rsidRPr="00C874C4">
        <w:rPr>
          <w:rFonts w:ascii="Trebuchet MS" w:hAnsi="Trebuchet MS"/>
          <w:szCs w:val="20"/>
        </w:rPr>
        <w:t>coşurile</w:t>
      </w:r>
      <w:proofErr w:type="spellEnd"/>
      <w:r w:rsidRPr="00C874C4">
        <w:rPr>
          <w:rFonts w:ascii="Trebuchet MS" w:hAnsi="Trebuchet MS"/>
          <w:szCs w:val="20"/>
        </w:rPr>
        <w:t xml:space="preserve"> caselor. Probabil că biserica </w:t>
      </w:r>
      <w:proofErr w:type="spellStart"/>
      <w:r w:rsidRPr="00C874C4">
        <w:rPr>
          <w:rFonts w:ascii="Trebuchet MS" w:hAnsi="Trebuchet MS"/>
          <w:szCs w:val="20"/>
        </w:rPr>
        <w:t>sfinţită</w:t>
      </w:r>
      <w:proofErr w:type="spellEnd"/>
      <w:r w:rsidRPr="00C874C4">
        <w:rPr>
          <w:rFonts w:ascii="Trebuchet MS" w:hAnsi="Trebuchet MS"/>
          <w:szCs w:val="20"/>
        </w:rPr>
        <w:t xml:space="preserve"> în numele Sfântului Gheorghe a fost distrusă mai devreme, pe timpul invaziei turcilor. Din toate acestea putem deduce că pe locul unde este construită biserica reformată de azi, a fost cândva biserica pomenită de </w:t>
      </w:r>
      <w:proofErr w:type="spellStart"/>
      <w:r w:rsidRPr="00C874C4">
        <w:rPr>
          <w:rFonts w:ascii="Trebuchet MS" w:hAnsi="Trebuchet MS"/>
          <w:szCs w:val="20"/>
        </w:rPr>
        <w:t>Beliczay</w:t>
      </w:r>
      <w:proofErr w:type="spellEnd"/>
      <w:r w:rsidRPr="00C874C4">
        <w:rPr>
          <w:rFonts w:ascii="Trebuchet MS" w:hAnsi="Trebuchet MS"/>
          <w:szCs w:val="20"/>
        </w:rPr>
        <w:t xml:space="preserve"> </w:t>
      </w:r>
      <w:proofErr w:type="spellStart"/>
      <w:r w:rsidRPr="00C874C4">
        <w:rPr>
          <w:rFonts w:ascii="Trebuchet MS" w:hAnsi="Trebuchet MS"/>
          <w:szCs w:val="20"/>
        </w:rPr>
        <w:t>Laszlo</w:t>
      </w:r>
      <w:proofErr w:type="spellEnd"/>
      <w:r w:rsidRPr="00C874C4">
        <w:rPr>
          <w:rFonts w:ascii="Trebuchet MS" w:hAnsi="Trebuchet MS"/>
          <w:szCs w:val="20"/>
        </w:rPr>
        <w:t xml:space="preserve">, care era identică cu cea amintită de documentul regelui Zsigmond </w:t>
      </w:r>
      <w:proofErr w:type="spellStart"/>
      <w:r w:rsidRPr="00C874C4">
        <w:rPr>
          <w:rFonts w:ascii="Trebuchet MS" w:hAnsi="Trebuchet MS"/>
          <w:szCs w:val="20"/>
        </w:rPr>
        <w:t>şi</w:t>
      </w:r>
      <w:proofErr w:type="spellEnd"/>
      <w:r w:rsidRPr="00C874C4">
        <w:rPr>
          <w:rFonts w:ascii="Trebuchet MS" w:hAnsi="Trebuchet MS"/>
          <w:szCs w:val="20"/>
        </w:rPr>
        <w:t xml:space="preserve"> care a fost luată în stăpânire de </w:t>
      </w:r>
      <w:proofErr w:type="spellStart"/>
      <w:r w:rsidRPr="00C874C4">
        <w:rPr>
          <w:rFonts w:ascii="Trebuchet MS" w:hAnsi="Trebuchet MS"/>
          <w:szCs w:val="20"/>
        </w:rPr>
        <w:t>reformaţi</w:t>
      </w:r>
      <w:proofErr w:type="spellEnd"/>
      <w:r w:rsidRPr="00C874C4">
        <w:rPr>
          <w:rFonts w:ascii="Trebuchet MS" w:hAnsi="Trebuchet MS"/>
          <w:szCs w:val="20"/>
        </w:rPr>
        <w:t xml:space="preserve">. </w:t>
      </w:r>
    </w:p>
    <w:p w14:paraId="42C1955E" w14:textId="77777777" w:rsidR="009E5D1A" w:rsidRPr="00C874C4" w:rsidRDefault="009E5D1A" w:rsidP="003A254E">
      <w:pPr>
        <w:tabs>
          <w:tab w:val="left" w:pos="180"/>
        </w:tabs>
        <w:contextualSpacing/>
        <w:jc w:val="both"/>
        <w:rPr>
          <w:rFonts w:ascii="Trebuchet MS" w:hAnsi="Trebuchet MS"/>
          <w:szCs w:val="20"/>
        </w:rPr>
      </w:pPr>
      <w:r w:rsidRPr="00C874C4">
        <w:rPr>
          <w:rFonts w:ascii="Trebuchet MS" w:hAnsi="Trebuchet MS"/>
          <w:szCs w:val="20"/>
        </w:rPr>
        <w:t xml:space="preserve">Edictul din 1781 al regelui </w:t>
      </w:r>
      <w:proofErr w:type="spellStart"/>
      <w:r w:rsidRPr="00C874C4">
        <w:rPr>
          <w:rFonts w:ascii="Trebuchet MS" w:hAnsi="Trebuchet MS"/>
          <w:szCs w:val="20"/>
        </w:rPr>
        <w:t>Iozsef</w:t>
      </w:r>
      <w:proofErr w:type="spellEnd"/>
      <w:r w:rsidRPr="00C874C4">
        <w:rPr>
          <w:rFonts w:ascii="Trebuchet MS" w:hAnsi="Trebuchet MS"/>
          <w:szCs w:val="20"/>
        </w:rPr>
        <w:t xml:space="preserve"> al II-lea, privind </w:t>
      </w:r>
      <w:proofErr w:type="spellStart"/>
      <w:r w:rsidRPr="00C874C4">
        <w:rPr>
          <w:rFonts w:ascii="Trebuchet MS" w:hAnsi="Trebuchet MS"/>
          <w:szCs w:val="20"/>
        </w:rPr>
        <w:t>toleranţa</w:t>
      </w:r>
      <w:proofErr w:type="spellEnd"/>
      <w:r w:rsidRPr="00C874C4">
        <w:rPr>
          <w:rFonts w:ascii="Trebuchet MS" w:hAnsi="Trebuchet MS"/>
          <w:szCs w:val="20"/>
        </w:rPr>
        <w:t xml:space="preserve"> religioasă, a făcut posibilă extinderea bisericii reformate în Sălacea. Adunarea </w:t>
      </w:r>
      <w:proofErr w:type="spellStart"/>
      <w:r w:rsidRPr="00C874C4">
        <w:rPr>
          <w:rFonts w:ascii="Trebuchet MS" w:hAnsi="Trebuchet MS"/>
          <w:szCs w:val="20"/>
        </w:rPr>
        <w:t>presbiterilor</w:t>
      </w:r>
      <w:proofErr w:type="spellEnd"/>
      <w:r w:rsidRPr="00C874C4">
        <w:rPr>
          <w:rFonts w:ascii="Trebuchet MS" w:hAnsi="Trebuchet MS"/>
          <w:szCs w:val="20"/>
        </w:rPr>
        <w:t xml:space="preserve"> din 29 ianuarie 1797 </w:t>
      </w:r>
      <w:proofErr w:type="spellStart"/>
      <w:r w:rsidRPr="00C874C4">
        <w:rPr>
          <w:rFonts w:ascii="Trebuchet MS" w:hAnsi="Trebuchet MS"/>
          <w:szCs w:val="20"/>
        </w:rPr>
        <w:t>hotărăşte</w:t>
      </w:r>
      <w:proofErr w:type="spellEnd"/>
      <w:r w:rsidRPr="00C874C4">
        <w:rPr>
          <w:rFonts w:ascii="Trebuchet MS" w:hAnsi="Trebuchet MS"/>
          <w:szCs w:val="20"/>
        </w:rPr>
        <w:t xml:space="preserve"> ca să se înceapă lucrările de </w:t>
      </w:r>
      <w:proofErr w:type="spellStart"/>
      <w:r w:rsidRPr="00C874C4">
        <w:rPr>
          <w:rFonts w:ascii="Trebuchet MS" w:hAnsi="Trebuchet MS"/>
          <w:szCs w:val="20"/>
        </w:rPr>
        <w:t>construcţie</w:t>
      </w:r>
      <w:proofErr w:type="spellEnd"/>
      <w:r w:rsidRPr="00C874C4">
        <w:rPr>
          <w:rFonts w:ascii="Trebuchet MS" w:hAnsi="Trebuchet MS"/>
          <w:szCs w:val="20"/>
        </w:rPr>
        <w:t xml:space="preserve"> deja în acel an, chiar cu riscul unui împrumut mai mare. În 1802 </w:t>
      </w:r>
      <w:proofErr w:type="spellStart"/>
      <w:r w:rsidRPr="00C874C4">
        <w:rPr>
          <w:rFonts w:ascii="Trebuchet MS" w:hAnsi="Trebuchet MS"/>
          <w:szCs w:val="20"/>
        </w:rPr>
        <w:t>construcţia</w:t>
      </w:r>
      <w:proofErr w:type="spellEnd"/>
      <w:r w:rsidRPr="00C874C4">
        <w:rPr>
          <w:rFonts w:ascii="Trebuchet MS" w:hAnsi="Trebuchet MS"/>
          <w:szCs w:val="20"/>
        </w:rPr>
        <w:t xml:space="preserve"> este terminată. Interiorul bisericii a fost renovat în 1815. Dar </w:t>
      </w:r>
      <w:proofErr w:type="spellStart"/>
      <w:r w:rsidRPr="00C874C4">
        <w:rPr>
          <w:rFonts w:ascii="Trebuchet MS" w:hAnsi="Trebuchet MS"/>
          <w:szCs w:val="20"/>
        </w:rPr>
        <w:t>credincioşii</w:t>
      </w:r>
      <w:proofErr w:type="spellEnd"/>
      <w:r w:rsidRPr="00C874C4">
        <w:rPr>
          <w:rFonts w:ascii="Trebuchet MS" w:hAnsi="Trebuchet MS"/>
          <w:szCs w:val="20"/>
        </w:rPr>
        <w:t xml:space="preserve"> nu s-au putut bucura mult timp de </w:t>
      </w:r>
      <w:proofErr w:type="spellStart"/>
      <w:r w:rsidRPr="00C874C4">
        <w:rPr>
          <w:rFonts w:ascii="Trebuchet MS" w:hAnsi="Trebuchet MS"/>
          <w:szCs w:val="20"/>
        </w:rPr>
        <w:t>frumuseţea</w:t>
      </w:r>
      <w:proofErr w:type="spellEnd"/>
      <w:r w:rsidRPr="00C874C4">
        <w:rPr>
          <w:rFonts w:ascii="Trebuchet MS" w:hAnsi="Trebuchet MS"/>
          <w:szCs w:val="20"/>
        </w:rPr>
        <w:t xml:space="preserve"> interioară </w:t>
      </w:r>
      <w:proofErr w:type="spellStart"/>
      <w:r w:rsidRPr="00C874C4">
        <w:rPr>
          <w:rFonts w:ascii="Trebuchet MS" w:hAnsi="Trebuchet MS"/>
          <w:szCs w:val="20"/>
        </w:rPr>
        <w:t>şi</w:t>
      </w:r>
      <w:proofErr w:type="spellEnd"/>
      <w:r w:rsidRPr="00C874C4">
        <w:rPr>
          <w:rFonts w:ascii="Trebuchet MS" w:hAnsi="Trebuchet MS"/>
          <w:szCs w:val="20"/>
        </w:rPr>
        <w:t xml:space="preserve"> externă a bisericii, deoarece în data de 20 mai 1827 turnul ei a fost lovit de un fulger, </w:t>
      </w:r>
      <w:proofErr w:type="spellStart"/>
      <w:r w:rsidRPr="00C874C4">
        <w:rPr>
          <w:rFonts w:ascii="Trebuchet MS" w:hAnsi="Trebuchet MS"/>
          <w:szCs w:val="20"/>
        </w:rPr>
        <w:t>acoperişul</w:t>
      </w:r>
      <w:proofErr w:type="spellEnd"/>
      <w:r w:rsidRPr="00C874C4">
        <w:rPr>
          <w:rFonts w:ascii="Trebuchet MS" w:hAnsi="Trebuchet MS"/>
          <w:szCs w:val="20"/>
        </w:rPr>
        <w:t xml:space="preserve"> a ars iar clopotele s-au topit. </w:t>
      </w:r>
      <w:proofErr w:type="spellStart"/>
      <w:r w:rsidRPr="00C874C4">
        <w:rPr>
          <w:rFonts w:ascii="Trebuchet MS" w:hAnsi="Trebuchet MS"/>
          <w:szCs w:val="20"/>
        </w:rPr>
        <w:t>Biserca</w:t>
      </w:r>
      <w:proofErr w:type="spellEnd"/>
      <w:r w:rsidRPr="00C874C4">
        <w:rPr>
          <w:rFonts w:ascii="Trebuchet MS" w:hAnsi="Trebuchet MS"/>
          <w:szCs w:val="20"/>
        </w:rPr>
        <w:t xml:space="preserve"> se afla într-o </w:t>
      </w:r>
      <w:proofErr w:type="spellStart"/>
      <w:r w:rsidRPr="00C874C4">
        <w:rPr>
          <w:rFonts w:ascii="Trebuchet MS" w:hAnsi="Trebuchet MS"/>
          <w:szCs w:val="20"/>
        </w:rPr>
        <w:t>situaţie</w:t>
      </w:r>
      <w:proofErr w:type="spellEnd"/>
      <w:r w:rsidRPr="00C874C4">
        <w:rPr>
          <w:rFonts w:ascii="Trebuchet MS" w:hAnsi="Trebuchet MS"/>
          <w:szCs w:val="20"/>
        </w:rPr>
        <w:t xml:space="preserve"> dramatică după terminarea </w:t>
      </w:r>
      <w:proofErr w:type="spellStart"/>
      <w:r w:rsidRPr="00C874C4">
        <w:rPr>
          <w:rFonts w:ascii="Trebuchet MS" w:hAnsi="Trebuchet MS"/>
          <w:szCs w:val="20"/>
        </w:rPr>
        <w:t>construcţiei</w:t>
      </w:r>
      <w:proofErr w:type="spellEnd"/>
      <w:r w:rsidRPr="00C874C4">
        <w:rPr>
          <w:rFonts w:ascii="Trebuchet MS" w:hAnsi="Trebuchet MS"/>
          <w:szCs w:val="20"/>
        </w:rPr>
        <w:t xml:space="preserve"> </w:t>
      </w:r>
      <w:proofErr w:type="spellStart"/>
      <w:r w:rsidRPr="00C874C4">
        <w:rPr>
          <w:rFonts w:ascii="Trebuchet MS" w:hAnsi="Trebuchet MS"/>
          <w:szCs w:val="20"/>
        </w:rPr>
        <w:t>şcolii</w:t>
      </w:r>
      <w:proofErr w:type="spellEnd"/>
      <w:r w:rsidRPr="00C874C4">
        <w:rPr>
          <w:rFonts w:ascii="Trebuchet MS" w:hAnsi="Trebuchet MS"/>
          <w:szCs w:val="20"/>
        </w:rPr>
        <w:t xml:space="preserve"> între 1822-24 de aceea au apelat la bisericile </w:t>
      </w:r>
      <w:proofErr w:type="spellStart"/>
      <w:r w:rsidRPr="00C874C4">
        <w:rPr>
          <w:rFonts w:ascii="Trebuchet MS" w:hAnsi="Trebuchet MS"/>
          <w:szCs w:val="20"/>
        </w:rPr>
        <w:t>judeţului</w:t>
      </w:r>
      <w:proofErr w:type="spellEnd"/>
      <w:r w:rsidRPr="00C874C4">
        <w:rPr>
          <w:rFonts w:ascii="Trebuchet MS" w:hAnsi="Trebuchet MS"/>
          <w:szCs w:val="20"/>
        </w:rPr>
        <w:t xml:space="preserve"> pentru ajutor. În anul următor biserica a </w:t>
      </w:r>
      <w:proofErr w:type="spellStart"/>
      <w:r w:rsidRPr="00C874C4">
        <w:rPr>
          <w:rFonts w:ascii="Trebuchet MS" w:hAnsi="Trebuchet MS"/>
          <w:szCs w:val="20"/>
        </w:rPr>
        <w:t>turenat</w:t>
      </w:r>
      <w:proofErr w:type="spellEnd"/>
      <w:r w:rsidRPr="00C874C4">
        <w:rPr>
          <w:rFonts w:ascii="Trebuchet MS" w:hAnsi="Trebuchet MS"/>
          <w:szCs w:val="20"/>
        </w:rPr>
        <w:t xml:space="preserve"> un clopot de 10 măji (</w:t>
      </w:r>
      <w:proofErr w:type="spellStart"/>
      <w:r w:rsidRPr="00C874C4">
        <w:rPr>
          <w:rFonts w:ascii="Trebuchet MS" w:hAnsi="Trebuchet MS"/>
          <w:szCs w:val="20"/>
        </w:rPr>
        <w:t>qintale</w:t>
      </w:r>
      <w:proofErr w:type="spellEnd"/>
      <w:r w:rsidRPr="00C874C4">
        <w:rPr>
          <w:rFonts w:ascii="Trebuchet MS" w:hAnsi="Trebuchet MS"/>
          <w:szCs w:val="20"/>
        </w:rPr>
        <w:t>).</w:t>
      </w:r>
    </w:p>
    <w:p w14:paraId="178C1C28" w14:textId="77777777" w:rsidR="009E5D1A" w:rsidRDefault="009E5D1A" w:rsidP="003A254E">
      <w:pPr>
        <w:tabs>
          <w:tab w:val="left" w:pos="180"/>
        </w:tabs>
        <w:contextualSpacing/>
        <w:jc w:val="both"/>
        <w:rPr>
          <w:rFonts w:ascii="Trebuchet MS" w:hAnsi="Trebuchet MS"/>
          <w:b/>
          <w:bCs/>
          <w:szCs w:val="20"/>
        </w:rPr>
      </w:pPr>
    </w:p>
    <w:p w14:paraId="7520D84F" w14:textId="77777777" w:rsidR="001B141B" w:rsidRDefault="001B141B" w:rsidP="003A254E">
      <w:pPr>
        <w:tabs>
          <w:tab w:val="left" w:pos="180"/>
        </w:tabs>
        <w:contextualSpacing/>
        <w:jc w:val="both"/>
        <w:rPr>
          <w:rFonts w:ascii="Trebuchet MS" w:hAnsi="Trebuchet MS"/>
          <w:b/>
          <w:bCs/>
          <w:color w:val="032348" w:themeColor="accent1" w:themeShade="BF"/>
          <w:szCs w:val="20"/>
        </w:rPr>
        <w:sectPr w:rsidR="001B141B" w:rsidSect="00C040ED">
          <w:type w:val="continuous"/>
          <w:pgSz w:w="11906" w:h="16838" w:code="9"/>
          <w:pgMar w:top="1440" w:right="1440" w:bottom="1440" w:left="1440" w:header="708" w:footer="708" w:gutter="0"/>
          <w:cols w:num="2" w:space="708"/>
          <w:titlePg/>
          <w:docGrid w:linePitch="360"/>
        </w:sectPr>
      </w:pPr>
    </w:p>
    <w:p w14:paraId="08174E3B" w14:textId="77777777" w:rsidR="001B141B" w:rsidRDefault="001B141B" w:rsidP="003A254E">
      <w:pPr>
        <w:tabs>
          <w:tab w:val="left" w:pos="180"/>
        </w:tabs>
        <w:contextualSpacing/>
        <w:jc w:val="both"/>
        <w:rPr>
          <w:rFonts w:ascii="Trebuchet MS" w:hAnsi="Trebuchet MS"/>
          <w:b/>
          <w:bCs/>
          <w:color w:val="032348" w:themeColor="accent1" w:themeShade="BF"/>
          <w:szCs w:val="20"/>
        </w:rPr>
        <w:sectPr w:rsidR="001B141B" w:rsidSect="00A12B79">
          <w:type w:val="continuous"/>
          <w:pgSz w:w="11906" w:h="16838" w:code="9"/>
          <w:pgMar w:top="1440" w:right="1440" w:bottom="1440" w:left="1440" w:header="708" w:footer="708" w:gutter="0"/>
          <w:cols w:space="708"/>
          <w:titlePg/>
          <w:docGrid w:linePitch="360"/>
        </w:sectPr>
      </w:pPr>
      <w:r>
        <w:rPr>
          <w:rFonts w:ascii="Trebuchet MS" w:hAnsi="Trebuchet MS"/>
          <w:b/>
          <w:bCs/>
          <w:noProof/>
          <w:color w:val="032348" w:themeColor="accent1" w:themeShade="BF"/>
          <w:szCs w:val="20"/>
          <w:lang w:eastAsia="ro-RO"/>
        </w:rPr>
        <w:drawing>
          <wp:inline distT="0" distB="0" distL="0" distR="0" wp14:anchorId="2B7EA4CA" wp14:editId="7019CB64">
            <wp:extent cx="5730430" cy="3738282"/>
            <wp:effectExtent l="0" t="0" r="381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30072730_10211840387745239_8301680834924603700_o.jpg"/>
                    <pic:cNvPicPr/>
                  </pic:nvPicPr>
                  <pic:blipFill rotWithShape="1">
                    <a:blip r:embed="rId105" cstate="print">
                      <a:extLst>
                        <a:ext uri="{28A0092B-C50C-407E-A947-70E740481C1C}">
                          <a14:useLocalDpi xmlns:a14="http://schemas.microsoft.com/office/drawing/2010/main" val="0"/>
                        </a:ext>
                      </a:extLst>
                    </a:blip>
                    <a:srcRect t="3549" b="9351"/>
                    <a:stretch/>
                  </pic:blipFill>
                  <pic:spPr bwMode="auto">
                    <a:xfrm>
                      <a:off x="0" y="0"/>
                      <a:ext cx="5731510" cy="3738987"/>
                    </a:xfrm>
                    <a:prstGeom prst="rect">
                      <a:avLst/>
                    </a:prstGeom>
                    <a:ln>
                      <a:noFill/>
                    </a:ln>
                    <a:extLst>
                      <a:ext uri="{53640926-AAD7-44D8-BBD7-CCE9431645EC}">
                        <a14:shadowObscured xmlns:a14="http://schemas.microsoft.com/office/drawing/2010/main"/>
                      </a:ext>
                    </a:extLst>
                  </pic:spPr>
                </pic:pic>
              </a:graphicData>
            </a:graphic>
          </wp:inline>
        </w:drawing>
      </w:r>
    </w:p>
    <w:p w14:paraId="0120E6E8" w14:textId="77777777" w:rsidR="001B141B" w:rsidRDefault="001B141B" w:rsidP="003A254E">
      <w:pPr>
        <w:tabs>
          <w:tab w:val="left" w:pos="180"/>
        </w:tabs>
        <w:contextualSpacing/>
        <w:jc w:val="both"/>
        <w:rPr>
          <w:rFonts w:ascii="Trebuchet MS" w:hAnsi="Trebuchet MS"/>
          <w:b/>
          <w:bCs/>
          <w:color w:val="032348" w:themeColor="accent1" w:themeShade="BF"/>
          <w:szCs w:val="20"/>
        </w:rPr>
      </w:pPr>
    </w:p>
    <w:p w14:paraId="664711F8" w14:textId="77777777" w:rsidR="001B141B" w:rsidRDefault="001B141B" w:rsidP="003A254E">
      <w:pPr>
        <w:tabs>
          <w:tab w:val="left" w:pos="180"/>
        </w:tabs>
        <w:contextualSpacing/>
        <w:jc w:val="both"/>
        <w:rPr>
          <w:rFonts w:ascii="Trebuchet MS" w:hAnsi="Trebuchet MS"/>
          <w:b/>
          <w:bCs/>
          <w:color w:val="032348" w:themeColor="accent1" w:themeShade="BF"/>
          <w:szCs w:val="20"/>
        </w:rPr>
        <w:sectPr w:rsidR="001B141B" w:rsidSect="00A12B79">
          <w:type w:val="continuous"/>
          <w:pgSz w:w="11906" w:h="16838" w:code="9"/>
          <w:pgMar w:top="1440" w:right="1440" w:bottom="1440" w:left="1440" w:header="708" w:footer="708" w:gutter="0"/>
          <w:cols w:num="2" w:space="708"/>
          <w:titlePg/>
          <w:docGrid w:linePitch="360"/>
        </w:sectPr>
      </w:pPr>
    </w:p>
    <w:p w14:paraId="4F894012" w14:textId="77777777" w:rsidR="00A40967" w:rsidRPr="009E5D1A" w:rsidRDefault="00A40967" w:rsidP="003A254E">
      <w:pPr>
        <w:tabs>
          <w:tab w:val="left" w:pos="180"/>
        </w:tabs>
        <w:contextualSpacing/>
        <w:jc w:val="both"/>
        <w:rPr>
          <w:rFonts w:ascii="Trebuchet MS" w:hAnsi="Trebuchet MS"/>
          <w:color w:val="032348" w:themeColor="accent1" w:themeShade="BF"/>
          <w:szCs w:val="20"/>
        </w:rPr>
      </w:pPr>
      <w:r w:rsidRPr="009E5D1A">
        <w:rPr>
          <w:rFonts w:ascii="Trebuchet MS" w:hAnsi="Trebuchet MS"/>
          <w:b/>
          <w:bCs/>
          <w:color w:val="032348" w:themeColor="accent1" w:themeShade="BF"/>
          <w:szCs w:val="20"/>
        </w:rPr>
        <w:t>Parohia reformată</w:t>
      </w:r>
    </w:p>
    <w:p w14:paraId="5F6BC3D6" w14:textId="77777777" w:rsidR="001B141B" w:rsidRDefault="001B141B" w:rsidP="003A254E">
      <w:pPr>
        <w:tabs>
          <w:tab w:val="left" w:pos="180"/>
        </w:tabs>
        <w:contextualSpacing/>
        <w:jc w:val="both"/>
        <w:rPr>
          <w:rFonts w:ascii="Trebuchet MS" w:hAnsi="Trebuchet MS"/>
          <w:szCs w:val="20"/>
        </w:rPr>
        <w:sectPr w:rsidR="001B141B" w:rsidSect="00A12B79">
          <w:type w:val="continuous"/>
          <w:pgSz w:w="11906" w:h="16838" w:code="9"/>
          <w:pgMar w:top="1440" w:right="1440" w:bottom="1440" w:left="1440" w:header="708" w:footer="708" w:gutter="0"/>
          <w:cols w:space="708"/>
          <w:titlePg/>
          <w:docGrid w:linePitch="360"/>
        </w:sectPr>
      </w:pPr>
    </w:p>
    <w:p w14:paraId="4444C5A7" w14:textId="77777777" w:rsidR="00A40967" w:rsidRPr="00C874C4" w:rsidRDefault="00A40967" w:rsidP="003A254E">
      <w:pPr>
        <w:tabs>
          <w:tab w:val="left" w:pos="180"/>
        </w:tabs>
        <w:contextualSpacing/>
        <w:jc w:val="both"/>
        <w:rPr>
          <w:rFonts w:ascii="Trebuchet MS" w:hAnsi="Trebuchet MS"/>
          <w:szCs w:val="20"/>
        </w:rPr>
      </w:pPr>
      <w:r w:rsidRPr="00C874C4">
        <w:rPr>
          <w:rFonts w:ascii="Trebuchet MS" w:hAnsi="Trebuchet MS"/>
          <w:szCs w:val="20"/>
        </w:rPr>
        <w:t xml:space="preserve">În jurul anului 1550, au apărut pe teritoriul maghiar purtătorii de cuvânt ai celui de-al doilea val al </w:t>
      </w:r>
      <w:proofErr w:type="spellStart"/>
      <w:r w:rsidRPr="00C874C4">
        <w:rPr>
          <w:rFonts w:ascii="Trebuchet MS" w:hAnsi="Trebuchet MS"/>
          <w:szCs w:val="20"/>
        </w:rPr>
        <w:t>reformaţiei</w:t>
      </w:r>
      <w:proofErr w:type="spellEnd"/>
      <w:r w:rsidRPr="00C874C4">
        <w:rPr>
          <w:rFonts w:ascii="Trebuchet MS" w:hAnsi="Trebuchet MS"/>
          <w:szCs w:val="20"/>
        </w:rPr>
        <w:t xml:space="preserve"> de origine </w:t>
      </w:r>
      <w:proofErr w:type="spellStart"/>
      <w:r w:rsidRPr="00C874C4">
        <w:rPr>
          <w:rFonts w:ascii="Trebuchet MS" w:hAnsi="Trebuchet MS"/>
          <w:szCs w:val="20"/>
        </w:rPr>
        <w:t>elveţiană</w:t>
      </w:r>
      <w:proofErr w:type="spellEnd"/>
      <w:r w:rsidRPr="00C874C4">
        <w:rPr>
          <w:rFonts w:ascii="Trebuchet MS" w:hAnsi="Trebuchet MS"/>
          <w:szCs w:val="20"/>
        </w:rPr>
        <w:t xml:space="preserve">. Ramura </w:t>
      </w:r>
      <w:proofErr w:type="spellStart"/>
      <w:r w:rsidRPr="00C874C4">
        <w:rPr>
          <w:rFonts w:ascii="Trebuchet MS" w:hAnsi="Trebuchet MS"/>
          <w:szCs w:val="20"/>
        </w:rPr>
        <w:t>elveţiană</w:t>
      </w:r>
      <w:proofErr w:type="spellEnd"/>
      <w:r w:rsidRPr="00C874C4">
        <w:rPr>
          <w:rFonts w:ascii="Trebuchet MS" w:hAnsi="Trebuchet MS"/>
          <w:szCs w:val="20"/>
        </w:rPr>
        <w:t xml:space="preserve"> a </w:t>
      </w:r>
      <w:proofErr w:type="spellStart"/>
      <w:r w:rsidRPr="00C874C4">
        <w:rPr>
          <w:rFonts w:ascii="Trebuchet MS" w:hAnsi="Trebuchet MS"/>
          <w:szCs w:val="20"/>
        </w:rPr>
        <w:t>reformaţiei</w:t>
      </w:r>
      <w:proofErr w:type="spellEnd"/>
      <w:r w:rsidRPr="00C874C4">
        <w:rPr>
          <w:rFonts w:ascii="Trebuchet MS" w:hAnsi="Trebuchet MS"/>
          <w:szCs w:val="20"/>
        </w:rPr>
        <w:t xml:space="preserve"> </w:t>
      </w:r>
      <w:proofErr w:type="spellStart"/>
      <w:r w:rsidRPr="00C874C4">
        <w:rPr>
          <w:rFonts w:ascii="Trebuchet MS" w:hAnsi="Trebuchet MS"/>
          <w:szCs w:val="20"/>
        </w:rPr>
        <w:t>şi</w:t>
      </w:r>
      <w:proofErr w:type="spellEnd"/>
      <w:r w:rsidRPr="00C874C4">
        <w:rPr>
          <w:rFonts w:ascii="Trebuchet MS" w:hAnsi="Trebuchet MS"/>
          <w:szCs w:val="20"/>
        </w:rPr>
        <w:t xml:space="preserve">-a găsit </w:t>
      </w:r>
      <w:proofErr w:type="spellStart"/>
      <w:r w:rsidRPr="00C874C4">
        <w:rPr>
          <w:rFonts w:ascii="Trebuchet MS" w:hAnsi="Trebuchet MS"/>
          <w:szCs w:val="20"/>
        </w:rPr>
        <w:t>adepţi</w:t>
      </w:r>
      <w:proofErr w:type="spellEnd"/>
      <w:r w:rsidRPr="00C874C4">
        <w:rPr>
          <w:rFonts w:ascii="Trebuchet MS" w:hAnsi="Trebuchet MS"/>
          <w:szCs w:val="20"/>
        </w:rPr>
        <w:t xml:space="preserve"> în 1549 </w:t>
      </w:r>
      <w:proofErr w:type="spellStart"/>
      <w:r w:rsidRPr="00C874C4">
        <w:rPr>
          <w:rFonts w:ascii="Trebuchet MS" w:hAnsi="Trebuchet MS"/>
          <w:szCs w:val="20"/>
        </w:rPr>
        <w:t>şi</w:t>
      </w:r>
      <w:proofErr w:type="spellEnd"/>
      <w:r w:rsidRPr="00C874C4">
        <w:rPr>
          <w:rFonts w:ascii="Trebuchet MS" w:hAnsi="Trebuchet MS"/>
          <w:szCs w:val="20"/>
        </w:rPr>
        <w:t xml:space="preserve"> în Sălacea. </w:t>
      </w:r>
      <w:proofErr w:type="spellStart"/>
      <w:r w:rsidRPr="00C874C4">
        <w:rPr>
          <w:rFonts w:ascii="Trebuchet MS" w:hAnsi="Trebuchet MS"/>
          <w:szCs w:val="20"/>
        </w:rPr>
        <w:t>Întraga</w:t>
      </w:r>
      <w:proofErr w:type="spellEnd"/>
      <w:r w:rsidRPr="00C874C4">
        <w:rPr>
          <w:rFonts w:ascii="Trebuchet MS" w:hAnsi="Trebuchet MS"/>
          <w:szCs w:val="20"/>
        </w:rPr>
        <w:t xml:space="preserve"> </w:t>
      </w:r>
      <w:proofErr w:type="spellStart"/>
      <w:r w:rsidRPr="00C874C4">
        <w:rPr>
          <w:rFonts w:ascii="Trebuchet MS" w:hAnsi="Trebuchet MS"/>
          <w:szCs w:val="20"/>
        </w:rPr>
        <w:t>populaţie</w:t>
      </w:r>
      <w:proofErr w:type="spellEnd"/>
      <w:r w:rsidRPr="00C874C4">
        <w:rPr>
          <w:rFonts w:ascii="Trebuchet MS" w:hAnsi="Trebuchet MS"/>
          <w:szCs w:val="20"/>
        </w:rPr>
        <w:t xml:space="preserve"> a comunei a trecut la protestantism, </w:t>
      </w:r>
      <w:proofErr w:type="spellStart"/>
      <w:r w:rsidRPr="00C874C4">
        <w:rPr>
          <w:rFonts w:ascii="Trebuchet MS" w:hAnsi="Trebuchet MS"/>
          <w:szCs w:val="20"/>
        </w:rPr>
        <w:t>urmându-şi</w:t>
      </w:r>
      <w:proofErr w:type="spellEnd"/>
      <w:r w:rsidRPr="00C874C4">
        <w:rPr>
          <w:rFonts w:ascii="Trebuchet MS" w:hAnsi="Trebuchet MS"/>
          <w:szCs w:val="20"/>
        </w:rPr>
        <w:t xml:space="preserve"> </w:t>
      </w:r>
      <w:proofErr w:type="spellStart"/>
      <w:r w:rsidRPr="00C874C4">
        <w:rPr>
          <w:rFonts w:ascii="Trebuchet MS" w:hAnsi="Trebuchet MS"/>
          <w:szCs w:val="20"/>
        </w:rPr>
        <w:t>moşierul</w:t>
      </w:r>
      <w:proofErr w:type="spellEnd"/>
      <w:r w:rsidRPr="00C874C4">
        <w:rPr>
          <w:rFonts w:ascii="Trebuchet MS" w:hAnsi="Trebuchet MS"/>
          <w:szCs w:val="20"/>
        </w:rPr>
        <w:t xml:space="preserve">, pe </w:t>
      </w:r>
      <w:proofErr w:type="spellStart"/>
      <w:r w:rsidRPr="00C874C4">
        <w:rPr>
          <w:rFonts w:ascii="Trebuchet MS" w:hAnsi="Trebuchet MS"/>
          <w:szCs w:val="20"/>
        </w:rPr>
        <w:t>Varkoch</w:t>
      </w:r>
      <w:proofErr w:type="spellEnd"/>
      <w:r w:rsidRPr="00C874C4">
        <w:rPr>
          <w:rFonts w:ascii="Trebuchet MS" w:hAnsi="Trebuchet MS"/>
          <w:szCs w:val="20"/>
        </w:rPr>
        <w:t xml:space="preserve"> </w:t>
      </w:r>
      <w:proofErr w:type="spellStart"/>
      <w:r w:rsidRPr="00C874C4">
        <w:rPr>
          <w:rFonts w:ascii="Trebuchet MS" w:hAnsi="Trebuchet MS"/>
          <w:szCs w:val="20"/>
        </w:rPr>
        <w:t>Tamas</w:t>
      </w:r>
      <w:proofErr w:type="spellEnd"/>
      <w:r w:rsidRPr="00C874C4">
        <w:rPr>
          <w:rFonts w:ascii="Trebuchet MS" w:hAnsi="Trebuchet MS"/>
          <w:szCs w:val="20"/>
        </w:rPr>
        <w:t>, căpitan de Oradea.</w:t>
      </w:r>
      <w:r w:rsidR="005F0D18">
        <w:rPr>
          <w:rFonts w:ascii="Trebuchet MS" w:hAnsi="Trebuchet MS"/>
          <w:szCs w:val="20"/>
        </w:rPr>
        <w:t xml:space="preserve"> </w:t>
      </w:r>
      <w:r w:rsidRPr="00C874C4">
        <w:rPr>
          <w:rFonts w:ascii="Trebuchet MS" w:hAnsi="Trebuchet MS"/>
          <w:szCs w:val="20"/>
        </w:rPr>
        <w:t xml:space="preserve">Ultimul pastor al acestei perioade, Nagy Imre, a venit în comună în anul sărbătoririi milenare, din Marghita, găsind o biserică slăbită atât material cât </w:t>
      </w:r>
      <w:proofErr w:type="spellStart"/>
      <w:r w:rsidRPr="00C874C4">
        <w:rPr>
          <w:rFonts w:ascii="Trebuchet MS" w:hAnsi="Trebuchet MS"/>
          <w:szCs w:val="20"/>
        </w:rPr>
        <w:t>şi</w:t>
      </w:r>
      <w:proofErr w:type="spellEnd"/>
      <w:r w:rsidRPr="00C874C4">
        <w:rPr>
          <w:rFonts w:ascii="Trebuchet MS" w:hAnsi="Trebuchet MS"/>
          <w:szCs w:val="20"/>
        </w:rPr>
        <w:t xml:space="preserve"> spiritual. Aceasta a fost o perioadă a marilor </w:t>
      </w:r>
      <w:proofErr w:type="spellStart"/>
      <w:r w:rsidRPr="00C874C4">
        <w:rPr>
          <w:rFonts w:ascii="Trebuchet MS" w:hAnsi="Trebuchet MS"/>
          <w:szCs w:val="20"/>
        </w:rPr>
        <w:t>construcţii</w:t>
      </w:r>
      <w:proofErr w:type="spellEnd"/>
      <w:r w:rsidRPr="00C874C4">
        <w:rPr>
          <w:rFonts w:ascii="Trebuchet MS" w:hAnsi="Trebuchet MS"/>
          <w:szCs w:val="20"/>
        </w:rPr>
        <w:t xml:space="preserve"> atât la nivel local cât </w:t>
      </w:r>
      <w:proofErr w:type="spellStart"/>
      <w:r w:rsidRPr="00C874C4">
        <w:rPr>
          <w:rFonts w:ascii="Trebuchet MS" w:hAnsi="Trebuchet MS"/>
          <w:szCs w:val="20"/>
        </w:rPr>
        <w:t>şi</w:t>
      </w:r>
      <w:proofErr w:type="spellEnd"/>
      <w:r w:rsidRPr="00C874C4">
        <w:rPr>
          <w:rFonts w:ascii="Trebuchet MS" w:hAnsi="Trebuchet MS"/>
          <w:szCs w:val="20"/>
        </w:rPr>
        <w:t xml:space="preserve"> al </w:t>
      </w:r>
      <w:proofErr w:type="spellStart"/>
      <w:r w:rsidRPr="00C874C4">
        <w:rPr>
          <w:rFonts w:ascii="Trebuchet MS" w:hAnsi="Trebuchet MS"/>
          <w:szCs w:val="20"/>
        </w:rPr>
        <w:t>împărăţiei</w:t>
      </w:r>
      <w:proofErr w:type="spellEnd"/>
      <w:r w:rsidRPr="00C874C4">
        <w:rPr>
          <w:rFonts w:ascii="Trebuchet MS" w:hAnsi="Trebuchet MS"/>
          <w:szCs w:val="20"/>
        </w:rPr>
        <w:t xml:space="preserve">. </w:t>
      </w:r>
      <w:proofErr w:type="spellStart"/>
      <w:r w:rsidRPr="00C874C4">
        <w:rPr>
          <w:rFonts w:ascii="Trebuchet MS" w:hAnsi="Trebuchet MS"/>
          <w:szCs w:val="20"/>
        </w:rPr>
        <w:t>Şi</w:t>
      </w:r>
      <w:proofErr w:type="spellEnd"/>
      <w:r w:rsidRPr="00C874C4">
        <w:rPr>
          <w:rFonts w:ascii="Trebuchet MS" w:hAnsi="Trebuchet MS"/>
          <w:szCs w:val="20"/>
        </w:rPr>
        <w:t xml:space="preserve"> în Sălacea s-au pornit lucrările de </w:t>
      </w:r>
      <w:proofErr w:type="spellStart"/>
      <w:r w:rsidRPr="00C874C4">
        <w:rPr>
          <w:rFonts w:ascii="Trebuchet MS" w:hAnsi="Trebuchet MS"/>
          <w:szCs w:val="20"/>
        </w:rPr>
        <w:t>reparaţii</w:t>
      </w:r>
      <w:proofErr w:type="spellEnd"/>
      <w:r w:rsidRPr="00C874C4">
        <w:rPr>
          <w:rFonts w:ascii="Trebuchet MS" w:hAnsi="Trebuchet MS"/>
          <w:szCs w:val="20"/>
        </w:rPr>
        <w:t xml:space="preserve"> </w:t>
      </w:r>
      <w:proofErr w:type="spellStart"/>
      <w:r w:rsidRPr="00C874C4">
        <w:rPr>
          <w:rFonts w:ascii="Trebuchet MS" w:hAnsi="Trebuchet MS"/>
          <w:szCs w:val="20"/>
        </w:rPr>
        <w:t>şi</w:t>
      </w:r>
      <w:proofErr w:type="spellEnd"/>
      <w:r w:rsidRPr="00C874C4">
        <w:rPr>
          <w:rFonts w:ascii="Trebuchet MS" w:hAnsi="Trebuchet MS"/>
          <w:szCs w:val="20"/>
        </w:rPr>
        <w:t xml:space="preserve"> </w:t>
      </w:r>
      <w:proofErr w:type="spellStart"/>
      <w:r w:rsidRPr="00C874C4">
        <w:rPr>
          <w:rFonts w:ascii="Trebuchet MS" w:hAnsi="Trebuchet MS"/>
          <w:szCs w:val="20"/>
        </w:rPr>
        <w:t>construcţii</w:t>
      </w:r>
      <w:proofErr w:type="spellEnd"/>
      <w:r w:rsidRPr="00C874C4">
        <w:rPr>
          <w:rFonts w:ascii="Trebuchet MS" w:hAnsi="Trebuchet MS"/>
          <w:szCs w:val="20"/>
        </w:rPr>
        <w:t xml:space="preserve"> (</w:t>
      </w:r>
      <w:proofErr w:type="spellStart"/>
      <w:r w:rsidRPr="00C874C4">
        <w:rPr>
          <w:rFonts w:ascii="Trebuchet MS" w:hAnsi="Trebuchet MS"/>
          <w:szCs w:val="20"/>
        </w:rPr>
        <w:t>şcoala</w:t>
      </w:r>
      <w:proofErr w:type="spellEnd"/>
      <w:r w:rsidRPr="00C874C4">
        <w:rPr>
          <w:rFonts w:ascii="Trebuchet MS" w:hAnsi="Trebuchet MS"/>
          <w:szCs w:val="20"/>
        </w:rPr>
        <w:t xml:space="preserve"> de fete </w:t>
      </w:r>
      <w:proofErr w:type="spellStart"/>
      <w:r w:rsidRPr="00C874C4">
        <w:rPr>
          <w:rFonts w:ascii="Trebuchet MS" w:hAnsi="Trebuchet MS"/>
          <w:szCs w:val="20"/>
        </w:rPr>
        <w:t>şi</w:t>
      </w:r>
      <w:proofErr w:type="spellEnd"/>
      <w:r w:rsidRPr="00C874C4">
        <w:rPr>
          <w:rFonts w:ascii="Trebuchet MS" w:hAnsi="Trebuchet MS"/>
          <w:szCs w:val="20"/>
        </w:rPr>
        <w:t xml:space="preserve"> cea de </w:t>
      </w:r>
      <w:proofErr w:type="spellStart"/>
      <w:r w:rsidRPr="00C874C4">
        <w:rPr>
          <w:rFonts w:ascii="Trebuchet MS" w:hAnsi="Trebuchet MS"/>
          <w:szCs w:val="20"/>
        </w:rPr>
        <w:t>băieţi</w:t>
      </w:r>
      <w:proofErr w:type="spellEnd"/>
      <w:r w:rsidRPr="00C874C4">
        <w:rPr>
          <w:rFonts w:ascii="Trebuchet MS" w:hAnsi="Trebuchet MS"/>
          <w:szCs w:val="20"/>
        </w:rPr>
        <w:t>), în mare parte din împrumuturi.</w:t>
      </w:r>
    </w:p>
    <w:p w14:paraId="1D5F7A80" w14:textId="77777777" w:rsidR="00930BDA" w:rsidRPr="00C874C4" w:rsidRDefault="00930BDA" w:rsidP="003A254E">
      <w:pPr>
        <w:tabs>
          <w:tab w:val="left" w:pos="180"/>
        </w:tabs>
        <w:contextualSpacing/>
        <w:jc w:val="both"/>
        <w:rPr>
          <w:rFonts w:ascii="Trebuchet MS" w:hAnsi="Trebuchet MS"/>
          <w:szCs w:val="20"/>
        </w:rPr>
      </w:pPr>
    </w:p>
    <w:p w14:paraId="72EB4A60" w14:textId="77777777" w:rsidR="009E5D1A" w:rsidRPr="009E5D1A" w:rsidRDefault="009E5D1A" w:rsidP="003A254E">
      <w:pPr>
        <w:tabs>
          <w:tab w:val="left" w:pos="180"/>
        </w:tabs>
        <w:contextualSpacing/>
        <w:jc w:val="both"/>
        <w:rPr>
          <w:rFonts w:ascii="Trebuchet MS" w:hAnsi="Trebuchet MS"/>
          <w:color w:val="032348" w:themeColor="accent1" w:themeShade="BF"/>
          <w:szCs w:val="20"/>
        </w:rPr>
      </w:pPr>
      <w:bookmarkStart w:id="0" w:name="13400"/>
      <w:bookmarkEnd w:id="0"/>
      <w:r w:rsidRPr="009E5D1A">
        <w:rPr>
          <w:rFonts w:ascii="Trebuchet MS" w:hAnsi="Trebuchet MS"/>
          <w:b/>
          <w:bCs/>
          <w:color w:val="032348" w:themeColor="accent1" w:themeShade="BF"/>
          <w:szCs w:val="20"/>
        </w:rPr>
        <w:t>Parohia romano-catolică</w:t>
      </w:r>
    </w:p>
    <w:p w14:paraId="479148D3" w14:textId="77777777" w:rsidR="009E5D1A" w:rsidRPr="009E5D1A" w:rsidRDefault="009E5D1A" w:rsidP="003A254E">
      <w:pPr>
        <w:tabs>
          <w:tab w:val="left" w:pos="180"/>
        </w:tabs>
        <w:contextualSpacing/>
        <w:jc w:val="both"/>
        <w:rPr>
          <w:rFonts w:ascii="Trebuchet MS" w:hAnsi="Trebuchet MS"/>
          <w:szCs w:val="20"/>
        </w:rPr>
      </w:pPr>
      <w:proofErr w:type="spellStart"/>
      <w:r w:rsidRPr="009E5D1A">
        <w:rPr>
          <w:rFonts w:ascii="Trebuchet MS" w:hAnsi="Trebuchet MS"/>
          <w:szCs w:val="20"/>
        </w:rPr>
        <w:t>Imigranţii</w:t>
      </w:r>
      <w:proofErr w:type="spellEnd"/>
      <w:r w:rsidRPr="009E5D1A">
        <w:rPr>
          <w:rFonts w:ascii="Trebuchet MS" w:hAnsi="Trebuchet MS"/>
          <w:szCs w:val="20"/>
        </w:rPr>
        <w:t xml:space="preserve"> germani din secolul XII au pus probabil bazele parohiei romano-catolice în Sălacea. Primele date scrise referitoare la parohie sunt de la începutul secolului al XIII-lea.</w:t>
      </w:r>
      <w:r w:rsidR="003022FB">
        <w:rPr>
          <w:rFonts w:ascii="Trebuchet MS" w:hAnsi="Trebuchet MS"/>
          <w:szCs w:val="20"/>
        </w:rPr>
        <w:t xml:space="preserve"> </w:t>
      </w:r>
      <w:r w:rsidRPr="009E5D1A">
        <w:rPr>
          <w:rFonts w:ascii="Trebuchet MS" w:hAnsi="Trebuchet MS"/>
          <w:szCs w:val="20"/>
        </w:rPr>
        <w:t xml:space="preserve">Din scrisoarea de danie a regelui Zsigmond reiese faptul că Sălacea era alcătuită atunci din două </w:t>
      </w:r>
      <w:proofErr w:type="spellStart"/>
      <w:r w:rsidRPr="009E5D1A">
        <w:rPr>
          <w:rFonts w:ascii="Trebuchet MS" w:hAnsi="Trebuchet MS"/>
          <w:szCs w:val="20"/>
        </w:rPr>
        <w:t>părţi</w:t>
      </w:r>
      <w:proofErr w:type="spellEnd"/>
      <w:r w:rsidRPr="009E5D1A">
        <w:rPr>
          <w:rFonts w:ascii="Trebuchet MS" w:hAnsi="Trebuchet MS"/>
          <w:szCs w:val="20"/>
        </w:rPr>
        <w:t xml:space="preserve">, fiecare având propria sa parohie, o parte </w:t>
      </w:r>
      <w:proofErr w:type="spellStart"/>
      <w:r w:rsidRPr="009E5D1A">
        <w:rPr>
          <w:rFonts w:ascii="Trebuchet MS" w:hAnsi="Trebuchet MS"/>
          <w:szCs w:val="20"/>
        </w:rPr>
        <w:t>aparţinea</w:t>
      </w:r>
      <w:proofErr w:type="spellEnd"/>
      <w:r w:rsidRPr="009E5D1A">
        <w:rPr>
          <w:rFonts w:ascii="Trebuchet MS" w:hAnsi="Trebuchet MS"/>
          <w:szCs w:val="20"/>
        </w:rPr>
        <w:t xml:space="preserve"> </w:t>
      </w:r>
      <w:proofErr w:type="spellStart"/>
      <w:r w:rsidRPr="009E5D1A">
        <w:rPr>
          <w:rFonts w:ascii="Trebuchet MS" w:hAnsi="Trebuchet MS"/>
          <w:szCs w:val="20"/>
        </w:rPr>
        <w:t>judeţului</w:t>
      </w:r>
      <w:proofErr w:type="spellEnd"/>
      <w:r w:rsidRPr="009E5D1A">
        <w:rPr>
          <w:rFonts w:ascii="Trebuchet MS" w:hAnsi="Trebuchet MS"/>
          <w:szCs w:val="20"/>
        </w:rPr>
        <w:t xml:space="preserve"> </w:t>
      </w:r>
      <w:proofErr w:type="spellStart"/>
      <w:r w:rsidRPr="009E5D1A">
        <w:rPr>
          <w:rFonts w:ascii="Trebuchet MS" w:hAnsi="Trebuchet MS"/>
          <w:szCs w:val="20"/>
        </w:rPr>
        <w:t>Solnocul</w:t>
      </w:r>
      <w:proofErr w:type="spellEnd"/>
      <w:r w:rsidRPr="009E5D1A">
        <w:rPr>
          <w:rFonts w:ascii="Trebuchet MS" w:hAnsi="Trebuchet MS"/>
          <w:szCs w:val="20"/>
        </w:rPr>
        <w:t xml:space="preserve">-de-mijloc iar o parte Bihorului. Cele două biserici s-au reunit după 1407, când </w:t>
      </w:r>
      <w:proofErr w:type="spellStart"/>
      <w:r w:rsidRPr="009E5D1A">
        <w:rPr>
          <w:rFonts w:ascii="Trebuchet MS" w:hAnsi="Trebuchet MS"/>
          <w:szCs w:val="20"/>
        </w:rPr>
        <w:t>aparţineau</w:t>
      </w:r>
      <w:proofErr w:type="spellEnd"/>
      <w:r w:rsidRPr="009E5D1A">
        <w:rPr>
          <w:rFonts w:ascii="Trebuchet MS" w:hAnsi="Trebuchet MS"/>
          <w:szCs w:val="20"/>
        </w:rPr>
        <w:t xml:space="preserve"> </w:t>
      </w:r>
      <w:proofErr w:type="spellStart"/>
      <w:r w:rsidRPr="009E5D1A">
        <w:rPr>
          <w:rFonts w:ascii="Trebuchet MS" w:hAnsi="Trebuchet MS"/>
          <w:szCs w:val="20"/>
        </w:rPr>
        <w:t>Capitulum</w:t>
      </w:r>
      <w:proofErr w:type="spellEnd"/>
      <w:r w:rsidRPr="009E5D1A">
        <w:rPr>
          <w:rFonts w:ascii="Trebuchet MS" w:hAnsi="Trebuchet MS"/>
          <w:szCs w:val="20"/>
        </w:rPr>
        <w:t>-ului.</w:t>
      </w:r>
      <w:r w:rsidR="003022FB">
        <w:rPr>
          <w:rFonts w:ascii="Trebuchet MS" w:hAnsi="Trebuchet MS"/>
          <w:szCs w:val="20"/>
        </w:rPr>
        <w:t xml:space="preserve"> </w:t>
      </w:r>
      <w:r w:rsidRPr="009E5D1A">
        <w:rPr>
          <w:rFonts w:ascii="Trebuchet MS" w:hAnsi="Trebuchet MS"/>
          <w:szCs w:val="20"/>
        </w:rPr>
        <w:t xml:space="preserve">După </w:t>
      </w:r>
      <w:proofErr w:type="spellStart"/>
      <w:r w:rsidRPr="009E5D1A">
        <w:rPr>
          <w:rFonts w:ascii="Trebuchet MS" w:hAnsi="Trebuchet MS"/>
          <w:szCs w:val="20"/>
        </w:rPr>
        <w:t>desfiinţarea</w:t>
      </w:r>
      <w:proofErr w:type="spellEnd"/>
      <w:r w:rsidRPr="009E5D1A">
        <w:rPr>
          <w:rFonts w:ascii="Trebuchet MS" w:hAnsi="Trebuchet MS"/>
          <w:szCs w:val="20"/>
        </w:rPr>
        <w:t xml:space="preserve"> </w:t>
      </w:r>
      <w:proofErr w:type="spellStart"/>
      <w:r w:rsidRPr="009E5D1A">
        <w:rPr>
          <w:rFonts w:ascii="Trebuchet MS" w:hAnsi="Trebuchet MS"/>
          <w:szCs w:val="20"/>
        </w:rPr>
        <w:t>Capitulum</w:t>
      </w:r>
      <w:proofErr w:type="spellEnd"/>
      <w:r w:rsidRPr="009E5D1A">
        <w:rPr>
          <w:rFonts w:ascii="Trebuchet MS" w:hAnsi="Trebuchet MS"/>
          <w:szCs w:val="20"/>
        </w:rPr>
        <w:t xml:space="preserve">-ului din Oradea în 1557, Sălacea intră sub </w:t>
      </w:r>
      <w:proofErr w:type="spellStart"/>
      <w:r w:rsidRPr="009E5D1A">
        <w:rPr>
          <w:rFonts w:ascii="Trebuchet MS" w:hAnsi="Trebuchet MS"/>
          <w:szCs w:val="20"/>
        </w:rPr>
        <w:t>jurisdicţie</w:t>
      </w:r>
      <w:proofErr w:type="spellEnd"/>
      <w:r w:rsidRPr="009E5D1A">
        <w:rPr>
          <w:rFonts w:ascii="Trebuchet MS" w:hAnsi="Trebuchet MS"/>
          <w:szCs w:val="20"/>
        </w:rPr>
        <w:t xml:space="preserve"> laică, în posesia lui </w:t>
      </w:r>
      <w:proofErr w:type="spellStart"/>
      <w:r w:rsidRPr="009E5D1A">
        <w:rPr>
          <w:rFonts w:ascii="Trebuchet MS" w:hAnsi="Trebuchet MS"/>
          <w:szCs w:val="20"/>
        </w:rPr>
        <w:t>Varkoch</w:t>
      </w:r>
      <w:proofErr w:type="spellEnd"/>
      <w:r w:rsidRPr="009E5D1A">
        <w:rPr>
          <w:rFonts w:ascii="Trebuchet MS" w:hAnsi="Trebuchet MS"/>
          <w:szCs w:val="20"/>
        </w:rPr>
        <w:t xml:space="preserve"> </w:t>
      </w:r>
      <w:proofErr w:type="spellStart"/>
      <w:r w:rsidRPr="009E5D1A">
        <w:rPr>
          <w:rFonts w:ascii="Trebuchet MS" w:hAnsi="Trebuchet MS"/>
          <w:szCs w:val="20"/>
        </w:rPr>
        <w:t>Tamas</w:t>
      </w:r>
      <w:proofErr w:type="spellEnd"/>
      <w:r w:rsidRPr="009E5D1A">
        <w:rPr>
          <w:rFonts w:ascii="Trebuchet MS" w:hAnsi="Trebuchet MS"/>
          <w:szCs w:val="20"/>
        </w:rPr>
        <w:t xml:space="preserve">, locuitorii comunei Sălacea trec la cultul reformat, </w:t>
      </w:r>
      <w:proofErr w:type="spellStart"/>
      <w:r w:rsidRPr="009E5D1A">
        <w:rPr>
          <w:rFonts w:ascii="Trebuchet MS" w:hAnsi="Trebuchet MS"/>
          <w:szCs w:val="20"/>
        </w:rPr>
        <w:t>urmându-şi</w:t>
      </w:r>
      <w:proofErr w:type="spellEnd"/>
      <w:r w:rsidRPr="009E5D1A">
        <w:rPr>
          <w:rFonts w:ascii="Trebuchet MS" w:hAnsi="Trebuchet MS"/>
          <w:szCs w:val="20"/>
        </w:rPr>
        <w:t xml:space="preserve"> stăpânul. Biserica a fost redecorată în spiritul noii </w:t>
      </w:r>
      <w:proofErr w:type="spellStart"/>
      <w:r w:rsidRPr="009E5D1A">
        <w:rPr>
          <w:rFonts w:ascii="Trebuchet MS" w:hAnsi="Trebuchet MS"/>
          <w:szCs w:val="20"/>
        </w:rPr>
        <w:t>credinţe</w:t>
      </w:r>
      <w:proofErr w:type="spellEnd"/>
      <w:r w:rsidRPr="009E5D1A">
        <w:rPr>
          <w:rFonts w:ascii="Trebuchet MS" w:hAnsi="Trebuchet MS"/>
          <w:szCs w:val="20"/>
        </w:rPr>
        <w:t xml:space="preserve"> </w:t>
      </w:r>
      <w:proofErr w:type="spellStart"/>
      <w:r w:rsidRPr="009E5D1A">
        <w:rPr>
          <w:rFonts w:ascii="Trebuchet MS" w:hAnsi="Trebuchet MS"/>
          <w:szCs w:val="20"/>
        </w:rPr>
        <w:t>şi</w:t>
      </w:r>
      <w:proofErr w:type="spellEnd"/>
      <w:r w:rsidRPr="009E5D1A">
        <w:rPr>
          <w:rFonts w:ascii="Trebuchet MS" w:hAnsi="Trebuchet MS"/>
          <w:szCs w:val="20"/>
        </w:rPr>
        <w:t xml:space="preserve"> începând cu această dată, biserica catolică a încetat să mai existe timp de două secole în comună.</w:t>
      </w:r>
    </w:p>
    <w:p w14:paraId="2BA39B8C" w14:textId="77777777" w:rsidR="009E5D1A" w:rsidRPr="009E5D1A" w:rsidRDefault="003022FB" w:rsidP="003A254E">
      <w:pPr>
        <w:tabs>
          <w:tab w:val="left" w:pos="180"/>
        </w:tabs>
        <w:contextualSpacing/>
        <w:jc w:val="both"/>
        <w:rPr>
          <w:rFonts w:ascii="Trebuchet MS" w:hAnsi="Trebuchet MS"/>
          <w:szCs w:val="20"/>
        </w:rPr>
      </w:pPr>
      <w:r>
        <w:rPr>
          <w:rFonts w:ascii="Trebuchet MS" w:hAnsi="Trebuchet MS"/>
          <w:szCs w:val="20"/>
        </w:rPr>
        <w:t xml:space="preserve">Parohia catolică se </w:t>
      </w:r>
      <w:proofErr w:type="spellStart"/>
      <w:r>
        <w:rPr>
          <w:rFonts w:ascii="Trebuchet MS" w:hAnsi="Trebuchet MS"/>
          <w:szCs w:val="20"/>
        </w:rPr>
        <w:t>rei</w:t>
      </w:r>
      <w:r w:rsidR="009E5D1A" w:rsidRPr="009E5D1A">
        <w:rPr>
          <w:rFonts w:ascii="Trebuchet MS" w:hAnsi="Trebuchet MS"/>
          <w:szCs w:val="20"/>
        </w:rPr>
        <w:t>nfiinţează</w:t>
      </w:r>
      <w:proofErr w:type="spellEnd"/>
      <w:r w:rsidR="009E5D1A" w:rsidRPr="009E5D1A">
        <w:rPr>
          <w:rFonts w:ascii="Trebuchet MS" w:hAnsi="Trebuchet MS"/>
          <w:szCs w:val="20"/>
        </w:rPr>
        <w:t xml:space="preserve"> în 1736 în Sălacea. Biserica nouă, în stil baroc, este construită până în 1792. Turnul bisericii a fost acoperit </w:t>
      </w:r>
      <w:proofErr w:type="spellStart"/>
      <w:r w:rsidR="009E5D1A" w:rsidRPr="009E5D1A">
        <w:rPr>
          <w:rFonts w:ascii="Trebuchet MS" w:hAnsi="Trebuchet MS"/>
          <w:szCs w:val="20"/>
        </w:rPr>
        <w:t>iniţial</w:t>
      </w:r>
      <w:proofErr w:type="spellEnd"/>
      <w:r w:rsidR="009E5D1A" w:rsidRPr="009E5D1A">
        <w:rPr>
          <w:rFonts w:ascii="Trebuchet MS" w:hAnsi="Trebuchet MS"/>
          <w:szCs w:val="20"/>
        </w:rPr>
        <w:t xml:space="preserve"> cu </w:t>
      </w:r>
      <w:proofErr w:type="spellStart"/>
      <w:r w:rsidR="009E5D1A" w:rsidRPr="009E5D1A">
        <w:rPr>
          <w:rFonts w:ascii="Trebuchet MS" w:hAnsi="Trebuchet MS"/>
          <w:szCs w:val="20"/>
        </w:rPr>
        <w:t>şindrilă</w:t>
      </w:r>
      <w:proofErr w:type="spellEnd"/>
      <w:r w:rsidR="009E5D1A" w:rsidRPr="009E5D1A">
        <w:rPr>
          <w:rFonts w:ascii="Trebuchet MS" w:hAnsi="Trebuchet MS"/>
          <w:szCs w:val="20"/>
        </w:rPr>
        <w:t xml:space="preserve">, doar în 1936 a fost schimbată cu tablă. S-au păstrat până azi documentele bisericii din 1752. Printre slujitorii bisericii s-a remarcat </w:t>
      </w:r>
      <w:proofErr w:type="spellStart"/>
      <w:r w:rsidR="009E5D1A" w:rsidRPr="009E5D1A">
        <w:rPr>
          <w:rFonts w:ascii="Trebuchet MS" w:hAnsi="Trebuchet MS"/>
          <w:szCs w:val="20"/>
        </w:rPr>
        <w:t>Knapp</w:t>
      </w:r>
      <w:proofErr w:type="spellEnd"/>
      <w:r w:rsidR="009E5D1A" w:rsidRPr="009E5D1A">
        <w:rPr>
          <w:rFonts w:ascii="Trebuchet MS" w:hAnsi="Trebuchet MS"/>
          <w:szCs w:val="20"/>
        </w:rPr>
        <w:t xml:space="preserve"> Andras, care a slujit între anii 1823-1851 în Sălacea.</w:t>
      </w:r>
    </w:p>
    <w:p w14:paraId="3E931BFB" w14:textId="77777777" w:rsidR="00A40967" w:rsidRPr="00C874C4" w:rsidRDefault="00A40967" w:rsidP="003A254E">
      <w:pPr>
        <w:tabs>
          <w:tab w:val="left" w:pos="180"/>
        </w:tabs>
        <w:contextualSpacing/>
        <w:jc w:val="both"/>
        <w:rPr>
          <w:rFonts w:ascii="Trebuchet MS" w:hAnsi="Trebuchet MS"/>
          <w:szCs w:val="20"/>
        </w:rPr>
      </w:pPr>
    </w:p>
    <w:p w14:paraId="2CA54905" w14:textId="77777777" w:rsidR="00A40967" w:rsidRPr="00F023EE" w:rsidRDefault="00A27946" w:rsidP="003A254E">
      <w:pPr>
        <w:tabs>
          <w:tab w:val="left" w:pos="180"/>
        </w:tabs>
        <w:contextualSpacing/>
        <w:jc w:val="both"/>
        <w:rPr>
          <w:rFonts w:ascii="Trebuchet MS" w:hAnsi="Trebuchet MS"/>
          <w:b/>
          <w:color w:val="032348" w:themeColor="accent1" w:themeShade="BF"/>
          <w:szCs w:val="20"/>
        </w:rPr>
      </w:pPr>
      <w:proofErr w:type="spellStart"/>
      <w:r w:rsidRPr="00F023EE">
        <w:rPr>
          <w:rFonts w:ascii="Trebuchet MS" w:hAnsi="Trebuchet MS"/>
          <w:b/>
          <w:color w:val="032348" w:themeColor="accent1" w:themeShade="BF"/>
          <w:szCs w:val="20"/>
        </w:rPr>
        <w:t>Asezaminte</w:t>
      </w:r>
      <w:proofErr w:type="spellEnd"/>
      <w:r w:rsidRPr="00F023EE">
        <w:rPr>
          <w:rFonts w:ascii="Trebuchet MS" w:hAnsi="Trebuchet MS"/>
          <w:b/>
          <w:color w:val="032348" w:themeColor="accent1" w:themeShade="BF"/>
          <w:szCs w:val="20"/>
        </w:rPr>
        <w:t xml:space="preserve"> de cult </w:t>
      </w:r>
    </w:p>
    <w:p w14:paraId="5BEF20AD" w14:textId="77777777" w:rsidR="00182BDF" w:rsidRPr="00182BDF" w:rsidRDefault="002A1E97" w:rsidP="002A1E97">
      <w:pPr>
        <w:tabs>
          <w:tab w:val="left" w:pos="180"/>
        </w:tabs>
        <w:spacing w:after="0"/>
        <w:contextualSpacing/>
        <w:jc w:val="both"/>
        <w:rPr>
          <w:rFonts w:ascii="Trebuchet MS" w:hAnsi="Trebuchet MS"/>
          <w:szCs w:val="20"/>
        </w:rPr>
      </w:pPr>
      <w:r>
        <w:rPr>
          <w:rFonts w:ascii="Trebuchet MS" w:hAnsi="Trebuchet MS"/>
          <w:szCs w:val="20"/>
        </w:rPr>
        <w:t>In c</w:t>
      </w:r>
      <w:r w:rsidR="00182BDF" w:rsidRPr="00182BDF">
        <w:rPr>
          <w:rFonts w:ascii="Trebuchet MS" w:hAnsi="Trebuchet MS"/>
          <w:szCs w:val="20"/>
        </w:rPr>
        <w:t xml:space="preserve">omuna </w:t>
      </w:r>
      <w:proofErr w:type="spellStart"/>
      <w:r w:rsidR="00182BDF">
        <w:rPr>
          <w:rFonts w:ascii="Trebuchet MS" w:hAnsi="Trebuchet MS"/>
          <w:szCs w:val="20"/>
        </w:rPr>
        <w:t>Salacea</w:t>
      </w:r>
      <w:proofErr w:type="spellEnd"/>
      <w:r w:rsidR="00182BDF" w:rsidRPr="00182BDF">
        <w:rPr>
          <w:rFonts w:ascii="Trebuchet MS" w:hAnsi="Trebuchet MS"/>
          <w:szCs w:val="20"/>
        </w:rPr>
        <w:t xml:space="preserve"> </w:t>
      </w:r>
      <w:r w:rsidR="00133D7D">
        <w:rPr>
          <w:rFonts w:ascii="Trebuchet MS" w:hAnsi="Trebuchet MS"/>
          <w:szCs w:val="20"/>
        </w:rPr>
        <w:t>p</w:t>
      </w:r>
      <w:r w:rsidR="00182BDF" w:rsidRPr="00182BDF">
        <w:rPr>
          <w:rFonts w:ascii="Trebuchet MS" w:hAnsi="Trebuchet MS"/>
          <w:szCs w:val="20"/>
        </w:rPr>
        <w:t xml:space="preserve">rincipalele confesiuni sunt </w:t>
      </w:r>
      <w:proofErr w:type="spellStart"/>
      <w:r w:rsidR="00182BDF" w:rsidRPr="00182BDF">
        <w:rPr>
          <w:rFonts w:ascii="Trebuchet MS" w:hAnsi="Trebuchet MS"/>
          <w:szCs w:val="20"/>
        </w:rPr>
        <w:t>crestine</w:t>
      </w:r>
      <w:proofErr w:type="spellEnd"/>
      <w:r w:rsidR="00182BDF" w:rsidRPr="00182BDF">
        <w:rPr>
          <w:rFonts w:ascii="Trebuchet MS" w:hAnsi="Trebuchet MS"/>
          <w:szCs w:val="20"/>
        </w:rPr>
        <w:t xml:space="preserve">, majoritatea </w:t>
      </w:r>
      <w:proofErr w:type="spellStart"/>
      <w:r w:rsidR="00182BDF" w:rsidRPr="00182BDF">
        <w:rPr>
          <w:rFonts w:ascii="Trebuchet MS" w:hAnsi="Trebuchet MS"/>
          <w:szCs w:val="20"/>
        </w:rPr>
        <w:t>cetatenilor</w:t>
      </w:r>
      <w:proofErr w:type="spellEnd"/>
      <w:r w:rsidR="00182BDF" w:rsidRPr="00182BDF">
        <w:rPr>
          <w:rFonts w:ascii="Trebuchet MS" w:hAnsi="Trebuchet MS"/>
          <w:szCs w:val="20"/>
        </w:rPr>
        <w:t xml:space="preserve"> fiind </w:t>
      </w:r>
      <w:proofErr w:type="spellStart"/>
      <w:r w:rsidR="00182BDF">
        <w:rPr>
          <w:rFonts w:ascii="Trebuchet MS" w:hAnsi="Trebuchet MS"/>
          <w:szCs w:val="20"/>
        </w:rPr>
        <w:t>reformati</w:t>
      </w:r>
      <w:proofErr w:type="spellEnd"/>
      <w:r w:rsidR="00182BDF">
        <w:rPr>
          <w:rFonts w:ascii="Trebuchet MS" w:hAnsi="Trebuchet MS"/>
          <w:szCs w:val="20"/>
        </w:rPr>
        <w:t xml:space="preserve"> si romano-catolici</w:t>
      </w:r>
      <w:r w:rsidR="00182BDF" w:rsidRPr="00182BDF">
        <w:rPr>
          <w:rFonts w:ascii="Trebuchet MS" w:hAnsi="Trebuchet MS"/>
          <w:szCs w:val="20"/>
        </w:rPr>
        <w:t xml:space="preserve">, </w:t>
      </w:r>
      <w:proofErr w:type="spellStart"/>
      <w:r w:rsidR="00182BDF" w:rsidRPr="00182BDF">
        <w:rPr>
          <w:rFonts w:ascii="Trebuchet MS" w:hAnsi="Trebuchet MS"/>
          <w:szCs w:val="20"/>
        </w:rPr>
        <w:t>alaturi</w:t>
      </w:r>
      <w:proofErr w:type="spellEnd"/>
      <w:r w:rsidR="00182BDF" w:rsidRPr="00182BDF">
        <w:rPr>
          <w:rFonts w:ascii="Trebuchet MS" w:hAnsi="Trebuchet MS"/>
          <w:szCs w:val="20"/>
        </w:rPr>
        <w:t xml:space="preserve"> de mici </w:t>
      </w:r>
      <w:proofErr w:type="spellStart"/>
      <w:r w:rsidR="00182BDF" w:rsidRPr="00182BDF">
        <w:rPr>
          <w:rFonts w:ascii="Trebuchet MS" w:hAnsi="Trebuchet MS"/>
          <w:szCs w:val="20"/>
        </w:rPr>
        <w:t>comunitati</w:t>
      </w:r>
      <w:proofErr w:type="spellEnd"/>
      <w:r w:rsidR="00182BDF" w:rsidRPr="00182BDF">
        <w:rPr>
          <w:rFonts w:ascii="Trebuchet MS" w:hAnsi="Trebuchet MS"/>
          <w:szCs w:val="20"/>
        </w:rPr>
        <w:t xml:space="preserve"> de </w:t>
      </w:r>
      <w:proofErr w:type="spellStart"/>
      <w:r w:rsidR="00182BDF">
        <w:rPr>
          <w:rFonts w:ascii="Trebuchet MS" w:hAnsi="Trebuchet MS"/>
          <w:szCs w:val="20"/>
        </w:rPr>
        <w:t>ortodoxi</w:t>
      </w:r>
      <w:proofErr w:type="spellEnd"/>
      <w:r w:rsidR="00182BDF">
        <w:rPr>
          <w:rFonts w:ascii="Trebuchet MS" w:hAnsi="Trebuchet MS"/>
          <w:szCs w:val="20"/>
        </w:rPr>
        <w:t xml:space="preserve">, </w:t>
      </w:r>
      <w:proofErr w:type="spellStart"/>
      <w:r w:rsidR="00182BDF">
        <w:rPr>
          <w:rFonts w:ascii="Trebuchet MS" w:hAnsi="Trebuchet MS"/>
          <w:szCs w:val="20"/>
        </w:rPr>
        <w:t>baptisti</w:t>
      </w:r>
      <w:proofErr w:type="spellEnd"/>
      <w:r w:rsidR="00182BDF" w:rsidRPr="00182BDF">
        <w:rPr>
          <w:rFonts w:ascii="Trebuchet MS" w:hAnsi="Trebuchet MS"/>
          <w:szCs w:val="20"/>
        </w:rPr>
        <w:t xml:space="preserve"> si penticostali. In comuna </w:t>
      </w:r>
      <w:proofErr w:type="spellStart"/>
      <w:r w:rsidR="00B50F99">
        <w:rPr>
          <w:rFonts w:ascii="Trebuchet MS" w:hAnsi="Trebuchet MS"/>
          <w:szCs w:val="20"/>
        </w:rPr>
        <w:t>Salacea</w:t>
      </w:r>
      <w:proofErr w:type="spellEnd"/>
      <w:r w:rsidR="00B50F99">
        <w:rPr>
          <w:rFonts w:ascii="Trebuchet MS" w:hAnsi="Trebuchet MS"/>
          <w:szCs w:val="20"/>
        </w:rPr>
        <w:t xml:space="preserve"> </w:t>
      </w:r>
      <w:r w:rsidR="00182BDF" w:rsidRPr="00182BDF">
        <w:rPr>
          <w:rFonts w:ascii="Trebuchet MS" w:hAnsi="Trebuchet MS"/>
          <w:szCs w:val="20"/>
        </w:rPr>
        <w:t xml:space="preserve">exista </w:t>
      </w:r>
      <w:r>
        <w:rPr>
          <w:rFonts w:ascii="Trebuchet MS" w:hAnsi="Trebuchet MS"/>
          <w:szCs w:val="20"/>
        </w:rPr>
        <w:t xml:space="preserve">3 </w:t>
      </w:r>
      <w:r w:rsidR="00182BDF" w:rsidRPr="00182BDF">
        <w:rPr>
          <w:rFonts w:ascii="Trebuchet MS" w:hAnsi="Trebuchet MS"/>
          <w:szCs w:val="20"/>
        </w:rPr>
        <w:t>biserici</w:t>
      </w:r>
      <w:r>
        <w:rPr>
          <w:rFonts w:ascii="Trebuchet MS" w:hAnsi="Trebuchet MS"/>
          <w:szCs w:val="20"/>
        </w:rPr>
        <w:t xml:space="preserve"> si 4 case de </w:t>
      </w:r>
      <w:proofErr w:type="spellStart"/>
      <w:r>
        <w:rPr>
          <w:rFonts w:ascii="Trebuchet MS" w:hAnsi="Trebuchet MS"/>
          <w:szCs w:val="20"/>
        </w:rPr>
        <w:t>rugaciune</w:t>
      </w:r>
      <w:proofErr w:type="spellEnd"/>
      <w:r w:rsidR="00182BDF" w:rsidRPr="00182BDF">
        <w:rPr>
          <w:rFonts w:ascii="Trebuchet MS" w:hAnsi="Trebuchet MS"/>
          <w:szCs w:val="20"/>
        </w:rPr>
        <w:t xml:space="preserve">: </w:t>
      </w:r>
    </w:p>
    <w:p w14:paraId="7FC58135" w14:textId="77777777" w:rsidR="00182BDF" w:rsidRDefault="00182BDF" w:rsidP="006406D4">
      <w:pPr>
        <w:pStyle w:val="ListParagraph"/>
        <w:numPr>
          <w:ilvl w:val="0"/>
          <w:numId w:val="73"/>
        </w:numPr>
        <w:tabs>
          <w:tab w:val="left" w:pos="0"/>
        </w:tabs>
        <w:ind w:left="284" w:hanging="284"/>
        <w:rPr>
          <w:rFonts w:ascii="Trebuchet MS" w:hAnsi="Trebuchet MS"/>
          <w:sz w:val="20"/>
          <w:szCs w:val="20"/>
        </w:rPr>
      </w:pPr>
      <w:r w:rsidRPr="002A1E97">
        <w:rPr>
          <w:rFonts w:ascii="Trebuchet MS" w:hAnsi="Trebuchet MS"/>
          <w:sz w:val="20"/>
          <w:szCs w:val="20"/>
        </w:rPr>
        <w:t xml:space="preserve">Biserica </w:t>
      </w:r>
      <w:r w:rsidR="00133D7D" w:rsidRPr="002A1E97">
        <w:rPr>
          <w:rFonts w:ascii="Trebuchet MS" w:hAnsi="Trebuchet MS"/>
          <w:sz w:val="20"/>
          <w:szCs w:val="20"/>
        </w:rPr>
        <w:t xml:space="preserve">reformata </w:t>
      </w:r>
      <w:proofErr w:type="spellStart"/>
      <w:r w:rsidR="002A1E97" w:rsidRPr="002A1E97">
        <w:rPr>
          <w:rFonts w:ascii="Trebuchet MS" w:hAnsi="Trebuchet MS"/>
          <w:sz w:val="20"/>
          <w:szCs w:val="20"/>
        </w:rPr>
        <w:t>Salacea</w:t>
      </w:r>
      <w:proofErr w:type="spellEnd"/>
      <w:r w:rsidR="002A1E97" w:rsidRPr="002A1E97">
        <w:rPr>
          <w:rFonts w:ascii="Trebuchet MS" w:hAnsi="Trebuchet MS"/>
          <w:sz w:val="20"/>
          <w:szCs w:val="20"/>
        </w:rPr>
        <w:t>;</w:t>
      </w:r>
    </w:p>
    <w:p w14:paraId="56FAD1D4" w14:textId="77777777" w:rsidR="00133D7D" w:rsidRDefault="00133D7D" w:rsidP="006406D4">
      <w:pPr>
        <w:pStyle w:val="ListParagraph"/>
        <w:numPr>
          <w:ilvl w:val="0"/>
          <w:numId w:val="73"/>
        </w:numPr>
        <w:tabs>
          <w:tab w:val="left" w:pos="0"/>
        </w:tabs>
        <w:ind w:left="284" w:hanging="284"/>
        <w:rPr>
          <w:rFonts w:ascii="Trebuchet MS" w:hAnsi="Trebuchet MS"/>
          <w:sz w:val="20"/>
          <w:szCs w:val="20"/>
        </w:rPr>
      </w:pPr>
      <w:proofErr w:type="spellStart"/>
      <w:r>
        <w:rPr>
          <w:rFonts w:ascii="Trebuchet MS" w:hAnsi="Trebuchet MS"/>
          <w:sz w:val="20"/>
          <w:szCs w:val="20"/>
        </w:rPr>
        <w:t>Biserice</w:t>
      </w:r>
      <w:proofErr w:type="spellEnd"/>
      <w:r>
        <w:rPr>
          <w:rFonts w:ascii="Trebuchet MS" w:hAnsi="Trebuchet MS"/>
          <w:sz w:val="20"/>
          <w:szCs w:val="20"/>
        </w:rPr>
        <w:t xml:space="preserve"> romano-catolica </w:t>
      </w:r>
      <w:proofErr w:type="spellStart"/>
      <w:r>
        <w:rPr>
          <w:rFonts w:ascii="Trebuchet MS" w:hAnsi="Trebuchet MS"/>
          <w:sz w:val="20"/>
          <w:szCs w:val="20"/>
        </w:rPr>
        <w:t>Salacea</w:t>
      </w:r>
      <w:proofErr w:type="spellEnd"/>
      <w:r>
        <w:rPr>
          <w:rFonts w:ascii="Trebuchet MS" w:hAnsi="Trebuchet MS"/>
          <w:sz w:val="20"/>
          <w:szCs w:val="20"/>
        </w:rPr>
        <w:t>;</w:t>
      </w:r>
    </w:p>
    <w:p w14:paraId="6F508A5B" w14:textId="77777777" w:rsidR="00133D7D" w:rsidRDefault="00133D7D" w:rsidP="006406D4">
      <w:pPr>
        <w:pStyle w:val="ListParagraph"/>
        <w:numPr>
          <w:ilvl w:val="0"/>
          <w:numId w:val="73"/>
        </w:numPr>
        <w:tabs>
          <w:tab w:val="left" w:pos="0"/>
        </w:tabs>
        <w:ind w:left="284" w:hanging="284"/>
        <w:rPr>
          <w:rFonts w:ascii="Trebuchet MS" w:hAnsi="Trebuchet MS"/>
          <w:sz w:val="20"/>
          <w:szCs w:val="20"/>
        </w:rPr>
      </w:pPr>
      <w:r>
        <w:rPr>
          <w:rFonts w:ascii="Trebuchet MS" w:hAnsi="Trebuchet MS"/>
          <w:sz w:val="20"/>
          <w:szCs w:val="20"/>
        </w:rPr>
        <w:t>Biserica reformata Otomani;</w:t>
      </w:r>
    </w:p>
    <w:p w14:paraId="7FD8A4D0" w14:textId="77777777" w:rsidR="00A40967" w:rsidRPr="00C874C4" w:rsidRDefault="003022FB" w:rsidP="006406D4">
      <w:pPr>
        <w:pStyle w:val="ListParagraph"/>
        <w:numPr>
          <w:ilvl w:val="0"/>
          <w:numId w:val="73"/>
        </w:numPr>
        <w:tabs>
          <w:tab w:val="left" w:pos="0"/>
        </w:tabs>
        <w:ind w:left="284" w:hanging="284"/>
        <w:rPr>
          <w:rFonts w:ascii="Trebuchet MS" w:hAnsi="Trebuchet MS"/>
          <w:szCs w:val="20"/>
        </w:rPr>
      </w:pPr>
      <w:r>
        <w:rPr>
          <w:rFonts w:ascii="Trebuchet MS" w:hAnsi="Trebuchet MS"/>
          <w:sz w:val="20"/>
          <w:szCs w:val="20"/>
        </w:rPr>
        <w:t xml:space="preserve">Case de </w:t>
      </w:r>
      <w:proofErr w:type="spellStart"/>
      <w:r>
        <w:rPr>
          <w:rFonts w:ascii="Trebuchet MS" w:hAnsi="Trebuchet MS"/>
          <w:sz w:val="20"/>
          <w:szCs w:val="20"/>
        </w:rPr>
        <w:t>rugaciune</w:t>
      </w:r>
      <w:proofErr w:type="spellEnd"/>
      <w:r>
        <w:rPr>
          <w:rFonts w:ascii="Trebuchet MS" w:hAnsi="Trebuchet MS"/>
          <w:sz w:val="20"/>
          <w:szCs w:val="20"/>
        </w:rPr>
        <w:t>.</w:t>
      </w:r>
    </w:p>
    <w:p w14:paraId="3537C529" w14:textId="77777777" w:rsidR="001A43AA" w:rsidRDefault="001A43AA" w:rsidP="003A254E">
      <w:pPr>
        <w:contextualSpacing/>
        <w:jc w:val="both"/>
        <w:rPr>
          <w:rFonts w:ascii="Trebuchet MS" w:hAnsi="Trebuchet MS"/>
          <w:b/>
          <w:color w:val="0F486E" w:themeColor="text2" w:themeShade="BF"/>
          <w:sz w:val="24"/>
        </w:rPr>
        <w:sectPr w:rsidR="001A43AA" w:rsidSect="00A12B79">
          <w:type w:val="continuous"/>
          <w:pgSz w:w="11906" w:h="16838" w:code="9"/>
          <w:pgMar w:top="1440" w:right="1440" w:bottom="1440" w:left="1440" w:header="708" w:footer="708" w:gutter="0"/>
          <w:cols w:num="2" w:space="708"/>
          <w:titlePg/>
          <w:docGrid w:linePitch="360"/>
        </w:sectPr>
      </w:pPr>
    </w:p>
    <w:p w14:paraId="37938AA4" w14:textId="77777777" w:rsidR="001A43AA" w:rsidRDefault="005B6462" w:rsidP="003A254E">
      <w:pPr>
        <w:contextualSpacing/>
        <w:jc w:val="both"/>
        <w:rPr>
          <w:rFonts w:ascii="Trebuchet MS" w:hAnsi="Trebuchet MS"/>
          <w:b/>
          <w:color w:val="0F486E" w:themeColor="text2" w:themeShade="BF"/>
          <w:sz w:val="24"/>
        </w:rPr>
        <w:sectPr w:rsidR="001A43AA" w:rsidSect="00A12B79">
          <w:type w:val="continuous"/>
          <w:pgSz w:w="11906" w:h="16838" w:code="9"/>
          <w:pgMar w:top="1440" w:right="1440" w:bottom="1440" w:left="1440" w:header="708" w:footer="708" w:gutter="0"/>
          <w:cols w:space="708"/>
          <w:titlePg/>
          <w:docGrid w:linePitch="360"/>
        </w:sectPr>
      </w:pPr>
      <w:r>
        <w:rPr>
          <w:rFonts w:ascii="Trebuchet MS" w:hAnsi="Trebuchet MS"/>
          <w:noProof/>
          <w:szCs w:val="20"/>
          <w:lang w:eastAsia="ro-RO"/>
        </w:rPr>
        <w:drawing>
          <wp:inline distT="0" distB="0" distL="0" distR="0" wp14:anchorId="34849361" wp14:editId="266B0179">
            <wp:extent cx="5726833" cy="3362559"/>
            <wp:effectExtent l="0" t="0" r="762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60593822_2036293399814946_2981989892327735296_n.jpg"/>
                    <pic:cNvPicPr/>
                  </pic:nvPicPr>
                  <pic:blipFill rotWithShape="1">
                    <a:blip r:embed="rId106" cstate="print">
                      <a:extLst>
                        <a:ext uri="{28A0092B-C50C-407E-A947-70E740481C1C}">
                          <a14:useLocalDpi xmlns:a14="http://schemas.microsoft.com/office/drawing/2010/main" val="0"/>
                        </a:ext>
                      </a:extLst>
                    </a:blip>
                    <a:srcRect t="16032" b="5674"/>
                    <a:stretch/>
                  </pic:blipFill>
                  <pic:spPr bwMode="auto">
                    <a:xfrm>
                      <a:off x="0" y="0"/>
                      <a:ext cx="5730967" cy="3364986"/>
                    </a:xfrm>
                    <a:prstGeom prst="rect">
                      <a:avLst/>
                    </a:prstGeom>
                    <a:ln>
                      <a:noFill/>
                    </a:ln>
                    <a:extLst>
                      <a:ext uri="{53640926-AAD7-44D8-BBD7-CCE9431645EC}">
                        <a14:shadowObscured xmlns:a14="http://schemas.microsoft.com/office/drawing/2010/main"/>
                      </a:ext>
                    </a:extLst>
                  </pic:spPr>
                </pic:pic>
              </a:graphicData>
            </a:graphic>
          </wp:inline>
        </w:drawing>
      </w:r>
    </w:p>
    <w:p w14:paraId="323A79C4" w14:textId="77777777" w:rsidR="001A43AA" w:rsidRDefault="001A43AA" w:rsidP="003A254E">
      <w:pPr>
        <w:contextualSpacing/>
        <w:jc w:val="both"/>
        <w:rPr>
          <w:rFonts w:ascii="Trebuchet MS" w:hAnsi="Trebuchet MS"/>
          <w:b/>
          <w:color w:val="0F486E" w:themeColor="text2" w:themeShade="BF"/>
          <w:sz w:val="24"/>
        </w:rPr>
      </w:pPr>
    </w:p>
    <w:p w14:paraId="085E12EC" w14:textId="77777777" w:rsidR="001A43AA" w:rsidRDefault="001A43AA" w:rsidP="003A254E">
      <w:pPr>
        <w:contextualSpacing/>
        <w:jc w:val="both"/>
        <w:rPr>
          <w:rFonts w:ascii="Trebuchet MS" w:hAnsi="Trebuchet MS"/>
          <w:b/>
          <w:color w:val="0F486E" w:themeColor="text2" w:themeShade="BF"/>
          <w:sz w:val="24"/>
        </w:rPr>
        <w:sectPr w:rsidR="001A43AA" w:rsidSect="00A12B79">
          <w:type w:val="continuous"/>
          <w:pgSz w:w="11906" w:h="16838" w:code="9"/>
          <w:pgMar w:top="1440" w:right="1440" w:bottom="1440" w:left="1440" w:header="708" w:footer="708" w:gutter="0"/>
          <w:cols w:num="2" w:space="708"/>
          <w:titlePg/>
          <w:docGrid w:linePitch="360"/>
        </w:sectPr>
      </w:pPr>
    </w:p>
    <w:p w14:paraId="1C089C7D" w14:textId="77777777" w:rsidR="00927F4B" w:rsidRPr="00F0247C" w:rsidRDefault="00927F4B" w:rsidP="003A254E">
      <w:pPr>
        <w:contextualSpacing/>
        <w:jc w:val="both"/>
        <w:rPr>
          <w:rFonts w:ascii="Trebuchet MS" w:hAnsi="Trebuchet MS"/>
          <w:b/>
          <w:color w:val="0F486E" w:themeColor="text2" w:themeShade="BF"/>
          <w:sz w:val="24"/>
        </w:rPr>
      </w:pPr>
      <w:r w:rsidRPr="00F0247C">
        <w:rPr>
          <w:rFonts w:ascii="Trebuchet MS" w:hAnsi="Trebuchet MS"/>
          <w:b/>
          <w:color w:val="0F486E" w:themeColor="text2" w:themeShade="BF"/>
          <w:sz w:val="24"/>
        </w:rPr>
        <w:t>I.</w:t>
      </w:r>
      <w:r w:rsidR="0000576E">
        <w:rPr>
          <w:rFonts w:ascii="Trebuchet MS" w:hAnsi="Trebuchet MS"/>
          <w:b/>
          <w:color w:val="0F486E" w:themeColor="text2" w:themeShade="BF"/>
          <w:sz w:val="24"/>
        </w:rPr>
        <w:t>8</w:t>
      </w:r>
      <w:r w:rsidRPr="00F0247C">
        <w:rPr>
          <w:rFonts w:ascii="Trebuchet MS" w:hAnsi="Trebuchet MS"/>
          <w:b/>
          <w:color w:val="0F486E" w:themeColor="text2" w:themeShade="BF"/>
          <w:sz w:val="24"/>
        </w:rPr>
        <w:t>. MEDIU</w:t>
      </w:r>
    </w:p>
    <w:p w14:paraId="11681618" w14:textId="77777777" w:rsidR="001A43AA" w:rsidRDefault="001A43AA" w:rsidP="0081535D">
      <w:pPr>
        <w:contextualSpacing/>
        <w:jc w:val="both"/>
        <w:rPr>
          <w:rFonts w:ascii="Trebuchet MS" w:eastAsiaTheme="minorHAnsi" w:hAnsi="Trebuchet MS" w:cstheme="minorBidi"/>
          <w:noProof/>
          <w:szCs w:val="20"/>
        </w:rPr>
        <w:sectPr w:rsidR="001A43AA" w:rsidSect="00A12B79">
          <w:type w:val="continuous"/>
          <w:pgSz w:w="11906" w:h="16838" w:code="9"/>
          <w:pgMar w:top="1440" w:right="1440" w:bottom="1440" w:left="1440" w:header="708" w:footer="708" w:gutter="0"/>
          <w:cols w:space="708"/>
          <w:titlePg/>
          <w:docGrid w:linePitch="360"/>
        </w:sectPr>
      </w:pPr>
    </w:p>
    <w:p w14:paraId="61245069" w14:textId="77777777" w:rsidR="0081535D" w:rsidRPr="00CD18F0" w:rsidRDefault="0081535D" w:rsidP="0081535D">
      <w:pPr>
        <w:contextualSpacing/>
        <w:jc w:val="both"/>
        <w:rPr>
          <w:rFonts w:ascii="Trebuchet MS" w:eastAsiaTheme="minorHAnsi" w:hAnsi="Trebuchet MS" w:cstheme="minorBidi"/>
          <w:noProof/>
          <w:szCs w:val="20"/>
        </w:rPr>
      </w:pPr>
      <w:r w:rsidRPr="00CD18F0">
        <w:rPr>
          <w:rFonts w:ascii="Trebuchet MS" w:eastAsiaTheme="minorHAnsi" w:hAnsi="Trebuchet MS" w:cstheme="minorBidi"/>
          <w:noProof/>
          <w:szCs w:val="20"/>
        </w:rPr>
        <w:t>Politica de mediu europeana se bazeaza pe principiile precautiei, prevenirii, corectarii poluarii la sursa si „poluatorul plateste”. Programele multianuale de actiune pentru mediu stabilesc cadrul pentru viitoarele actiuni in toate domeniile politicii de mediu. Acestea sunt integrate in strategiile orizontale si sunt luate in considerare in cadrul negocierilor internationale in materie de mediu. Nu in ultimul rand, punerea in aplicare este fundamentala.</w:t>
      </w:r>
    </w:p>
    <w:p w14:paraId="492DC71A" w14:textId="77777777" w:rsidR="0081535D" w:rsidRPr="00CD18F0" w:rsidRDefault="0081535D" w:rsidP="0081535D">
      <w:pPr>
        <w:contextualSpacing/>
        <w:jc w:val="both"/>
        <w:rPr>
          <w:rFonts w:ascii="Trebuchet MS" w:eastAsiaTheme="minorHAnsi" w:hAnsi="Trebuchet MS" w:cstheme="minorBidi"/>
          <w:noProof/>
          <w:szCs w:val="20"/>
        </w:rPr>
      </w:pPr>
      <w:r w:rsidRPr="00CD18F0">
        <w:rPr>
          <w:rFonts w:ascii="Trebuchet MS" w:eastAsiaTheme="minorHAnsi" w:hAnsi="Trebuchet MS" w:cstheme="minorBidi"/>
          <w:noProof/>
          <w:szCs w:val="20"/>
        </w:rPr>
        <w:t>Politica de mediu europeana a fost adoptata in cadrul Consiliului European de la Paris din 1972, unde sefii de stat sau de guvern europeni au declarat ca este nevoie de o politica comunitara de mediu de insotire a expansiunii economice si au solicitat un program de actiune. Actul Unic European din 1987 a introdus un nou titlu „Mediul”, care furniza primul temei juridic pentru o politica de mediu comuna care are drept obiective conservarea calitatii mediului, protejarea sanatatii umane si asigurarea unei utilizari rationale a resurselor naturale. Revizuirile ulterioare ale tratatului au consolidat angajamentul Uniunii fata de protectia mediului si rolul Parlamentului European in dezvoltarea acesteia. Prin intermediul Tratatului de la Lisabona (2009), „combaterea schimbarilor climatice” si dezvoltarea durabila in relatiile cu tarile terte au devenit obiective specifice. Personalitatea juridica i-a permis astfel UE sa incheie acorduri internationale.</w:t>
      </w:r>
      <w:r>
        <w:rPr>
          <w:rFonts w:ascii="Trebuchet MS" w:eastAsiaTheme="minorHAnsi" w:hAnsi="Trebuchet MS" w:cstheme="minorBidi"/>
          <w:noProof/>
          <w:szCs w:val="20"/>
        </w:rPr>
        <w:t xml:space="preserve"> </w:t>
      </w:r>
      <w:r w:rsidRPr="00CD18F0">
        <w:rPr>
          <w:rFonts w:ascii="Trebuchet MS" w:eastAsiaTheme="minorHAnsi" w:hAnsi="Trebuchet MS" w:cstheme="minorBidi"/>
          <w:noProof/>
          <w:szCs w:val="20"/>
        </w:rPr>
        <w:t>Politica de mediu europeana se bazeaza pe principiile precautiei, prevenirii, corectarii poluarii la sursa si „poluatorul plateste”. Principiul precautiei este un instrument de gestionare a riscurilor care poate fi invocat in cazul in care exista o incertitudine stiintifica cu privire la un posibil risc la adresa sanatatii umane sau a mediului, provenit dintr-o anumita actiune sau politica. De exemplu, in cazul in care apar incertitudini cu privire la posibilele efecte periculoase ale unui produs si in cazul in care ele persista in urma unei evaluari stiintifice obiective, pot fi furnizate instructiuni de interzicere a distributiei produsului sau de eliminare a sa de pe piata. Astfel de masuri trebuie sa fie nediscriminatorii si proportionale si trebuie revizuite imediat ce exista informatii stiintifice suplimentare.</w:t>
      </w:r>
    </w:p>
    <w:p w14:paraId="7C3C0D0E" w14:textId="77777777" w:rsidR="0081535D" w:rsidRPr="00CD18F0" w:rsidRDefault="0081535D" w:rsidP="0081535D">
      <w:pPr>
        <w:contextualSpacing/>
        <w:jc w:val="both"/>
        <w:rPr>
          <w:rFonts w:ascii="Trebuchet MS" w:eastAsiaTheme="minorHAnsi" w:hAnsi="Trebuchet MS" w:cstheme="minorBidi"/>
          <w:noProof/>
          <w:szCs w:val="20"/>
        </w:rPr>
      </w:pPr>
      <w:r w:rsidRPr="00CD18F0">
        <w:rPr>
          <w:rFonts w:ascii="Trebuchet MS" w:eastAsiaTheme="minorHAnsi" w:hAnsi="Trebuchet MS" w:cstheme="minorBidi"/>
          <w:noProof/>
          <w:szCs w:val="20"/>
        </w:rPr>
        <w:t>Principiul „poluatorul plateste” este pus in aplicare prin intermediul </w:t>
      </w:r>
      <w:hyperlink r:id="rId107" w:history="1">
        <w:r w:rsidRPr="00CD18F0">
          <w:rPr>
            <w:rFonts w:ascii="Trebuchet MS" w:eastAsiaTheme="minorHAnsi" w:hAnsi="Trebuchet MS" w:cstheme="minorBidi"/>
            <w:noProof/>
            <w:szCs w:val="20"/>
          </w:rPr>
          <w:t>Directivei privind raspunderea pentru mediul inconjurator</w:t>
        </w:r>
      </w:hyperlink>
      <w:r w:rsidRPr="00CD18F0">
        <w:rPr>
          <w:rFonts w:ascii="Trebuchet MS" w:eastAsiaTheme="minorHAnsi" w:hAnsi="Trebuchet MS" w:cstheme="minorBidi"/>
          <w:noProof/>
          <w:szCs w:val="20"/>
        </w:rPr>
        <w:t>, care vizeaza prevenirea sau remedierea daunelor aduse mediului (si anume, speciilor sau habitatelor naturale protejate, apei si solului). Operatorii care desfasoara anumite activitati profesionale, precum transportul de substante periculoase sau activitati care presupun evacuari in apa, trebuie sa ia masuri preventive in cazul unei amenintari iminente la adresa mediului. Daca s-au produs deja pagube, operatorii sunt obligati sa adopte masurile adecvate pentru remedierea acestora si sa suporte cheltuielile aferente. Domeniul de aplicare al Directivei a fost extins de trei ori pentru a include gestionarea deseurilor extractive, functionarea siturilor geologice de stocare si, respectiv, siguranta activitatilor petroliere si gaziere offshore.</w:t>
      </w:r>
      <w:r w:rsidR="0072473F">
        <w:rPr>
          <w:rFonts w:ascii="Trebuchet MS" w:eastAsiaTheme="minorHAnsi" w:hAnsi="Trebuchet MS" w:cstheme="minorBidi"/>
          <w:noProof/>
          <w:szCs w:val="20"/>
        </w:rPr>
        <w:t xml:space="preserve"> </w:t>
      </w:r>
    </w:p>
    <w:p w14:paraId="26CDBF68" w14:textId="77777777" w:rsidR="0081535D" w:rsidRPr="00CD18F0" w:rsidRDefault="0081535D" w:rsidP="0081535D">
      <w:pPr>
        <w:contextualSpacing/>
        <w:jc w:val="both"/>
        <w:rPr>
          <w:rFonts w:ascii="Trebuchet MS" w:eastAsiaTheme="minorHAnsi" w:hAnsi="Trebuchet MS" w:cstheme="minorBidi"/>
          <w:noProof/>
          <w:szCs w:val="20"/>
        </w:rPr>
      </w:pPr>
      <w:r w:rsidRPr="00CD18F0">
        <w:rPr>
          <w:rFonts w:ascii="Trebuchet MS" w:eastAsiaTheme="minorHAnsi" w:hAnsi="Trebuchet MS" w:cstheme="minorBidi"/>
          <w:noProof/>
          <w:szCs w:val="20"/>
        </w:rPr>
        <w:t>In plus, de cand a aparut pentru prima data in urma unei initiative a Consiliului European de la Cardiff din 1998, integrarea preocuparilor legate de mediu in cadrul altor domenii de politica ale UE a devenit un concept important la nivelul politicilor europene. In ultimii ani, integrarea politicii de mediu a inregistrat progrese semnificative, de exemplu, in domeniul politicii energetice, astfel cum s-au reflectat in dezvoltarea in paralel a pachetului energie/clima al UE sau in Foaia de parcurs pentru trecerea la o economie competitiva cu emisii scazute de dioxid de carbon pana in 2050.</w:t>
      </w:r>
      <w:r>
        <w:rPr>
          <w:rFonts w:ascii="Trebuchet MS" w:eastAsiaTheme="minorHAnsi" w:hAnsi="Trebuchet MS" w:cstheme="minorBidi"/>
          <w:noProof/>
          <w:szCs w:val="20"/>
        </w:rPr>
        <w:t xml:space="preserve"> </w:t>
      </w:r>
      <w:r w:rsidRPr="00CD18F0">
        <w:rPr>
          <w:rFonts w:ascii="Trebuchet MS" w:eastAsiaTheme="minorHAnsi" w:hAnsi="Trebuchet MS" w:cstheme="minorBidi"/>
          <w:noProof/>
          <w:szCs w:val="20"/>
        </w:rPr>
        <w:t>In 2001, UE a introdus Strategia sa de dezvoltare durabila (SDD), venind astfel in completarea Strategiei de la Lisabona adoptate anterior pentru promovarea cresterii si a locurilor de munca cu o dimensiune de mediu. Reinnoita in 2006 pentru a combina dimensiunea interna a dezvoltarii durabile cu cea internationala,</w:t>
      </w:r>
      <w:hyperlink r:id="rId108" w:history="1">
        <w:r w:rsidRPr="00CD18F0">
          <w:rPr>
            <w:rFonts w:ascii="Trebuchet MS" w:eastAsiaTheme="minorHAnsi" w:hAnsi="Trebuchet MS" w:cstheme="minorBidi"/>
            <w:noProof/>
            <w:szCs w:val="20"/>
          </w:rPr>
          <w:t> SDD revizuita a UE</w:t>
        </w:r>
      </w:hyperlink>
      <w:r w:rsidRPr="00CD18F0">
        <w:rPr>
          <w:rFonts w:ascii="Trebuchet MS" w:eastAsiaTheme="minorHAnsi" w:hAnsi="Trebuchet MS" w:cstheme="minorBidi"/>
          <w:noProof/>
          <w:szCs w:val="20"/>
        </w:rPr>
        <w:t> incearca sa imbunatateasca in mod constant calitatea vietii prin promovarea prosperitatii, a protectiei mediului si a coeziunii sociale. In conformitate cu aceste obiective, </w:t>
      </w:r>
      <w:hyperlink r:id="rId109" w:history="1">
        <w:r w:rsidRPr="00CD18F0">
          <w:rPr>
            <w:rFonts w:ascii="Trebuchet MS" w:eastAsiaTheme="minorHAnsi" w:hAnsi="Trebuchet MS" w:cstheme="minorBidi"/>
            <w:noProof/>
            <w:szCs w:val="20"/>
          </w:rPr>
          <w:t>Strategia Europa 2020</w:t>
        </w:r>
      </w:hyperlink>
      <w:r w:rsidRPr="00CD18F0">
        <w:rPr>
          <w:rFonts w:ascii="Trebuchet MS" w:eastAsiaTheme="minorHAnsi" w:hAnsi="Trebuchet MS" w:cstheme="minorBidi"/>
          <w:noProof/>
          <w:szCs w:val="20"/>
        </w:rPr>
        <w:t> pentru cresterea economica vizeaza „o crestere inteligenta, durabila si favorabila incluziunii”. Sub egida acestei strategii, </w:t>
      </w:r>
      <w:hyperlink r:id="rId110" w:history="1">
        <w:r w:rsidRPr="00CD18F0">
          <w:rPr>
            <w:rFonts w:ascii="Trebuchet MS" w:eastAsiaTheme="minorHAnsi" w:hAnsi="Trebuchet MS" w:cstheme="minorBidi"/>
            <w:noProof/>
            <w:szCs w:val="20"/>
          </w:rPr>
          <w:t>initiativa emblematica „O Europa eficienta din punctul de vedere al utilizarii resurselor”</w:t>
        </w:r>
      </w:hyperlink>
      <w:r w:rsidRPr="00CD18F0">
        <w:rPr>
          <w:rFonts w:ascii="Trebuchet MS" w:eastAsiaTheme="minorHAnsi" w:hAnsi="Trebuchet MS" w:cstheme="minorBidi"/>
          <w:noProof/>
          <w:szCs w:val="20"/>
        </w:rPr>
        <w:t xml:space="preserve"> pregateste terenul pentru o crestere durabila si sprijina trecerea la o economie eficienta din punctul de vedere al utilizarii resurselor si cu emisii scazute de carbon. </w:t>
      </w:r>
    </w:p>
    <w:p w14:paraId="3E34D338" w14:textId="77777777" w:rsidR="0072473F" w:rsidRDefault="0072473F" w:rsidP="0081535D">
      <w:pPr>
        <w:contextualSpacing/>
        <w:jc w:val="both"/>
        <w:rPr>
          <w:rFonts w:ascii="Trebuchet MS" w:eastAsiaTheme="minorHAnsi" w:hAnsi="Trebuchet MS" w:cstheme="minorBidi"/>
          <w:noProof/>
          <w:szCs w:val="20"/>
        </w:rPr>
      </w:pPr>
    </w:p>
    <w:p w14:paraId="0B97EE67" w14:textId="77777777" w:rsidR="0081535D" w:rsidRPr="00516EC6" w:rsidRDefault="0081535D" w:rsidP="0081535D">
      <w:pPr>
        <w:contextualSpacing/>
        <w:jc w:val="both"/>
        <w:rPr>
          <w:rFonts w:ascii="Trebuchet MS" w:eastAsiaTheme="minorHAnsi" w:hAnsi="Trebuchet MS" w:cstheme="minorBidi"/>
          <w:b/>
          <w:noProof/>
          <w:color w:val="032348" w:themeColor="accent1" w:themeShade="BF"/>
          <w:szCs w:val="20"/>
        </w:rPr>
      </w:pPr>
      <w:r w:rsidRPr="00516EC6">
        <w:rPr>
          <w:rFonts w:ascii="Trebuchet MS" w:eastAsiaTheme="minorHAnsi" w:hAnsi="Trebuchet MS" w:cstheme="minorBidi"/>
          <w:b/>
          <w:noProof/>
          <w:color w:val="032348" w:themeColor="accent1" w:themeShade="BF"/>
          <w:szCs w:val="20"/>
        </w:rPr>
        <w:t xml:space="preserve">Surse de poluare locale </w:t>
      </w:r>
    </w:p>
    <w:p w14:paraId="5EA19DD6" w14:textId="77777777" w:rsidR="0081535D" w:rsidRPr="00A90937" w:rsidRDefault="0081535D" w:rsidP="0081535D">
      <w:pPr>
        <w:contextualSpacing/>
        <w:jc w:val="both"/>
        <w:rPr>
          <w:rFonts w:ascii="Trebuchet MS" w:eastAsiaTheme="minorHAnsi" w:hAnsi="Trebuchet MS" w:cstheme="minorBidi"/>
          <w:noProof/>
          <w:szCs w:val="20"/>
        </w:rPr>
      </w:pPr>
      <w:r w:rsidRPr="00A90937">
        <w:rPr>
          <w:rFonts w:ascii="Trebuchet MS" w:eastAsiaTheme="minorHAnsi" w:hAnsi="Trebuchet MS" w:cstheme="minorBidi"/>
          <w:noProof/>
          <w:szCs w:val="20"/>
        </w:rPr>
        <w:t xml:space="preserve">O sursa majora de poluare a mediului in comuna </w:t>
      </w:r>
      <w:r>
        <w:rPr>
          <w:rFonts w:ascii="Trebuchet MS" w:eastAsiaTheme="minorHAnsi" w:hAnsi="Trebuchet MS" w:cstheme="minorBidi"/>
          <w:noProof/>
          <w:szCs w:val="20"/>
        </w:rPr>
        <w:t>Salacea</w:t>
      </w:r>
      <w:r w:rsidRPr="00A90937">
        <w:rPr>
          <w:rFonts w:ascii="Trebuchet MS" w:eastAsiaTheme="minorHAnsi" w:hAnsi="Trebuchet MS" w:cstheme="minorBidi"/>
          <w:noProof/>
          <w:szCs w:val="20"/>
        </w:rPr>
        <w:t xml:space="preserve"> r</w:t>
      </w:r>
      <w:r>
        <w:rPr>
          <w:rFonts w:ascii="Trebuchet MS" w:eastAsiaTheme="minorHAnsi" w:hAnsi="Trebuchet MS" w:cstheme="minorBidi"/>
          <w:noProof/>
          <w:szCs w:val="20"/>
        </w:rPr>
        <w:t>eprezentata de</w:t>
      </w:r>
      <w:r w:rsidRPr="00A90937">
        <w:rPr>
          <w:rFonts w:ascii="Trebuchet MS" w:eastAsiaTheme="minorHAnsi" w:hAnsi="Trebuchet MS" w:cstheme="minorBidi"/>
          <w:noProof/>
          <w:szCs w:val="20"/>
        </w:rPr>
        <w:t xml:space="preserve"> deseurile menajere</w:t>
      </w:r>
      <w:r>
        <w:rPr>
          <w:rFonts w:ascii="Trebuchet MS" w:eastAsiaTheme="minorHAnsi" w:hAnsi="Trebuchet MS" w:cstheme="minorBidi"/>
          <w:noProof/>
          <w:szCs w:val="20"/>
        </w:rPr>
        <w:t xml:space="preserve"> a fost rezolvata prin introducerea colectarii selective si stimularea cetatenilor sa respecte locurile de depozitare a deseurilor. </w:t>
      </w:r>
      <w:r w:rsidRPr="00A90937">
        <w:rPr>
          <w:rFonts w:ascii="Trebuchet MS" w:eastAsiaTheme="minorHAnsi" w:hAnsi="Trebuchet MS" w:cstheme="minorBidi"/>
          <w:noProof/>
          <w:szCs w:val="20"/>
        </w:rPr>
        <w:t>la nivelul comunei exista</w:t>
      </w:r>
      <w:r>
        <w:rPr>
          <w:rFonts w:ascii="Trebuchet MS" w:eastAsiaTheme="minorHAnsi" w:hAnsi="Trebuchet MS" w:cstheme="minorBidi"/>
          <w:noProof/>
          <w:szCs w:val="20"/>
        </w:rPr>
        <w:t>nd</w:t>
      </w:r>
      <w:r w:rsidRPr="00A90937">
        <w:rPr>
          <w:rFonts w:ascii="Trebuchet MS" w:eastAsiaTheme="minorHAnsi" w:hAnsi="Trebuchet MS" w:cstheme="minorBidi"/>
          <w:noProof/>
          <w:szCs w:val="20"/>
        </w:rPr>
        <w:t xml:space="preserve"> un sistem centralizat de colectare a deseurilor si un contract incheiat cu o firma specializata de salubrizare.</w:t>
      </w:r>
    </w:p>
    <w:p w14:paraId="79311253" w14:textId="77777777" w:rsidR="0081535D" w:rsidRDefault="0081535D" w:rsidP="0081535D">
      <w:pPr>
        <w:contextualSpacing/>
        <w:jc w:val="both"/>
        <w:rPr>
          <w:rFonts w:ascii="Trebuchet MS" w:eastAsiaTheme="minorHAnsi" w:hAnsi="Trebuchet MS" w:cstheme="minorBidi"/>
          <w:noProof/>
          <w:szCs w:val="20"/>
        </w:rPr>
      </w:pPr>
      <w:r w:rsidRPr="00A90937">
        <w:rPr>
          <w:rFonts w:ascii="Trebuchet MS" w:eastAsiaTheme="minorHAnsi" w:hAnsi="Trebuchet MS" w:cstheme="minorBidi"/>
          <w:noProof/>
          <w:szCs w:val="20"/>
        </w:rPr>
        <w:t>Degradarea terenului si a solului in unele zone este accentuata si se datoreaza atat factorilor nat</w:t>
      </w:r>
      <w:r>
        <w:rPr>
          <w:rFonts w:ascii="Trebuchet MS" w:eastAsiaTheme="minorHAnsi" w:hAnsi="Trebuchet MS" w:cstheme="minorBidi"/>
          <w:noProof/>
          <w:szCs w:val="20"/>
        </w:rPr>
        <w:t>urali, (orografie si clima)</w:t>
      </w:r>
      <w:r w:rsidR="005C69DA">
        <w:rPr>
          <w:rFonts w:ascii="Trebuchet MS" w:eastAsiaTheme="minorHAnsi" w:hAnsi="Trebuchet MS" w:cstheme="minorBidi"/>
          <w:noProof/>
          <w:szCs w:val="20"/>
        </w:rPr>
        <w:t>,</w:t>
      </w:r>
      <w:r>
        <w:rPr>
          <w:rFonts w:ascii="Trebuchet MS" w:eastAsiaTheme="minorHAnsi" w:hAnsi="Trebuchet MS" w:cstheme="minorBidi"/>
          <w:noProof/>
          <w:szCs w:val="20"/>
        </w:rPr>
        <w:t xml:space="preserve"> cat </w:t>
      </w:r>
      <w:r w:rsidRPr="00A90937">
        <w:rPr>
          <w:rFonts w:ascii="Trebuchet MS" w:eastAsiaTheme="minorHAnsi" w:hAnsi="Trebuchet MS" w:cstheme="minorBidi"/>
          <w:noProof/>
          <w:szCs w:val="20"/>
        </w:rPr>
        <w:t>si actiunii antropice cu caracter negativ si destabilizator al echilibrului natural.</w:t>
      </w:r>
    </w:p>
    <w:p w14:paraId="6A98F675" w14:textId="77777777" w:rsidR="0081535D" w:rsidRDefault="0081535D" w:rsidP="0081535D">
      <w:pPr>
        <w:contextualSpacing/>
        <w:jc w:val="both"/>
        <w:rPr>
          <w:rFonts w:ascii="Trebuchet MS" w:eastAsiaTheme="minorHAnsi" w:hAnsi="Trebuchet MS" w:cstheme="minorBidi"/>
          <w:noProof/>
          <w:szCs w:val="20"/>
        </w:rPr>
      </w:pPr>
      <w:r>
        <w:rPr>
          <w:rFonts w:ascii="Trebuchet MS" w:eastAsiaTheme="minorHAnsi" w:hAnsi="Trebuchet MS" w:cstheme="minorBidi"/>
          <w:noProof/>
          <w:szCs w:val="20"/>
        </w:rPr>
        <w:t xml:space="preserve">O alta sursa de poluare este deversarea inadecvata a </w:t>
      </w:r>
      <w:r w:rsidRPr="004760C3">
        <w:rPr>
          <w:rFonts w:ascii="Trebuchet MS" w:eastAsiaTheme="minorHAnsi" w:hAnsi="Trebuchet MS" w:cstheme="minorBidi"/>
          <w:noProof/>
          <w:szCs w:val="20"/>
        </w:rPr>
        <w:t>ape</w:t>
      </w:r>
      <w:r>
        <w:rPr>
          <w:rFonts w:ascii="Trebuchet MS" w:eastAsiaTheme="minorHAnsi" w:hAnsi="Trebuchet MS" w:cstheme="minorBidi"/>
          <w:noProof/>
          <w:szCs w:val="20"/>
        </w:rPr>
        <w:t>lor</w:t>
      </w:r>
      <w:r w:rsidRPr="004760C3">
        <w:rPr>
          <w:rFonts w:ascii="Trebuchet MS" w:eastAsiaTheme="minorHAnsi" w:hAnsi="Trebuchet MS" w:cstheme="minorBidi"/>
          <w:noProof/>
          <w:szCs w:val="20"/>
        </w:rPr>
        <w:t xml:space="preserve"> uzate</w:t>
      </w:r>
      <w:r>
        <w:rPr>
          <w:rFonts w:ascii="Trebuchet MS" w:eastAsiaTheme="minorHAnsi" w:hAnsi="Trebuchet MS" w:cstheme="minorBidi"/>
          <w:noProof/>
          <w:szCs w:val="20"/>
        </w:rPr>
        <w:t>, intrucat nu totate gospodariile sunt conectate la sistemul de canalizare de pe raza comunei Salacea.</w:t>
      </w:r>
    </w:p>
    <w:p w14:paraId="0933CD89" w14:textId="77777777" w:rsidR="00A24CCA" w:rsidRDefault="00A24CCA" w:rsidP="0081535D">
      <w:pPr>
        <w:contextualSpacing/>
        <w:jc w:val="both"/>
        <w:rPr>
          <w:rFonts w:ascii="Trebuchet MS" w:eastAsiaTheme="minorHAnsi" w:hAnsi="Trebuchet MS" w:cstheme="minorBidi"/>
          <w:noProof/>
          <w:szCs w:val="20"/>
        </w:rPr>
      </w:pPr>
    </w:p>
    <w:p w14:paraId="2360AAE2" w14:textId="77777777" w:rsidR="00503860" w:rsidRDefault="00503860" w:rsidP="0081535D">
      <w:pPr>
        <w:contextualSpacing/>
        <w:jc w:val="both"/>
        <w:rPr>
          <w:rFonts w:ascii="Trebuchet MS" w:eastAsiaTheme="minorHAnsi" w:hAnsi="Trebuchet MS" w:cstheme="minorBidi"/>
          <w:noProof/>
          <w:szCs w:val="20"/>
        </w:rPr>
      </w:pPr>
      <w:r>
        <w:rPr>
          <w:rFonts w:ascii="Trebuchet MS" w:eastAsiaTheme="minorHAnsi" w:hAnsi="Trebuchet MS" w:cstheme="minorBidi"/>
          <w:noProof/>
          <w:szCs w:val="20"/>
          <w:lang w:eastAsia="ro-RO"/>
        </w:rPr>
        <w:drawing>
          <wp:inline distT="0" distB="0" distL="0" distR="0" wp14:anchorId="5D16BA57">
            <wp:extent cx="2640965" cy="1467485"/>
            <wp:effectExtent l="0" t="0" r="698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Teaser-TW.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640965" cy="1467485"/>
                    </a:xfrm>
                    <a:prstGeom prst="rect">
                      <a:avLst/>
                    </a:prstGeom>
                  </pic:spPr>
                </pic:pic>
              </a:graphicData>
            </a:graphic>
          </wp:inline>
        </w:drawing>
      </w:r>
    </w:p>
    <w:p w14:paraId="4E8856B9" w14:textId="77777777" w:rsidR="00503860" w:rsidRDefault="00503860" w:rsidP="0081535D">
      <w:pPr>
        <w:contextualSpacing/>
        <w:jc w:val="both"/>
        <w:rPr>
          <w:rFonts w:ascii="Trebuchet MS" w:eastAsiaTheme="minorHAnsi" w:hAnsi="Trebuchet MS" w:cstheme="minorBidi"/>
          <w:noProof/>
          <w:szCs w:val="20"/>
        </w:rPr>
      </w:pPr>
    </w:p>
    <w:p w14:paraId="5F73E101" w14:textId="77777777" w:rsidR="00A24CCA" w:rsidRDefault="00A24CCA" w:rsidP="0080762D">
      <w:pPr>
        <w:spacing w:after="0"/>
        <w:contextualSpacing/>
        <w:jc w:val="both"/>
        <w:rPr>
          <w:rFonts w:ascii="Trebuchet MS" w:eastAsiaTheme="minorHAnsi" w:hAnsi="Trebuchet MS" w:cstheme="minorBidi"/>
          <w:b/>
          <w:noProof/>
          <w:color w:val="032348" w:themeColor="accent1" w:themeShade="BF"/>
          <w:szCs w:val="20"/>
        </w:rPr>
      </w:pPr>
      <w:r w:rsidRPr="00A24CCA">
        <w:rPr>
          <w:rFonts w:ascii="Trebuchet MS" w:eastAsiaTheme="minorHAnsi" w:hAnsi="Trebuchet MS" w:cstheme="minorBidi"/>
          <w:b/>
          <w:noProof/>
          <w:color w:val="032348" w:themeColor="accent1" w:themeShade="BF"/>
          <w:szCs w:val="20"/>
        </w:rPr>
        <w:t>Zero Waste</w:t>
      </w:r>
      <w:r>
        <w:rPr>
          <w:rFonts w:ascii="Trebuchet MS" w:eastAsiaTheme="minorHAnsi" w:hAnsi="Trebuchet MS" w:cstheme="minorBidi"/>
          <w:b/>
          <w:noProof/>
          <w:color w:val="032348" w:themeColor="accent1" w:themeShade="BF"/>
          <w:szCs w:val="20"/>
        </w:rPr>
        <w:t xml:space="preserve"> Europe - </w:t>
      </w:r>
      <w:r w:rsidRPr="00A24CCA">
        <w:rPr>
          <w:rFonts w:ascii="Trebuchet MS" w:eastAsiaTheme="minorHAnsi" w:hAnsi="Trebuchet MS" w:cstheme="minorBidi"/>
          <w:b/>
          <w:noProof/>
          <w:color w:val="032348" w:themeColor="accent1" w:themeShade="BF"/>
          <w:szCs w:val="20"/>
        </w:rPr>
        <w:t>Zero Waste</w:t>
      </w:r>
      <w:r>
        <w:rPr>
          <w:rFonts w:ascii="Trebuchet MS" w:eastAsiaTheme="minorHAnsi" w:hAnsi="Trebuchet MS" w:cstheme="minorBidi"/>
          <w:b/>
          <w:noProof/>
          <w:color w:val="032348" w:themeColor="accent1" w:themeShade="BF"/>
          <w:szCs w:val="20"/>
        </w:rPr>
        <w:t xml:space="preserve"> Salacea</w:t>
      </w:r>
    </w:p>
    <w:p w14:paraId="7B8BCF7B" w14:textId="77777777" w:rsidR="0080762D" w:rsidRDefault="00A24CCA" w:rsidP="00501FB5">
      <w:pPr>
        <w:spacing w:after="0"/>
        <w:jc w:val="both"/>
        <w:rPr>
          <w:rFonts w:ascii="Trebuchet MS" w:hAnsi="Trebuchet MS" w:cstheme="minorBidi"/>
          <w:noProof/>
          <w:szCs w:val="20"/>
        </w:rPr>
      </w:pPr>
      <w:r w:rsidRPr="0080762D">
        <w:rPr>
          <w:rFonts w:ascii="Trebuchet MS" w:hAnsi="Trebuchet MS" w:cstheme="minorBidi"/>
          <w:noProof/>
          <w:szCs w:val="20"/>
        </w:rPr>
        <w:t xml:space="preserve">În februarie 2018, autoritățile din Sălacea și-au luat angajamentul de a-și începe călătoria zero deșeuri. Inspirat de noile legislații la nivelul Uniunii Europene și la nivel național, care stabileau obiective ambițioase de reciclare, Sălacea și-a început călătoria spre zero deșeuri prin stabilirea unui număr de obiective-cheie care să fie atinse până în 2020: </w:t>
      </w:r>
    </w:p>
    <w:p w14:paraId="3DA3A602" w14:textId="77777777" w:rsidR="0080762D" w:rsidRPr="0080762D" w:rsidRDefault="00A24CCA" w:rsidP="006406D4">
      <w:pPr>
        <w:pStyle w:val="ListParagraph"/>
        <w:numPr>
          <w:ilvl w:val="0"/>
          <w:numId w:val="76"/>
        </w:numPr>
        <w:ind w:left="284" w:hanging="284"/>
        <w:rPr>
          <w:rFonts w:ascii="Trebuchet MS" w:hAnsi="Trebuchet MS" w:cstheme="minorBidi"/>
          <w:noProof/>
          <w:sz w:val="20"/>
          <w:szCs w:val="20"/>
        </w:rPr>
      </w:pPr>
      <w:r w:rsidRPr="0080762D">
        <w:rPr>
          <w:rFonts w:ascii="Trebuchet MS" w:hAnsi="Trebuchet MS" w:cstheme="minorBidi"/>
          <w:noProof/>
          <w:sz w:val="20"/>
          <w:szCs w:val="20"/>
        </w:rPr>
        <w:t>Scădere</w:t>
      </w:r>
      <w:r w:rsidR="0080762D" w:rsidRPr="0080762D">
        <w:rPr>
          <w:rFonts w:ascii="Trebuchet MS" w:hAnsi="Trebuchet MS" w:cstheme="minorBidi"/>
          <w:noProof/>
          <w:sz w:val="20"/>
          <w:szCs w:val="20"/>
        </w:rPr>
        <w:t xml:space="preserve"> de 50% în generarea de deșeuri;</w:t>
      </w:r>
    </w:p>
    <w:p w14:paraId="4A246C2C" w14:textId="77777777" w:rsidR="0080762D" w:rsidRPr="0080762D" w:rsidRDefault="00A24CCA" w:rsidP="006406D4">
      <w:pPr>
        <w:pStyle w:val="ListParagraph"/>
        <w:numPr>
          <w:ilvl w:val="0"/>
          <w:numId w:val="75"/>
        </w:numPr>
        <w:ind w:left="284" w:hanging="284"/>
        <w:rPr>
          <w:rFonts w:ascii="Trebuchet MS" w:hAnsi="Trebuchet MS" w:cstheme="minorBidi"/>
          <w:noProof/>
          <w:sz w:val="20"/>
          <w:szCs w:val="20"/>
        </w:rPr>
      </w:pPr>
      <w:r w:rsidRPr="0080762D">
        <w:rPr>
          <w:rFonts w:ascii="Trebuchet MS" w:hAnsi="Trebuchet MS" w:cstheme="minorBidi"/>
          <w:noProof/>
          <w:sz w:val="20"/>
          <w:szCs w:val="20"/>
        </w:rPr>
        <w:t>Sortarea deșeurilor în</w:t>
      </w:r>
      <w:r w:rsidR="0080762D" w:rsidRPr="0080762D">
        <w:rPr>
          <w:rFonts w:ascii="Trebuchet MS" w:hAnsi="Trebuchet MS" w:cstheme="minorBidi"/>
          <w:noProof/>
          <w:sz w:val="20"/>
          <w:szCs w:val="20"/>
        </w:rPr>
        <w:t xml:space="preserve"> proporție de 100%;</w:t>
      </w:r>
    </w:p>
    <w:p w14:paraId="7256BED4" w14:textId="77777777" w:rsidR="0080762D" w:rsidRPr="0080762D" w:rsidRDefault="00A24CCA" w:rsidP="006406D4">
      <w:pPr>
        <w:pStyle w:val="ListParagraph"/>
        <w:numPr>
          <w:ilvl w:val="0"/>
          <w:numId w:val="75"/>
        </w:numPr>
        <w:ind w:left="284" w:hanging="284"/>
        <w:rPr>
          <w:rFonts w:ascii="Trebuchet MS" w:hAnsi="Trebuchet MS" w:cstheme="minorBidi"/>
          <w:noProof/>
          <w:sz w:val="20"/>
          <w:szCs w:val="20"/>
        </w:rPr>
      </w:pPr>
      <w:r w:rsidRPr="0080762D">
        <w:rPr>
          <w:rFonts w:ascii="Trebuchet MS" w:hAnsi="Trebuchet MS" w:cstheme="minorBidi"/>
          <w:noProof/>
          <w:sz w:val="20"/>
          <w:szCs w:val="20"/>
        </w:rPr>
        <w:t>Atingerea ratei de 90% în repararea, reutil</w:t>
      </w:r>
      <w:r w:rsidR="0080762D" w:rsidRPr="0080762D">
        <w:rPr>
          <w:rFonts w:ascii="Trebuchet MS" w:hAnsi="Trebuchet MS" w:cstheme="minorBidi"/>
          <w:noProof/>
          <w:sz w:val="20"/>
          <w:szCs w:val="20"/>
        </w:rPr>
        <w:t>izarea și reciclarea produselor;</w:t>
      </w:r>
    </w:p>
    <w:p w14:paraId="04E3CBF9" w14:textId="77777777" w:rsidR="0080762D" w:rsidRPr="0080762D" w:rsidRDefault="00A24CCA" w:rsidP="006406D4">
      <w:pPr>
        <w:pStyle w:val="ListParagraph"/>
        <w:numPr>
          <w:ilvl w:val="0"/>
          <w:numId w:val="75"/>
        </w:numPr>
        <w:ind w:left="284" w:hanging="284"/>
        <w:rPr>
          <w:rFonts w:ascii="Trebuchet MS" w:hAnsi="Trebuchet MS" w:cstheme="minorBidi"/>
          <w:noProof/>
          <w:sz w:val="20"/>
          <w:szCs w:val="20"/>
        </w:rPr>
      </w:pPr>
      <w:r w:rsidRPr="0080762D">
        <w:rPr>
          <w:rFonts w:ascii="Trebuchet MS" w:hAnsi="Trebuchet MS" w:cstheme="minorBidi"/>
          <w:noProof/>
          <w:sz w:val="20"/>
          <w:szCs w:val="20"/>
        </w:rPr>
        <w:t>Apropierea de 0% în privința depozitării deșeurilor la gropile de gun</w:t>
      </w:r>
      <w:r w:rsidR="0080762D" w:rsidRPr="0080762D">
        <w:rPr>
          <w:rFonts w:ascii="Trebuchet MS" w:hAnsi="Trebuchet MS" w:cstheme="minorBidi"/>
          <w:noProof/>
          <w:sz w:val="20"/>
          <w:szCs w:val="20"/>
        </w:rPr>
        <w:t>oi și în privința coincinerării.</w:t>
      </w:r>
    </w:p>
    <w:p w14:paraId="3214B3CC" w14:textId="77777777" w:rsidR="00501FB5" w:rsidRDefault="00A24CCA" w:rsidP="0081535D">
      <w:pPr>
        <w:contextualSpacing/>
        <w:jc w:val="both"/>
        <w:rPr>
          <w:rFonts w:ascii="Trebuchet MS" w:eastAsiaTheme="minorHAnsi" w:hAnsi="Trebuchet MS" w:cstheme="minorBidi"/>
          <w:noProof/>
          <w:szCs w:val="20"/>
        </w:rPr>
      </w:pPr>
      <w:r w:rsidRPr="0080762D">
        <w:rPr>
          <w:rFonts w:ascii="Trebuchet MS" w:eastAsiaTheme="minorHAnsi" w:hAnsi="Trebuchet MS" w:cstheme="minorBidi"/>
          <w:noProof/>
          <w:szCs w:val="20"/>
        </w:rPr>
        <w:t xml:space="preserve">În parteneriat cu Zero Waste Europe și Zero Waste România, autoritățile din Sălacea au început procesul oficial de certificare ”Zero Waste Cities”, care a inclus o serie de pași esențiali pentru a implica activ comunitatea locală în călătoria zero deșeuri și pentru a se asigura că procesul a fost atât ambițios, cât și desfășurat în mod eficient. O primă întâlnire de lansare a fost organizată cu primarul comunei Sălacea și partenerii cheie pentru a identifica indicatorii și țintele zero deșeuri corespunzătoare. </w:t>
      </w:r>
    </w:p>
    <w:p w14:paraId="5F42769E" w14:textId="77777777" w:rsidR="00501FB5" w:rsidRDefault="00A24CCA" w:rsidP="0081535D">
      <w:pPr>
        <w:contextualSpacing/>
        <w:jc w:val="both"/>
        <w:rPr>
          <w:rFonts w:ascii="Trebuchet MS" w:eastAsiaTheme="minorHAnsi" w:hAnsi="Trebuchet MS" w:cstheme="minorBidi"/>
          <w:noProof/>
          <w:szCs w:val="20"/>
        </w:rPr>
      </w:pPr>
      <w:r w:rsidRPr="0080762D">
        <w:rPr>
          <w:rFonts w:ascii="Trebuchet MS" w:eastAsiaTheme="minorHAnsi" w:hAnsi="Trebuchet MS" w:cstheme="minorBidi"/>
          <w:noProof/>
          <w:szCs w:val="20"/>
        </w:rPr>
        <w:t xml:space="preserve">În cadrul aceleiași întâlniri a fost înființat unui grup de lucru zero deșeuri, alcătuit din operatorii de deșeuri, reprezentanții primăriei, mai multe organizații non-guvernamentale și experți. Pentru a înțelege mai bine schimbările care trebuiau aplicate sistemului de colectare a deșeurilor existent, în martie 2018 Zero Waste România (ZWRo) a facilitat desfășurarea unei excursii pe teren în Rogno, Italia. Orașul Rogno are aceeași dimensiune ca Sălacea și se mândrește cu un sistem performant de colectare ”din ușă în ușă”, motiv pentru care a reprezentat o oportunitate excelentă de a învățare și de împărtășire de bune practici în privința măsurilor zero deșeuri. </w:t>
      </w:r>
    </w:p>
    <w:p w14:paraId="13CD7F9E" w14:textId="77777777" w:rsidR="00501FB5" w:rsidRDefault="00A24CCA" w:rsidP="0081535D">
      <w:pPr>
        <w:contextualSpacing/>
        <w:jc w:val="both"/>
        <w:rPr>
          <w:rFonts w:ascii="Trebuchet MS" w:eastAsiaTheme="minorHAnsi" w:hAnsi="Trebuchet MS" w:cstheme="minorBidi"/>
          <w:noProof/>
          <w:szCs w:val="20"/>
        </w:rPr>
      </w:pPr>
      <w:r w:rsidRPr="0080762D">
        <w:rPr>
          <w:rFonts w:ascii="Trebuchet MS" w:eastAsiaTheme="minorHAnsi" w:hAnsi="Trebuchet MS" w:cstheme="minorBidi"/>
          <w:noProof/>
          <w:szCs w:val="20"/>
        </w:rPr>
        <w:t xml:space="preserve">În urma acestei vizite, grupul de lucru zero deșeuri din Sălacea a creat un plan cuprinzător, cu cerințe detaliate, responsabilități și ținte care au fost semnate de primar. Planul a evidențiat modul în care partenerii vor continua să monitorizeze și să examineze datele disponibile, precum și criteriile obligatorii necesare a fi puse în aplicare astfel încât comunitatea să își atingă țintele și să devină o localitate certificată zero deșeuri. </w:t>
      </w:r>
    </w:p>
    <w:p w14:paraId="4DA5794F" w14:textId="77777777" w:rsidR="00501FB5" w:rsidRDefault="00A24CCA" w:rsidP="0081535D">
      <w:pPr>
        <w:contextualSpacing/>
        <w:jc w:val="both"/>
        <w:rPr>
          <w:rFonts w:ascii="Trebuchet MS" w:eastAsiaTheme="minorHAnsi" w:hAnsi="Trebuchet MS" w:cstheme="minorBidi"/>
          <w:noProof/>
          <w:szCs w:val="20"/>
        </w:rPr>
      </w:pPr>
      <w:r w:rsidRPr="0080762D">
        <w:rPr>
          <w:rFonts w:ascii="Trebuchet MS" w:eastAsiaTheme="minorHAnsi" w:hAnsi="Trebuchet MS" w:cstheme="minorBidi"/>
          <w:noProof/>
          <w:szCs w:val="20"/>
        </w:rPr>
        <w:t xml:space="preserve">Sistemul de certificare ”Zero Waste Cities” este un standard de evaluare și certificare independent, realizat de către o terță parte și bazat pe metodologia zero deșeuri. Schema de certificare abordează obiectivele cheie de mediu, sociale, circulare și economice care au impact la scară largă asupra comunităților. În România, acest proces este monitorizat și gestionat de Zero Waste România. Metodologia zero deșeuri se bazează pe bunele practici zero deșeuri implementate în aproape 400 de orașe din Europa, parte a rețelei ”Zero Waste Cities” coordonată de Zero Waste Europe. </w:t>
      </w:r>
    </w:p>
    <w:p w14:paraId="602BAC48" w14:textId="77777777" w:rsidR="00501FB5" w:rsidRDefault="00501FB5" w:rsidP="0081535D">
      <w:pPr>
        <w:contextualSpacing/>
        <w:jc w:val="both"/>
        <w:rPr>
          <w:rFonts w:ascii="Trebuchet MS" w:eastAsiaTheme="minorHAnsi" w:hAnsi="Trebuchet MS" w:cstheme="minorBidi"/>
          <w:noProof/>
          <w:szCs w:val="20"/>
        </w:rPr>
      </w:pPr>
    </w:p>
    <w:p w14:paraId="067D252B" w14:textId="77777777" w:rsidR="00501FB5"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b/>
          <w:noProof/>
          <w:color w:val="032348" w:themeColor="accent1" w:themeShade="BF"/>
          <w:szCs w:val="20"/>
        </w:rPr>
        <w:t>Transformarea completă a sistemului de sortare</w:t>
      </w:r>
      <w:r w:rsidRPr="00501FB5">
        <w:rPr>
          <w:rFonts w:ascii="Trebuchet MS" w:eastAsiaTheme="minorHAnsi" w:hAnsi="Trebuchet MS" w:cstheme="minorBidi"/>
          <w:noProof/>
          <w:color w:val="032348" w:themeColor="accent1" w:themeShade="BF"/>
          <w:szCs w:val="20"/>
        </w:rPr>
        <w:t xml:space="preserve"> </w:t>
      </w:r>
    </w:p>
    <w:p w14:paraId="0A07A264" w14:textId="77777777" w:rsidR="00501FB5" w:rsidRDefault="00A24CCA" w:rsidP="0081535D">
      <w:pPr>
        <w:contextualSpacing/>
        <w:jc w:val="both"/>
        <w:rPr>
          <w:rFonts w:ascii="Trebuchet MS" w:eastAsiaTheme="minorHAnsi" w:hAnsi="Trebuchet MS" w:cstheme="minorBidi"/>
          <w:noProof/>
          <w:szCs w:val="20"/>
        </w:rPr>
      </w:pPr>
      <w:r w:rsidRPr="0080762D">
        <w:rPr>
          <w:rFonts w:ascii="Trebuchet MS" w:eastAsiaTheme="minorHAnsi" w:hAnsi="Trebuchet MS" w:cstheme="minorBidi"/>
          <w:noProof/>
          <w:szCs w:val="20"/>
        </w:rPr>
        <w:t>Unul dintre cei mai mari factori care a contribuit la reducerea cantității de deșeuri generate, precum și la creșterea ratei de reciclare în Sălacea a fost transformarea completă a sistemelor de sortare și colectare separată. Coșurile și containerele stradale au fost înlocuite cu un sistem complet de colectare separată ”din ușă în ușă”, pe cinci fracții, inclusiv bio-deșeuri (”biowaste” sau deșeuri biologice) - primul de acest fel în România. Cheia succesului a fost reprezentată de implicarea părților interesate din cadrul comunității, inclusiv „Eco Bihor”, un operator regional al unei stații de sortare și tratare care a reușit să stabilească un parteneriat cu operatorul local de deșeuri Sălacea, Ave Bihor. Unindu</w:t>
      </w:r>
      <w:r w:rsidR="0080762D" w:rsidRPr="0080762D">
        <w:rPr>
          <w:rFonts w:ascii="Trebuchet MS" w:eastAsiaTheme="minorHAnsi" w:hAnsi="Trebuchet MS" w:cstheme="minorBidi"/>
          <w:noProof/>
          <w:szCs w:val="20"/>
        </w:rPr>
        <w:t>-</w:t>
      </w:r>
      <w:r w:rsidRPr="0080762D">
        <w:rPr>
          <w:rFonts w:ascii="Trebuchet MS" w:eastAsiaTheme="minorHAnsi" w:hAnsi="Trebuchet MS" w:cstheme="minorBidi"/>
          <w:noProof/>
          <w:szCs w:val="20"/>
        </w:rPr>
        <w:t xml:space="preserve">și forțele, aceștia au reușit să realizeze transformarea sistemului de sortare existent. Susținerea și consilierea tehnică venite din partea mai multor părți interesate și experți, cum ar fi Universitatea din Oradea, au contribuit și ele la crearea și diseminarea cu succes a noului sistem de colectare. </w:t>
      </w:r>
    </w:p>
    <w:p w14:paraId="61ED798B" w14:textId="77777777" w:rsidR="00A24CCA" w:rsidRDefault="00A24CCA" w:rsidP="0081535D">
      <w:pPr>
        <w:contextualSpacing/>
        <w:jc w:val="both"/>
        <w:rPr>
          <w:rFonts w:ascii="Trebuchet MS" w:eastAsiaTheme="minorHAnsi" w:hAnsi="Trebuchet MS" w:cstheme="minorBidi"/>
          <w:noProof/>
          <w:szCs w:val="20"/>
        </w:rPr>
      </w:pPr>
      <w:r w:rsidRPr="0080762D">
        <w:rPr>
          <w:rFonts w:ascii="Trebuchet MS" w:eastAsiaTheme="minorHAnsi" w:hAnsi="Trebuchet MS" w:cstheme="minorBidi"/>
          <w:noProof/>
          <w:szCs w:val="20"/>
        </w:rPr>
        <w:t>De exemplu, inițial, primarul era convins că fracțiile de deșeuri de carton și hârtie ar fi fost aproape inexistente, din cauza presupunerii conform căreia localnicii fie ar fi ars, fie ar fi reutilizat aceste tipuri de deșeuri. Cu toate acestea, în faza inițială de monitorizare, operatorii de deșeuri au identificat aproximativ 8% carton și hârtie printre deșeurile generate. Odată constatat acest lucru, Eco Bihar a colaborat cu primarul pentru a ajuta la prioritizarea deșeurilor de hârtie și carton. Astfel, noul sistem de colectare a fost regândit să funcționeze pe cinci fracții în loc de trei, cât se avea în vedere inițial.</w:t>
      </w:r>
    </w:p>
    <w:p w14:paraId="6E5CB192" w14:textId="77777777" w:rsidR="00501FB5" w:rsidRDefault="00501FB5" w:rsidP="0081535D">
      <w:pPr>
        <w:contextualSpacing/>
        <w:jc w:val="both"/>
        <w:rPr>
          <w:rFonts w:ascii="Trebuchet MS" w:eastAsiaTheme="minorHAnsi" w:hAnsi="Trebuchet MS" w:cstheme="minorBidi"/>
          <w:noProof/>
          <w:szCs w:val="20"/>
        </w:rPr>
      </w:pPr>
    </w:p>
    <w:p w14:paraId="75151357" w14:textId="77777777" w:rsidR="00501FB5" w:rsidRPr="00501FB5" w:rsidRDefault="00501FB5" w:rsidP="0081535D">
      <w:pPr>
        <w:contextualSpacing/>
        <w:jc w:val="both"/>
        <w:rPr>
          <w:rFonts w:ascii="Trebuchet MS" w:eastAsiaTheme="minorHAnsi" w:hAnsi="Trebuchet MS" w:cstheme="minorBidi"/>
          <w:b/>
          <w:noProof/>
          <w:color w:val="032348" w:themeColor="accent1" w:themeShade="BF"/>
          <w:szCs w:val="20"/>
        </w:rPr>
      </w:pPr>
      <w:r w:rsidRPr="00501FB5">
        <w:rPr>
          <w:rFonts w:ascii="Trebuchet MS" w:eastAsiaTheme="minorHAnsi" w:hAnsi="Trebuchet MS" w:cstheme="minorBidi"/>
          <w:b/>
          <w:noProof/>
          <w:color w:val="032348" w:themeColor="accent1" w:themeShade="BF"/>
          <w:szCs w:val="20"/>
        </w:rPr>
        <w:t xml:space="preserve">Rezultatele noului sistem de colectare </w:t>
      </w:r>
    </w:p>
    <w:p w14:paraId="4493E0A0" w14:textId="77777777" w:rsidR="00501FB5"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noProof/>
          <w:szCs w:val="20"/>
        </w:rPr>
        <w:t xml:space="preserve">• Cantitatea de deșeuri generate a scăzut de la 106,7 tone la 47,93, o scădere de 55%. </w:t>
      </w:r>
    </w:p>
    <w:p w14:paraId="781D22E1" w14:textId="77777777" w:rsidR="00501FB5"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noProof/>
          <w:szCs w:val="20"/>
        </w:rPr>
        <w:t xml:space="preserve">• Cantitatea de deșeurile direcționate către depozitele de gunoi a scăzut de la 105 tone (98%) la 26,3 (55%). Aceasta a inclus 16% din deșeurile nereciclabile obținute după tratare mecano-biologică (MBT) și 39% deșeuri reziduale colectate din gospodării. </w:t>
      </w:r>
    </w:p>
    <w:p w14:paraId="10CFF9E4" w14:textId="77777777" w:rsidR="00501FB5"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noProof/>
          <w:szCs w:val="20"/>
        </w:rPr>
        <w:t xml:space="preserve">• Deșeurile colectate separat au crescut de la 1% la 61%, 47,21% dintre acestea fiind ambalaje reciclabile și deșeuri de alt tip decât ambalaje. Acestea au fost transportate la stația locală de sortare (Ave Bihor) pentru a elimina orice contaminare potențială și pentru a le sorta mai bine în vederea obținerii unui material reciclat de calitate superioară. Restul de 13,89% din cantitate a fost reprezentat de bio-deșeuri (”biowaste”) și au fost tratate sub formă de compost în aer liber la stația Eco Bihor. </w:t>
      </w:r>
    </w:p>
    <w:p w14:paraId="15B265E4" w14:textId="77777777" w:rsidR="00501FB5"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noProof/>
          <w:szCs w:val="20"/>
        </w:rPr>
        <w:t xml:space="preserve">• Cantitatea de deșeuri trimise la reciclare a crescut de la 1% la 40%. </w:t>
      </w:r>
    </w:p>
    <w:p w14:paraId="77FB88EF" w14:textId="77777777" w:rsidR="00501FB5"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noProof/>
          <w:szCs w:val="20"/>
        </w:rPr>
        <w:t xml:space="preserve">• 5% din deșeurile reziduale au fost eliminate prin coincinerare, cu un obiectiv de a reduce cantitatea de deșeuri co-incinerate la 0% până în 2020. </w:t>
      </w:r>
    </w:p>
    <w:p w14:paraId="07C12001" w14:textId="77777777" w:rsidR="00501FB5"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noProof/>
          <w:szCs w:val="20"/>
        </w:rPr>
        <w:t xml:space="preserve">• Rata de implicare a cetățenilor locali a crescut de la 8,4% la 97%. Rezultatele programului pilot (mai - iulie 2018) au fost comparate cu cantitatea de deșeuri colectată în cele trei luni anterioare începerii programului. </w:t>
      </w:r>
    </w:p>
    <w:p w14:paraId="16F57E7D" w14:textId="77777777" w:rsidR="00501FB5" w:rsidRDefault="00501FB5" w:rsidP="0081535D">
      <w:pPr>
        <w:contextualSpacing/>
        <w:jc w:val="both"/>
        <w:rPr>
          <w:rFonts w:ascii="Trebuchet MS" w:eastAsiaTheme="minorHAnsi" w:hAnsi="Trebuchet MS" w:cstheme="minorBidi"/>
          <w:noProof/>
          <w:szCs w:val="20"/>
        </w:rPr>
      </w:pPr>
    </w:p>
    <w:p w14:paraId="630236C2" w14:textId="77777777" w:rsidR="00501FB5" w:rsidRPr="00501FB5" w:rsidRDefault="00501FB5" w:rsidP="0081535D">
      <w:pPr>
        <w:contextualSpacing/>
        <w:jc w:val="both"/>
        <w:rPr>
          <w:rFonts w:ascii="Trebuchet MS" w:eastAsiaTheme="minorHAnsi" w:hAnsi="Trebuchet MS" w:cstheme="minorBidi"/>
          <w:b/>
          <w:noProof/>
          <w:color w:val="032348" w:themeColor="accent1" w:themeShade="BF"/>
          <w:szCs w:val="20"/>
        </w:rPr>
      </w:pPr>
      <w:r w:rsidRPr="00501FB5">
        <w:rPr>
          <w:rFonts w:ascii="Trebuchet MS" w:eastAsiaTheme="minorHAnsi" w:hAnsi="Trebuchet MS" w:cstheme="minorBidi"/>
          <w:b/>
          <w:noProof/>
          <w:color w:val="032348" w:themeColor="accent1" w:themeShade="BF"/>
          <w:szCs w:val="20"/>
        </w:rPr>
        <w:t xml:space="preserve">Prevenția generării de deșeuri </w:t>
      </w:r>
    </w:p>
    <w:p w14:paraId="66FB96E7" w14:textId="77777777" w:rsidR="00501FB5"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noProof/>
          <w:szCs w:val="20"/>
        </w:rPr>
        <w:t xml:space="preserve">Așa cum este prezentat în Masterplanul Zero Waste Europe, prevenția generării de deșeuri reprezintă un factor esențial pe care localitățile să îl aibă în vedere atunci când își încep tranziția către zero deșeuri. În Sălacea, prevenția generării deșeurilor a fost încurajată prin crearea unui centru după modelul centrelor de minerit urban. Centrul, care a fost deschis și anunțat comunității locale, a facilitat colectarea, repararea, reutilizarea sau / și reciclarea mai multor resurse, inclusiv deșeuri din construcții și demolări, deșeuri periculoase, mobilier, anvelope, baterii și materiale textile. </w:t>
      </w:r>
    </w:p>
    <w:p w14:paraId="5CD9015F" w14:textId="77777777" w:rsidR="00501FB5" w:rsidRPr="0080762D" w:rsidRDefault="00501FB5" w:rsidP="0081535D">
      <w:pPr>
        <w:contextualSpacing/>
        <w:jc w:val="both"/>
        <w:rPr>
          <w:rFonts w:ascii="Trebuchet MS" w:eastAsiaTheme="minorHAnsi" w:hAnsi="Trebuchet MS" w:cstheme="minorBidi"/>
          <w:noProof/>
          <w:szCs w:val="20"/>
        </w:rPr>
      </w:pPr>
      <w:r w:rsidRPr="00501FB5">
        <w:rPr>
          <w:rFonts w:ascii="Trebuchet MS" w:eastAsiaTheme="minorHAnsi" w:hAnsi="Trebuchet MS" w:cstheme="minorBidi"/>
          <w:noProof/>
          <w:szCs w:val="20"/>
        </w:rPr>
        <w:t>Recunoscând nevoia de a stimula financiar noul sistem de separare, cetățenilor li s-au acordat opțiunile de a se alătura noului program sau de a rămâne în afara acestuia dar la o taxă mărită. În sistemul anterior, fiecare persoană plătea lunar 5 lei (aproximativ 1 €) pentru serviciile de gestionare a deșeurilor. Prin noul sistem, cetățenii care nu au acceptat să adere la noul sistem au plătit o taxă mai mare, de 10 lei / lună. Pentru cei care s-au alăturat, taxa a rămas la fel ca înainte. Acesta ar putea fi considerat un prim și simplu pas către un sistem de plată proporțională cu deșeurile nereciclabile aruncate (sistem cunoscut și ca ”pay-as-youthrow” sau PAYT) și s-a dovedit că a încurajat colectarea separată.</w:t>
      </w:r>
    </w:p>
    <w:p w14:paraId="0C16711B" w14:textId="77777777" w:rsidR="0081535D" w:rsidRDefault="0081535D" w:rsidP="0081535D">
      <w:pPr>
        <w:contextualSpacing/>
        <w:jc w:val="both"/>
        <w:rPr>
          <w:rFonts w:ascii="Trebuchet MS" w:eastAsiaTheme="minorHAnsi" w:hAnsi="Trebuchet MS" w:cstheme="minorBidi"/>
          <w:noProof/>
          <w:szCs w:val="20"/>
        </w:rPr>
      </w:pPr>
    </w:p>
    <w:p w14:paraId="53FDD93F" w14:textId="77777777" w:rsidR="007F5D48" w:rsidRDefault="007F5D48" w:rsidP="0081535D">
      <w:pPr>
        <w:autoSpaceDE w:val="0"/>
        <w:autoSpaceDN w:val="0"/>
        <w:adjustRightInd w:val="0"/>
        <w:spacing w:after="0"/>
        <w:jc w:val="both"/>
        <w:rPr>
          <w:rFonts w:ascii="Trebuchet MS" w:hAnsi="Trebuchet MS"/>
          <w:b/>
          <w:bCs/>
          <w:color w:val="032348" w:themeColor="accent1" w:themeShade="BF"/>
          <w:szCs w:val="20"/>
        </w:rPr>
      </w:pPr>
      <w:r w:rsidRPr="007F5D48">
        <w:rPr>
          <w:rFonts w:ascii="Trebuchet MS" w:hAnsi="Trebuchet MS"/>
          <w:b/>
          <w:bCs/>
          <w:color w:val="032348" w:themeColor="accent1" w:themeShade="BF"/>
          <w:szCs w:val="20"/>
        </w:rPr>
        <w:t>Implicarea cu succes a comunității</w:t>
      </w:r>
    </w:p>
    <w:p w14:paraId="4C8427D1" w14:textId="77777777" w:rsidR="007F5D48" w:rsidRDefault="007F5D48" w:rsidP="0081535D">
      <w:pPr>
        <w:autoSpaceDE w:val="0"/>
        <w:autoSpaceDN w:val="0"/>
        <w:adjustRightInd w:val="0"/>
        <w:spacing w:after="0"/>
        <w:jc w:val="both"/>
        <w:rPr>
          <w:rFonts w:ascii="Trebuchet MS" w:hAnsi="Trebuchet MS"/>
          <w:bCs/>
          <w:szCs w:val="20"/>
        </w:rPr>
      </w:pPr>
      <w:r w:rsidRPr="007F5D48">
        <w:rPr>
          <w:rFonts w:ascii="Trebuchet MS" w:hAnsi="Trebuchet MS"/>
          <w:bCs/>
          <w:szCs w:val="20"/>
        </w:rPr>
        <w:t xml:space="preserve">Înainte de introducerea noului sistem de colectare a fost desfășurat un program comprehensiv de educație. Acesta a avut o durată de patru săptămâni, a fost condus de liderii comunității și introdus de către grupul de lucru ”Zero </w:t>
      </w:r>
      <w:proofErr w:type="spellStart"/>
      <w:r w:rsidRPr="007F5D48">
        <w:rPr>
          <w:rFonts w:ascii="Trebuchet MS" w:hAnsi="Trebuchet MS"/>
          <w:bCs/>
          <w:szCs w:val="20"/>
        </w:rPr>
        <w:t>Waste</w:t>
      </w:r>
      <w:proofErr w:type="spellEnd"/>
      <w:r w:rsidRPr="007F5D48">
        <w:rPr>
          <w:rFonts w:ascii="Trebuchet MS" w:hAnsi="Trebuchet MS"/>
          <w:bCs/>
          <w:szCs w:val="20"/>
        </w:rPr>
        <w:t xml:space="preserve">” ca o condiție necesară demarării programului. Printre membrii cheie ai comunității care au condus programul de educație s-au numărat primarul comunei, directorul școlii, preotul, precum și reprezentanți ai Ave Bihor și Eco Bihor. Ei și-au unit forțele pentru a face posibilă implementarea acestui program educațional intensiv, care a inclus comunicarea directă cu membrii comunității locale în spații cum ar fi biserica, școlile, localurile și centrul cultural local. </w:t>
      </w:r>
    </w:p>
    <w:p w14:paraId="04F86647" w14:textId="77777777" w:rsidR="007F5D48" w:rsidRPr="007F5D48" w:rsidRDefault="007F5D48" w:rsidP="0081535D">
      <w:pPr>
        <w:autoSpaceDE w:val="0"/>
        <w:autoSpaceDN w:val="0"/>
        <w:adjustRightInd w:val="0"/>
        <w:spacing w:after="0"/>
        <w:jc w:val="both"/>
        <w:rPr>
          <w:rFonts w:ascii="Trebuchet MS" w:hAnsi="Trebuchet MS"/>
          <w:bCs/>
          <w:szCs w:val="20"/>
        </w:rPr>
      </w:pPr>
      <w:r w:rsidRPr="007F5D48">
        <w:rPr>
          <w:rFonts w:ascii="Trebuchet MS" w:hAnsi="Trebuchet MS"/>
          <w:bCs/>
          <w:szCs w:val="20"/>
        </w:rPr>
        <w:t xml:space="preserve">Comunicarea a fost esențială pentru succesul noului sistem de colectare. Firma responsabilă de colectarea deșeurilor a folosit autocolante pe toate pubele, în toate cele trei limbi vorbite în zonă: română, maghiară și </w:t>
      </w:r>
      <w:proofErr w:type="spellStart"/>
      <w:r w:rsidRPr="007F5D48">
        <w:rPr>
          <w:rFonts w:ascii="Trebuchet MS" w:hAnsi="Trebuchet MS"/>
          <w:bCs/>
          <w:szCs w:val="20"/>
        </w:rPr>
        <w:t>rromani</w:t>
      </w:r>
      <w:proofErr w:type="spellEnd"/>
      <w:r w:rsidRPr="007F5D48">
        <w:rPr>
          <w:rFonts w:ascii="Trebuchet MS" w:hAnsi="Trebuchet MS"/>
          <w:bCs/>
          <w:szCs w:val="20"/>
        </w:rPr>
        <w:t xml:space="preserve">. Totodată, voluntarii locali care au fost instruiți să răspundă la întrebările cetățenilor privind noul sistem, au și distribuit kituri de colectare separate care conțineau pubele și saci, precum și materiale informative pentru ghidarea și asistența rezidenților în implementarea noului sistem. Această metodă deschisă și transparentă de comunicare a contribuit la dezvoltarea încrederii în cadrul comunității și la asigurarea participării imediate și eficiente din partea rezidenților, </w:t>
      </w:r>
      <w:proofErr w:type="spellStart"/>
      <w:r w:rsidRPr="007F5D48">
        <w:rPr>
          <w:rFonts w:ascii="Trebuchet MS" w:hAnsi="Trebuchet MS"/>
          <w:bCs/>
          <w:szCs w:val="20"/>
        </w:rPr>
        <w:t>concretizânduse</w:t>
      </w:r>
      <w:proofErr w:type="spellEnd"/>
      <w:r w:rsidRPr="007F5D48">
        <w:rPr>
          <w:rFonts w:ascii="Trebuchet MS" w:hAnsi="Trebuchet MS"/>
          <w:bCs/>
          <w:szCs w:val="20"/>
        </w:rPr>
        <w:t xml:space="preserve"> într-o creștere remarcabilă a implicării cetățenilor, de la 8,4% la 97% în noul sistem de colectare pe cinci fracții.</w:t>
      </w:r>
    </w:p>
    <w:p w14:paraId="4878741B" w14:textId="77777777" w:rsidR="007F5D48" w:rsidRDefault="007F5D48" w:rsidP="0081535D">
      <w:pPr>
        <w:autoSpaceDE w:val="0"/>
        <w:autoSpaceDN w:val="0"/>
        <w:adjustRightInd w:val="0"/>
        <w:spacing w:after="0"/>
        <w:jc w:val="both"/>
        <w:rPr>
          <w:rFonts w:ascii="Trebuchet MS" w:hAnsi="Trebuchet MS"/>
          <w:bCs/>
          <w:szCs w:val="20"/>
        </w:rPr>
      </w:pPr>
      <w:r w:rsidRPr="007F5D48">
        <w:rPr>
          <w:rFonts w:ascii="Trebuchet MS" w:hAnsi="Trebuchet MS"/>
          <w:bCs/>
          <w:szCs w:val="20"/>
        </w:rPr>
        <w:t>Această creștere a implicării comunității este evidențiată și de creșterea ratei de compostare la domiciliu în Sălacea, care a jucat un rol cheie în reducerea deșeurilor totale generate. Peste 400 de unități de compostare la domiciliu au fost distribuite locuitorilor. Atragerea susținerii din partea persoanelor cu rol decizional, în special a primarului, a fost un element cheie în povestea de succes a programului pilot. Întâlnirile față în față și evenimentele organizate cu primarul și cu personalul de conducere din cadrul companiilor responsabile pentru colectarea și procesarea deșeurilor au avut cel mai mare impact asupra implicării și responsabilizării cetățenilor</w:t>
      </w:r>
    </w:p>
    <w:p w14:paraId="500B0022" w14:textId="77777777" w:rsidR="007F5D48" w:rsidRDefault="007F5D48" w:rsidP="0081535D">
      <w:pPr>
        <w:autoSpaceDE w:val="0"/>
        <w:autoSpaceDN w:val="0"/>
        <w:adjustRightInd w:val="0"/>
        <w:spacing w:after="0"/>
        <w:jc w:val="both"/>
        <w:rPr>
          <w:rFonts w:ascii="Trebuchet MS" w:hAnsi="Trebuchet MS"/>
          <w:bCs/>
          <w:szCs w:val="20"/>
        </w:rPr>
      </w:pPr>
    </w:p>
    <w:p w14:paraId="5110E766" w14:textId="77777777" w:rsidR="003403EE" w:rsidRPr="003403EE" w:rsidRDefault="003403EE" w:rsidP="0081535D">
      <w:pPr>
        <w:autoSpaceDE w:val="0"/>
        <w:autoSpaceDN w:val="0"/>
        <w:adjustRightInd w:val="0"/>
        <w:spacing w:after="0"/>
        <w:jc w:val="both"/>
        <w:rPr>
          <w:rFonts w:ascii="Trebuchet MS" w:hAnsi="Trebuchet MS"/>
          <w:b/>
          <w:bCs/>
          <w:color w:val="032348" w:themeColor="accent1" w:themeShade="BF"/>
          <w:szCs w:val="20"/>
        </w:rPr>
      </w:pPr>
      <w:r w:rsidRPr="003403EE">
        <w:rPr>
          <w:rFonts w:ascii="Trebuchet MS" w:hAnsi="Trebuchet MS"/>
          <w:b/>
          <w:bCs/>
          <w:color w:val="032348" w:themeColor="accent1" w:themeShade="BF"/>
          <w:szCs w:val="20"/>
        </w:rPr>
        <w:t xml:space="preserve">Deschizători de drumuri în procesarea </w:t>
      </w:r>
      <w:proofErr w:type="spellStart"/>
      <w:r w:rsidRPr="003403EE">
        <w:rPr>
          <w:rFonts w:ascii="Trebuchet MS" w:hAnsi="Trebuchet MS"/>
          <w:b/>
          <w:bCs/>
          <w:color w:val="032348" w:themeColor="accent1" w:themeShade="BF"/>
          <w:szCs w:val="20"/>
        </w:rPr>
        <w:t>biodeșeurilor</w:t>
      </w:r>
      <w:proofErr w:type="spellEnd"/>
      <w:r w:rsidRPr="003403EE">
        <w:rPr>
          <w:rFonts w:ascii="Trebuchet MS" w:hAnsi="Trebuchet MS"/>
          <w:b/>
          <w:bCs/>
          <w:color w:val="032348" w:themeColor="accent1" w:themeShade="BF"/>
          <w:szCs w:val="20"/>
        </w:rPr>
        <w:t xml:space="preserve"> </w:t>
      </w:r>
    </w:p>
    <w:p w14:paraId="108A2619" w14:textId="77777777" w:rsidR="003403EE" w:rsidRDefault="003403EE" w:rsidP="0081535D">
      <w:pPr>
        <w:autoSpaceDE w:val="0"/>
        <w:autoSpaceDN w:val="0"/>
        <w:adjustRightInd w:val="0"/>
        <w:spacing w:after="0"/>
        <w:jc w:val="both"/>
        <w:rPr>
          <w:rFonts w:ascii="Trebuchet MS" w:hAnsi="Trebuchet MS"/>
          <w:bCs/>
          <w:szCs w:val="20"/>
        </w:rPr>
      </w:pPr>
      <w:r w:rsidRPr="003403EE">
        <w:rPr>
          <w:rFonts w:ascii="Trebuchet MS" w:hAnsi="Trebuchet MS"/>
          <w:bCs/>
          <w:szCs w:val="20"/>
        </w:rPr>
        <w:t xml:space="preserve">Una dintre cele mai importante realizări ale comunei Sălacea a constat în colectarea separată a </w:t>
      </w:r>
      <w:proofErr w:type="spellStart"/>
      <w:r w:rsidRPr="003403EE">
        <w:rPr>
          <w:rFonts w:ascii="Trebuchet MS" w:hAnsi="Trebuchet MS"/>
          <w:bCs/>
          <w:szCs w:val="20"/>
        </w:rPr>
        <w:t>bio</w:t>
      </w:r>
      <w:proofErr w:type="spellEnd"/>
      <w:r w:rsidRPr="003403EE">
        <w:rPr>
          <w:rFonts w:ascii="Trebuchet MS" w:hAnsi="Trebuchet MS"/>
          <w:bCs/>
          <w:szCs w:val="20"/>
        </w:rPr>
        <w:t xml:space="preserve">-deșeurilor prin sistemul de colectare ”din ușă în ușă”. </w:t>
      </w:r>
      <w:proofErr w:type="spellStart"/>
      <w:r w:rsidRPr="003403EE">
        <w:rPr>
          <w:rFonts w:ascii="Trebuchet MS" w:hAnsi="Trebuchet MS"/>
          <w:bCs/>
          <w:szCs w:val="20"/>
        </w:rPr>
        <w:t>Biodeșeurile</w:t>
      </w:r>
      <w:proofErr w:type="spellEnd"/>
      <w:r w:rsidRPr="003403EE">
        <w:rPr>
          <w:rFonts w:ascii="Trebuchet MS" w:hAnsi="Trebuchet MS"/>
          <w:bCs/>
          <w:szCs w:val="20"/>
        </w:rPr>
        <w:t xml:space="preserve"> astfel colectate au fost transformate în compost prin procesare în aer liber. Produsul obținut a fost apoi vândut ca îngrășământ de flori / sol în Ungaria și România, de către operatorul Eco Bihor. </w:t>
      </w:r>
    </w:p>
    <w:p w14:paraId="1EE45218" w14:textId="77777777" w:rsidR="003403EE" w:rsidRDefault="003403EE" w:rsidP="0081535D">
      <w:pPr>
        <w:autoSpaceDE w:val="0"/>
        <w:autoSpaceDN w:val="0"/>
        <w:adjustRightInd w:val="0"/>
        <w:spacing w:after="0"/>
        <w:jc w:val="both"/>
        <w:rPr>
          <w:rFonts w:ascii="Trebuchet MS" w:hAnsi="Trebuchet MS"/>
          <w:bCs/>
          <w:szCs w:val="20"/>
        </w:rPr>
      </w:pPr>
      <w:r w:rsidRPr="003403EE">
        <w:rPr>
          <w:rFonts w:ascii="Trebuchet MS" w:hAnsi="Trebuchet MS"/>
          <w:bCs/>
          <w:szCs w:val="20"/>
        </w:rPr>
        <w:t xml:space="preserve">Acest lucru face din Sălacea prima și, până în prezent, singura localitate din România care compostează </w:t>
      </w:r>
      <w:proofErr w:type="spellStart"/>
      <w:r w:rsidRPr="003403EE">
        <w:rPr>
          <w:rFonts w:ascii="Trebuchet MS" w:hAnsi="Trebuchet MS"/>
          <w:bCs/>
          <w:szCs w:val="20"/>
        </w:rPr>
        <w:t>bio</w:t>
      </w:r>
      <w:proofErr w:type="spellEnd"/>
      <w:r w:rsidRPr="003403EE">
        <w:rPr>
          <w:rFonts w:ascii="Trebuchet MS" w:hAnsi="Trebuchet MS"/>
          <w:bCs/>
          <w:szCs w:val="20"/>
        </w:rPr>
        <w:t xml:space="preserve">-deșeurile colectate prin sistemul ”din ușă în ușă” de la aproape toți locuitorii săi. În ceea ce privește puritatea </w:t>
      </w:r>
      <w:proofErr w:type="spellStart"/>
      <w:r w:rsidRPr="003403EE">
        <w:rPr>
          <w:rFonts w:ascii="Trebuchet MS" w:hAnsi="Trebuchet MS"/>
          <w:bCs/>
          <w:szCs w:val="20"/>
        </w:rPr>
        <w:t>bio</w:t>
      </w:r>
      <w:proofErr w:type="spellEnd"/>
      <w:r w:rsidRPr="003403EE">
        <w:rPr>
          <w:rFonts w:ascii="Trebuchet MS" w:hAnsi="Trebuchet MS"/>
          <w:bCs/>
          <w:szCs w:val="20"/>
        </w:rPr>
        <w:t xml:space="preserve">-deșeurilor colectate prin intermediul sistemului ”din ușă în ușă”, </w:t>
      </w:r>
      <w:proofErr w:type="spellStart"/>
      <w:r w:rsidRPr="003403EE">
        <w:rPr>
          <w:rFonts w:ascii="Trebuchet MS" w:hAnsi="Trebuchet MS"/>
          <w:bCs/>
          <w:szCs w:val="20"/>
        </w:rPr>
        <w:t>aceast</w:t>
      </w:r>
      <w:proofErr w:type="spellEnd"/>
      <w:r w:rsidRPr="003403EE">
        <w:rPr>
          <w:rFonts w:ascii="Trebuchet MS" w:hAnsi="Trebuchet MS"/>
          <w:bCs/>
          <w:szCs w:val="20"/>
        </w:rPr>
        <w:t xml:space="preserve"> a fost de 93,43%, reprezentând o calitate adecvată pentru compostare. </w:t>
      </w:r>
    </w:p>
    <w:p w14:paraId="382E215C" w14:textId="77777777" w:rsidR="003403EE" w:rsidRDefault="003403EE" w:rsidP="0081535D">
      <w:pPr>
        <w:autoSpaceDE w:val="0"/>
        <w:autoSpaceDN w:val="0"/>
        <w:adjustRightInd w:val="0"/>
        <w:spacing w:after="0"/>
        <w:jc w:val="both"/>
        <w:rPr>
          <w:rFonts w:ascii="Trebuchet MS" w:hAnsi="Trebuchet MS"/>
          <w:bCs/>
          <w:szCs w:val="20"/>
        </w:rPr>
      </w:pPr>
      <w:r w:rsidRPr="003403EE">
        <w:rPr>
          <w:rFonts w:ascii="Trebuchet MS" w:hAnsi="Trebuchet MS"/>
          <w:bCs/>
          <w:szCs w:val="20"/>
        </w:rPr>
        <w:t xml:space="preserve">Singura problemă a venit ca urmare a faptului că unii cetățeni nu au avut încredere în robustețea pungilor de hârtie furnizate de operatorul de deșeuri special pentru această fracție, ceea ce a dus la unele cazuri în care cetățenii au plasat pungile de hârtie într-o pungă de plastic suplimentară, pentru a evita scurgerea de lichide. </w:t>
      </w:r>
    </w:p>
    <w:p w14:paraId="5CC29A91" w14:textId="77777777" w:rsidR="003403EE" w:rsidRDefault="003403EE" w:rsidP="0081535D">
      <w:pPr>
        <w:autoSpaceDE w:val="0"/>
        <w:autoSpaceDN w:val="0"/>
        <w:adjustRightInd w:val="0"/>
        <w:spacing w:after="0"/>
        <w:jc w:val="both"/>
        <w:rPr>
          <w:rFonts w:ascii="Trebuchet MS" w:hAnsi="Trebuchet MS"/>
          <w:bCs/>
          <w:szCs w:val="20"/>
        </w:rPr>
      </w:pPr>
      <w:r w:rsidRPr="003403EE">
        <w:rPr>
          <w:rFonts w:ascii="Trebuchet MS" w:hAnsi="Trebuchet MS"/>
          <w:bCs/>
          <w:szCs w:val="20"/>
        </w:rPr>
        <w:t xml:space="preserve">Observând acest lucru, noi măsuri au fost puse în aplicare pentru a crește nivelul de informare a localnicilor cu privire la noul sistem. Acest fapt a evidențiat încă o dată importanța implicării continue a comunității și integrarea feedback-ului furnizat de cetățeni pentru îmbunătățirea sistemului, făcându-l mai eficient și accelerând progresul spre zero </w:t>
      </w:r>
      <w:proofErr w:type="spellStart"/>
      <w:r w:rsidRPr="003403EE">
        <w:rPr>
          <w:rFonts w:ascii="Trebuchet MS" w:hAnsi="Trebuchet MS"/>
          <w:bCs/>
          <w:szCs w:val="20"/>
        </w:rPr>
        <w:t>deşeuri</w:t>
      </w:r>
      <w:proofErr w:type="spellEnd"/>
      <w:r w:rsidRPr="003403EE">
        <w:rPr>
          <w:rFonts w:ascii="Trebuchet MS" w:hAnsi="Trebuchet MS"/>
          <w:bCs/>
          <w:szCs w:val="20"/>
        </w:rPr>
        <w:t>.</w:t>
      </w:r>
    </w:p>
    <w:p w14:paraId="30B085D7" w14:textId="77777777" w:rsidR="003403EE" w:rsidRPr="007F5D48" w:rsidRDefault="003403EE" w:rsidP="0081535D">
      <w:pPr>
        <w:autoSpaceDE w:val="0"/>
        <w:autoSpaceDN w:val="0"/>
        <w:adjustRightInd w:val="0"/>
        <w:spacing w:after="0"/>
        <w:jc w:val="both"/>
        <w:rPr>
          <w:rFonts w:ascii="Trebuchet MS" w:hAnsi="Trebuchet MS"/>
          <w:bCs/>
          <w:szCs w:val="20"/>
        </w:rPr>
      </w:pPr>
    </w:p>
    <w:p w14:paraId="7F0B68C9" w14:textId="77777777" w:rsidR="0081535D" w:rsidRPr="00516EC6" w:rsidRDefault="0081535D" w:rsidP="0081535D">
      <w:pPr>
        <w:autoSpaceDE w:val="0"/>
        <w:autoSpaceDN w:val="0"/>
        <w:adjustRightInd w:val="0"/>
        <w:spacing w:after="0"/>
        <w:jc w:val="both"/>
        <w:rPr>
          <w:rFonts w:ascii="Trebuchet MS" w:hAnsi="Trebuchet MS"/>
          <w:b/>
          <w:color w:val="032348" w:themeColor="accent1" w:themeShade="BF"/>
          <w:szCs w:val="20"/>
        </w:rPr>
      </w:pPr>
      <w:r w:rsidRPr="00516EC6">
        <w:rPr>
          <w:rFonts w:ascii="Trebuchet MS" w:hAnsi="Trebuchet MS"/>
          <w:b/>
          <w:bCs/>
          <w:color w:val="032348" w:themeColor="accent1" w:themeShade="BF"/>
          <w:szCs w:val="20"/>
        </w:rPr>
        <w:t xml:space="preserve">Calitatea aerului </w:t>
      </w:r>
    </w:p>
    <w:p w14:paraId="73BFE57F" w14:textId="77777777" w:rsidR="0081535D" w:rsidRPr="00CD18F0" w:rsidRDefault="0081535D" w:rsidP="0081535D">
      <w:pPr>
        <w:autoSpaceDE w:val="0"/>
        <w:autoSpaceDN w:val="0"/>
        <w:adjustRightInd w:val="0"/>
        <w:jc w:val="both"/>
        <w:rPr>
          <w:rFonts w:ascii="Trebuchet MS" w:hAnsi="Trebuchet MS"/>
          <w:color w:val="000000"/>
          <w:szCs w:val="20"/>
        </w:rPr>
      </w:pPr>
      <w:r w:rsidRPr="00CD18F0">
        <w:rPr>
          <w:rFonts w:ascii="Trebuchet MS" w:hAnsi="Trebuchet MS"/>
          <w:color w:val="000000"/>
          <w:szCs w:val="20"/>
        </w:rPr>
        <w:t xml:space="preserve">Sub aspectul </w:t>
      </w:r>
      <w:proofErr w:type="spellStart"/>
      <w:r w:rsidRPr="00CD18F0">
        <w:rPr>
          <w:rFonts w:ascii="Trebuchet MS" w:hAnsi="Trebuchet MS"/>
          <w:color w:val="000000"/>
          <w:szCs w:val="20"/>
        </w:rPr>
        <w:t>poluarii</w:t>
      </w:r>
      <w:proofErr w:type="spellEnd"/>
      <w:r w:rsidRPr="00CD18F0">
        <w:rPr>
          <w:rFonts w:ascii="Trebuchet MS" w:hAnsi="Trebuchet MS"/>
          <w:color w:val="000000"/>
          <w:szCs w:val="20"/>
        </w:rPr>
        <w:t xml:space="preserve"> atmosferei, </w:t>
      </w:r>
      <w:r>
        <w:rPr>
          <w:rFonts w:ascii="Trebuchet MS" w:hAnsi="Trebuchet MS"/>
          <w:color w:val="000000"/>
          <w:szCs w:val="20"/>
        </w:rPr>
        <w:t xml:space="preserve">o </w:t>
      </w:r>
      <w:proofErr w:type="spellStart"/>
      <w:r>
        <w:rPr>
          <w:rFonts w:ascii="Trebuchet MS" w:hAnsi="Trebuchet MS"/>
          <w:color w:val="000000"/>
          <w:szCs w:val="20"/>
        </w:rPr>
        <w:t>potentiala</w:t>
      </w:r>
      <w:proofErr w:type="spellEnd"/>
      <w:r>
        <w:rPr>
          <w:rFonts w:ascii="Trebuchet MS" w:hAnsi="Trebuchet MS"/>
          <w:color w:val="000000"/>
          <w:szCs w:val="20"/>
        </w:rPr>
        <w:t xml:space="preserve"> </w:t>
      </w:r>
      <w:r w:rsidR="003F21CF">
        <w:rPr>
          <w:rFonts w:ascii="Trebuchet MS" w:hAnsi="Trebuchet MS"/>
          <w:color w:val="000000"/>
          <w:szCs w:val="20"/>
        </w:rPr>
        <w:t>sursa</w:t>
      </w:r>
      <w:r w:rsidR="005C69DA">
        <w:rPr>
          <w:rFonts w:ascii="Trebuchet MS" w:hAnsi="Trebuchet MS"/>
          <w:color w:val="000000"/>
          <w:szCs w:val="20"/>
        </w:rPr>
        <w:t xml:space="preserve"> este Ferma </w:t>
      </w:r>
      <w:proofErr w:type="spellStart"/>
      <w:r w:rsidR="005C69DA">
        <w:rPr>
          <w:rFonts w:ascii="Trebuchet MS" w:hAnsi="Trebuchet MS"/>
          <w:color w:val="000000"/>
          <w:szCs w:val="20"/>
        </w:rPr>
        <w:t>Salacea</w:t>
      </w:r>
      <w:proofErr w:type="spellEnd"/>
      <w:r w:rsidR="005C69DA">
        <w:rPr>
          <w:rFonts w:ascii="Trebuchet MS" w:hAnsi="Trebuchet MS"/>
          <w:color w:val="000000"/>
          <w:szCs w:val="20"/>
        </w:rPr>
        <w:t xml:space="preserve"> care </w:t>
      </w:r>
      <w:proofErr w:type="spellStart"/>
      <w:r w:rsidR="005C69DA">
        <w:rPr>
          <w:rFonts w:ascii="Trebuchet MS" w:hAnsi="Trebuchet MS"/>
          <w:color w:val="000000"/>
          <w:szCs w:val="20"/>
        </w:rPr>
        <w:t>apartine</w:t>
      </w:r>
      <w:proofErr w:type="spellEnd"/>
      <w:r w:rsidR="005C69DA">
        <w:rPr>
          <w:rFonts w:ascii="Trebuchet MS" w:hAnsi="Trebuchet MS"/>
          <w:color w:val="000000"/>
          <w:szCs w:val="20"/>
        </w:rPr>
        <w:t xml:space="preserve"> SC </w:t>
      </w:r>
      <w:proofErr w:type="spellStart"/>
      <w:r w:rsidR="005C69DA">
        <w:rPr>
          <w:rFonts w:ascii="Trebuchet MS" w:hAnsi="Trebuchet MS"/>
          <w:color w:val="000000"/>
          <w:szCs w:val="20"/>
        </w:rPr>
        <w:t>Nutripig</w:t>
      </w:r>
      <w:proofErr w:type="spellEnd"/>
      <w:r w:rsidR="005C69DA">
        <w:rPr>
          <w:rFonts w:ascii="Trebuchet MS" w:hAnsi="Trebuchet MS"/>
          <w:color w:val="000000"/>
          <w:szCs w:val="20"/>
        </w:rPr>
        <w:t xml:space="preserve"> SRL</w:t>
      </w:r>
      <w:r w:rsidRPr="00CD18F0">
        <w:rPr>
          <w:rFonts w:ascii="Trebuchet MS" w:hAnsi="Trebuchet MS"/>
          <w:color w:val="000000"/>
          <w:szCs w:val="20"/>
        </w:rPr>
        <w:t xml:space="preserve">. </w:t>
      </w:r>
      <w:r w:rsidR="003F21CF">
        <w:rPr>
          <w:rFonts w:ascii="Trebuchet MS" w:hAnsi="Trebuchet MS"/>
          <w:color w:val="000000"/>
          <w:szCs w:val="20"/>
        </w:rPr>
        <w:t xml:space="preserve">Activitatea acesteia consta in </w:t>
      </w:r>
      <w:proofErr w:type="spellStart"/>
      <w:r w:rsidR="003F21CF">
        <w:rPr>
          <w:rFonts w:ascii="Trebuchet MS" w:hAnsi="Trebuchet MS"/>
          <w:color w:val="000000"/>
          <w:szCs w:val="20"/>
        </w:rPr>
        <w:t>cresterea</w:t>
      </w:r>
      <w:proofErr w:type="spellEnd"/>
      <w:r w:rsidR="003F21CF">
        <w:rPr>
          <w:rFonts w:ascii="Trebuchet MS" w:hAnsi="Trebuchet MS"/>
          <w:color w:val="000000"/>
          <w:szCs w:val="20"/>
        </w:rPr>
        <w:t xml:space="preserve"> porcilor in 10 hale, </w:t>
      </w:r>
      <w:proofErr w:type="spellStart"/>
      <w:r w:rsidR="003F21CF">
        <w:rPr>
          <w:rFonts w:ascii="Trebuchet MS" w:hAnsi="Trebuchet MS"/>
          <w:color w:val="000000"/>
          <w:szCs w:val="20"/>
        </w:rPr>
        <w:t>avand</w:t>
      </w:r>
      <w:proofErr w:type="spellEnd"/>
      <w:r w:rsidR="003F21CF">
        <w:rPr>
          <w:rFonts w:ascii="Trebuchet MS" w:hAnsi="Trebuchet MS"/>
          <w:color w:val="000000"/>
          <w:szCs w:val="20"/>
        </w:rPr>
        <w:t xml:space="preserve"> o capacitate totala de 18.785 de capete. </w:t>
      </w:r>
      <w:r w:rsidR="004F013E">
        <w:rPr>
          <w:rFonts w:ascii="Trebuchet MS" w:hAnsi="Trebuchet MS"/>
          <w:color w:val="000000"/>
          <w:szCs w:val="20"/>
        </w:rPr>
        <w:t xml:space="preserve">Ferma a adoptat un sistem de management de mediu, </w:t>
      </w:r>
      <w:proofErr w:type="spellStart"/>
      <w:r w:rsidR="004F013E">
        <w:rPr>
          <w:rFonts w:ascii="Trebuchet MS" w:hAnsi="Trebuchet MS"/>
          <w:color w:val="000000"/>
          <w:szCs w:val="20"/>
        </w:rPr>
        <w:t>avand</w:t>
      </w:r>
      <w:proofErr w:type="spellEnd"/>
      <w:r w:rsidR="004F013E">
        <w:rPr>
          <w:rFonts w:ascii="Trebuchet MS" w:hAnsi="Trebuchet MS"/>
          <w:color w:val="000000"/>
          <w:szCs w:val="20"/>
        </w:rPr>
        <w:t xml:space="preserve"> o politica proprie de implementare a politicii de prevenire a accidentelor generate de </w:t>
      </w:r>
      <w:proofErr w:type="spellStart"/>
      <w:r w:rsidR="004F013E">
        <w:rPr>
          <w:rFonts w:ascii="Trebuchet MS" w:hAnsi="Trebuchet MS"/>
          <w:color w:val="000000"/>
          <w:szCs w:val="20"/>
        </w:rPr>
        <w:t>substante</w:t>
      </w:r>
      <w:proofErr w:type="spellEnd"/>
      <w:r w:rsidR="004F013E">
        <w:rPr>
          <w:rFonts w:ascii="Trebuchet MS" w:hAnsi="Trebuchet MS"/>
          <w:color w:val="000000"/>
          <w:szCs w:val="20"/>
        </w:rPr>
        <w:t xml:space="preserve"> periculoase. Astfel, ferma are </w:t>
      </w:r>
      <w:proofErr w:type="spellStart"/>
      <w:r w:rsidR="004F013E">
        <w:rPr>
          <w:rFonts w:ascii="Trebuchet MS" w:hAnsi="Trebuchet MS"/>
          <w:color w:val="000000"/>
          <w:szCs w:val="20"/>
        </w:rPr>
        <w:t>desemnt</w:t>
      </w:r>
      <w:proofErr w:type="spellEnd"/>
      <w:r w:rsidR="004F013E">
        <w:rPr>
          <w:rFonts w:ascii="Trebuchet MS" w:hAnsi="Trebuchet MS"/>
          <w:color w:val="000000"/>
          <w:szCs w:val="20"/>
        </w:rPr>
        <w:t xml:space="preserve">  un </w:t>
      </w:r>
      <w:proofErr w:type="spellStart"/>
      <w:r w:rsidR="004F013E">
        <w:rPr>
          <w:rFonts w:ascii="Trebuchet MS" w:hAnsi="Trebuchet MS"/>
          <w:color w:val="000000"/>
          <w:szCs w:val="20"/>
        </w:rPr>
        <w:t>responabil</w:t>
      </w:r>
      <w:proofErr w:type="spellEnd"/>
      <w:r w:rsidR="004F013E">
        <w:rPr>
          <w:rFonts w:ascii="Trebuchet MS" w:hAnsi="Trebuchet MS"/>
          <w:color w:val="000000"/>
          <w:szCs w:val="20"/>
        </w:rPr>
        <w:t xml:space="preserve"> cu </w:t>
      </w:r>
      <w:proofErr w:type="spellStart"/>
      <w:r w:rsidR="004F013E">
        <w:rPr>
          <w:rFonts w:ascii="Trebuchet MS" w:hAnsi="Trebuchet MS"/>
          <w:color w:val="000000"/>
          <w:szCs w:val="20"/>
        </w:rPr>
        <w:t>protectia</w:t>
      </w:r>
      <w:proofErr w:type="spellEnd"/>
      <w:r w:rsidR="004F013E">
        <w:rPr>
          <w:rFonts w:ascii="Trebuchet MS" w:hAnsi="Trebuchet MS"/>
          <w:color w:val="000000"/>
          <w:szCs w:val="20"/>
        </w:rPr>
        <w:t xml:space="preserve"> mediului si responsabil privind gestiunea </w:t>
      </w:r>
      <w:proofErr w:type="spellStart"/>
      <w:r w:rsidR="004F013E">
        <w:rPr>
          <w:rFonts w:ascii="Trebuchet MS" w:hAnsi="Trebuchet MS"/>
          <w:color w:val="000000"/>
          <w:szCs w:val="20"/>
        </w:rPr>
        <w:t>deseurilor</w:t>
      </w:r>
      <w:proofErr w:type="spellEnd"/>
      <w:r w:rsidR="004F013E">
        <w:rPr>
          <w:rFonts w:ascii="Trebuchet MS" w:hAnsi="Trebuchet MS"/>
          <w:color w:val="000000"/>
          <w:szCs w:val="20"/>
        </w:rPr>
        <w:t xml:space="preserve">. Exista si un responsabil cu verificarea </w:t>
      </w:r>
      <w:proofErr w:type="spellStart"/>
      <w:r w:rsidR="004F013E">
        <w:rPr>
          <w:rFonts w:ascii="Trebuchet MS" w:hAnsi="Trebuchet MS"/>
          <w:color w:val="000000"/>
          <w:szCs w:val="20"/>
        </w:rPr>
        <w:t>starii</w:t>
      </w:r>
      <w:proofErr w:type="spellEnd"/>
      <w:r w:rsidR="004F013E">
        <w:rPr>
          <w:rFonts w:ascii="Trebuchet MS" w:hAnsi="Trebuchet MS"/>
          <w:color w:val="000000"/>
          <w:szCs w:val="20"/>
        </w:rPr>
        <w:t xml:space="preserve"> </w:t>
      </w:r>
      <w:proofErr w:type="spellStart"/>
      <w:r w:rsidR="004F013E">
        <w:rPr>
          <w:rFonts w:ascii="Trebuchet MS" w:hAnsi="Trebuchet MS"/>
          <w:color w:val="000000"/>
          <w:szCs w:val="20"/>
        </w:rPr>
        <w:t>retelei</w:t>
      </w:r>
      <w:proofErr w:type="spellEnd"/>
      <w:r w:rsidR="004F013E">
        <w:rPr>
          <w:rFonts w:ascii="Trebuchet MS" w:hAnsi="Trebuchet MS"/>
          <w:color w:val="000000"/>
          <w:szCs w:val="20"/>
        </w:rPr>
        <w:t xml:space="preserve"> de canalizare si a iazurilor de depozitare a </w:t>
      </w:r>
      <w:proofErr w:type="spellStart"/>
      <w:r w:rsidR="004F013E">
        <w:rPr>
          <w:rFonts w:ascii="Trebuchet MS" w:hAnsi="Trebuchet MS"/>
          <w:color w:val="000000"/>
          <w:szCs w:val="20"/>
        </w:rPr>
        <w:t>dejectiilor</w:t>
      </w:r>
      <w:proofErr w:type="spellEnd"/>
      <w:r w:rsidR="004F013E">
        <w:rPr>
          <w:rFonts w:ascii="Trebuchet MS" w:hAnsi="Trebuchet MS"/>
          <w:color w:val="000000"/>
          <w:szCs w:val="20"/>
        </w:rPr>
        <w:t xml:space="preserve"> pentru prevenirea si detectarea eventualelor </w:t>
      </w:r>
      <w:proofErr w:type="spellStart"/>
      <w:r w:rsidR="004F013E">
        <w:rPr>
          <w:rFonts w:ascii="Trebuchet MS" w:hAnsi="Trebuchet MS"/>
          <w:color w:val="000000"/>
          <w:szCs w:val="20"/>
        </w:rPr>
        <w:t>poluari</w:t>
      </w:r>
      <w:proofErr w:type="spellEnd"/>
      <w:r w:rsidR="004F013E">
        <w:rPr>
          <w:rFonts w:ascii="Trebuchet MS" w:hAnsi="Trebuchet MS"/>
          <w:color w:val="000000"/>
          <w:szCs w:val="20"/>
        </w:rPr>
        <w:t xml:space="preserve"> ale mediului. Conform reglementarilor in vigoare, nivelul </w:t>
      </w:r>
      <w:proofErr w:type="spellStart"/>
      <w:r w:rsidR="004F013E">
        <w:rPr>
          <w:rFonts w:ascii="Trebuchet MS" w:hAnsi="Trebuchet MS"/>
          <w:color w:val="000000"/>
          <w:szCs w:val="20"/>
        </w:rPr>
        <w:t>imisiilor</w:t>
      </w:r>
      <w:proofErr w:type="spellEnd"/>
      <w:r w:rsidR="004F013E">
        <w:rPr>
          <w:rFonts w:ascii="Trebuchet MS" w:hAnsi="Trebuchet MS"/>
          <w:color w:val="000000"/>
          <w:szCs w:val="20"/>
        </w:rPr>
        <w:t xml:space="preserve"> de amoniac si hidrogen sulfurat, respectiv </w:t>
      </w:r>
      <w:r w:rsidR="004F013E" w:rsidRPr="004F013E">
        <w:rPr>
          <w:rFonts w:ascii="Trebuchet MS" w:hAnsi="Trebuchet MS"/>
          <w:color w:val="000000"/>
          <w:szCs w:val="20"/>
        </w:rPr>
        <w:t xml:space="preserve">eliberarea, în atmosferă sau în corpuri hidrice, </w:t>
      </w:r>
      <w:proofErr w:type="spellStart"/>
      <w:r w:rsidR="004F013E" w:rsidRPr="004F013E">
        <w:rPr>
          <w:rFonts w:ascii="Trebuchet MS" w:hAnsi="Trebuchet MS"/>
          <w:color w:val="000000"/>
          <w:szCs w:val="20"/>
        </w:rPr>
        <w:t>şi</w:t>
      </w:r>
      <w:proofErr w:type="spellEnd"/>
      <w:r w:rsidR="004F013E" w:rsidRPr="004F013E">
        <w:rPr>
          <w:rFonts w:ascii="Trebuchet MS" w:hAnsi="Trebuchet MS"/>
          <w:color w:val="000000"/>
          <w:szCs w:val="20"/>
        </w:rPr>
        <w:t xml:space="preserve"> transportul unui</w:t>
      </w:r>
      <w:r w:rsidR="004F013E">
        <w:rPr>
          <w:rFonts w:ascii="Trebuchet MS" w:hAnsi="Trebuchet MS"/>
          <w:color w:val="000000"/>
          <w:szCs w:val="20"/>
        </w:rPr>
        <w:t xml:space="preserve"> poluant în mediul înconjurător, sunt in limitele legale, </w:t>
      </w:r>
      <w:proofErr w:type="spellStart"/>
      <w:r w:rsidR="004F013E">
        <w:rPr>
          <w:rFonts w:ascii="Trebuchet MS" w:hAnsi="Trebuchet MS"/>
          <w:color w:val="000000"/>
          <w:szCs w:val="20"/>
        </w:rPr>
        <w:t>insa</w:t>
      </w:r>
      <w:proofErr w:type="spellEnd"/>
      <w:r w:rsidR="004F013E">
        <w:rPr>
          <w:rFonts w:ascii="Trebuchet MS" w:hAnsi="Trebuchet MS"/>
          <w:color w:val="000000"/>
          <w:szCs w:val="20"/>
        </w:rPr>
        <w:t xml:space="preserve"> mirosul emanat din zona fermei poate sa creeze disconfort </w:t>
      </w:r>
      <w:proofErr w:type="spellStart"/>
      <w:r w:rsidR="004F013E">
        <w:rPr>
          <w:rFonts w:ascii="Trebuchet MS" w:hAnsi="Trebuchet MS"/>
          <w:color w:val="000000"/>
          <w:szCs w:val="20"/>
        </w:rPr>
        <w:t>cetatenilor</w:t>
      </w:r>
      <w:proofErr w:type="spellEnd"/>
      <w:r w:rsidR="004F013E">
        <w:rPr>
          <w:rFonts w:ascii="Trebuchet MS" w:hAnsi="Trebuchet MS"/>
          <w:color w:val="000000"/>
          <w:szCs w:val="20"/>
        </w:rPr>
        <w:t xml:space="preserve"> </w:t>
      </w:r>
      <w:proofErr w:type="spellStart"/>
      <w:r w:rsidR="004F013E">
        <w:rPr>
          <w:rFonts w:ascii="Trebuchet MS" w:hAnsi="Trebuchet MS"/>
          <w:color w:val="000000"/>
          <w:szCs w:val="20"/>
        </w:rPr>
        <w:t>localizati</w:t>
      </w:r>
      <w:proofErr w:type="spellEnd"/>
      <w:r w:rsidR="004F013E">
        <w:rPr>
          <w:rFonts w:ascii="Trebuchet MS" w:hAnsi="Trebuchet MS"/>
          <w:color w:val="000000"/>
          <w:szCs w:val="20"/>
        </w:rPr>
        <w:t xml:space="preserve"> in </w:t>
      </w:r>
      <w:proofErr w:type="spellStart"/>
      <w:r w:rsidR="004F013E">
        <w:rPr>
          <w:rFonts w:ascii="Trebuchet MS" w:hAnsi="Trebuchet MS"/>
          <w:color w:val="000000"/>
          <w:szCs w:val="20"/>
        </w:rPr>
        <w:t>vecinatatea</w:t>
      </w:r>
      <w:proofErr w:type="spellEnd"/>
      <w:r w:rsidR="004F013E">
        <w:rPr>
          <w:rFonts w:ascii="Trebuchet MS" w:hAnsi="Trebuchet MS"/>
          <w:color w:val="000000"/>
          <w:szCs w:val="20"/>
        </w:rPr>
        <w:t xml:space="preserve"> acesteia.</w:t>
      </w:r>
    </w:p>
    <w:p w14:paraId="23D42A5B" w14:textId="77777777" w:rsidR="0081535D" w:rsidRPr="00516EC6" w:rsidRDefault="0081535D" w:rsidP="0081535D">
      <w:pPr>
        <w:autoSpaceDE w:val="0"/>
        <w:autoSpaceDN w:val="0"/>
        <w:adjustRightInd w:val="0"/>
        <w:spacing w:after="0"/>
        <w:jc w:val="both"/>
        <w:rPr>
          <w:rFonts w:ascii="Trebuchet MS" w:hAnsi="Trebuchet MS"/>
          <w:b/>
          <w:bCs/>
          <w:color w:val="032348" w:themeColor="accent1" w:themeShade="BF"/>
          <w:szCs w:val="20"/>
        </w:rPr>
      </w:pPr>
      <w:r w:rsidRPr="00516EC6">
        <w:rPr>
          <w:rFonts w:ascii="Trebuchet MS" w:hAnsi="Trebuchet MS"/>
          <w:b/>
          <w:bCs/>
          <w:color w:val="032348" w:themeColor="accent1" w:themeShade="BF"/>
          <w:szCs w:val="20"/>
        </w:rPr>
        <w:t xml:space="preserve">Calitatea apei </w:t>
      </w:r>
    </w:p>
    <w:p w14:paraId="1D69AA38" w14:textId="77777777" w:rsidR="0081535D" w:rsidRDefault="0081535D" w:rsidP="0081535D">
      <w:pPr>
        <w:autoSpaceDE w:val="0"/>
        <w:autoSpaceDN w:val="0"/>
        <w:adjustRightInd w:val="0"/>
        <w:spacing w:after="0"/>
        <w:jc w:val="both"/>
        <w:rPr>
          <w:rFonts w:ascii="Trebuchet MS" w:hAnsi="Trebuchet MS"/>
          <w:color w:val="000000"/>
          <w:szCs w:val="20"/>
        </w:rPr>
      </w:pPr>
      <w:r w:rsidRPr="00CD18F0">
        <w:rPr>
          <w:rFonts w:ascii="Trebuchet MS" w:hAnsi="Trebuchet MS"/>
          <w:color w:val="000000"/>
          <w:szCs w:val="20"/>
        </w:rPr>
        <w:t xml:space="preserve">Principalele surse de poluare ale apelor de </w:t>
      </w:r>
      <w:proofErr w:type="spellStart"/>
      <w:r w:rsidRPr="00CD18F0">
        <w:rPr>
          <w:rFonts w:ascii="Trebuchet MS" w:hAnsi="Trebuchet MS"/>
          <w:color w:val="000000"/>
          <w:szCs w:val="20"/>
        </w:rPr>
        <w:t>suprafata</w:t>
      </w:r>
      <w:proofErr w:type="spellEnd"/>
      <w:r w:rsidRPr="00CD18F0">
        <w:rPr>
          <w:rFonts w:ascii="Trebuchet MS" w:hAnsi="Trebuchet MS"/>
          <w:color w:val="000000"/>
          <w:szCs w:val="20"/>
        </w:rPr>
        <w:t xml:space="preserve"> si subterane de la nivelul comunei sunt reprezentate de </w:t>
      </w:r>
      <w:r w:rsidRPr="00E64E0D">
        <w:rPr>
          <w:rFonts w:ascii="Trebuchet MS" w:hAnsi="Trebuchet MS"/>
          <w:color w:val="000000"/>
          <w:szCs w:val="20"/>
        </w:rPr>
        <w:t xml:space="preserve">infiltrarea in sol a </w:t>
      </w:r>
      <w:proofErr w:type="spellStart"/>
      <w:r w:rsidRPr="00E64E0D">
        <w:rPr>
          <w:rFonts w:ascii="Trebuchet MS" w:hAnsi="Trebuchet MS"/>
          <w:color w:val="000000"/>
          <w:szCs w:val="20"/>
        </w:rPr>
        <w:t>ingrasamintelor</w:t>
      </w:r>
      <w:proofErr w:type="spellEnd"/>
      <w:r w:rsidRPr="00E64E0D">
        <w:rPr>
          <w:rFonts w:ascii="Trebuchet MS" w:hAnsi="Trebuchet MS"/>
          <w:color w:val="000000"/>
          <w:szCs w:val="20"/>
        </w:rPr>
        <w:t xml:space="preserve"> chimice utilizate in agricultura </w:t>
      </w:r>
      <w:r w:rsidRPr="00CD18F0">
        <w:rPr>
          <w:rFonts w:ascii="Trebuchet MS" w:hAnsi="Trebuchet MS"/>
          <w:color w:val="000000"/>
          <w:szCs w:val="20"/>
        </w:rPr>
        <w:t>si eliminarea nead</w:t>
      </w:r>
      <w:r>
        <w:rPr>
          <w:rFonts w:ascii="Trebuchet MS" w:hAnsi="Trebuchet MS"/>
          <w:color w:val="000000"/>
          <w:szCs w:val="20"/>
        </w:rPr>
        <w:t>e</w:t>
      </w:r>
      <w:r w:rsidRPr="00CD18F0">
        <w:rPr>
          <w:rFonts w:ascii="Trebuchet MS" w:hAnsi="Trebuchet MS"/>
          <w:color w:val="000000"/>
          <w:szCs w:val="20"/>
        </w:rPr>
        <w:t xml:space="preserve">cvata de ape uzate menajere. </w:t>
      </w:r>
    </w:p>
    <w:p w14:paraId="79B3F2EB" w14:textId="77777777" w:rsidR="0081535D" w:rsidRPr="00CD18F0" w:rsidRDefault="0081535D" w:rsidP="0081535D">
      <w:pPr>
        <w:autoSpaceDE w:val="0"/>
        <w:autoSpaceDN w:val="0"/>
        <w:adjustRightInd w:val="0"/>
        <w:jc w:val="both"/>
        <w:rPr>
          <w:rFonts w:ascii="Trebuchet MS" w:hAnsi="Trebuchet MS"/>
          <w:color w:val="000000"/>
          <w:szCs w:val="20"/>
        </w:rPr>
      </w:pPr>
      <w:r w:rsidRPr="00944894">
        <w:rPr>
          <w:rFonts w:ascii="Trebuchet MS" w:hAnsi="Trebuchet MS"/>
          <w:color w:val="000000"/>
          <w:szCs w:val="20"/>
        </w:rPr>
        <w:t xml:space="preserve">Din </w:t>
      </w:r>
      <w:proofErr w:type="spellStart"/>
      <w:r>
        <w:rPr>
          <w:rFonts w:ascii="Trebuchet MS" w:hAnsi="Trebuchet MS"/>
          <w:color w:val="000000"/>
          <w:szCs w:val="20"/>
        </w:rPr>
        <w:t>i</w:t>
      </w:r>
      <w:r w:rsidRPr="00944894">
        <w:rPr>
          <w:rFonts w:ascii="Trebuchet MS" w:hAnsi="Trebuchet MS"/>
          <w:color w:val="000000"/>
          <w:szCs w:val="20"/>
        </w:rPr>
        <w:t>ntreaga</w:t>
      </w:r>
      <w:proofErr w:type="spellEnd"/>
      <w:r w:rsidRPr="00944894">
        <w:rPr>
          <w:rFonts w:ascii="Trebuchet MS" w:hAnsi="Trebuchet MS"/>
          <w:color w:val="000000"/>
          <w:szCs w:val="20"/>
        </w:rPr>
        <w:t xml:space="preserve"> </w:t>
      </w:r>
      <w:proofErr w:type="spellStart"/>
      <w:r w:rsidRPr="00944894">
        <w:rPr>
          <w:rFonts w:ascii="Trebuchet MS" w:hAnsi="Trebuchet MS"/>
          <w:color w:val="000000"/>
          <w:szCs w:val="20"/>
        </w:rPr>
        <w:t>suprafa</w:t>
      </w:r>
      <w:r>
        <w:rPr>
          <w:rFonts w:ascii="Trebuchet MS" w:hAnsi="Trebuchet MS"/>
          <w:color w:val="000000"/>
          <w:szCs w:val="20"/>
        </w:rPr>
        <w:t>ta</w:t>
      </w:r>
      <w:proofErr w:type="spellEnd"/>
      <w:r w:rsidRPr="00944894">
        <w:rPr>
          <w:rFonts w:ascii="Trebuchet MS" w:hAnsi="Trebuchet MS"/>
          <w:color w:val="000000"/>
          <w:szCs w:val="20"/>
        </w:rPr>
        <w:t xml:space="preserve"> a comunei</w:t>
      </w:r>
      <w:r w:rsidRPr="00490CEC">
        <w:rPr>
          <w:rFonts w:ascii="Trebuchet MS" w:hAnsi="Trebuchet MS"/>
          <w:color w:val="000000"/>
          <w:szCs w:val="20"/>
        </w:rPr>
        <w:t xml:space="preserve">, </w:t>
      </w:r>
      <w:r w:rsidR="00490CEC" w:rsidRPr="00490CEC">
        <w:rPr>
          <w:rFonts w:ascii="Trebuchet MS" w:hAnsi="Trebuchet MS"/>
          <w:color w:val="000000"/>
          <w:szCs w:val="20"/>
        </w:rPr>
        <w:t>268</w:t>
      </w:r>
      <w:r w:rsidRPr="00490CEC">
        <w:rPr>
          <w:rFonts w:ascii="Trebuchet MS" w:hAnsi="Trebuchet MS"/>
          <w:color w:val="000000"/>
          <w:szCs w:val="20"/>
        </w:rPr>
        <w:t xml:space="preserve"> ha sunt</w:t>
      </w:r>
      <w:r w:rsidRPr="00944894">
        <w:rPr>
          <w:rFonts w:ascii="Trebuchet MS" w:hAnsi="Trebuchet MS"/>
          <w:color w:val="000000"/>
          <w:szCs w:val="20"/>
        </w:rPr>
        <w:t xml:space="preserve"> ocupate de apele de </w:t>
      </w:r>
      <w:proofErr w:type="spellStart"/>
      <w:r w:rsidRPr="00944894">
        <w:rPr>
          <w:rFonts w:ascii="Trebuchet MS" w:hAnsi="Trebuchet MS"/>
          <w:color w:val="000000"/>
          <w:szCs w:val="20"/>
        </w:rPr>
        <w:t>suprafa</w:t>
      </w:r>
      <w:r>
        <w:rPr>
          <w:rFonts w:ascii="Trebuchet MS" w:hAnsi="Trebuchet MS"/>
          <w:color w:val="000000"/>
          <w:szCs w:val="20"/>
        </w:rPr>
        <w:t>ta</w:t>
      </w:r>
      <w:proofErr w:type="spellEnd"/>
      <w:r w:rsidRPr="00944894">
        <w:rPr>
          <w:rFonts w:ascii="Trebuchet MS" w:hAnsi="Trebuchet MS"/>
          <w:color w:val="000000"/>
          <w:szCs w:val="20"/>
        </w:rPr>
        <w:t xml:space="preserve">. </w:t>
      </w:r>
      <w:r>
        <w:rPr>
          <w:rFonts w:ascii="Trebuchet MS" w:hAnsi="Trebuchet MS"/>
          <w:color w:val="000000"/>
          <w:szCs w:val="20"/>
        </w:rPr>
        <w:t>C</w:t>
      </w:r>
      <w:r w:rsidRPr="00DE3DB4">
        <w:rPr>
          <w:rFonts w:ascii="Trebuchet MS" w:hAnsi="Trebuchet MS" w:cs="Candara"/>
          <w:color w:val="000000"/>
          <w:szCs w:val="20"/>
          <w:lang w:val="pt-BR"/>
        </w:rPr>
        <w:t xml:space="preserve">ontaminarea apelor ce strabat teritoriul comunei poate aparea in urma </w:t>
      </w:r>
      <w:proofErr w:type="spellStart"/>
      <w:r w:rsidRPr="00CD18F0">
        <w:rPr>
          <w:rFonts w:ascii="Trebuchet MS" w:hAnsi="Trebuchet MS" w:cs="Candara"/>
          <w:color w:val="000000"/>
          <w:szCs w:val="20"/>
        </w:rPr>
        <w:t>poluarii</w:t>
      </w:r>
      <w:proofErr w:type="spellEnd"/>
      <w:r w:rsidRPr="00CD18F0">
        <w:rPr>
          <w:rFonts w:ascii="Trebuchet MS" w:hAnsi="Trebuchet MS" w:cs="Candara"/>
          <w:color w:val="000000"/>
          <w:szCs w:val="20"/>
        </w:rPr>
        <w:t xml:space="preserve"> cu </w:t>
      </w:r>
      <w:proofErr w:type="spellStart"/>
      <w:r w:rsidRPr="00CD18F0">
        <w:rPr>
          <w:rFonts w:ascii="Trebuchet MS" w:hAnsi="Trebuchet MS" w:cs="Candara"/>
          <w:color w:val="000000"/>
          <w:szCs w:val="20"/>
        </w:rPr>
        <w:t>nutrienti</w:t>
      </w:r>
      <w:proofErr w:type="spellEnd"/>
      <w:r w:rsidRPr="00CD18F0">
        <w:rPr>
          <w:rFonts w:ascii="Trebuchet MS" w:hAnsi="Trebuchet MS" w:cs="Candara"/>
          <w:color w:val="000000"/>
          <w:szCs w:val="20"/>
        </w:rPr>
        <w:t xml:space="preserve">, in special cu azot si fosfor. </w:t>
      </w:r>
      <w:proofErr w:type="spellStart"/>
      <w:r w:rsidRPr="00CD18F0">
        <w:rPr>
          <w:rFonts w:ascii="Trebuchet MS" w:hAnsi="Trebuchet MS" w:cs="Candara"/>
          <w:color w:val="000000"/>
          <w:szCs w:val="20"/>
        </w:rPr>
        <w:t>Nutrientii</w:t>
      </w:r>
      <w:proofErr w:type="spellEnd"/>
      <w:r w:rsidRPr="00CD18F0">
        <w:rPr>
          <w:rFonts w:ascii="Trebuchet MS" w:hAnsi="Trebuchet MS" w:cs="Candara"/>
          <w:color w:val="000000"/>
          <w:szCs w:val="20"/>
        </w:rPr>
        <w:t xml:space="preserve"> in exces conduc la </w:t>
      </w:r>
      <w:proofErr w:type="spellStart"/>
      <w:r w:rsidRPr="00CD18F0">
        <w:rPr>
          <w:rFonts w:ascii="Trebuchet MS" w:hAnsi="Trebuchet MS" w:cs="Candara"/>
          <w:color w:val="000000"/>
          <w:szCs w:val="20"/>
        </w:rPr>
        <w:t>eutrofizarea</w:t>
      </w:r>
      <w:proofErr w:type="spellEnd"/>
      <w:r w:rsidRPr="00CD18F0">
        <w:rPr>
          <w:rFonts w:ascii="Trebuchet MS" w:hAnsi="Trebuchet MS" w:cs="Candara"/>
          <w:color w:val="000000"/>
          <w:szCs w:val="20"/>
        </w:rPr>
        <w:t xml:space="preserve"> apelor, ceea ce determina schimbarea </w:t>
      </w:r>
      <w:proofErr w:type="spellStart"/>
      <w:r w:rsidRPr="00CD18F0">
        <w:rPr>
          <w:rFonts w:ascii="Trebuchet MS" w:hAnsi="Trebuchet MS" w:cs="Candara"/>
          <w:color w:val="000000"/>
          <w:szCs w:val="20"/>
        </w:rPr>
        <w:t>compozitiei</w:t>
      </w:r>
      <w:proofErr w:type="spellEnd"/>
      <w:r w:rsidRPr="00CD18F0">
        <w:rPr>
          <w:rFonts w:ascii="Trebuchet MS" w:hAnsi="Trebuchet MS" w:cs="Candara"/>
          <w:color w:val="000000"/>
          <w:szCs w:val="20"/>
        </w:rPr>
        <w:t xml:space="preserve"> si </w:t>
      </w:r>
      <w:proofErr w:type="spellStart"/>
      <w:r w:rsidRPr="00CD18F0">
        <w:rPr>
          <w:rFonts w:ascii="Trebuchet MS" w:hAnsi="Trebuchet MS" w:cs="Candara"/>
          <w:color w:val="000000"/>
          <w:szCs w:val="20"/>
        </w:rPr>
        <w:t>scaderea</w:t>
      </w:r>
      <w:proofErr w:type="spellEnd"/>
      <w:r w:rsidRPr="00CD18F0">
        <w:rPr>
          <w:rFonts w:ascii="Trebuchet MS" w:hAnsi="Trebuchet MS" w:cs="Candara"/>
          <w:color w:val="000000"/>
          <w:szCs w:val="20"/>
        </w:rPr>
        <w:t xml:space="preserve"> </w:t>
      </w:r>
      <w:proofErr w:type="spellStart"/>
      <w:r w:rsidRPr="00CD18F0">
        <w:rPr>
          <w:rFonts w:ascii="Trebuchet MS" w:hAnsi="Trebuchet MS" w:cs="Candara"/>
          <w:color w:val="000000"/>
          <w:szCs w:val="20"/>
        </w:rPr>
        <w:t>biodiversitatii</w:t>
      </w:r>
      <w:proofErr w:type="spellEnd"/>
      <w:r w:rsidRPr="00CD18F0">
        <w:rPr>
          <w:rFonts w:ascii="Trebuchet MS" w:hAnsi="Trebuchet MS" w:cs="Candara"/>
          <w:color w:val="000000"/>
          <w:szCs w:val="20"/>
        </w:rPr>
        <w:t xml:space="preserve"> speciilor, precum si reducerea </w:t>
      </w:r>
      <w:proofErr w:type="spellStart"/>
      <w:r w:rsidRPr="00CD18F0">
        <w:rPr>
          <w:rFonts w:ascii="Trebuchet MS" w:hAnsi="Trebuchet MS" w:cs="Candara"/>
          <w:color w:val="000000"/>
          <w:szCs w:val="20"/>
        </w:rPr>
        <w:t>posibilitatii</w:t>
      </w:r>
      <w:proofErr w:type="spellEnd"/>
      <w:r w:rsidRPr="00CD18F0">
        <w:rPr>
          <w:rFonts w:ascii="Trebuchet MS" w:hAnsi="Trebuchet MS" w:cs="Candara"/>
          <w:color w:val="000000"/>
          <w:szCs w:val="20"/>
        </w:rPr>
        <w:t xml:space="preserve"> de utilizare a resurselor de apa in scop potabil, </w:t>
      </w:r>
      <w:proofErr w:type="spellStart"/>
      <w:r w:rsidRPr="00CD18F0">
        <w:rPr>
          <w:rFonts w:ascii="Trebuchet MS" w:hAnsi="Trebuchet MS" w:cs="Candara"/>
          <w:color w:val="000000"/>
          <w:szCs w:val="20"/>
        </w:rPr>
        <w:t>recreational</w:t>
      </w:r>
      <w:proofErr w:type="spellEnd"/>
      <w:r w:rsidRPr="00CD18F0">
        <w:rPr>
          <w:rFonts w:ascii="Trebuchet MS" w:hAnsi="Trebuchet MS" w:cs="Candara"/>
          <w:color w:val="000000"/>
          <w:szCs w:val="20"/>
        </w:rPr>
        <w:t xml:space="preserve">, etc. Ca in cazul </w:t>
      </w:r>
      <w:proofErr w:type="spellStart"/>
      <w:r w:rsidRPr="00CD18F0">
        <w:rPr>
          <w:rFonts w:ascii="Trebuchet MS" w:hAnsi="Trebuchet MS" w:cs="Candara"/>
          <w:color w:val="000000"/>
          <w:szCs w:val="20"/>
        </w:rPr>
        <w:t>substantelor</w:t>
      </w:r>
      <w:proofErr w:type="spellEnd"/>
      <w:r w:rsidRPr="00CD18F0">
        <w:rPr>
          <w:rFonts w:ascii="Trebuchet MS" w:hAnsi="Trebuchet MS" w:cs="Candara"/>
          <w:color w:val="000000"/>
          <w:szCs w:val="20"/>
        </w:rPr>
        <w:t xml:space="preserve"> organice, emisiile de </w:t>
      </w:r>
      <w:proofErr w:type="spellStart"/>
      <w:r w:rsidRPr="00CD18F0">
        <w:rPr>
          <w:rFonts w:ascii="Trebuchet MS" w:hAnsi="Trebuchet MS" w:cs="Candara"/>
          <w:color w:val="000000"/>
          <w:szCs w:val="20"/>
        </w:rPr>
        <w:t>nutrienti</w:t>
      </w:r>
      <w:proofErr w:type="spellEnd"/>
      <w:r w:rsidRPr="00CD18F0">
        <w:rPr>
          <w:rFonts w:ascii="Trebuchet MS" w:hAnsi="Trebuchet MS" w:cs="Candara"/>
          <w:color w:val="000000"/>
          <w:szCs w:val="20"/>
        </w:rPr>
        <w:t xml:space="preserve"> provin </w:t>
      </w:r>
      <w:proofErr w:type="spellStart"/>
      <w:r w:rsidRPr="00CD18F0">
        <w:rPr>
          <w:rFonts w:ascii="Trebuchet MS" w:hAnsi="Trebuchet MS" w:cs="Candara"/>
          <w:color w:val="000000"/>
          <w:szCs w:val="20"/>
        </w:rPr>
        <w:t>atat</w:t>
      </w:r>
      <w:proofErr w:type="spellEnd"/>
      <w:r w:rsidRPr="00CD18F0">
        <w:rPr>
          <w:rFonts w:ascii="Trebuchet MS" w:hAnsi="Trebuchet MS" w:cs="Candara"/>
          <w:color w:val="000000"/>
          <w:szCs w:val="20"/>
        </w:rPr>
        <w:t xml:space="preserve"> din surse punctiforme (ape uzate</w:t>
      </w:r>
      <w:r w:rsidR="000C4381">
        <w:rPr>
          <w:rFonts w:ascii="Trebuchet MS" w:hAnsi="Trebuchet MS" w:cs="Candara"/>
          <w:color w:val="000000"/>
          <w:szCs w:val="20"/>
        </w:rPr>
        <w:t xml:space="preserve"> </w:t>
      </w:r>
      <w:r w:rsidRPr="00CD18F0">
        <w:rPr>
          <w:rFonts w:ascii="Trebuchet MS" w:hAnsi="Trebuchet MS" w:cs="Candara"/>
          <w:color w:val="000000"/>
          <w:szCs w:val="20"/>
        </w:rPr>
        <w:t xml:space="preserve">si agricole neepurate sau insuficient epurate), cat si din surse difuze (in special cele agricole: </w:t>
      </w:r>
      <w:proofErr w:type="spellStart"/>
      <w:r w:rsidRPr="00CD18F0">
        <w:rPr>
          <w:rFonts w:ascii="Trebuchet MS" w:hAnsi="Trebuchet MS" w:cs="Candara"/>
          <w:color w:val="000000"/>
          <w:szCs w:val="20"/>
        </w:rPr>
        <w:t>cresterea</w:t>
      </w:r>
      <w:proofErr w:type="spellEnd"/>
      <w:r w:rsidRPr="00CD18F0">
        <w:rPr>
          <w:rFonts w:ascii="Trebuchet MS" w:hAnsi="Trebuchet MS" w:cs="Candara"/>
          <w:color w:val="000000"/>
          <w:szCs w:val="20"/>
        </w:rPr>
        <w:t xml:space="preserve"> animalelor, utilizarea </w:t>
      </w:r>
      <w:proofErr w:type="spellStart"/>
      <w:r w:rsidRPr="00CD18F0">
        <w:rPr>
          <w:rFonts w:ascii="Trebuchet MS" w:hAnsi="Trebuchet MS" w:cs="Candara"/>
          <w:color w:val="000000"/>
          <w:szCs w:val="20"/>
        </w:rPr>
        <w:t>fertilizantilor</w:t>
      </w:r>
      <w:proofErr w:type="spellEnd"/>
      <w:r w:rsidRPr="00CD18F0">
        <w:rPr>
          <w:rFonts w:ascii="Trebuchet MS" w:hAnsi="Trebuchet MS" w:cs="Candara"/>
          <w:color w:val="000000"/>
          <w:szCs w:val="20"/>
        </w:rPr>
        <w:t>, etc)</w:t>
      </w:r>
      <w:r w:rsidRPr="00DE3DB4">
        <w:rPr>
          <w:rFonts w:ascii="Trebuchet MS" w:hAnsi="Trebuchet MS" w:cs="Candara"/>
          <w:color w:val="000000"/>
          <w:szCs w:val="20"/>
          <w:lang w:val="pt-BR"/>
        </w:rPr>
        <w:t>.</w:t>
      </w:r>
    </w:p>
    <w:p w14:paraId="077B13A4" w14:textId="77777777" w:rsidR="0081535D" w:rsidRPr="00516EC6" w:rsidRDefault="0081535D" w:rsidP="0081535D">
      <w:pPr>
        <w:autoSpaceDE w:val="0"/>
        <w:autoSpaceDN w:val="0"/>
        <w:adjustRightInd w:val="0"/>
        <w:spacing w:after="0"/>
        <w:jc w:val="both"/>
        <w:rPr>
          <w:rFonts w:ascii="Trebuchet MS" w:hAnsi="Trebuchet MS"/>
          <w:color w:val="032348" w:themeColor="accent1" w:themeShade="BF"/>
          <w:szCs w:val="20"/>
        </w:rPr>
      </w:pPr>
      <w:r w:rsidRPr="00516EC6">
        <w:rPr>
          <w:rFonts w:ascii="Trebuchet MS" w:hAnsi="Trebuchet MS"/>
          <w:b/>
          <w:color w:val="032348" w:themeColor="accent1" w:themeShade="BF"/>
          <w:szCs w:val="20"/>
        </w:rPr>
        <w:t>Calitatea solurilor</w:t>
      </w:r>
    </w:p>
    <w:p w14:paraId="17AD2E35" w14:textId="77777777" w:rsidR="0081535D" w:rsidRPr="00CD18F0" w:rsidRDefault="0081535D" w:rsidP="0081535D">
      <w:pPr>
        <w:autoSpaceDE w:val="0"/>
        <w:autoSpaceDN w:val="0"/>
        <w:adjustRightInd w:val="0"/>
        <w:jc w:val="both"/>
        <w:rPr>
          <w:rFonts w:ascii="Trebuchet MS" w:hAnsi="Trebuchet MS"/>
          <w:color w:val="000000"/>
          <w:szCs w:val="20"/>
        </w:rPr>
      </w:pPr>
      <w:r w:rsidRPr="00CD18F0">
        <w:rPr>
          <w:rFonts w:ascii="Trebuchet MS" w:hAnsi="Trebuchet MS"/>
          <w:color w:val="000000"/>
          <w:szCs w:val="20"/>
        </w:rPr>
        <w:t xml:space="preserve">Solul </w:t>
      </w:r>
      <w:proofErr w:type="spellStart"/>
      <w:r w:rsidRPr="00CD18F0">
        <w:rPr>
          <w:rFonts w:ascii="Trebuchet MS" w:hAnsi="Trebuchet MS"/>
          <w:color w:val="000000"/>
          <w:szCs w:val="20"/>
        </w:rPr>
        <w:t>reprezinta</w:t>
      </w:r>
      <w:proofErr w:type="spellEnd"/>
      <w:r w:rsidRPr="00CD18F0">
        <w:rPr>
          <w:rFonts w:ascii="Trebuchet MS" w:hAnsi="Trebuchet MS"/>
          <w:color w:val="000000"/>
          <w:szCs w:val="20"/>
        </w:rPr>
        <w:t xml:space="preserve"> </w:t>
      </w:r>
      <w:proofErr w:type="spellStart"/>
      <w:r w:rsidRPr="00CD18F0">
        <w:rPr>
          <w:rFonts w:ascii="Trebuchet MS" w:hAnsi="Trebuchet MS"/>
          <w:color w:val="000000"/>
          <w:szCs w:val="20"/>
        </w:rPr>
        <w:t>impreuna</w:t>
      </w:r>
      <w:proofErr w:type="spellEnd"/>
      <w:r w:rsidRPr="00CD18F0">
        <w:rPr>
          <w:rFonts w:ascii="Trebuchet MS" w:hAnsi="Trebuchet MS"/>
          <w:color w:val="000000"/>
          <w:szCs w:val="20"/>
        </w:rPr>
        <w:t xml:space="preserve"> cu </w:t>
      </w:r>
      <w:proofErr w:type="spellStart"/>
      <w:r w:rsidRPr="00CD18F0">
        <w:rPr>
          <w:rFonts w:ascii="Trebuchet MS" w:hAnsi="Trebuchet MS"/>
          <w:color w:val="000000"/>
          <w:szCs w:val="20"/>
        </w:rPr>
        <w:t>ceilalti</w:t>
      </w:r>
      <w:proofErr w:type="spellEnd"/>
      <w:r w:rsidRPr="00CD18F0">
        <w:rPr>
          <w:rFonts w:ascii="Trebuchet MS" w:hAnsi="Trebuchet MS"/>
          <w:color w:val="000000"/>
          <w:szCs w:val="20"/>
        </w:rPr>
        <w:t xml:space="preserve"> factori de mediu, cadrul </w:t>
      </w:r>
      <w:proofErr w:type="spellStart"/>
      <w:r w:rsidRPr="00CD18F0">
        <w:rPr>
          <w:rFonts w:ascii="Trebuchet MS" w:hAnsi="Trebuchet MS"/>
          <w:color w:val="000000"/>
          <w:szCs w:val="20"/>
        </w:rPr>
        <w:t>natual</w:t>
      </w:r>
      <w:proofErr w:type="spellEnd"/>
      <w:r w:rsidRPr="00CD18F0">
        <w:rPr>
          <w:rFonts w:ascii="Trebuchet MS" w:hAnsi="Trebuchet MS"/>
          <w:color w:val="000000"/>
          <w:szCs w:val="20"/>
        </w:rPr>
        <w:t xml:space="preserve"> pentru plante animale si om, iar pentru agricultura principalul mijloc de </w:t>
      </w:r>
      <w:proofErr w:type="spellStart"/>
      <w:r w:rsidRPr="00CD18F0">
        <w:rPr>
          <w:rFonts w:ascii="Trebuchet MS" w:hAnsi="Trebuchet MS"/>
          <w:color w:val="000000"/>
          <w:szCs w:val="20"/>
        </w:rPr>
        <w:t>productie</w:t>
      </w:r>
      <w:proofErr w:type="spellEnd"/>
      <w:r w:rsidRPr="00CD18F0">
        <w:rPr>
          <w:rFonts w:ascii="Trebuchet MS" w:hAnsi="Trebuchet MS"/>
          <w:color w:val="000000"/>
          <w:szCs w:val="20"/>
        </w:rPr>
        <w:t xml:space="preserve">. La nivelul comunei </w:t>
      </w:r>
      <w:proofErr w:type="spellStart"/>
      <w:r>
        <w:rPr>
          <w:rFonts w:ascii="Trebuchet MS" w:hAnsi="Trebuchet MS"/>
          <w:color w:val="000000"/>
          <w:szCs w:val="20"/>
        </w:rPr>
        <w:t>Salacea</w:t>
      </w:r>
      <w:proofErr w:type="spellEnd"/>
      <w:r w:rsidRPr="00CD18F0">
        <w:rPr>
          <w:rFonts w:ascii="Trebuchet MS" w:hAnsi="Trebuchet MS"/>
          <w:color w:val="000000"/>
          <w:szCs w:val="20"/>
        </w:rPr>
        <w:t xml:space="preserve"> se </w:t>
      </w:r>
      <w:proofErr w:type="spellStart"/>
      <w:r w:rsidRPr="00CD18F0">
        <w:rPr>
          <w:rFonts w:ascii="Trebuchet MS" w:hAnsi="Trebuchet MS"/>
          <w:color w:val="000000"/>
          <w:szCs w:val="20"/>
        </w:rPr>
        <w:t>regasesc</w:t>
      </w:r>
      <w:proofErr w:type="spellEnd"/>
      <w:r w:rsidRPr="00CD18F0">
        <w:rPr>
          <w:rFonts w:ascii="Trebuchet MS" w:hAnsi="Trebuchet MS"/>
          <w:color w:val="000000"/>
          <w:szCs w:val="20"/>
        </w:rPr>
        <w:t xml:space="preserve"> terenuri afectate de </w:t>
      </w:r>
      <w:proofErr w:type="spellStart"/>
      <w:r w:rsidRPr="00CD18F0">
        <w:rPr>
          <w:rFonts w:ascii="Trebuchet MS" w:hAnsi="Trebuchet MS"/>
          <w:color w:val="000000"/>
          <w:szCs w:val="20"/>
        </w:rPr>
        <w:t>nitrati</w:t>
      </w:r>
      <w:proofErr w:type="spellEnd"/>
      <w:r w:rsidRPr="00CD18F0">
        <w:rPr>
          <w:rFonts w:ascii="Trebuchet MS" w:hAnsi="Trebuchet MS"/>
          <w:color w:val="000000"/>
          <w:szCs w:val="20"/>
        </w:rPr>
        <w:t xml:space="preserve"> din </w:t>
      </w:r>
      <w:proofErr w:type="spellStart"/>
      <w:r w:rsidRPr="00CD18F0">
        <w:rPr>
          <w:rFonts w:ascii="Trebuchet MS" w:hAnsi="Trebuchet MS"/>
          <w:color w:val="000000"/>
          <w:szCs w:val="20"/>
        </w:rPr>
        <w:t>activitati</w:t>
      </w:r>
      <w:proofErr w:type="spellEnd"/>
      <w:r w:rsidRPr="00CD18F0">
        <w:rPr>
          <w:rFonts w:ascii="Trebuchet MS" w:hAnsi="Trebuchet MS"/>
          <w:color w:val="000000"/>
          <w:szCs w:val="20"/>
        </w:rPr>
        <w:t xml:space="preserve"> agricole care sunt monitorizate sub aspectul </w:t>
      </w:r>
      <w:proofErr w:type="spellStart"/>
      <w:r w:rsidRPr="00CD18F0">
        <w:rPr>
          <w:rFonts w:ascii="Trebuchet MS" w:hAnsi="Trebuchet MS"/>
          <w:color w:val="000000"/>
          <w:szCs w:val="20"/>
        </w:rPr>
        <w:t>calitatii</w:t>
      </w:r>
      <w:proofErr w:type="spellEnd"/>
      <w:r w:rsidRPr="00CD18F0">
        <w:rPr>
          <w:rFonts w:ascii="Trebuchet MS" w:hAnsi="Trebuchet MS"/>
          <w:color w:val="000000"/>
          <w:szCs w:val="20"/>
        </w:rPr>
        <w:t xml:space="preserve"> solului si masurilor </w:t>
      </w:r>
      <w:proofErr w:type="spellStart"/>
      <w:r w:rsidRPr="00CD18F0">
        <w:rPr>
          <w:rFonts w:ascii="Trebuchet MS" w:hAnsi="Trebuchet MS"/>
          <w:color w:val="000000"/>
          <w:szCs w:val="20"/>
        </w:rPr>
        <w:t>agropedoameliorative</w:t>
      </w:r>
      <w:proofErr w:type="spellEnd"/>
      <w:r w:rsidRPr="00CD18F0">
        <w:rPr>
          <w:rFonts w:ascii="Trebuchet MS" w:hAnsi="Trebuchet MS"/>
          <w:color w:val="000000"/>
          <w:szCs w:val="20"/>
        </w:rPr>
        <w:t xml:space="preserve"> de </w:t>
      </w:r>
      <w:proofErr w:type="spellStart"/>
      <w:r w:rsidRPr="00CD18F0">
        <w:rPr>
          <w:rFonts w:ascii="Trebuchet MS" w:hAnsi="Trebuchet MS"/>
          <w:color w:val="000000"/>
          <w:szCs w:val="20"/>
        </w:rPr>
        <w:t>catre</w:t>
      </w:r>
      <w:proofErr w:type="spellEnd"/>
      <w:r w:rsidRPr="00CD18F0">
        <w:rPr>
          <w:rFonts w:ascii="Trebuchet MS" w:hAnsi="Trebuchet MS"/>
          <w:color w:val="000000"/>
          <w:szCs w:val="20"/>
        </w:rPr>
        <w:t xml:space="preserve"> </w:t>
      </w:r>
      <w:proofErr w:type="spellStart"/>
      <w:r w:rsidRPr="00CD18F0">
        <w:rPr>
          <w:rFonts w:ascii="Trebuchet MS" w:hAnsi="Trebuchet MS"/>
          <w:color w:val="000000"/>
          <w:szCs w:val="20"/>
        </w:rPr>
        <w:t>institutiile</w:t>
      </w:r>
      <w:proofErr w:type="spellEnd"/>
      <w:r w:rsidRPr="00CD18F0">
        <w:rPr>
          <w:rFonts w:ascii="Trebuchet MS" w:hAnsi="Trebuchet MS"/>
          <w:color w:val="000000"/>
          <w:szCs w:val="20"/>
        </w:rPr>
        <w:t xml:space="preserve"> competente. </w:t>
      </w:r>
    </w:p>
    <w:p w14:paraId="69D2607F" w14:textId="77777777" w:rsidR="0081535D" w:rsidRPr="00516EC6" w:rsidRDefault="0081535D" w:rsidP="0081535D">
      <w:pPr>
        <w:autoSpaceDE w:val="0"/>
        <w:autoSpaceDN w:val="0"/>
        <w:adjustRightInd w:val="0"/>
        <w:spacing w:after="0"/>
        <w:jc w:val="both"/>
        <w:rPr>
          <w:rFonts w:ascii="Trebuchet MS" w:hAnsi="Trebuchet MS"/>
          <w:color w:val="032348" w:themeColor="accent1" w:themeShade="BF"/>
          <w:szCs w:val="20"/>
        </w:rPr>
      </w:pPr>
      <w:r w:rsidRPr="00516EC6">
        <w:rPr>
          <w:rFonts w:ascii="Trebuchet MS" w:hAnsi="Trebuchet MS"/>
          <w:b/>
          <w:bCs/>
          <w:color w:val="032348" w:themeColor="accent1" w:themeShade="BF"/>
          <w:szCs w:val="20"/>
        </w:rPr>
        <w:t xml:space="preserve">Riscuri naturale </w:t>
      </w:r>
    </w:p>
    <w:p w14:paraId="46CCDFA6" w14:textId="77777777" w:rsidR="0081535D" w:rsidRPr="00CD18F0" w:rsidRDefault="0081535D" w:rsidP="000C4381">
      <w:pPr>
        <w:autoSpaceDE w:val="0"/>
        <w:autoSpaceDN w:val="0"/>
        <w:adjustRightInd w:val="0"/>
        <w:spacing w:after="0"/>
        <w:jc w:val="both"/>
        <w:rPr>
          <w:rFonts w:ascii="Trebuchet MS" w:hAnsi="Trebuchet MS"/>
          <w:color w:val="000000"/>
          <w:szCs w:val="20"/>
        </w:rPr>
      </w:pPr>
      <w:r w:rsidRPr="00CD18F0">
        <w:rPr>
          <w:rFonts w:ascii="Trebuchet MS" w:hAnsi="Trebuchet MS"/>
          <w:color w:val="000000"/>
          <w:szCs w:val="20"/>
        </w:rPr>
        <w:t xml:space="preserve">Teritoriul comunei </w:t>
      </w:r>
      <w:proofErr w:type="spellStart"/>
      <w:r>
        <w:rPr>
          <w:rFonts w:ascii="Trebuchet MS" w:hAnsi="Trebuchet MS"/>
          <w:color w:val="000000"/>
          <w:szCs w:val="20"/>
        </w:rPr>
        <w:t>Salacea</w:t>
      </w:r>
      <w:proofErr w:type="spellEnd"/>
      <w:r w:rsidRPr="00CD18F0">
        <w:rPr>
          <w:rFonts w:ascii="Trebuchet MS" w:hAnsi="Trebuchet MS"/>
          <w:color w:val="000000"/>
          <w:szCs w:val="20"/>
        </w:rPr>
        <w:t xml:space="preserve"> poate fi afectat de </w:t>
      </w:r>
      <w:proofErr w:type="spellStart"/>
      <w:r w:rsidRPr="00CD18F0">
        <w:rPr>
          <w:rFonts w:ascii="Trebuchet MS" w:hAnsi="Trebuchet MS"/>
          <w:color w:val="000000"/>
          <w:szCs w:val="20"/>
        </w:rPr>
        <w:t>urmatoarele</w:t>
      </w:r>
      <w:proofErr w:type="spellEnd"/>
      <w:r w:rsidRPr="00CD18F0">
        <w:rPr>
          <w:rFonts w:ascii="Trebuchet MS" w:hAnsi="Trebuchet MS"/>
          <w:color w:val="000000"/>
          <w:szCs w:val="20"/>
        </w:rPr>
        <w:t xml:space="preserve"> tipuri de riscuri naturale: </w:t>
      </w:r>
    </w:p>
    <w:p w14:paraId="3CACB248" w14:textId="77777777" w:rsidR="0081535D" w:rsidRPr="00CD18F0" w:rsidRDefault="0081535D" w:rsidP="006406D4">
      <w:pPr>
        <w:numPr>
          <w:ilvl w:val="0"/>
          <w:numId w:val="74"/>
        </w:numPr>
        <w:autoSpaceDE w:val="0"/>
        <w:autoSpaceDN w:val="0"/>
        <w:adjustRightInd w:val="0"/>
        <w:spacing w:after="0" w:line="240" w:lineRule="auto"/>
        <w:ind w:left="426"/>
        <w:jc w:val="both"/>
        <w:rPr>
          <w:rFonts w:ascii="Trebuchet MS" w:hAnsi="Trebuchet MS"/>
          <w:color w:val="000000"/>
          <w:szCs w:val="20"/>
        </w:rPr>
      </w:pPr>
      <w:proofErr w:type="spellStart"/>
      <w:r w:rsidRPr="00CD18F0">
        <w:rPr>
          <w:rFonts w:ascii="Trebuchet MS" w:hAnsi="Trebuchet MS"/>
          <w:iCs/>
          <w:color w:val="000000"/>
          <w:szCs w:val="20"/>
        </w:rPr>
        <w:t>Inundatii</w:t>
      </w:r>
      <w:proofErr w:type="spellEnd"/>
      <w:r w:rsidRPr="00CD18F0">
        <w:rPr>
          <w:rFonts w:ascii="Trebuchet MS" w:hAnsi="Trebuchet MS"/>
          <w:color w:val="000000"/>
          <w:szCs w:val="20"/>
        </w:rPr>
        <w:t xml:space="preserve"> datorate </w:t>
      </w:r>
      <w:proofErr w:type="spellStart"/>
      <w:r w:rsidRPr="00CD18F0">
        <w:rPr>
          <w:rFonts w:ascii="Trebuchet MS" w:hAnsi="Trebuchet MS"/>
          <w:color w:val="000000"/>
          <w:szCs w:val="20"/>
        </w:rPr>
        <w:t>caderilor</w:t>
      </w:r>
      <w:proofErr w:type="spellEnd"/>
      <w:r w:rsidRPr="00CD18F0">
        <w:rPr>
          <w:rFonts w:ascii="Trebuchet MS" w:hAnsi="Trebuchet MS"/>
          <w:color w:val="000000"/>
          <w:szCs w:val="20"/>
        </w:rPr>
        <w:t xml:space="preserve"> pluviometrice abundente;</w:t>
      </w:r>
    </w:p>
    <w:p w14:paraId="484038DE" w14:textId="77777777" w:rsidR="0081535D" w:rsidRPr="00CD18F0" w:rsidRDefault="0081535D" w:rsidP="006406D4">
      <w:pPr>
        <w:numPr>
          <w:ilvl w:val="0"/>
          <w:numId w:val="74"/>
        </w:numPr>
        <w:autoSpaceDE w:val="0"/>
        <w:autoSpaceDN w:val="0"/>
        <w:adjustRightInd w:val="0"/>
        <w:spacing w:after="0" w:line="240" w:lineRule="auto"/>
        <w:ind w:left="426"/>
        <w:jc w:val="both"/>
        <w:rPr>
          <w:rFonts w:ascii="Trebuchet MS" w:hAnsi="Trebuchet MS"/>
          <w:color w:val="000000"/>
          <w:szCs w:val="20"/>
        </w:rPr>
      </w:pPr>
      <w:proofErr w:type="spellStart"/>
      <w:r w:rsidRPr="00CD18F0">
        <w:rPr>
          <w:rFonts w:ascii="Trebuchet MS" w:hAnsi="Trebuchet MS"/>
          <w:iCs/>
          <w:color w:val="000000"/>
          <w:szCs w:val="20"/>
        </w:rPr>
        <w:t>Alunecari</w:t>
      </w:r>
      <w:proofErr w:type="spellEnd"/>
      <w:r w:rsidRPr="00CD18F0">
        <w:rPr>
          <w:rFonts w:ascii="Trebuchet MS" w:hAnsi="Trebuchet MS"/>
          <w:iCs/>
          <w:color w:val="000000"/>
          <w:szCs w:val="20"/>
        </w:rPr>
        <w:t xml:space="preserve"> sau </w:t>
      </w:r>
      <w:proofErr w:type="spellStart"/>
      <w:r w:rsidRPr="00CD18F0">
        <w:rPr>
          <w:rFonts w:ascii="Trebuchet MS" w:hAnsi="Trebuchet MS"/>
          <w:iCs/>
          <w:color w:val="000000"/>
          <w:szCs w:val="20"/>
        </w:rPr>
        <w:t>prabusiri</w:t>
      </w:r>
      <w:proofErr w:type="spellEnd"/>
      <w:r w:rsidRPr="00CD18F0">
        <w:rPr>
          <w:rFonts w:ascii="Trebuchet MS" w:hAnsi="Trebuchet MS"/>
          <w:iCs/>
          <w:color w:val="000000"/>
          <w:szCs w:val="20"/>
        </w:rPr>
        <w:t xml:space="preserve"> de teren</w:t>
      </w:r>
      <w:r w:rsidRPr="00CD18F0">
        <w:rPr>
          <w:rFonts w:ascii="Trebuchet MS" w:hAnsi="Trebuchet MS"/>
          <w:i/>
          <w:iCs/>
          <w:color w:val="000000"/>
          <w:szCs w:val="20"/>
        </w:rPr>
        <w:t>;</w:t>
      </w:r>
    </w:p>
    <w:p w14:paraId="62D265C7" w14:textId="77777777" w:rsidR="0081535D" w:rsidRPr="00516EC6" w:rsidRDefault="0081535D" w:rsidP="006406D4">
      <w:pPr>
        <w:numPr>
          <w:ilvl w:val="0"/>
          <w:numId w:val="74"/>
        </w:numPr>
        <w:autoSpaceDE w:val="0"/>
        <w:autoSpaceDN w:val="0"/>
        <w:adjustRightInd w:val="0"/>
        <w:spacing w:after="0" w:line="240" w:lineRule="auto"/>
        <w:ind w:left="426"/>
        <w:jc w:val="both"/>
        <w:rPr>
          <w:rFonts w:ascii="Trebuchet MS" w:hAnsi="Trebuchet MS"/>
          <w:color w:val="000000"/>
          <w:szCs w:val="20"/>
        </w:rPr>
      </w:pPr>
      <w:r w:rsidRPr="00516EC6">
        <w:rPr>
          <w:rFonts w:ascii="Trebuchet MS" w:hAnsi="Trebuchet MS"/>
          <w:color w:val="000000"/>
          <w:szCs w:val="20"/>
        </w:rPr>
        <w:t>Fragmentarea habitatelor.</w:t>
      </w:r>
    </w:p>
    <w:p w14:paraId="3C9767EC" w14:textId="77777777" w:rsidR="00E2042E" w:rsidRDefault="00E2042E" w:rsidP="003A254E">
      <w:pPr>
        <w:contextualSpacing/>
        <w:jc w:val="both"/>
        <w:rPr>
          <w:rFonts w:ascii="Trebuchet MS" w:hAnsi="Trebuchet MS"/>
        </w:rPr>
      </w:pPr>
    </w:p>
    <w:p w14:paraId="177AA067" w14:textId="77777777" w:rsidR="0081535D" w:rsidRPr="00C874C4" w:rsidRDefault="0081535D" w:rsidP="003A254E">
      <w:pPr>
        <w:contextualSpacing/>
        <w:jc w:val="both"/>
        <w:rPr>
          <w:rFonts w:ascii="Trebuchet MS" w:hAnsi="Trebuchet MS"/>
        </w:rPr>
      </w:pPr>
    </w:p>
    <w:p w14:paraId="566856D3" w14:textId="77777777" w:rsidR="00E2042E" w:rsidRPr="00C874C4" w:rsidRDefault="00E2042E" w:rsidP="003A254E">
      <w:pPr>
        <w:contextualSpacing/>
        <w:jc w:val="both"/>
        <w:rPr>
          <w:rFonts w:ascii="Trebuchet MS" w:hAnsi="Trebuchet MS"/>
        </w:rPr>
      </w:pPr>
    </w:p>
    <w:p w14:paraId="7BD7BA76" w14:textId="77777777" w:rsidR="00927F4B" w:rsidRPr="00C874C4" w:rsidRDefault="00927F4B" w:rsidP="003A254E">
      <w:pPr>
        <w:contextualSpacing/>
        <w:jc w:val="both"/>
        <w:rPr>
          <w:rFonts w:ascii="Trebuchet MS" w:hAnsi="Trebuchet MS"/>
        </w:rPr>
      </w:pPr>
    </w:p>
    <w:p w14:paraId="1E192A98" w14:textId="77777777" w:rsidR="00376530" w:rsidRPr="00C874C4" w:rsidRDefault="00376530" w:rsidP="003A254E">
      <w:pPr>
        <w:contextualSpacing/>
        <w:jc w:val="both"/>
        <w:rPr>
          <w:rFonts w:ascii="Trebuchet MS" w:hAnsi="Trebuchet MS"/>
          <w:b/>
        </w:rPr>
      </w:pPr>
    </w:p>
    <w:p w14:paraId="4683C815" w14:textId="77777777" w:rsidR="005430F6" w:rsidRDefault="005430F6" w:rsidP="003A254E">
      <w:pPr>
        <w:contextualSpacing/>
        <w:jc w:val="both"/>
        <w:rPr>
          <w:rFonts w:ascii="Trebuchet MS" w:hAnsi="Trebuchet MS"/>
          <w:b/>
          <w:color w:val="0F486E" w:themeColor="text2" w:themeShade="BF"/>
          <w:sz w:val="24"/>
          <w:highlight w:val="yellow"/>
        </w:rPr>
        <w:sectPr w:rsidR="005430F6" w:rsidSect="00A12B79">
          <w:type w:val="continuous"/>
          <w:pgSz w:w="11906" w:h="16838" w:code="9"/>
          <w:pgMar w:top="1440" w:right="1440" w:bottom="1440" w:left="1440" w:header="708" w:footer="708" w:gutter="0"/>
          <w:cols w:num="2" w:space="708"/>
          <w:titlePg/>
          <w:docGrid w:linePitch="360"/>
        </w:sectPr>
      </w:pPr>
    </w:p>
    <w:p w14:paraId="489FB6AE" w14:textId="77777777" w:rsidR="00370E20" w:rsidRDefault="00370E20" w:rsidP="003A254E">
      <w:pPr>
        <w:contextualSpacing/>
        <w:jc w:val="both"/>
        <w:rPr>
          <w:rFonts w:ascii="Trebuchet MS" w:hAnsi="Trebuchet MS"/>
          <w:b/>
          <w:color w:val="0F486E" w:themeColor="text2" w:themeShade="BF"/>
          <w:sz w:val="24"/>
          <w:highlight w:val="yellow"/>
        </w:rPr>
      </w:pPr>
      <w:r>
        <w:rPr>
          <w:rFonts w:ascii="Trebuchet MS" w:hAnsi="Trebuchet MS"/>
          <w:b/>
          <w:noProof/>
          <w:color w:val="0F486E" w:themeColor="text2" w:themeShade="BF"/>
          <w:sz w:val="24"/>
          <w:lang w:eastAsia="ro-RO"/>
        </w:rPr>
        <w:drawing>
          <wp:inline distT="0" distB="0" distL="0" distR="0" wp14:anchorId="4BF78E18">
            <wp:extent cx="5732145" cy="3433482"/>
            <wp:effectExtent l="0" t="0" r="190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_3_madartavlat.jpg"/>
                    <pic:cNvPicPr/>
                  </pic:nvPicPr>
                  <pic:blipFill rotWithShape="1">
                    <a:blip r:embed="rId112">
                      <a:extLst>
                        <a:ext uri="{28A0092B-C50C-407E-A947-70E740481C1C}">
                          <a14:useLocalDpi xmlns:a14="http://schemas.microsoft.com/office/drawing/2010/main" val="0"/>
                        </a:ext>
                      </a:extLst>
                    </a:blip>
                    <a:srcRect b="6160"/>
                    <a:stretch/>
                  </pic:blipFill>
                  <pic:spPr bwMode="auto">
                    <a:xfrm>
                      <a:off x="0" y="0"/>
                      <a:ext cx="5732145" cy="3433482"/>
                    </a:xfrm>
                    <a:prstGeom prst="rect">
                      <a:avLst/>
                    </a:prstGeom>
                    <a:ln>
                      <a:noFill/>
                    </a:ln>
                    <a:extLst>
                      <a:ext uri="{53640926-AAD7-44D8-BBD7-CCE9431645EC}">
                        <a14:shadowObscured xmlns:a14="http://schemas.microsoft.com/office/drawing/2010/main"/>
                      </a:ext>
                    </a:extLst>
                  </pic:spPr>
                </pic:pic>
              </a:graphicData>
            </a:graphic>
          </wp:inline>
        </w:drawing>
      </w:r>
    </w:p>
    <w:p w14:paraId="322FFE03" w14:textId="77777777" w:rsidR="00370E20" w:rsidRDefault="00370E20" w:rsidP="003A254E">
      <w:pPr>
        <w:contextualSpacing/>
        <w:jc w:val="both"/>
        <w:rPr>
          <w:rFonts w:ascii="Trebuchet MS" w:hAnsi="Trebuchet MS"/>
          <w:b/>
          <w:color w:val="0F486E" w:themeColor="text2" w:themeShade="BF"/>
          <w:sz w:val="24"/>
          <w:highlight w:val="yellow"/>
        </w:rPr>
      </w:pPr>
    </w:p>
    <w:p w14:paraId="763099E5" w14:textId="77777777" w:rsidR="007B72B4" w:rsidRPr="00F0247C" w:rsidRDefault="0000576E" w:rsidP="003A254E">
      <w:pPr>
        <w:contextualSpacing/>
        <w:jc w:val="both"/>
        <w:rPr>
          <w:rFonts w:ascii="Trebuchet MS" w:hAnsi="Trebuchet MS"/>
          <w:b/>
          <w:color w:val="0F486E" w:themeColor="text2" w:themeShade="BF"/>
          <w:sz w:val="24"/>
        </w:rPr>
      </w:pPr>
      <w:r>
        <w:rPr>
          <w:rFonts w:ascii="Trebuchet MS" w:hAnsi="Trebuchet MS"/>
          <w:b/>
          <w:color w:val="0F486E" w:themeColor="text2" w:themeShade="BF"/>
          <w:sz w:val="24"/>
        </w:rPr>
        <w:t>I.9</w:t>
      </w:r>
      <w:r w:rsidR="007B72B4" w:rsidRPr="00037D98">
        <w:rPr>
          <w:rFonts w:ascii="Trebuchet MS" w:hAnsi="Trebuchet MS"/>
          <w:b/>
          <w:color w:val="0F486E" w:themeColor="text2" w:themeShade="BF"/>
          <w:sz w:val="24"/>
        </w:rPr>
        <w:t>. APRECIERI GENERALE PRIVIND COMUNA SĂLACEA</w:t>
      </w:r>
      <w:r w:rsidR="007B72B4" w:rsidRPr="00F0247C">
        <w:rPr>
          <w:rFonts w:ascii="Trebuchet MS" w:hAnsi="Trebuchet MS"/>
          <w:b/>
          <w:color w:val="0F486E" w:themeColor="text2" w:themeShade="BF"/>
          <w:sz w:val="24"/>
        </w:rPr>
        <w:t xml:space="preserve"> </w:t>
      </w:r>
    </w:p>
    <w:p w14:paraId="418CDA1B" w14:textId="77777777" w:rsidR="000055FE" w:rsidRDefault="000055FE" w:rsidP="00AD0B59">
      <w:pPr>
        <w:contextualSpacing/>
        <w:jc w:val="both"/>
        <w:rPr>
          <w:rFonts w:ascii="Trebuchet MS" w:hAnsi="Trebuchet MS"/>
          <w:b/>
          <w:color w:val="0F486E" w:themeColor="text2" w:themeShade="BF"/>
          <w:sz w:val="22"/>
        </w:rPr>
        <w:sectPr w:rsidR="000055FE" w:rsidSect="005430F6">
          <w:footerReference w:type="default" r:id="rId113"/>
          <w:type w:val="continuous"/>
          <w:pgSz w:w="11907" w:h="16839" w:code="9"/>
          <w:pgMar w:top="1440" w:right="1440" w:bottom="1440" w:left="1440" w:header="720" w:footer="720" w:gutter="0"/>
          <w:cols w:space="720"/>
          <w:docGrid w:linePitch="360"/>
        </w:sectPr>
      </w:pPr>
    </w:p>
    <w:p w14:paraId="539817A6" w14:textId="77777777" w:rsidR="000055FE" w:rsidRPr="00DE3DB4" w:rsidRDefault="000055FE" w:rsidP="000055FE">
      <w:pPr>
        <w:spacing w:after="0"/>
        <w:contextualSpacing/>
        <w:jc w:val="both"/>
        <w:rPr>
          <w:rFonts w:ascii="Trebuchet MS" w:hAnsi="Trebuchet MS"/>
          <w:szCs w:val="20"/>
          <w:lang w:val="pt-BR"/>
        </w:rPr>
      </w:pPr>
      <w:r w:rsidRPr="00DE3DB4">
        <w:rPr>
          <w:rFonts w:ascii="Trebuchet MS" w:hAnsi="Trebuchet MS"/>
          <w:szCs w:val="20"/>
        </w:rPr>
        <w:t xml:space="preserve">Comuna Sălacea este situată în partea de nord-vest a României, iar în cadrul </w:t>
      </w:r>
      <w:proofErr w:type="spellStart"/>
      <w:r w:rsidRPr="00DE3DB4">
        <w:rPr>
          <w:rFonts w:ascii="Trebuchet MS" w:hAnsi="Trebuchet MS"/>
          <w:szCs w:val="20"/>
        </w:rPr>
        <w:t>judeţului</w:t>
      </w:r>
      <w:proofErr w:type="spellEnd"/>
      <w:r w:rsidRPr="00DE3DB4">
        <w:rPr>
          <w:rFonts w:ascii="Trebuchet MS" w:hAnsi="Trebuchet MS"/>
          <w:szCs w:val="20"/>
        </w:rPr>
        <w:t xml:space="preserve"> Bihor se află în partea de nord, în vecinătatea </w:t>
      </w:r>
      <w:proofErr w:type="spellStart"/>
      <w:r w:rsidRPr="00DE3DB4">
        <w:rPr>
          <w:rFonts w:ascii="Trebuchet MS" w:hAnsi="Trebuchet MS"/>
          <w:szCs w:val="20"/>
        </w:rPr>
        <w:t>judeţului</w:t>
      </w:r>
      <w:proofErr w:type="spellEnd"/>
      <w:r w:rsidRPr="00DE3DB4">
        <w:rPr>
          <w:rFonts w:ascii="Trebuchet MS" w:hAnsi="Trebuchet MS"/>
          <w:szCs w:val="20"/>
        </w:rPr>
        <w:t xml:space="preserve"> Satu-Mare, la o </w:t>
      </w:r>
      <w:proofErr w:type="spellStart"/>
      <w:r w:rsidRPr="00DE3DB4">
        <w:rPr>
          <w:rFonts w:ascii="Trebuchet MS" w:hAnsi="Trebuchet MS"/>
          <w:szCs w:val="20"/>
        </w:rPr>
        <w:t>distantță</w:t>
      </w:r>
      <w:proofErr w:type="spellEnd"/>
      <w:r w:rsidRPr="00DE3DB4">
        <w:rPr>
          <w:rFonts w:ascii="Trebuchet MS" w:hAnsi="Trebuchet MS"/>
          <w:szCs w:val="20"/>
        </w:rPr>
        <w:t xml:space="preserve"> de 65 km de Oradea, 75 km de Satu Mare, la 23 km de Marghita și 22 km de Valea lui Mihai. Se învecinează cu </w:t>
      </w:r>
      <w:proofErr w:type="spellStart"/>
      <w:r w:rsidRPr="00DE3DB4">
        <w:rPr>
          <w:rFonts w:ascii="Trebuchet MS" w:hAnsi="Trebuchet MS"/>
          <w:szCs w:val="20"/>
        </w:rPr>
        <w:t>şapte</w:t>
      </w:r>
      <w:proofErr w:type="spellEnd"/>
      <w:r w:rsidRPr="00DE3DB4">
        <w:rPr>
          <w:rFonts w:ascii="Trebuchet MS" w:hAnsi="Trebuchet MS"/>
          <w:szCs w:val="20"/>
        </w:rPr>
        <w:t xml:space="preserve"> </w:t>
      </w:r>
      <w:proofErr w:type="spellStart"/>
      <w:r w:rsidRPr="00DE3DB4">
        <w:rPr>
          <w:rFonts w:ascii="Trebuchet MS" w:hAnsi="Trebuchet MS"/>
          <w:szCs w:val="20"/>
        </w:rPr>
        <w:t>localităţi</w:t>
      </w:r>
      <w:proofErr w:type="spellEnd"/>
      <w:r w:rsidRPr="00DE3DB4">
        <w:rPr>
          <w:rFonts w:ascii="Trebuchet MS" w:hAnsi="Trebuchet MS"/>
          <w:szCs w:val="20"/>
        </w:rPr>
        <w:t xml:space="preserve">: la est cu Pir, la sud cu </w:t>
      </w:r>
      <w:proofErr w:type="spellStart"/>
      <w:r w:rsidRPr="00DE3DB4">
        <w:rPr>
          <w:rFonts w:ascii="Trebuchet MS" w:hAnsi="Trebuchet MS"/>
          <w:szCs w:val="20"/>
        </w:rPr>
        <w:t>Cheţ</w:t>
      </w:r>
      <w:proofErr w:type="spellEnd"/>
      <w:r w:rsidRPr="00DE3DB4">
        <w:rPr>
          <w:rFonts w:ascii="Trebuchet MS" w:hAnsi="Trebuchet MS"/>
          <w:szCs w:val="20"/>
        </w:rPr>
        <w:t xml:space="preserve">, la sud-vest cu Buduslău, la vest cu Otomani, la nord-vest cu </w:t>
      </w:r>
      <w:proofErr w:type="spellStart"/>
      <w:r w:rsidRPr="00DE3DB4">
        <w:rPr>
          <w:rFonts w:ascii="Trebuchet MS" w:hAnsi="Trebuchet MS"/>
          <w:szCs w:val="20"/>
        </w:rPr>
        <w:t>Galoşpetreu</w:t>
      </w:r>
      <w:proofErr w:type="spellEnd"/>
      <w:r w:rsidRPr="00DE3DB4">
        <w:rPr>
          <w:rFonts w:ascii="Trebuchet MS" w:hAnsi="Trebuchet MS"/>
          <w:szCs w:val="20"/>
        </w:rPr>
        <w:t xml:space="preserve">, la nord cu </w:t>
      </w:r>
      <w:proofErr w:type="spellStart"/>
      <w:r w:rsidRPr="00DE3DB4">
        <w:rPr>
          <w:rFonts w:ascii="Trebuchet MS" w:hAnsi="Trebuchet MS"/>
          <w:szCs w:val="20"/>
        </w:rPr>
        <w:t>Văşad</w:t>
      </w:r>
      <w:proofErr w:type="spellEnd"/>
      <w:r w:rsidRPr="00DE3DB4">
        <w:rPr>
          <w:rFonts w:ascii="Trebuchet MS" w:hAnsi="Trebuchet MS"/>
          <w:szCs w:val="20"/>
        </w:rPr>
        <w:t xml:space="preserve"> </w:t>
      </w:r>
      <w:proofErr w:type="spellStart"/>
      <w:r w:rsidRPr="00DE3DB4">
        <w:rPr>
          <w:rFonts w:ascii="Trebuchet MS" w:hAnsi="Trebuchet MS"/>
          <w:szCs w:val="20"/>
        </w:rPr>
        <w:t>şi</w:t>
      </w:r>
      <w:proofErr w:type="spellEnd"/>
      <w:r w:rsidRPr="00DE3DB4">
        <w:rPr>
          <w:rFonts w:ascii="Trebuchet MS" w:hAnsi="Trebuchet MS"/>
          <w:szCs w:val="20"/>
        </w:rPr>
        <w:t xml:space="preserve"> Andrid. </w:t>
      </w:r>
      <w:r w:rsidRPr="00DE3DB4">
        <w:rPr>
          <w:rFonts w:ascii="Trebuchet MS" w:hAnsi="Trebuchet MS"/>
          <w:szCs w:val="20"/>
          <w:lang w:val="pt-BR"/>
        </w:rPr>
        <w:t xml:space="preserve">Aparţine din punct de vedere geografic ţinutului Câmpia Ierului. Din punct de vedere administrativ, de comuna Sălacea aparţine şi satul Otomani. </w:t>
      </w:r>
    </w:p>
    <w:p w14:paraId="0CD00CFB" w14:textId="77777777" w:rsidR="000055FE" w:rsidRPr="00CC0BEB" w:rsidRDefault="000055FE" w:rsidP="000055FE">
      <w:pPr>
        <w:spacing w:after="0"/>
        <w:contextualSpacing/>
        <w:jc w:val="both"/>
        <w:rPr>
          <w:rFonts w:ascii="Trebuchet MS" w:hAnsi="Trebuchet MS"/>
          <w:szCs w:val="20"/>
        </w:rPr>
      </w:pPr>
      <w:proofErr w:type="spellStart"/>
      <w:r w:rsidRPr="00CC0BEB">
        <w:rPr>
          <w:rFonts w:ascii="Trebuchet MS" w:hAnsi="Trebuchet MS"/>
          <w:szCs w:val="20"/>
        </w:rPr>
        <w:t>Suprafaţa</w:t>
      </w:r>
      <w:proofErr w:type="spellEnd"/>
      <w:r w:rsidRPr="00CC0BEB">
        <w:rPr>
          <w:rFonts w:ascii="Trebuchet MS" w:hAnsi="Trebuchet MS"/>
          <w:szCs w:val="20"/>
        </w:rPr>
        <w:t xml:space="preserve"> totală a comunei Sălacea este de 6416 ha, din care extravilan 5446 ha și intravilan 970 ha. Teritoriul comunei Sălacea este alcătuit din localitatea Sălacea: 4913 ha și localitatea Otomani: 1503 ha. Comuna Sălacea se învecinează cu două arii naturale protejate care fac parte din rețeaua Natura 2000 - SCI „Câmpia Ierului” în imediata vecinătate – limita intravilanului cu extravilanul și SPA Câmpia </w:t>
      </w:r>
      <w:proofErr w:type="spellStart"/>
      <w:r w:rsidRPr="00CC0BEB">
        <w:rPr>
          <w:rFonts w:ascii="Trebuchet MS" w:hAnsi="Trebuchet MS"/>
          <w:szCs w:val="20"/>
        </w:rPr>
        <w:t>Nirului</w:t>
      </w:r>
      <w:proofErr w:type="spellEnd"/>
      <w:r w:rsidRPr="00CC0BEB">
        <w:rPr>
          <w:rFonts w:ascii="Trebuchet MS" w:hAnsi="Trebuchet MS"/>
          <w:szCs w:val="20"/>
        </w:rPr>
        <w:t xml:space="preserve"> - Valea Ierului distanța dintre SPA și satul Sălacea este de 12,7 km, distanța dintre SPA și satul Otomani este de 11 km.</w:t>
      </w:r>
    </w:p>
    <w:p w14:paraId="248EAC36" w14:textId="77777777" w:rsidR="000055FE" w:rsidRPr="00CC0BEB" w:rsidRDefault="000055FE" w:rsidP="000055FE">
      <w:pPr>
        <w:spacing w:after="0"/>
        <w:contextualSpacing/>
        <w:jc w:val="both"/>
        <w:rPr>
          <w:rFonts w:ascii="Trebuchet MS" w:hAnsi="Trebuchet MS"/>
          <w:szCs w:val="20"/>
        </w:rPr>
      </w:pPr>
      <w:r w:rsidRPr="00CC0BEB">
        <w:rPr>
          <w:rFonts w:ascii="Trebuchet MS" w:hAnsi="Trebuchet MS"/>
          <w:szCs w:val="20"/>
        </w:rPr>
        <w:t xml:space="preserve">Din </w:t>
      </w:r>
      <w:proofErr w:type="spellStart"/>
      <w:r w:rsidRPr="00CC0BEB">
        <w:rPr>
          <w:rFonts w:ascii="Trebuchet MS" w:hAnsi="Trebuchet MS"/>
          <w:szCs w:val="20"/>
        </w:rPr>
        <w:t>intreaga</w:t>
      </w:r>
      <w:proofErr w:type="spellEnd"/>
      <w:r w:rsidRPr="00CC0BEB">
        <w:rPr>
          <w:rFonts w:ascii="Trebuchet MS" w:hAnsi="Trebuchet MS"/>
          <w:szCs w:val="20"/>
        </w:rPr>
        <w:t xml:space="preserve"> </w:t>
      </w:r>
      <w:proofErr w:type="spellStart"/>
      <w:r w:rsidRPr="00CC0BEB">
        <w:rPr>
          <w:rFonts w:ascii="Trebuchet MS" w:hAnsi="Trebuchet MS"/>
          <w:szCs w:val="20"/>
        </w:rPr>
        <w:t>suprafata</w:t>
      </w:r>
      <w:proofErr w:type="spellEnd"/>
      <w:r w:rsidRPr="00CC0BEB">
        <w:rPr>
          <w:rFonts w:ascii="Trebuchet MS" w:hAnsi="Trebuchet MS"/>
          <w:szCs w:val="20"/>
        </w:rPr>
        <w:t xml:space="preserve"> a comunei, 268 ha sunt ocupate de apele de </w:t>
      </w:r>
      <w:proofErr w:type="spellStart"/>
      <w:r w:rsidRPr="00CC0BEB">
        <w:rPr>
          <w:rFonts w:ascii="Trebuchet MS" w:hAnsi="Trebuchet MS"/>
          <w:szCs w:val="20"/>
        </w:rPr>
        <w:t>suprafata</w:t>
      </w:r>
      <w:proofErr w:type="spellEnd"/>
      <w:r w:rsidRPr="00CC0BEB">
        <w:rPr>
          <w:rFonts w:ascii="Trebuchet MS" w:hAnsi="Trebuchet MS"/>
          <w:szCs w:val="20"/>
        </w:rPr>
        <w:t xml:space="preserve">. Pe teritoriul administrativ al comunei Sălacea, în partea sud-vestică a satului omonim se afla </w:t>
      </w:r>
      <w:r w:rsidRPr="00CC0BEB">
        <w:rPr>
          <w:rFonts w:ascii="Trebuchet MS" w:hAnsi="Trebuchet MS"/>
          <w:bCs/>
          <w:szCs w:val="20"/>
        </w:rPr>
        <w:t>Complexul hidrografic Valea Rece</w:t>
      </w:r>
      <w:r w:rsidRPr="00CC0BEB">
        <w:rPr>
          <w:rFonts w:ascii="Trebuchet MS" w:hAnsi="Trebuchet MS"/>
          <w:szCs w:val="20"/>
        </w:rPr>
        <w:t xml:space="preserve">, arie protejată de interes național. Rezervația naturală se </w:t>
      </w:r>
      <w:proofErr w:type="spellStart"/>
      <w:r w:rsidRPr="00CC0BEB">
        <w:rPr>
          <w:rFonts w:ascii="Trebuchet MS" w:hAnsi="Trebuchet MS"/>
          <w:szCs w:val="20"/>
        </w:rPr>
        <w:t>intinde</w:t>
      </w:r>
      <w:proofErr w:type="spellEnd"/>
      <w:r w:rsidRPr="00CC0BEB">
        <w:rPr>
          <w:rFonts w:ascii="Trebuchet MS" w:hAnsi="Trebuchet MS"/>
          <w:szCs w:val="20"/>
        </w:rPr>
        <w:t xml:space="preserve"> pe o suprafață de două hectare.</w:t>
      </w:r>
    </w:p>
    <w:p w14:paraId="107161D8" w14:textId="77777777" w:rsidR="000055FE" w:rsidRPr="00CC0BEB" w:rsidRDefault="000055FE" w:rsidP="000055FE">
      <w:pPr>
        <w:spacing w:after="0"/>
        <w:contextualSpacing/>
        <w:jc w:val="both"/>
        <w:rPr>
          <w:rFonts w:ascii="Trebuchet MS" w:hAnsi="Trebuchet MS"/>
          <w:szCs w:val="20"/>
        </w:rPr>
      </w:pPr>
      <w:r w:rsidRPr="00CC0BEB">
        <w:rPr>
          <w:rFonts w:ascii="Trebuchet MS" w:hAnsi="Trebuchet MS"/>
          <w:szCs w:val="20"/>
        </w:rPr>
        <w:t xml:space="preserve">Comuna </w:t>
      </w:r>
      <w:proofErr w:type="spellStart"/>
      <w:r w:rsidRPr="00CC0BEB">
        <w:rPr>
          <w:rFonts w:ascii="Trebuchet MS" w:hAnsi="Trebuchet MS"/>
          <w:szCs w:val="20"/>
        </w:rPr>
        <w:t>Salacea</w:t>
      </w:r>
      <w:proofErr w:type="spellEnd"/>
      <w:r w:rsidRPr="00CC0BEB">
        <w:rPr>
          <w:rFonts w:ascii="Trebuchet MS" w:hAnsi="Trebuchet MS"/>
          <w:szCs w:val="20"/>
        </w:rPr>
        <w:t xml:space="preserve"> dispune de numeroase resurse naturale precum aria naturala Valea Rece, </w:t>
      </w:r>
      <w:proofErr w:type="spellStart"/>
      <w:r w:rsidRPr="00CC0BEB">
        <w:rPr>
          <w:rFonts w:ascii="Trebuchet MS" w:hAnsi="Trebuchet MS"/>
          <w:szCs w:val="20"/>
        </w:rPr>
        <w:t>pasuni</w:t>
      </w:r>
      <w:proofErr w:type="spellEnd"/>
      <w:r w:rsidRPr="00CC0BEB">
        <w:rPr>
          <w:rFonts w:ascii="Trebuchet MS" w:hAnsi="Trebuchet MS"/>
          <w:szCs w:val="20"/>
        </w:rPr>
        <w:t xml:space="preserve"> si </w:t>
      </w:r>
      <w:proofErr w:type="spellStart"/>
      <w:r w:rsidRPr="00CC0BEB">
        <w:rPr>
          <w:rFonts w:ascii="Trebuchet MS" w:hAnsi="Trebuchet MS"/>
          <w:szCs w:val="20"/>
        </w:rPr>
        <w:t>fanete</w:t>
      </w:r>
      <w:proofErr w:type="spellEnd"/>
      <w:r w:rsidRPr="00CC0BEB">
        <w:rPr>
          <w:rFonts w:ascii="Trebuchet MS" w:hAnsi="Trebuchet MS"/>
          <w:szCs w:val="20"/>
        </w:rPr>
        <w:t xml:space="preserve">, soluri fertile propice </w:t>
      </w:r>
      <w:proofErr w:type="spellStart"/>
      <w:r w:rsidRPr="00CC0BEB">
        <w:rPr>
          <w:rFonts w:ascii="Trebuchet MS" w:hAnsi="Trebuchet MS"/>
          <w:szCs w:val="20"/>
        </w:rPr>
        <w:t>cultivarii</w:t>
      </w:r>
      <w:proofErr w:type="spellEnd"/>
      <w:r w:rsidRPr="00CC0BEB">
        <w:rPr>
          <w:rFonts w:ascii="Trebuchet MS" w:hAnsi="Trebuchet MS"/>
          <w:szCs w:val="20"/>
        </w:rPr>
        <w:t xml:space="preserve"> vitei de vie, </w:t>
      </w:r>
      <w:proofErr w:type="spellStart"/>
      <w:r w:rsidRPr="00CC0BEB">
        <w:rPr>
          <w:rFonts w:ascii="Trebuchet MS" w:hAnsi="Trebuchet MS"/>
          <w:szCs w:val="20"/>
        </w:rPr>
        <w:t>raul</w:t>
      </w:r>
      <w:proofErr w:type="spellEnd"/>
      <w:r w:rsidRPr="00CC0BEB">
        <w:rPr>
          <w:rFonts w:ascii="Trebuchet MS" w:hAnsi="Trebuchet MS"/>
          <w:szCs w:val="20"/>
        </w:rPr>
        <w:t xml:space="preserve"> Ier, lacul </w:t>
      </w:r>
      <w:proofErr w:type="spellStart"/>
      <w:r w:rsidRPr="00CC0BEB">
        <w:rPr>
          <w:rFonts w:ascii="Trebuchet MS" w:hAnsi="Trebuchet MS"/>
          <w:szCs w:val="20"/>
        </w:rPr>
        <w:t>Salacea</w:t>
      </w:r>
      <w:proofErr w:type="spellEnd"/>
      <w:r w:rsidRPr="00CC0BEB">
        <w:rPr>
          <w:rFonts w:ascii="Trebuchet MS" w:hAnsi="Trebuchet MS"/>
          <w:szCs w:val="20"/>
        </w:rPr>
        <w:t xml:space="preserve">, </w:t>
      </w:r>
      <w:proofErr w:type="spellStart"/>
      <w:r w:rsidRPr="00CC0BEB">
        <w:rPr>
          <w:rFonts w:ascii="Trebuchet MS" w:hAnsi="Trebuchet MS"/>
          <w:szCs w:val="20"/>
        </w:rPr>
        <w:t>zacamintele</w:t>
      </w:r>
      <w:proofErr w:type="spellEnd"/>
      <w:r w:rsidRPr="00CC0BEB">
        <w:rPr>
          <w:rFonts w:ascii="Trebuchet MS" w:hAnsi="Trebuchet MS"/>
          <w:szCs w:val="20"/>
        </w:rPr>
        <w:t xml:space="preserve"> de apa geotermala si apa alcalina care ajuta la tratarea </w:t>
      </w:r>
      <w:proofErr w:type="spellStart"/>
      <w:r w:rsidRPr="00CC0BEB">
        <w:rPr>
          <w:rFonts w:ascii="Trebuchet MS" w:hAnsi="Trebuchet MS"/>
          <w:szCs w:val="20"/>
        </w:rPr>
        <w:t>afectiunilor</w:t>
      </w:r>
      <w:proofErr w:type="spellEnd"/>
      <w:r w:rsidRPr="00CC0BEB">
        <w:rPr>
          <w:rFonts w:ascii="Trebuchet MS" w:hAnsi="Trebuchet MS"/>
          <w:szCs w:val="20"/>
        </w:rPr>
        <w:t xml:space="preserve"> digestive. </w:t>
      </w:r>
    </w:p>
    <w:p w14:paraId="68C36738" w14:textId="77777777" w:rsidR="000055FE" w:rsidRPr="00CC0BEB" w:rsidRDefault="000055FE" w:rsidP="000055FE">
      <w:pPr>
        <w:spacing w:after="0"/>
        <w:contextualSpacing/>
        <w:jc w:val="both"/>
        <w:rPr>
          <w:rFonts w:ascii="Trebuchet MS" w:hAnsi="Trebuchet MS"/>
          <w:szCs w:val="20"/>
        </w:rPr>
      </w:pPr>
      <w:r w:rsidRPr="00CC0BEB">
        <w:rPr>
          <w:rFonts w:ascii="Trebuchet MS" w:hAnsi="Trebuchet MS"/>
          <w:szCs w:val="20"/>
        </w:rPr>
        <w:t xml:space="preserve">În comuna Sălacea există, </w:t>
      </w:r>
      <w:proofErr w:type="spellStart"/>
      <w:r w:rsidRPr="00CC0BEB">
        <w:rPr>
          <w:rFonts w:ascii="Trebuchet MS" w:hAnsi="Trebuchet MS"/>
          <w:szCs w:val="20"/>
        </w:rPr>
        <w:t>totodata</w:t>
      </w:r>
      <w:proofErr w:type="spellEnd"/>
      <w:r w:rsidRPr="00CC0BEB">
        <w:rPr>
          <w:rFonts w:ascii="Trebuchet MS" w:hAnsi="Trebuchet MS"/>
          <w:szCs w:val="20"/>
        </w:rPr>
        <w:t xml:space="preserve">, o mare varietate de resurse cultural-istorice, clădiri și monumente, printre care: </w:t>
      </w:r>
      <w:proofErr w:type="spellStart"/>
      <w:r w:rsidRPr="00CC0BEB">
        <w:rPr>
          <w:rFonts w:ascii="Trebuchet MS" w:hAnsi="Trebuchet MS"/>
          <w:szCs w:val="20"/>
        </w:rPr>
        <w:t>sirul</w:t>
      </w:r>
      <w:proofErr w:type="spellEnd"/>
      <w:r w:rsidRPr="00CC0BEB">
        <w:rPr>
          <w:rFonts w:ascii="Trebuchet MS" w:hAnsi="Trebuchet MS"/>
          <w:szCs w:val="20"/>
        </w:rPr>
        <w:t xml:space="preserve"> </w:t>
      </w:r>
      <w:proofErr w:type="spellStart"/>
      <w:r w:rsidRPr="00CC0BEB">
        <w:rPr>
          <w:rFonts w:ascii="Trebuchet MS" w:hAnsi="Trebuchet MS"/>
          <w:szCs w:val="20"/>
        </w:rPr>
        <w:t>pivnitelor</w:t>
      </w:r>
      <w:proofErr w:type="spellEnd"/>
      <w:r w:rsidRPr="00CC0BEB">
        <w:rPr>
          <w:rFonts w:ascii="Trebuchet MS" w:hAnsi="Trebuchet MS"/>
          <w:szCs w:val="20"/>
        </w:rPr>
        <w:t xml:space="preserve">, satul </w:t>
      </w:r>
      <w:proofErr w:type="spellStart"/>
      <w:r w:rsidRPr="00CC0BEB">
        <w:rPr>
          <w:rFonts w:ascii="Trebuchet MS" w:hAnsi="Trebuchet MS"/>
          <w:szCs w:val="20"/>
        </w:rPr>
        <w:t>Salacea</w:t>
      </w:r>
      <w:proofErr w:type="spellEnd"/>
      <w:r w:rsidRPr="00CC0BEB">
        <w:rPr>
          <w:rFonts w:ascii="Trebuchet MS" w:hAnsi="Trebuchet MS"/>
          <w:szCs w:val="20"/>
        </w:rPr>
        <w:t xml:space="preserve"> fiind cunoscut ca satul cu 1000 de </w:t>
      </w:r>
      <w:proofErr w:type="spellStart"/>
      <w:r w:rsidRPr="00CC0BEB">
        <w:rPr>
          <w:rFonts w:ascii="Trebuchet MS" w:hAnsi="Trebuchet MS"/>
          <w:szCs w:val="20"/>
        </w:rPr>
        <w:t>pivnite</w:t>
      </w:r>
      <w:proofErr w:type="spellEnd"/>
      <w:r w:rsidRPr="00CC0BEB">
        <w:rPr>
          <w:rFonts w:ascii="Trebuchet MS" w:hAnsi="Trebuchet MS"/>
          <w:szCs w:val="20"/>
        </w:rPr>
        <w:t xml:space="preserve">, </w:t>
      </w:r>
      <w:r w:rsidRPr="00CC0BEB">
        <w:rPr>
          <w:rFonts w:ascii="Trebuchet MS" w:hAnsi="Trebuchet MS"/>
          <w:bCs/>
          <w:szCs w:val="20"/>
        </w:rPr>
        <w:t xml:space="preserve">Conacul </w:t>
      </w:r>
      <w:proofErr w:type="spellStart"/>
      <w:r w:rsidRPr="00CC0BEB">
        <w:rPr>
          <w:rFonts w:ascii="Trebuchet MS" w:hAnsi="Trebuchet MS"/>
          <w:bCs/>
          <w:szCs w:val="20"/>
        </w:rPr>
        <w:t>Komaromi</w:t>
      </w:r>
      <w:proofErr w:type="spellEnd"/>
      <w:r w:rsidRPr="00CC0BEB">
        <w:rPr>
          <w:rFonts w:ascii="Trebuchet MS" w:hAnsi="Trebuchet MS"/>
          <w:bCs/>
          <w:szCs w:val="20"/>
        </w:rPr>
        <w:t>, Podul cu patru arcade</w:t>
      </w:r>
      <w:r w:rsidRPr="00CC0BEB">
        <w:rPr>
          <w:rFonts w:ascii="Trebuchet MS" w:hAnsi="Trebuchet MS"/>
          <w:bCs/>
          <w:color w:val="000000"/>
          <w:szCs w:val="20"/>
        </w:rPr>
        <w:t xml:space="preserve"> si </w:t>
      </w:r>
      <w:r w:rsidRPr="00CC0BEB">
        <w:rPr>
          <w:rFonts w:ascii="Trebuchet MS" w:hAnsi="Trebuchet MS"/>
          <w:bCs/>
          <w:szCs w:val="20"/>
        </w:rPr>
        <w:t>Casa muzeu tradițională din Sălacea.</w:t>
      </w:r>
    </w:p>
    <w:p w14:paraId="2B5BC1B0" w14:textId="77777777" w:rsidR="000055FE" w:rsidRPr="00CC0BEB" w:rsidRDefault="000055FE" w:rsidP="000055FE">
      <w:pPr>
        <w:spacing w:after="0"/>
        <w:jc w:val="both"/>
        <w:rPr>
          <w:rFonts w:ascii="Trebuchet MS" w:hAnsi="Trebuchet MS"/>
          <w:szCs w:val="20"/>
        </w:rPr>
      </w:pPr>
      <w:proofErr w:type="spellStart"/>
      <w:r w:rsidRPr="00CC0BEB">
        <w:rPr>
          <w:rFonts w:ascii="Trebuchet MS" w:hAnsi="Trebuchet MS"/>
          <w:szCs w:val="20"/>
        </w:rPr>
        <w:t>Populatia</w:t>
      </w:r>
      <w:proofErr w:type="spellEnd"/>
      <w:r w:rsidRPr="00CC0BEB">
        <w:rPr>
          <w:rFonts w:ascii="Trebuchet MS" w:hAnsi="Trebuchet MS"/>
          <w:szCs w:val="20"/>
        </w:rPr>
        <w:t xml:space="preserve"> </w:t>
      </w:r>
      <w:proofErr w:type="spellStart"/>
      <w:r w:rsidRPr="00CC0BEB">
        <w:rPr>
          <w:rFonts w:ascii="Trebuchet MS" w:hAnsi="Trebuchet MS"/>
          <w:szCs w:val="20"/>
        </w:rPr>
        <w:t>dupa</w:t>
      </w:r>
      <w:proofErr w:type="spellEnd"/>
      <w:r w:rsidRPr="00CC0BEB">
        <w:rPr>
          <w:rFonts w:ascii="Trebuchet MS" w:hAnsi="Trebuchet MS"/>
          <w:szCs w:val="20"/>
        </w:rPr>
        <w:t xml:space="preserve"> domiciliu a comunei </w:t>
      </w:r>
      <w:proofErr w:type="spellStart"/>
      <w:r w:rsidRPr="00CC0BEB">
        <w:rPr>
          <w:rFonts w:ascii="Trebuchet MS" w:hAnsi="Trebuchet MS"/>
          <w:szCs w:val="20"/>
        </w:rPr>
        <w:t>Salacea</w:t>
      </w:r>
      <w:proofErr w:type="spellEnd"/>
      <w:r w:rsidRPr="00CC0BEB">
        <w:rPr>
          <w:rFonts w:ascii="Trebuchet MS" w:hAnsi="Trebuchet MS"/>
          <w:szCs w:val="20"/>
        </w:rPr>
        <w:t xml:space="preserve"> in anul 2002 era de 3.195 de persoane, </w:t>
      </w:r>
      <w:proofErr w:type="spellStart"/>
      <w:r w:rsidRPr="00CC0BEB">
        <w:rPr>
          <w:rFonts w:ascii="Trebuchet MS" w:hAnsi="Trebuchet MS"/>
          <w:szCs w:val="20"/>
        </w:rPr>
        <w:t>urmand</w:t>
      </w:r>
      <w:proofErr w:type="spellEnd"/>
      <w:r w:rsidRPr="00CC0BEB">
        <w:rPr>
          <w:rFonts w:ascii="Trebuchet MS" w:hAnsi="Trebuchet MS"/>
          <w:szCs w:val="20"/>
        </w:rPr>
        <w:t xml:space="preserve"> o </w:t>
      </w:r>
      <w:proofErr w:type="spellStart"/>
      <w:r w:rsidRPr="00CC0BEB">
        <w:rPr>
          <w:rFonts w:ascii="Trebuchet MS" w:hAnsi="Trebuchet MS"/>
          <w:szCs w:val="20"/>
        </w:rPr>
        <w:t>usoara</w:t>
      </w:r>
      <w:proofErr w:type="spellEnd"/>
      <w:r w:rsidRPr="00CC0BEB">
        <w:rPr>
          <w:rFonts w:ascii="Trebuchet MS" w:hAnsi="Trebuchet MS"/>
          <w:szCs w:val="20"/>
        </w:rPr>
        <w:t xml:space="preserve"> </w:t>
      </w:r>
      <w:proofErr w:type="spellStart"/>
      <w:r w:rsidRPr="00CC0BEB">
        <w:rPr>
          <w:rFonts w:ascii="Trebuchet MS" w:hAnsi="Trebuchet MS"/>
          <w:szCs w:val="20"/>
        </w:rPr>
        <w:t>scadere</w:t>
      </w:r>
      <w:proofErr w:type="spellEnd"/>
      <w:r w:rsidRPr="00CC0BEB">
        <w:rPr>
          <w:rFonts w:ascii="Trebuchet MS" w:hAnsi="Trebuchet MS"/>
          <w:szCs w:val="20"/>
        </w:rPr>
        <w:t xml:space="preserve"> in anul 2011 la </w:t>
      </w:r>
      <w:proofErr w:type="spellStart"/>
      <w:r w:rsidRPr="00CC0BEB">
        <w:rPr>
          <w:rFonts w:ascii="Trebuchet MS" w:hAnsi="Trebuchet MS"/>
          <w:szCs w:val="20"/>
        </w:rPr>
        <w:t>numarul</w:t>
      </w:r>
      <w:proofErr w:type="spellEnd"/>
      <w:r w:rsidRPr="00CC0BEB">
        <w:rPr>
          <w:rFonts w:ascii="Trebuchet MS" w:hAnsi="Trebuchet MS"/>
          <w:szCs w:val="20"/>
        </w:rPr>
        <w:t xml:space="preserve"> de 3.036 persoane. Cel mai populat sat al comunei este </w:t>
      </w:r>
      <w:proofErr w:type="spellStart"/>
      <w:r w:rsidRPr="00CC0BEB">
        <w:rPr>
          <w:rFonts w:ascii="Trebuchet MS" w:hAnsi="Trebuchet MS"/>
          <w:szCs w:val="20"/>
        </w:rPr>
        <w:t>Salacea</w:t>
      </w:r>
      <w:proofErr w:type="spellEnd"/>
      <w:r w:rsidRPr="00CC0BEB">
        <w:rPr>
          <w:rFonts w:ascii="Trebuchet MS" w:hAnsi="Trebuchet MS"/>
          <w:szCs w:val="20"/>
        </w:rPr>
        <w:t xml:space="preserve"> cu 2420 locuitori, urmat de Otomani cu 616 locuitori. In comuna </w:t>
      </w:r>
      <w:proofErr w:type="spellStart"/>
      <w:r w:rsidRPr="00CC0BEB">
        <w:rPr>
          <w:rFonts w:ascii="Trebuchet MS" w:hAnsi="Trebuchet MS"/>
          <w:szCs w:val="20"/>
        </w:rPr>
        <w:t>Salacea</w:t>
      </w:r>
      <w:proofErr w:type="spellEnd"/>
      <w:r w:rsidRPr="00CC0BEB">
        <w:rPr>
          <w:rFonts w:ascii="Trebuchet MS" w:hAnsi="Trebuchet MS"/>
          <w:szCs w:val="20"/>
        </w:rPr>
        <w:t xml:space="preserve">, </w:t>
      </w:r>
      <w:proofErr w:type="spellStart"/>
      <w:r w:rsidRPr="00CC0BEB">
        <w:rPr>
          <w:rFonts w:ascii="Trebuchet MS" w:hAnsi="Trebuchet MS"/>
          <w:szCs w:val="20"/>
        </w:rPr>
        <w:t>populatia</w:t>
      </w:r>
      <w:proofErr w:type="spellEnd"/>
      <w:r w:rsidRPr="00CC0BEB">
        <w:rPr>
          <w:rFonts w:ascii="Trebuchet MS" w:hAnsi="Trebuchet MS"/>
          <w:szCs w:val="20"/>
        </w:rPr>
        <w:t xml:space="preserve"> </w:t>
      </w:r>
      <w:proofErr w:type="spellStart"/>
      <w:r w:rsidRPr="00CC0BEB">
        <w:rPr>
          <w:rFonts w:ascii="Trebuchet MS" w:hAnsi="Trebuchet MS"/>
          <w:szCs w:val="20"/>
        </w:rPr>
        <w:t>tanara</w:t>
      </w:r>
      <w:proofErr w:type="spellEnd"/>
      <w:r w:rsidRPr="00CC0BEB">
        <w:rPr>
          <w:rFonts w:ascii="Trebuchet MS" w:hAnsi="Trebuchet MS"/>
          <w:szCs w:val="20"/>
        </w:rPr>
        <w:t xml:space="preserve"> (0-14 ani) este reprezentata de 476 de persoane, respectiv 15,49%, </w:t>
      </w:r>
      <w:proofErr w:type="spellStart"/>
      <w:r w:rsidRPr="00CC0BEB">
        <w:rPr>
          <w:rFonts w:ascii="Trebuchet MS" w:hAnsi="Trebuchet MS"/>
          <w:szCs w:val="20"/>
        </w:rPr>
        <w:t>populatia</w:t>
      </w:r>
      <w:proofErr w:type="spellEnd"/>
      <w:r w:rsidRPr="00CC0BEB">
        <w:rPr>
          <w:rFonts w:ascii="Trebuchet MS" w:hAnsi="Trebuchet MS"/>
          <w:szCs w:val="20"/>
        </w:rPr>
        <w:t xml:space="preserve"> </w:t>
      </w:r>
      <w:proofErr w:type="spellStart"/>
      <w:r w:rsidRPr="00CC0BEB">
        <w:rPr>
          <w:rFonts w:ascii="Trebuchet MS" w:hAnsi="Trebuchet MS"/>
          <w:szCs w:val="20"/>
        </w:rPr>
        <w:t>imbatranita</w:t>
      </w:r>
      <w:proofErr w:type="spellEnd"/>
      <w:r w:rsidRPr="00CC0BEB">
        <w:rPr>
          <w:rFonts w:ascii="Trebuchet MS" w:hAnsi="Trebuchet MS"/>
          <w:szCs w:val="20"/>
        </w:rPr>
        <w:t xml:space="preserve"> (65 de ani si peste) este reprezentata de 472 de persoane, respectiv 15,37% si </w:t>
      </w:r>
      <w:proofErr w:type="spellStart"/>
      <w:r w:rsidRPr="00CC0BEB">
        <w:rPr>
          <w:rFonts w:ascii="Trebuchet MS" w:hAnsi="Trebuchet MS"/>
          <w:szCs w:val="20"/>
        </w:rPr>
        <w:t>populatia</w:t>
      </w:r>
      <w:proofErr w:type="spellEnd"/>
      <w:r w:rsidRPr="00CC0BEB">
        <w:rPr>
          <w:rFonts w:ascii="Trebuchet MS" w:hAnsi="Trebuchet MS"/>
          <w:szCs w:val="20"/>
        </w:rPr>
        <w:t xml:space="preserve"> activa sau adulta (15-64 ani), reprezentata de 2.123 de persoane, are ponderea cea mai mare din total de 69,14% din totalul </w:t>
      </w:r>
      <w:proofErr w:type="spellStart"/>
      <w:r w:rsidRPr="00CC0BEB">
        <w:rPr>
          <w:rFonts w:ascii="Trebuchet MS" w:hAnsi="Trebuchet MS"/>
          <w:szCs w:val="20"/>
        </w:rPr>
        <w:t>populatiei</w:t>
      </w:r>
      <w:proofErr w:type="spellEnd"/>
      <w:r w:rsidRPr="00CC0BEB">
        <w:rPr>
          <w:rFonts w:ascii="Trebuchet MS" w:hAnsi="Trebuchet MS"/>
          <w:szCs w:val="20"/>
        </w:rPr>
        <w:t xml:space="preserve">. </w:t>
      </w:r>
      <w:proofErr w:type="spellStart"/>
      <w:r w:rsidRPr="00CC0BEB">
        <w:rPr>
          <w:rFonts w:ascii="Trebuchet MS" w:hAnsi="Trebuchet MS"/>
          <w:szCs w:val="20"/>
        </w:rPr>
        <w:t>Avand</w:t>
      </w:r>
      <w:proofErr w:type="spellEnd"/>
      <w:r w:rsidRPr="00CC0BEB">
        <w:rPr>
          <w:rFonts w:ascii="Trebuchet MS" w:hAnsi="Trebuchet MS"/>
          <w:szCs w:val="20"/>
        </w:rPr>
        <w:t xml:space="preserve"> in vedere faptul ca in comuna </w:t>
      </w:r>
      <w:proofErr w:type="spellStart"/>
      <w:r w:rsidRPr="00CC0BEB">
        <w:rPr>
          <w:rFonts w:ascii="Trebuchet MS" w:hAnsi="Trebuchet MS"/>
          <w:szCs w:val="20"/>
        </w:rPr>
        <w:t>Salacea</w:t>
      </w:r>
      <w:proofErr w:type="spellEnd"/>
      <w:r w:rsidRPr="00CC0BEB">
        <w:rPr>
          <w:rFonts w:ascii="Trebuchet MS" w:hAnsi="Trebuchet MS"/>
          <w:szCs w:val="20"/>
        </w:rPr>
        <w:t xml:space="preserve"> </w:t>
      </w:r>
      <w:proofErr w:type="spellStart"/>
      <w:r w:rsidRPr="00CC0BEB">
        <w:rPr>
          <w:rFonts w:ascii="Trebuchet MS" w:hAnsi="Trebuchet MS"/>
          <w:szCs w:val="20"/>
        </w:rPr>
        <w:t>populatia</w:t>
      </w:r>
      <w:proofErr w:type="spellEnd"/>
      <w:r w:rsidRPr="00CC0BEB">
        <w:rPr>
          <w:rFonts w:ascii="Trebuchet MS" w:hAnsi="Trebuchet MS"/>
          <w:szCs w:val="20"/>
        </w:rPr>
        <w:t xml:space="preserve"> </w:t>
      </w:r>
      <w:proofErr w:type="spellStart"/>
      <w:r w:rsidRPr="00CC0BEB">
        <w:rPr>
          <w:rFonts w:ascii="Trebuchet MS" w:hAnsi="Trebuchet MS"/>
          <w:szCs w:val="20"/>
        </w:rPr>
        <w:t>tanara</w:t>
      </w:r>
      <w:proofErr w:type="spellEnd"/>
      <w:r w:rsidRPr="00CC0BEB">
        <w:rPr>
          <w:rFonts w:ascii="Trebuchet MS" w:hAnsi="Trebuchet MS"/>
          <w:szCs w:val="20"/>
        </w:rPr>
        <w:t xml:space="preserve"> este aproape egala cu cea </w:t>
      </w:r>
      <w:proofErr w:type="spellStart"/>
      <w:r w:rsidRPr="00CC0BEB">
        <w:rPr>
          <w:rFonts w:ascii="Trebuchet MS" w:hAnsi="Trebuchet MS"/>
          <w:szCs w:val="20"/>
        </w:rPr>
        <w:t>varstnica</w:t>
      </w:r>
      <w:proofErr w:type="spellEnd"/>
      <w:r w:rsidRPr="00CC0BEB">
        <w:rPr>
          <w:rFonts w:ascii="Trebuchet MS" w:hAnsi="Trebuchet MS"/>
          <w:szCs w:val="20"/>
        </w:rPr>
        <w:t xml:space="preserve">, este prezent fenomenul de </w:t>
      </w:r>
      <w:proofErr w:type="spellStart"/>
      <w:r w:rsidRPr="00CC0BEB">
        <w:rPr>
          <w:rFonts w:ascii="Trebuchet MS" w:hAnsi="Trebuchet MS"/>
          <w:szCs w:val="20"/>
        </w:rPr>
        <w:t>imbatranire</w:t>
      </w:r>
      <w:proofErr w:type="spellEnd"/>
      <w:r w:rsidRPr="00CC0BEB">
        <w:rPr>
          <w:rFonts w:ascii="Trebuchet MS" w:hAnsi="Trebuchet MS"/>
          <w:szCs w:val="20"/>
        </w:rPr>
        <w:t xml:space="preserve"> al </w:t>
      </w:r>
      <w:proofErr w:type="spellStart"/>
      <w:r w:rsidRPr="00CC0BEB">
        <w:rPr>
          <w:rFonts w:ascii="Trebuchet MS" w:hAnsi="Trebuchet MS"/>
          <w:szCs w:val="20"/>
        </w:rPr>
        <w:t>populatiei</w:t>
      </w:r>
      <w:proofErr w:type="spellEnd"/>
      <w:r w:rsidRPr="00CC0BEB">
        <w:rPr>
          <w:rFonts w:ascii="Trebuchet MS" w:hAnsi="Trebuchet MS"/>
          <w:szCs w:val="20"/>
        </w:rPr>
        <w:t>.</w:t>
      </w:r>
    </w:p>
    <w:p w14:paraId="7A223774" w14:textId="77777777" w:rsidR="000055FE" w:rsidRPr="00CC0BEB" w:rsidRDefault="000055FE" w:rsidP="000055FE">
      <w:pPr>
        <w:spacing w:after="0"/>
        <w:jc w:val="both"/>
        <w:rPr>
          <w:rFonts w:ascii="Trebuchet MS" w:hAnsi="Trebuchet MS"/>
          <w:szCs w:val="20"/>
        </w:rPr>
      </w:pPr>
      <w:r w:rsidRPr="00DE3DB4">
        <w:rPr>
          <w:rFonts w:ascii="Trebuchet MS" w:hAnsi="Trebuchet MS"/>
          <w:szCs w:val="20"/>
          <w:lang w:val="pt-BR"/>
        </w:rPr>
        <w:t xml:space="preserve">Conform Primariei Salacea, un numar de 27 agenti economici au sediul in comuna, desfasurandu-si activitatea in urmatoarele domenii: agricultura, cresterea animalelor, apicultura si cultivarea cerealelor, pomicultura si cultivarea vitei de vie, comert si servicii; productie: fabricarea incaltamintei. </w:t>
      </w:r>
    </w:p>
    <w:p w14:paraId="0DB65807" w14:textId="77777777" w:rsidR="000055FE" w:rsidRPr="00CC0BEB" w:rsidRDefault="000055FE" w:rsidP="000055FE">
      <w:pPr>
        <w:spacing w:after="0"/>
        <w:jc w:val="both"/>
        <w:rPr>
          <w:rFonts w:ascii="Trebuchet MS" w:hAnsi="Trebuchet MS"/>
          <w:szCs w:val="20"/>
        </w:rPr>
      </w:pPr>
      <w:r w:rsidRPr="00CC0BEB">
        <w:rPr>
          <w:rFonts w:ascii="Trebuchet MS" w:hAnsi="Trebuchet MS"/>
          <w:szCs w:val="20"/>
        </w:rPr>
        <w:t xml:space="preserve">Comuna Sălacea </w:t>
      </w:r>
      <w:proofErr w:type="spellStart"/>
      <w:r w:rsidRPr="00CC0BEB">
        <w:rPr>
          <w:rFonts w:ascii="Trebuchet MS" w:hAnsi="Trebuchet MS"/>
          <w:szCs w:val="20"/>
        </w:rPr>
        <w:t>reprezinta</w:t>
      </w:r>
      <w:proofErr w:type="spellEnd"/>
      <w:r w:rsidRPr="00CC0BEB">
        <w:rPr>
          <w:rFonts w:ascii="Trebuchet MS" w:hAnsi="Trebuchet MS"/>
          <w:szCs w:val="20"/>
        </w:rPr>
        <w:t xml:space="preserve"> o </w:t>
      </w:r>
      <w:proofErr w:type="spellStart"/>
      <w:r w:rsidRPr="00CC0BEB">
        <w:rPr>
          <w:rFonts w:ascii="Trebuchet MS" w:hAnsi="Trebuchet MS"/>
          <w:szCs w:val="20"/>
        </w:rPr>
        <w:t>destinatie</w:t>
      </w:r>
      <w:proofErr w:type="spellEnd"/>
      <w:r w:rsidRPr="00CC0BEB">
        <w:rPr>
          <w:rFonts w:ascii="Trebuchet MS" w:hAnsi="Trebuchet MS"/>
          <w:szCs w:val="20"/>
        </w:rPr>
        <w:t xml:space="preserve"> turistica recunoscuta, datorita resurselor antropice pe care aceasta le deține si </w:t>
      </w:r>
      <w:proofErr w:type="spellStart"/>
      <w:r w:rsidRPr="00CC0BEB">
        <w:rPr>
          <w:rFonts w:ascii="Trebuchet MS" w:hAnsi="Trebuchet MS"/>
          <w:szCs w:val="20"/>
        </w:rPr>
        <w:t>totodata</w:t>
      </w:r>
      <w:proofErr w:type="spellEnd"/>
      <w:r w:rsidRPr="00CC0BEB">
        <w:rPr>
          <w:rFonts w:ascii="Trebuchet MS" w:hAnsi="Trebuchet MS"/>
          <w:szCs w:val="20"/>
        </w:rPr>
        <w:t xml:space="preserve"> este o zona cu un puternic potențial turistic datorita resurselor naturale, respectiv a apei termale. </w:t>
      </w:r>
      <w:proofErr w:type="spellStart"/>
      <w:r w:rsidRPr="00CC0BEB">
        <w:rPr>
          <w:rFonts w:ascii="Trebuchet MS" w:hAnsi="Trebuchet MS"/>
          <w:szCs w:val="20"/>
        </w:rPr>
        <w:t>Totodata</w:t>
      </w:r>
      <w:proofErr w:type="spellEnd"/>
      <w:r w:rsidRPr="00CC0BEB">
        <w:rPr>
          <w:rFonts w:ascii="Trebuchet MS" w:hAnsi="Trebuchet MS"/>
          <w:szCs w:val="20"/>
        </w:rPr>
        <w:t xml:space="preserve">, comuna </w:t>
      </w:r>
      <w:proofErr w:type="spellStart"/>
      <w:r w:rsidRPr="00CC0BEB">
        <w:rPr>
          <w:rFonts w:ascii="Trebuchet MS" w:hAnsi="Trebuchet MS"/>
          <w:szCs w:val="20"/>
        </w:rPr>
        <w:t>Salacea</w:t>
      </w:r>
      <w:proofErr w:type="spellEnd"/>
      <w:r w:rsidRPr="00CC0BEB">
        <w:rPr>
          <w:rFonts w:ascii="Trebuchet MS" w:hAnsi="Trebuchet MS"/>
          <w:szCs w:val="20"/>
        </w:rPr>
        <w:t xml:space="preserve"> se remarca prin </w:t>
      </w:r>
      <w:proofErr w:type="spellStart"/>
      <w:r w:rsidRPr="00CC0BEB">
        <w:rPr>
          <w:rFonts w:ascii="Trebuchet MS" w:hAnsi="Trebuchet MS"/>
          <w:szCs w:val="20"/>
        </w:rPr>
        <w:t>traditiile</w:t>
      </w:r>
      <w:proofErr w:type="spellEnd"/>
      <w:r w:rsidRPr="00CC0BEB">
        <w:rPr>
          <w:rFonts w:ascii="Trebuchet MS" w:hAnsi="Trebuchet MS"/>
          <w:szCs w:val="20"/>
        </w:rPr>
        <w:t xml:space="preserve"> si obiceiurile locale: </w:t>
      </w:r>
      <w:proofErr w:type="spellStart"/>
      <w:r w:rsidRPr="00CC0BEB">
        <w:rPr>
          <w:rFonts w:ascii="Trebuchet MS" w:hAnsi="Trebuchet MS"/>
          <w:szCs w:val="20"/>
        </w:rPr>
        <w:t>impletituri</w:t>
      </w:r>
      <w:proofErr w:type="spellEnd"/>
      <w:r w:rsidRPr="00CC0BEB">
        <w:rPr>
          <w:rFonts w:ascii="Trebuchet MS" w:hAnsi="Trebuchet MS"/>
          <w:szCs w:val="20"/>
        </w:rPr>
        <w:t xml:space="preserve"> din stuf, organizarea evenimentelor cultural sociale precum Zilele </w:t>
      </w:r>
      <w:proofErr w:type="spellStart"/>
      <w:r w:rsidRPr="00CC0BEB">
        <w:rPr>
          <w:rFonts w:ascii="Trebuchet MS" w:hAnsi="Trebuchet MS"/>
          <w:szCs w:val="20"/>
        </w:rPr>
        <w:t>Salacene</w:t>
      </w:r>
      <w:proofErr w:type="spellEnd"/>
      <w:r w:rsidRPr="00CC0BEB">
        <w:rPr>
          <w:rFonts w:ascii="Trebuchet MS" w:hAnsi="Trebuchet MS"/>
          <w:szCs w:val="20"/>
        </w:rPr>
        <w:t xml:space="preserve">, Zilele satului Otomani, Balul Strugurilor, Festivalul „Gâsca din Valea Ierului”, baluri mascate, festivalul corurilor si </w:t>
      </w:r>
      <w:proofErr w:type="spellStart"/>
      <w:r w:rsidRPr="00CC0BEB">
        <w:rPr>
          <w:rFonts w:ascii="Trebuchet MS" w:hAnsi="Trebuchet MS"/>
          <w:szCs w:val="20"/>
        </w:rPr>
        <w:t>festivitati</w:t>
      </w:r>
      <w:proofErr w:type="spellEnd"/>
      <w:r w:rsidRPr="00CC0BEB">
        <w:rPr>
          <w:rFonts w:ascii="Trebuchet MS" w:hAnsi="Trebuchet MS"/>
          <w:szCs w:val="20"/>
        </w:rPr>
        <w:t xml:space="preserve"> cu caracter comemorativ. În comuna Sălacea există o tradiție în cultivarea viței de vie. În prezent, se practică pe o suprafață de 102 ha.</w:t>
      </w:r>
    </w:p>
    <w:p w14:paraId="275BB3D3" w14:textId="77777777" w:rsidR="000055FE" w:rsidRPr="00DE3DB4" w:rsidRDefault="000055FE" w:rsidP="000055FE">
      <w:pPr>
        <w:spacing w:after="0"/>
        <w:jc w:val="both"/>
        <w:rPr>
          <w:rFonts w:ascii="Trebuchet MS" w:hAnsi="Trebuchet MS"/>
          <w:szCs w:val="20"/>
          <w:lang w:val="pt-BR"/>
        </w:rPr>
      </w:pPr>
      <w:r w:rsidRPr="00CC0BEB">
        <w:rPr>
          <w:rFonts w:ascii="Trebuchet MS" w:hAnsi="Trebuchet MS"/>
          <w:szCs w:val="20"/>
        </w:rPr>
        <w:t xml:space="preserve">Din punctul de vedere al </w:t>
      </w:r>
      <w:proofErr w:type="spellStart"/>
      <w:r w:rsidRPr="00CC0BEB">
        <w:rPr>
          <w:rFonts w:ascii="Trebuchet MS" w:hAnsi="Trebuchet MS"/>
          <w:szCs w:val="20"/>
        </w:rPr>
        <w:t>locuintelor</w:t>
      </w:r>
      <w:proofErr w:type="spellEnd"/>
      <w:r w:rsidRPr="00CC0BEB">
        <w:rPr>
          <w:rFonts w:ascii="Trebuchet MS" w:hAnsi="Trebuchet MS"/>
          <w:szCs w:val="20"/>
        </w:rPr>
        <w:t xml:space="preserve">, in </w:t>
      </w:r>
      <w:r w:rsidRPr="00DE3DB4">
        <w:rPr>
          <w:rFonts w:ascii="Trebuchet MS" w:hAnsi="Trebuchet MS"/>
          <w:bCs/>
          <w:szCs w:val="20"/>
          <w:lang w:val="pt-BR"/>
        </w:rPr>
        <w:t xml:space="preserve">comuna Salacea exista </w:t>
      </w:r>
      <w:r w:rsidRPr="00CC0BEB">
        <w:rPr>
          <w:rFonts w:ascii="Trebuchet MS" w:hAnsi="Trebuchet MS"/>
          <w:bCs/>
          <w:szCs w:val="20"/>
        </w:rPr>
        <w:t xml:space="preserve">1280 gospodarii, din care 980 in localitatea </w:t>
      </w:r>
      <w:proofErr w:type="spellStart"/>
      <w:r w:rsidRPr="00CC0BEB">
        <w:rPr>
          <w:rFonts w:ascii="Trebuchet MS" w:hAnsi="Trebuchet MS"/>
          <w:bCs/>
          <w:szCs w:val="20"/>
        </w:rPr>
        <w:t>Salacea</w:t>
      </w:r>
      <w:proofErr w:type="spellEnd"/>
      <w:r w:rsidRPr="00CC0BEB">
        <w:rPr>
          <w:rFonts w:ascii="Trebuchet MS" w:hAnsi="Trebuchet MS"/>
          <w:bCs/>
          <w:szCs w:val="20"/>
        </w:rPr>
        <w:t xml:space="preserve"> si 300 in localitatea Otomani. 80,46% din </w:t>
      </w:r>
      <w:proofErr w:type="spellStart"/>
      <w:r w:rsidRPr="00CC0BEB">
        <w:rPr>
          <w:rFonts w:ascii="Trebuchet MS" w:hAnsi="Trebuchet MS"/>
          <w:bCs/>
          <w:szCs w:val="20"/>
        </w:rPr>
        <w:t>locuinte</w:t>
      </w:r>
      <w:proofErr w:type="spellEnd"/>
      <w:r w:rsidRPr="00CC0BEB">
        <w:rPr>
          <w:rFonts w:ascii="Trebuchet MS" w:hAnsi="Trebuchet MS"/>
          <w:bCs/>
          <w:szCs w:val="20"/>
        </w:rPr>
        <w:t xml:space="preserve"> </w:t>
      </w:r>
      <w:r w:rsidRPr="00DE3DB4">
        <w:rPr>
          <w:rFonts w:ascii="Trebuchet MS" w:hAnsi="Trebuchet MS"/>
          <w:bCs/>
          <w:szCs w:val="20"/>
          <w:lang w:val="pt-BR"/>
        </w:rPr>
        <w:t xml:space="preserve">dispun de alimentare cu apă fiind racordate la reteaua de 26 de km, </w:t>
      </w:r>
      <w:r w:rsidRPr="00CC0BEB">
        <w:rPr>
          <w:rFonts w:ascii="Trebuchet MS" w:hAnsi="Trebuchet MS"/>
          <w:bCs/>
          <w:szCs w:val="20"/>
        </w:rPr>
        <w:t xml:space="preserve">48,98% sunt racordate la </w:t>
      </w:r>
      <w:proofErr w:type="spellStart"/>
      <w:r w:rsidRPr="00CC0BEB">
        <w:rPr>
          <w:rFonts w:ascii="Trebuchet MS" w:hAnsi="Trebuchet MS"/>
          <w:bCs/>
          <w:szCs w:val="20"/>
        </w:rPr>
        <w:t>reteaua</w:t>
      </w:r>
      <w:proofErr w:type="spellEnd"/>
      <w:r w:rsidRPr="00CC0BEB">
        <w:rPr>
          <w:rFonts w:ascii="Trebuchet MS" w:hAnsi="Trebuchet MS"/>
          <w:bCs/>
          <w:szCs w:val="20"/>
        </w:rPr>
        <w:t xml:space="preserve"> de canalizare in lungime de 30 de km, doar 3,25% sunt racordate la </w:t>
      </w:r>
      <w:proofErr w:type="spellStart"/>
      <w:r w:rsidRPr="00CC0BEB">
        <w:rPr>
          <w:rFonts w:ascii="Trebuchet MS" w:hAnsi="Trebuchet MS"/>
          <w:bCs/>
          <w:szCs w:val="20"/>
        </w:rPr>
        <w:t>reteaua</w:t>
      </w:r>
      <w:proofErr w:type="spellEnd"/>
      <w:r w:rsidRPr="00CC0BEB">
        <w:rPr>
          <w:rFonts w:ascii="Trebuchet MS" w:hAnsi="Trebuchet MS"/>
          <w:bCs/>
          <w:szCs w:val="20"/>
        </w:rPr>
        <w:t xml:space="preserve"> de </w:t>
      </w:r>
      <w:proofErr w:type="spellStart"/>
      <w:r w:rsidRPr="00CC0BEB">
        <w:rPr>
          <w:rFonts w:ascii="Trebuchet MS" w:hAnsi="Trebuchet MS"/>
          <w:bCs/>
          <w:szCs w:val="20"/>
        </w:rPr>
        <w:t>distributie</w:t>
      </w:r>
      <w:proofErr w:type="spellEnd"/>
      <w:r w:rsidRPr="00CC0BEB">
        <w:rPr>
          <w:rFonts w:ascii="Trebuchet MS" w:hAnsi="Trebuchet MS"/>
          <w:bCs/>
          <w:szCs w:val="20"/>
        </w:rPr>
        <w:t xml:space="preserve"> a gazelor naturale si 100% dispun de electricitate.</w:t>
      </w:r>
    </w:p>
    <w:p w14:paraId="040E70BC" w14:textId="77777777" w:rsidR="000055FE" w:rsidRPr="00CC0BEB" w:rsidRDefault="000055FE" w:rsidP="000055FE">
      <w:pPr>
        <w:spacing w:after="0"/>
        <w:jc w:val="both"/>
        <w:rPr>
          <w:rFonts w:ascii="Trebuchet MS" w:hAnsi="Trebuchet MS"/>
          <w:color w:val="000000"/>
          <w:szCs w:val="20"/>
        </w:rPr>
      </w:pPr>
      <w:r w:rsidRPr="00CC0BEB">
        <w:rPr>
          <w:rFonts w:ascii="Trebuchet MS" w:hAnsi="Trebuchet MS"/>
          <w:color w:val="000000"/>
          <w:szCs w:val="20"/>
        </w:rPr>
        <w:t xml:space="preserve">Sistemul de </w:t>
      </w:r>
      <w:proofErr w:type="spellStart"/>
      <w:r w:rsidRPr="00CC0BEB">
        <w:rPr>
          <w:rFonts w:ascii="Trebuchet MS" w:hAnsi="Trebuchet MS"/>
          <w:color w:val="000000"/>
          <w:szCs w:val="20"/>
        </w:rPr>
        <w:t>invatamant</w:t>
      </w:r>
      <w:proofErr w:type="spellEnd"/>
      <w:r w:rsidRPr="00CC0BEB">
        <w:rPr>
          <w:rFonts w:ascii="Trebuchet MS" w:hAnsi="Trebuchet MS"/>
          <w:color w:val="000000"/>
          <w:szCs w:val="20"/>
        </w:rPr>
        <w:t xml:space="preserve"> preuniversitar din comuna cuprinde </w:t>
      </w:r>
      <w:proofErr w:type="spellStart"/>
      <w:r w:rsidRPr="00CC0BEB">
        <w:rPr>
          <w:rFonts w:ascii="Trebuchet MS" w:hAnsi="Trebuchet MS"/>
          <w:color w:val="000000"/>
          <w:szCs w:val="20"/>
        </w:rPr>
        <w:t>urmatoarele</w:t>
      </w:r>
      <w:proofErr w:type="spellEnd"/>
      <w:r w:rsidRPr="00CC0BEB">
        <w:rPr>
          <w:rFonts w:ascii="Trebuchet MS" w:hAnsi="Trebuchet MS"/>
          <w:color w:val="000000"/>
          <w:szCs w:val="20"/>
        </w:rPr>
        <w:t xml:space="preserve"> niveluri: </w:t>
      </w:r>
      <w:proofErr w:type="spellStart"/>
      <w:r w:rsidRPr="00CC0BEB">
        <w:rPr>
          <w:rFonts w:ascii="Trebuchet MS" w:hAnsi="Trebuchet MS"/>
          <w:color w:val="000000"/>
          <w:szCs w:val="20"/>
        </w:rPr>
        <w:t>prescolar</w:t>
      </w:r>
      <w:proofErr w:type="spellEnd"/>
      <w:r w:rsidRPr="00CC0BEB">
        <w:rPr>
          <w:rFonts w:ascii="Trebuchet MS" w:hAnsi="Trebuchet MS"/>
          <w:color w:val="000000"/>
          <w:szCs w:val="20"/>
        </w:rPr>
        <w:t xml:space="preserve">, primar si gimnazial, care se </w:t>
      </w:r>
      <w:proofErr w:type="spellStart"/>
      <w:r w:rsidRPr="00CC0BEB">
        <w:rPr>
          <w:rFonts w:ascii="Trebuchet MS" w:hAnsi="Trebuchet MS"/>
          <w:color w:val="000000"/>
          <w:szCs w:val="20"/>
        </w:rPr>
        <w:t>desfasoara</w:t>
      </w:r>
      <w:proofErr w:type="spellEnd"/>
      <w:r w:rsidRPr="00CC0BEB">
        <w:rPr>
          <w:rFonts w:ascii="Trebuchet MS" w:hAnsi="Trebuchet MS"/>
          <w:color w:val="000000"/>
          <w:szCs w:val="20"/>
        </w:rPr>
        <w:t xml:space="preserve"> in cele 4 structuri: Școala Gimnazială </w:t>
      </w:r>
      <w:proofErr w:type="spellStart"/>
      <w:r w:rsidRPr="00CC0BEB">
        <w:rPr>
          <w:rFonts w:ascii="Trebuchet MS" w:hAnsi="Trebuchet MS"/>
          <w:color w:val="000000"/>
          <w:szCs w:val="20"/>
        </w:rPr>
        <w:t>Balaskó</w:t>
      </w:r>
      <w:proofErr w:type="spellEnd"/>
      <w:r w:rsidRPr="00CC0BEB">
        <w:rPr>
          <w:rFonts w:ascii="Trebuchet MS" w:hAnsi="Trebuchet MS"/>
          <w:color w:val="000000"/>
          <w:szCs w:val="20"/>
        </w:rPr>
        <w:t xml:space="preserve"> </w:t>
      </w:r>
      <w:proofErr w:type="spellStart"/>
      <w:r w:rsidRPr="00CC0BEB">
        <w:rPr>
          <w:rFonts w:ascii="Trebuchet MS" w:hAnsi="Trebuchet MS"/>
          <w:color w:val="000000"/>
          <w:szCs w:val="20"/>
        </w:rPr>
        <w:t>Nándor</w:t>
      </w:r>
      <w:proofErr w:type="spellEnd"/>
      <w:r w:rsidRPr="00CC0BEB">
        <w:rPr>
          <w:rFonts w:ascii="Trebuchet MS" w:hAnsi="Trebuchet MS"/>
          <w:color w:val="000000"/>
          <w:szCs w:val="20"/>
        </w:rPr>
        <w:t xml:space="preserve"> Sălacea; </w:t>
      </w:r>
      <w:proofErr w:type="spellStart"/>
      <w:r w:rsidRPr="00CC0BEB">
        <w:rPr>
          <w:rFonts w:ascii="Trebuchet MS" w:hAnsi="Trebuchet MS"/>
          <w:color w:val="000000"/>
          <w:szCs w:val="20"/>
        </w:rPr>
        <w:t>Scoala</w:t>
      </w:r>
      <w:proofErr w:type="spellEnd"/>
      <w:r w:rsidRPr="00CC0BEB">
        <w:rPr>
          <w:rFonts w:ascii="Trebuchet MS" w:hAnsi="Trebuchet MS"/>
          <w:color w:val="000000"/>
          <w:szCs w:val="20"/>
        </w:rPr>
        <w:t xml:space="preserve"> Gimnaziala Otomani; </w:t>
      </w:r>
      <w:proofErr w:type="spellStart"/>
      <w:r w:rsidRPr="00CC0BEB">
        <w:rPr>
          <w:rFonts w:ascii="Trebuchet MS" w:hAnsi="Trebuchet MS"/>
          <w:color w:val="000000"/>
          <w:szCs w:val="20"/>
        </w:rPr>
        <w:t>Gradinita</w:t>
      </w:r>
      <w:proofErr w:type="spellEnd"/>
      <w:r w:rsidRPr="00CC0BEB">
        <w:rPr>
          <w:rFonts w:ascii="Trebuchet MS" w:hAnsi="Trebuchet MS"/>
          <w:color w:val="000000"/>
          <w:szCs w:val="20"/>
        </w:rPr>
        <w:t xml:space="preserve"> cu Program Normal nr. 1 </w:t>
      </w:r>
      <w:proofErr w:type="spellStart"/>
      <w:r w:rsidRPr="00CC0BEB">
        <w:rPr>
          <w:rFonts w:ascii="Trebuchet MS" w:hAnsi="Trebuchet MS"/>
          <w:color w:val="000000"/>
          <w:szCs w:val="20"/>
        </w:rPr>
        <w:t>Salacea</w:t>
      </w:r>
      <w:proofErr w:type="spellEnd"/>
      <w:r w:rsidRPr="00CC0BEB">
        <w:rPr>
          <w:rFonts w:ascii="Trebuchet MS" w:hAnsi="Trebuchet MS"/>
          <w:color w:val="000000"/>
          <w:szCs w:val="20"/>
        </w:rPr>
        <w:t xml:space="preserve">; </w:t>
      </w:r>
      <w:proofErr w:type="spellStart"/>
      <w:r w:rsidRPr="00CC0BEB">
        <w:rPr>
          <w:rFonts w:ascii="Trebuchet MS" w:hAnsi="Trebuchet MS"/>
          <w:color w:val="000000"/>
          <w:szCs w:val="20"/>
        </w:rPr>
        <w:t>Grădinita</w:t>
      </w:r>
      <w:proofErr w:type="spellEnd"/>
      <w:r w:rsidRPr="00CC0BEB">
        <w:rPr>
          <w:rFonts w:ascii="Trebuchet MS" w:hAnsi="Trebuchet MS"/>
          <w:color w:val="000000"/>
          <w:szCs w:val="20"/>
        </w:rPr>
        <w:t xml:space="preserve"> cu Program Normal nr. 2 Otomani. In satul </w:t>
      </w:r>
      <w:proofErr w:type="spellStart"/>
      <w:r w:rsidRPr="00CC0BEB">
        <w:rPr>
          <w:rFonts w:ascii="Trebuchet MS" w:hAnsi="Trebuchet MS"/>
          <w:color w:val="000000"/>
          <w:szCs w:val="20"/>
        </w:rPr>
        <w:t>Salacea</w:t>
      </w:r>
      <w:proofErr w:type="spellEnd"/>
      <w:r w:rsidRPr="00CC0BEB">
        <w:rPr>
          <w:rFonts w:ascii="Trebuchet MS" w:hAnsi="Trebuchet MS"/>
          <w:color w:val="000000"/>
          <w:szCs w:val="20"/>
        </w:rPr>
        <w:t xml:space="preserve"> a fost construit si dotat un centru tip </w:t>
      </w:r>
      <w:proofErr w:type="spellStart"/>
      <w:r w:rsidRPr="00CC0BEB">
        <w:rPr>
          <w:rFonts w:ascii="Trebuchet MS" w:hAnsi="Trebuchet MS"/>
          <w:color w:val="000000"/>
          <w:szCs w:val="20"/>
        </w:rPr>
        <w:t>after</w:t>
      </w:r>
      <w:proofErr w:type="spellEnd"/>
      <w:r w:rsidRPr="00CC0BEB">
        <w:rPr>
          <w:rFonts w:ascii="Trebuchet MS" w:hAnsi="Trebuchet MS"/>
          <w:color w:val="000000"/>
          <w:szCs w:val="20"/>
        </w:rPr>
        <w:t xml:space="preserve"> </w:t>
      </w:r>
      <w:proofErr w:type="spellStart"/>
      <w:r w:rsidRPr="00CC0BEB">
        <w:rPr>
          <w:rFonts w:ascii="Trebuchet MS" w:hAnsi="Trebuchet MS"/>
          <w:color w:val="000000"/>
          <w:szCs w:val="20"/>
        </w:rPr>
        <w:t>school</w:t>
      </w:r>
      <w:proofErr w:type="spellEnd"/>
      <w:r w:rsidRPr="00CC0BEB">
        <w:rPr>
          <w:rFonts w:ascii="Trebuchet MS" w:hAnsi="Trebuchet MS"/>
          <w:color w:val="000000"/>
          <w:szCs w:val="20"/>
        </w:rPr>
        <w:t>, cu o capacitate de 20 de locuri.</w:t>
      </w:r>
    </w:p>
    <w:p w14:paraId="39078FEC" w14:textId="77777777" w:rsidR="000055FE" w:rsidRPr="00CC0BEB" w:rsidRDefault="000055FE" w:rsidP="000055FE">
      <w:pPr>
        <w:spacing w:after="0"/>
        <w:jc w:val="both"/>
        <w:rPr>
          <w:rFonts w:ascii="Trebuchet MS" w:hAnsi="Trebuchet MS"/>
          <w:szCs w:val="20"/>
        </w:rPr>
      </w:pPr>
      <w:proofErr w:type="spellStart"/>
      <w:r w:rsidRPr="00CC0BEB">
        <w:rPr>
          <w:rFonts w:ascii="Trebuchet MS" w:hAnsi="Trebuchet MS"/>
          <w:szCs w:val="20"/>
        </w:rPr>
        <w:t>Cetatenii</w:t>
      </w:r>
      <w:proofErr w:type="spellEnd"/>
      <w:r w:rsidRPr="00CC0BEB">
        <w:rPr>
          <w:rFonts w:ascii="Trebuchet MS" w:hAnsi="Trebuchet MS"/>
          <w:szCs w:val="20"/>
        </w:rPr>
        <w:t xml:space="preserve"> comunei </w:t>
      </w:r>
      <w:proofErr w:type="spellStart"/>
      <w:r w:rsidRPr="00CC0BEB">
        <w:rPr>
          <w:rFonts w:ascii="Trebuchet MS" w:hAnsi="Trebuchet MS"/>
          <w:szCs w:val="20"/>
        </w:rPr>
        <w:t>Salacea</w:t>
      </w:r>
      <w:proofErr w:type="spellEnd"/>
      <w:r w:rsidRPr="00CC0BEB">
        <w:rPr>
          <w:rFonts w:ascii="Trebuchet MS" w:hAnsi="Trebuchet MS"/>
          <w:szCs w:val="20"/>
        </w:rPr>
        <w:t xml:space="preserve"> au la </w:t>
      </w:r>
      <w:proofErr w:type="spellStart"/>
      <w:r w:rsidRPr="00CC0BEB">
        <w:rPr>
          <w:rFonts w:ascii="Trebuchet MS" w:hAnsi="Trebuchet MS"/>
          <w:szCs w:val="20"/>
        </w:rPr>
        <w:t>dispozitie</w:t>
      </w:r>
      <w:proofErr w:type="spellEnd"/>
      <w:r w:rsidRPr="00CC0BEB">
        <w:rPr>
          <w:rFonts w:ascii="Trebuchet MS" w:hAnsi="Trebuchet MS"/>
          <w:szCs w:val="20"/>
        </w:rPr>
        <w:t xml:space="preserve"> un centru de permanenta, cabinete medicale si stomatologice si farmacii.</w:t>
      </w:r>
    </w:p>
    <w:p w14:paraId="72293057" w14:textId="77777777" w:rsidR="000055FE" w:rsidRPr="00CC0BEB" w:rsidRDefault="000055FE" w:rsidP="000055FE">
      <w:pPr>
        <w:spacing w:after="0"/>
        <w:jc w:val="both"/>
        <w:rPr>
          <w:rFonts w:ascii="Trebuchet MS" w:hAnsi="Trebuchet MS"/>
          <w:szCs w:val="20"/>
        </w:rPr>
      </w:pPr>
      <w:r w:rsidRPr="00CC0BEB">
        <w:rPr>
          <w:rFonts w:ascii="Trebuchet MS" w:hAnsi="Trebuchet MS"/>
          <w:szCs w:val="20"/>
        </w:rPr>
        <w:t xml:space="preserve">Comuna Sălacea este un lider </w:t>
      </w:r>
      <w:proofErr w:type="spellStart"/>
      <w:r w:rsidRPr="00CC0BEB">
        <w:rPr>
          <w:rFonts w:ascii="Trebuchet MS" w:hAnsi="Trebuchet MS"/>
          <w:szCs w:val="20"/>
        </w:rPr>
        <w:t>national</w:t>
      </w:r>
      <w:proofErr w:type="spellEnd"/>
      <w:r w:rsidRPr="00CC0BEB">
        <w:rPr>
          <w:rFonts w:ascii="Trebuchet MS" w:hAnsi="Trebuchet MS"/>
          <w:szCs w:val="20"/>
        </w:rPr>
        <w:t xml:space="preserve"> in ceea ce </w:t>
      </w:r>
      <w:proofErr w:type="spellStart"/>
      <w:r w:rsidRPr="00CC0BEB">
        <w:rPr>
          <w:rFonts w:ascii="Trebuchet MS" w:hAnsi="Trebuchet MS"/>
          <w:szCs w:val="20"/>
        </w:rPr>
        <w:t>insemna</w:t>
      </w:r>
      <w:proofErr w:type="spellEnd"/>
      <w:r w:rsidRPr="00CC0BEB">
        <w:rPr>
          <w:rFonts w:ascii="Trebuchet MS" w:hAnsi="Trebuchet MS"/>
          <w:szCs w:val="20"/>
        </w:rPr>
        <w:t xml:space="preserve"> reducerea </w:t>
      </w:r>
      <w:proofErr w:type="spellStart"/>
      <w:r w:rsidRPr="00CC0BEB">
        <w:rPr>
          <w:rFonts w:ascii="Trebuchet MS" w:hAnsi="Trebuchet MS"/>
          <w:szCs w:val="20"/>
        </w:rPr>
        <w:t>cantitatii</w:t>
      </w:r>
      <w:proofErr w:type="spellEnd"/>
      <w:r w:rsidRPr="00CC0BEB">
        <w:rPr>
          <w:rFonts w:ascii="Trebuchet MS" w:hAnsi="Trebuchet MS"/>
          <w:szCs w:val="20"/>
        </w:rPr>
        <w:t xml:space="preserve"> de </w:t>
      </w:r>
      <w:proofErr w:type="spellStart"/>
      <w:r w:rsidRPr="00CC0BEB">
        <w:rPr>
          <w:rFonts w:ascii="Trebuchet MS" w:hAnsi="Trebuchet MS"/>
          <w:szCs w:val="20"/>
        </w:rPr>
        <w:t>deseuri</w:t>
      </w:r>
      <w:proofErr w:type="spellEnd"/>
      <w:r w:rsidRPr="00CC0BEB">
        <w:rPr>
          <w:rFonts w:ascii="Trebuchet MS" w:hAnsi="Trebuchet MS"/>
          <w:szCs w:val="20"/>
        </w:rPr>
        <w:t xml:space="preserve"> generate, colectare selectiva si valorificarea </w:t>
      </w:r>
      <w:proofErr w:type="spellStart"/>
      <w:r w:rsidRPr="00CC0BEB">
        <w:rPr>
          <w:rFonts w:ascii="Trebuchet MS" w:hAnsi="Trebuchet MS"/>
          <w:szCs w:val="20"/>
        </w:rPr>
        <w:t>deseurilor</w:t>
      </w:r>
      <w:proofErr w:type="spellEnd"/>
      <w:r w:rsidRPr="00CC0BEB">
        <w:rPr>
          <w:rFonts w:ascii="Trebuchet MS" w:hAnsi="Trebuchet MS"/>
          <w:szCs w:val="20"/>
        </w:rPr>
        <w:t xml:space="preserve">. Astfel, comuna Sălacea reprezintă o poveste de </w:t>
      </w:r>
      <w:proofErr w:type="spellStart"/>
      <w:r w:rsidRPr="00CC0BEB">
        <w:rPr>
          <w:rFonts w:ascii="Trebuchet MS" w:hAnsi="Trebuchet MS"/>
          <w:szCs w:val="20"/>
        </w:rPr>
        <w:t>success</w:t>
      </w:r>
      <w:proofErr w:type="spellEnd"/>
      <w:r w:rsidRPr="00CC0BEB">
        <w:rPr>
          <w:rFonts w:ascii="Trebuchet MS" w:hAnsi="Trebuchet MS"/>
          <w:szCs w:val="20"/>
        </w:rPr>
        <w:t xml:space="preserve"> remarcabilă în ceea ce privește tranziția către zero deșeuri, poziționându-se ca un model de bune practici ce poate fi replicat în comunități rurale de pe teritoriul României.</w:t>
      </w:r>
    </w:p>
    <w:p w14:paraId="3130711E" w14:textId="77777777" w:rsidR="000055FE" w:rsidRPr="00CC0BEB" w:rsidRDefault="000055FE" w:rsidP="000055FE">
      <w:pPr>
        <w:spacing w:after="0"/>
        <w:jc w:val="both"/>
        <w:rPr>
          <w:rFonts w:ascii="Trebuchet MS" w:hAnsi="Trebuchet MS"/>
          <w:szCs w:val="20"/>
        </w:rPr>
      </w:pPr>
      <w:proofErr w:type="spellStart"/>
      <w:r w:rsidRPr="00CC0BEB">
        <w:rPr>
          <w:rFonts w:ascii="Trebuchet MS" w:hAnsi="Trebuchet MS"/>
          <w:szCs w:val="20"/>
        </w:rPr>
        <w:t>Totodata</w:t>
      </w:r>
      <w:proofErr w:type="spellEnd"/>
      <w:r w:rsidRPr="00CC0BEB">
        <w:rPr>
          <w:rFonts w:ascii="Trebuchet MS" w:hAnsi="Trebuchet MS"/>
          <w:szCs w:val="20"/>
        </w:rPr>
        <w:t xml:space="preserve">, comuna </w:t>
      </w:r>
      <w:proofErr w:type="spellStart"/>
      <w:r w:rsidRPr="00CC0BEB">
        <w:rPr>
          <w:rFonts w:ascii="Trebuchet MS" w:hAnsi="Trebuchet MS"/>
          <w:szCs w:val="20"/>
        </w:rPr>
        <w:t>Salacea</w:t>
      </w:r>
      <w:proofErr w:type="spellEnd"/>
      <w:r w:rsidRPr="00CC0BEB">
        <w:rPr>
          <w:rFonts w:ascii="Trebuchet MS" w:hAnsi="Trebuchet MS"/>
          <w:szCs w:val="20"/>
        </w:rPr>
        <w:t xml:space="preserve"> este un exemplu de buna practica in atragerea si gestionarea fondurilor nerambursabile europene, </w:t>
      </w:r>
      <w:proofErr w:type="spellStart"/>
      <w:r w:rsidRPr="00CC0BEB">
        <w:rPr>
          <w:rFonts w:ascii="Trebuchet MS" w:hAnsi="Trebuchet MS"/>
          <w:szCs w:val="20"/>
        </w:rPr>
        <w:t>avand</w:t>
      </w:r>
      <w:proofErr w:type="spellEnd"/>
      <w:r w:rsidRPr="00CC0BEB">
        <w:rPr>
          <w:rFonts w:ascii="Trebuchet MS" w:hAnsi="Trebuchet MS"/>
          <w:szCs w:val="20"/>
        </w:rPr>
        <w:t xml:space="preserve"> proiecte in diverse domenii: </w:t>
      </w:r>
    </w:p>
    <w:p w14:paraId="2A705AF3" w14:textId="77777777" w:rsidR="000055FE" w:rsidRPr="00CC0BEB" w:rsidRDefault="000055FE" w:rsidP="000055FE">
      <w:pPr>
        <w:tabs>
          <w:tab w:val="left" w:pos="360"/>
        </w:tabs>
        <w:spacing w:after="0" w:line="259" w:lineRule="auto"/>
        <w:contextualSpacing/>
        <w:jc w:val="both"/>
        <w:rPr>
          <w:rFonts w:ascii="Trebuchet MS" w:hAnsi="Trebuchet MS"/>
          <w:color w:val="323E4F"/>
          <w:szCs w:val="20"/>
        </w:rPr>
      </w:pPr>
      <w:r>
        <w:rPr>
          <w:rFonts w:ascii="Trebuchet MS" w:hAnsi="Trebuchet MS"/>
          <w:color w:val="323E4F"/>
          <w:szCs w:val="20"/>
        </w:rPr>
        <w:t xml:space="preserve">- </w:t>
      </w:r>
      <w:r w:rsidRPr="00CC0BEB">
        <w:rPr>
          <w:rFonts w:ascii="Trebuchet MS" w:hAnsi="Trebuchet MS"/>
          <w:color w:val="323E4F"/>
          <w:szCs w:val="20"/>
        </w:rPr>
        <w:t xml:space="preserve">Proiect integrat: Modernizare si asfaltare </w:t>
      </w:r>
      <w:proofErr w:type="spellStart"/>
      <w:r w:rsidRPr="00CC0BEB">
        <w:rPr>
          <w:rFonts w:ascii="Trebuchet MS" w:hAnsi="Trebuchet MS"/>
          <w:color w:val="323E4F"/>
          <w:szCs w:val="20"/>
        </w:rPr>
        <w:t>strazi</w:t>
      </w:r>
      <w:proofErr w:type="spellEnd"/>
      <w:r w:rsidRPr="00CC0BEB">
        <w:rPr>
          <w:rFonts w:ascii="Trebuchet MS" w:hAnsi="Trebuchet MS"/>
          <w:color w:val="323E4F"/>
          <w:szCs w:val="20"/>
        </w:rPr>
        <w:t xml:space="preserve">, renovare </w:t>
      </w:r>
      <w:proofErr w:type="spellStart"/>
      <w:r w:rsidRPr="00CC0BEB">
        <w:rPr>
          <w:rFonts w:ascii="Trebuchet MS" w:hAnsi="Trebuchet MS"/>
          <w:color w:val="323E4F"/>
          <w:szCs w:val="20"/>
        </w:rPr>
        <w:t>cladire</w:t>
      </w:r>
      <w:proofErr w:type="spellEnd"/>
      <w:r w:rsidRPr="00CC0BEB">
        <w:rPr>
          <w:rFonts w:ascii="Trebuchet MS" w:hAnsi="Trebuchet MS"/>
          <w:color w:val="323E4F"/>
          <w:szCs w:val="20"/>
        </w:rPr>
        <w:t xml:space="preserve"> pentru </w:t>
      </w:r>
      <w:proofErr w:type="spellStart"/>
      <w:r w:rsidRPr="00CC0BEB">
        <w:rPr>
          <w:rFonts w:ascii="Trebuchet MS" w:hAnsi="Trebuchet MS"/>
          <w:color w:val="323E4F"/>
          <w:szCs w:val="20"/>
        </w:rPr>
        <w:t>infiintare</w:t>
      </w:r>
      <w:proofErr w:type="spellEnd"/>
      <w:r w:rsidRPr="00CC0BEB">
        <w:rPr>
          <w:rFonts w:ascii="Trebuchet MS" w:hAnsi="Trebuchet MS"/>
          <w:color w:val="323E4F"/>
          <w:szCs w:val="20"/>
        </w:rPr>
        <w:t xml:space="preserve"> centru de </w:t>
      </w:r>
      <w:proofErr w:type="spellStart"/>
      <w:r w:rsidRPr="00CC0BEB">
        <w:rPr>
          <w:rFonts w:ascii="Trebuchet MS" w:hAnsi="Trebuchet MS"/>
          <w:color w:val="323E4F"/>
          <w:szCs w:val="20"/>
        </w:rPr>
        <w:t>ingrijire</w:t>
      </w:r>
      <w:proofErr w:type="spellEnd"/>
      <w:r w:rsidRPr="00CC0BEB">
        <w:rPr>
          <w:rFonts w:ascii="Trebuchet MS" w:hAnsi="Trebuchet MS"/>
          <w:color w:val="323E4F"/>
          <w:szCs w:val="20"/>
        </w:rPr>
        <w:t xml:space="preserve"> a copiilor tip "</w:t>
      </w:r>
      <w:proofErr w:type="spellStart"/>
      <w:r w:rsidRPr="00CC0BEB">
        <w:rPr>
          <w:rFonts w:ascii="Trebuchet MS" w:hAnsi="Trebuchet MS"/>
          <w:color w:val="323E4F"/>
          <w:szCs w:val="20"/>
        </w:rPr>
        <w:t>After</w:t>
      </w:r>
      <w:proofErr w:type="spellEnd"/>
      <w:r w:rsidRPr="00CC0BEB">
        <w:rPr>
          <w:rFonts w:ascii="Trebuchet MS" w:hAnsi="Trebuchet MS"/>
          <w:color w:val="323E4F"/>
          <w:szCs w:val="20"/>
        </w:rPr>
        <w:t xml:space="preserve"> </w:t>
      </w:r>
      <w:proofErr w:type="spellStart"/>
      <w:r w:rsidRPr="00CC0BEB">
        <w:rPr>
          <w:rFonts w:ascii="Trebuchet MS" w:hAnsi="Trebuchet MS"/>
          <w:color w:val="323E4F"/>
          <w:szCs w:val="20"/>
        </w:rPr>
        <w:t>School</w:t>
      </w:r>
      <w:proofErr w:type="spellEnd"/>
      <w:r w:rsidRPr="00CC0BEB">
        <w:rPr>
          <w:rFonts w:ascii="Trebuchet MS" w:hAnsi="Trebuchet MS"/>
          <w:color w:val="323E4F"/>
          <w:szCs w:val="20"/>
        </w:rPr>
        <w:t xml:space="preserve">" in localitatea </w:t>
      </w:r>
      <w:proofErr w:type="spellStart"/>
      <w:r w:rsidRPr="00CC0BEB">
        <w:rPr>
          <w:rFonts w:ascii="Trebuchet MS" w:hAnsi="Trebuchet MS"/>
          <w:color w:val="323E4F"/>
          <w:szCs w:val="20"/>
        </w:rPr>
        <w:t>Salacea</w:t>
      </w:r>
      <w:proofErr w:type="spellEnd"/>
      <w:r w:rsidRPr="00CC0BEB">
        <w:rPr>
          <w:rFonts w:ascii="Trebuchet MS" w:hAnsi="Trebuchet MS"/>
          <w:color w:val="323E4F"/>
          <w:szCs w:val="20"/>
        </w:rPr>
        <w:t xml:space="preserve">, dotare </w:t>
      </w:r>
      <w:proofErr w:type="spellStart"/>
      <w:r w:rsidRPr="00CC0BEB">
        <w:rPr>
          <w:rFonts w:ascii="Trebuchet MS" w:hAnsi="Trebuchet MS"/>
          <w:color w:val="323E4F"/>
          <w:szCs w:val="20"/>
        </w:rPr>
        <w:t>camin</w:t>
      </w:r>
      <w:proofErr w:type="spellEnd"/>
      <w:r w:rsidRPr="00CC0BEB">
        <w:rPr>
          <w:rFonts w:ascii="Trebuchet MS" w:hAnsi="Trebuchet MS"/>
          <w:color w:val="323E4F"/>
          <w:szCs w:val="20"/>
        </w:rPr>
        <w:t xml:space="preserve"> cultural, localitatea Otomani, comuna </w:t>
      </w:r>
      <w:proofErr w:type="spellStart"/>
      <w:r w:rsidRPr="00CC0BEB">
        <w:rPr>
          <w:rFonts w:ascii="Trebuchet MS" w:hAnsi="Trebuchet MS"/>
          <w:color w:val="323E4F"/>
          <w:szCs w:val="20"/>
        </w:rPr>
        <w:t>Salacea</w:t>
      </w:r>
      <w:proofErr w:type="spellEnd"/>
      <w:r w:rsidRPr="00CC0BEB">
        <w:rPr>
          <w:rFonts w:ascii="Trebuchet MS" w:hAnsi="Trebuchet MS"/>
          <w:color w:val="323E4F"/>
          <w:szCs w:val="20"/>
        </w:rPr>
        <w:t xml:space="preserve">, </w:t>
      </w:r>
      <w:proofErr w:type="spellStart"/>
      <w:r w:rsidRPr="00CC0BEB">
        <w:rPr>
          <w:rFonts w:ascii="Trebuchet MS" w:hAnsi="Trebuchet MS"/>
          <w:color w:val="323E4F"/>
          <w:szCs w:val="20"/>
        </w:rPr>
        <w:t>judetul</w:t>
      </w:r>
      <w:proofErr w:type="spellEnd"/>
      <w:r w:rsidRPr="00CC0BEB">
        <w:rPr>
          <w:rFonts w:ascii="Trebuchet MS" w:hAnsi="Trebuchet MS"/>
          <w:color w:val="323E4F"/>
          <w:szCs w:val="20"/>
        </w:rPr>
        <w:t xml:space="preserve"> Bihor prin PNDR 2007 – 2013;</w:t>
      </w:r>
    </w:p>
    <w:p w14:paraId="335DE7F5" w14:textId="77777777" w:rsidR="000055FE" w:rsidRPr="00CC0BEB" w:rsidRDefault="000055FE" w:rsidP="000055FE">
      <w:pPr>
        <w:tabs>
          <w:tab w:val="left" w:pos="360"/>
        </w:tabs>
        <w:spacing w:after="0" w:line="259" w:lineRule="auto"/>
        <w:jc w:val="both"/>
        <w:rPr>
          <w:rFonts w:ascii="Trebuchet MS" w:hAnsi="Trebuchet MS"/>
          <w:bCs/>
          <w:szCs w:val="20"/>
        </w:rPr>
      </w:pPr>
      <w:r>
        <w:rPr>
          <w:rFonts w:ascii="Trebuchet MS" w:hAnsi="Trebuchet MS"/>
          <w:szCs w:val="20"/>
        </w:rPr>
        <w:t xml:space="preserve">- </w:t>
      </w:r>
      <w:proofErr w:type="spellStart"/>
      <w:r w:rsidRPr="00CC0BEB">
        <w:rPr>
          <w:rFonts w:ascii="Trebuchet MS" w:hAnsi="Trebuchet MS"/>
          <w:szCs w:val="20"/>
        </w:rPr>
        <w:t>Inquiry</w:t>
      </w:r>
      <w:proofErr w:type="spellEnd"/>
      <w:r w:rsidRPr="00CC0BEB">
        <w:rPr>
          <w:rFonts w:ascii="Trebuchet MS" w:hAnsi="Trebuchet MS"/>
          <w:szCs w:val="20"/>
        </w:rPr>
        <w:t xml:space="preserve"> </w:t>
      </w:r>
      <w:proofErr w:type="spellStart"/>
      <w:r w:rsidRPr="00CC0BEB">
        <w:rPr>
          <w:rFonts w:ascii="Trebuchet MS" w:hAnsi="Trebuchet MS"/>
          <w:szCs w:val="20"/>
        </w:rPr>
        <w:t>houses</w:t>
      </w:r>
      <w:proofErr w:type="spellEnd"/>
      <w:r w:rsidRPr="00CC0BEB">
        <w:rPr>
          <w:rFonts w:ascii="Trebuchet MS" w:hAnsi="Trebuchet MS"/>
          <w:szCs w:val="20"/>
        </w:rPr>
        <w:t xml:space="preserve"> </w:t>
      </w:r>
      <w:proofErr w:type="spellStart"/>
      <w:r w:rsidRPr="00CC0BEB">
        <w:rPr>
          <w:rFonts w:ascii="Trebuchet MS" w:hAnsi="Trebuchet MS"/>
          <w:szCs w:val="20"/>
        </w:rPr>
        <w:t>which</w:t>
      </w:r>
      <w:proofErr w:type="spellEnd"/>
      <w:r w:rsidRPr="00CC0BEB">
        <w:rPr>
          <w:rFonts w:ascii="Trebuchet MS" w:hAnsi="Trebuchet MS"/>
          <w:szCs w:val="20"/>
        </w:rPr>
        <w:t xml:space="preserve"> show </w:t>
      </w:r>
      <w:proofErr w:type="spellStart"/>
      <w:r w:rsidRPr="00CC0BEB">
        <w:rPr>
          <w:rFonts w:ascii="Trebuchet MS" w:hAnsi="Trebuchet MS"/>
          <w:szCs w:val="20"/>
        </w:rPr>
        <w:t>and</w:t>
      </w:r>
      <w:proofErr w:type="spellEnd"/>
      <w:r w:rsidRPr="00CC0BEB">
        <w:rPr>
          <w:rFonts w:ascii="Trebuchet MS" w:hAnsi="Trebuchet MS"/>
          <w:szCs w:val="20"/>
        </w:rPr>
        <w:t xml:space="preserve"> educate scene- </w:t>
      </w:r>
      <w:proofErr w:type="spellStart"/>
      <w:r w:rsidRPr="00CC0BEB">
        <w:rPr>
          <w:rFonts w:ascii="Trebuchet MS" w:hAnsi="Trebuchet MS"/>
          <w:szCs w:val="20"/>
        </w:rPr>
        <w:t>and</w:t>
      </w:r>
      <w:proofErr w:type="spellEnd"/>
      <w:r w:rsidRPr="00CC0BEB">
        <w:rPr>
          <w:rFonts w:ascii="Trebuchet MS" w:hAnsi="Trebuchet MS"/>
          <w:szCs w:val="20"/>
        </w:rPr>
        <w:t xml:space="preserve"> </w:t>
      </w:r>
      <w:proofErr w:type="spellStart"/>
      <w:r w:rsidRPr="00CC0BEB">
        <w:rPr>
          <w:rFonts w:ascii="Trebuchet MS" w:hAnsi="Trebuchet MS"/>
          <w:szCs w:val="20"/>
        </w:rPr>
        <w:t>water</w:t>
      </w:r>
      <w:proofErr w:type="spellEnd"/>
      <w:r w:rsidRPr="00CC0BEB">
        <w:rPr>
          <w:rFonts w:ascii="Trebuchet MS" w:hAnsi="Trebuchet MS"/>
          <w:szCs w:val="20"/>
        </w:rPr>
        <w:t xml:space="preserve"> </w:t>
      </w:r>
      <w:proofErr w:type="spellStart"/>
      <w:r w:rsidRPr="00CC0BEB">
        <w:rPr>
          <w:rFonts w:ascii="Trebuchet MS" w:hAnsi="Trebuchet MS"/>
          <w:szCs w:val="20"/>
        </w:rPr>
        <w:t>history</w:t>
      </w:r>
      <w:proofErr w:type="spellEnd"/>
      <w:r w:rsidRPr="00CC0BEB">
        <w:rPr>
          <w:rFonts w:ascii="Trebuchet MS" w:hAnsi="Trebuchet MS"/>
          <w:szCs w:val="20"/>
        </w:rPr>
        <w:t xml:space="preserve"> of </w:t>
      </w:r>
      <w:proofErr w:type="spellStart"/>
      <w:r w:rsidRPr="00CC0BEB">
        <w:rPr>
          <w:rFonts w:ascii="Trebuchet MS" w:hAnsi="Trebuchet MS"/>
          <w:szCs w:val="20"/>
        </w:rPr>
        <w:t>Koros-Berettyo</w:t>
      </w:r>
      <w:proofErr w:type="spellEnd"/>
      <w:r w:rsidRPr="00CC0BEB">
        <w:rPr>
          <w:rFonts w:ascii="Trebuchet MS" w:hAnsi="Trebuchet MS"/>
          <w:szCs w:val="20"/>
        </w:rPr>
        <w:t xml:space="preserve">- </w:t>
      </w:r>
      <w:proofErr w:type="spellStart"/>
      <w:r w:rsidRPr="00CC0BEB">
        <w:rPr>
          <w:rFonts w:ascii="Trebuchet MS" w:hAnsi="Trebuchet MS"/>
          <w:szCs w:val="20"/>
        </w:rPr>
        <w:t>and</w:t>
      </w:r>
      <w:proofErr w:type="spellEnd"/>
      <w:r w:rsidRPr="00CC0BEB">
        <w:rPr>
          <w:rFonts w:ascii="Trebuchet MS" w:hAnsi="Trebuchet MS"/>
          <w:szCs w:val="20"/>
        </w:rPr>
        <w:t xml:space="preserve"> Er- </w:t>
      </w:r>
      <w:proofErr w:type="spellStart"/>
      <w:r w:rsidRPr="00CC0BEB">
        <w:rPr>
          <w:rFonts w:ascii="Trebuchet MS" w:hAnsi="Trebuchet MS"/>
          <w:szCs w:val="20"/>
        </w:rPr>
        <w:t>valley</w:t>
      </w:r>
      <w:proofErr w:type="spellEnd"/>
      <w:r w:rsidRPr="00CC0BEB">
        <w:rPr>
          <w:rFonts w:ascii="Trebuchet MS" w:hAnsi="Trebuchet MS"/>
          <w:szCs w:val="20"/>
        </w:rPr>
        <w:t xml:space="preserve">” / “Centre de </w:t>
      </w:r>
      <w:proofErr w:type="spellStart"/>
      <w:r w:rsidRPr="00CC0BEB">
        <w:rPr>
          <w:rFonts w:ascii="Trebuchet MS" w:hAnsi="Trebuchet MS"/>
          <w:szCs w:val="20"/>
        </w:rPr>
        <w:t>informatii</w:t>
      </w:r>
      <w:proofErr w:type="spellEnd"/>
      <w:r w:rsidRPr="00CC0BEB">
        <w:rPr>
          <w:rFonts w:ascii="Trebuchet MS" w:hAnsi="Trebuchet MS"/>
          <w:szCs w:val="20"/>
        </w:rPr>
        <w:t xml:space="preserve">, </w:t>
      </w:r>
      <w:proofErr w:type="spellStart"/>
      <w:r w:rsidRPr="00CC0BEB">
        <w:rPr>
          <w:rFonts w:ascii="Trebuchet MS" w:hAnsi="Trebuchet MS"/>
          <w:szCs w:val="20"/>
        </w:rPr>
        <w:t>educatie</w:t>
      </w:r>
      <w:proofErr w:type="spellEnd"/>
      <w:r w:rsidRPr="00CC0BEB">
        <w:rPr>
          <w:rFonts w:ascii="Trebuchet MS" w:hAnsi="Trebuchet MS"/>
          <w:szCs w:val="20"/>
        </w:rPr>
        <w:t xml:space="preserve"> si prezentare de istorie naturala si peisagistica in </w:t>
      </w:r>
      <w:proofErr w:type="spellStart"/>
      <w:r w:rsidRPr="00CC0BEB">
        <w:rPr>
          <w:rFonts w:ascii="Trebuchet MS" w:hAnsi="Trebuchet MS"/>
          <w:szCs w:val="20"/>
        </w:rPr>
        <w:t>vaile</w:t>
      </w:r>
      <w:proofErr w:type="spellEnd"/>
      <w:r w:rsidRPr="00CC0BEB">
        <w:rPr>
          <w:rFonts w:ascii="Trebuchet MS" w:hAnsi="Trebuchet MS"/>
          <w:szCs w:val="20"/>
        </w:rPr>
        <w:t xml:space="preserve"> </w:t>
      </w:r>
      <w:proofErr w:type="spellStart"/>
      <w:r w:rsidRPr="00CC0BEB">
        <w:rPr>
          <w:rFonts w:ascii="Trebuchet MS" w:hAnsi="Trebuchet MS"/>
          <w:szCs w:val="20"/>
        </w:rPr>
        <w:t>Crisului</w:t>
      </w:r>
      <w:proofErr w:type="spellEnd"/>
      <w:r w:rsidRPr="00CC0BEB">
        <w:rPr>
          <w:rFonts w:ascii="Trebuchet MS" w:hAnsi="Trebuchet MS"/>
          <w:szCs w:val="20"/>
        </w:rPr>
        <w:t xml:space="preserve">, </w:t>
      </w:r>
      <w:proofErr w:type="spellStart"/>
      <w:r w:rsidRPr="00CC0BEB">
        <w:rPr>
          <w:rFonts w:ascii="Trebuchet MS" w:hAnsi="Trebuchet MS"/>
          <w:szCs w:val="20"/>
        </w:rPr>
        <w:t>Barcaului</w:t>
      </w:r>
      <w:proofErr w:type="spellEnd"/>
      <w:r w:rsidRPr="00CC0BEB">
        <w:rPr>
          <w:rFonts w:ascii="Trebuchet MS" w:hAnsi="Trebuchet MS"/>
          <w:szCs w:val="20"/>
        </w:rPr>
        <w:t xml:space="preserve"> si a Ierului” </w:t>
      </w:r>
      <w:r w:rsidRPr="00DE3DB4">
        <w:rPr>
          <w:rFonts w:ascii="Trebuchet MS" w:hAnsi="Trebuchet MS"/>
          <w:bCs/>
          <w:szCs w:val="20"/>
        </w:rPr>
        <w:t xml:space="preserve">proiect </w:t>
      </w:r>
      <w:proofErr w:type="spellStart"/>
      <w:r w:rsidRPr="00DE3DB4">
        <w:rPr>
          <w:rFonts w:ascii="Trebuchet MS" w:hAnsi="Trebuchet MS"/>
          <w:bCs/>
          <w:szCs w:val="20"/>
        </w:rPr>
        <w:t>finanţat</w:t>
      </w:r>
      <w:proofErr w:type="spellEnd"/>
      <w:r w:rsidRPr="00DE3DB4">
        <w:rPr>
          <w:rFonts w:ascii="Trebuchet MS" w:hAnsi="Trebuchet MS"/>
          <w:bCs/>
          <w:szCs w:val="20"/>
        </w:rPr>
        <w:t xml:space="preserve"> </w:t>
      </w:r>
      <w:r w:rsidRPr="00CC0BEB">
        <w:rPr>
          <w:rFonts w:ascii="Trebuchet MS" w:hAnsi="Trebuchet MS"/>
          <w:szCs w:val="20"/>
        </w:rPr>
        <w:t xml:space="preserve">prin </w:t>
      </w:r>
      <w:r w:rsidRPr="00CC0BEB">
        <w:rPr>
          <w:rFonts w:ascii="Trebuchet MS" w:hAnsi="Trebuchet MS"/>
          <w:bCs/>
          <w:szCs w:val="20"/>
        </w:rPr>
        <w:t>Programul de Cooperare Transfrontalieră Ungaria-România;</w:t>
      </w:r>
    </w:p>
    <w:p w14:paraId="34986704" w14:textId="77777777" w:rsidR="000055FE" w:rsidRPr="00CC0BEB" w:rsidRDefault="000055FE" w:rsidP="000055FE">
      <w:pPr>
        <w:tabs>
          <w:tab w:val="left" w:pos="360"/>
        </w:tabs>
        <w:spacing w:after="0" w:line="259" w:lineRule="auto"/>
        <w:jc w:val="both"/>
        <w:rPr>
          <w:rFonts w:ascii="Trebuchet MS" w:hAnsi="Trebuchet MS"/>
          <w:bCs/>
          <w:szCs w:val="20"/>
        </w:rPr>
      </w:pPr>
      <w:r>
        <w:rPr>
          <w:rFonts w:ascii="Trebuchet MS" w:hAnsi="Trebuchet MS"/>
          <w:szCs w:val="20"/>
        </w:rPr>
        <w:t xml:space="preserve">- </w:t>
      </w:r>
      <w:r w:rsidRPr="00CC0BEB">
        <w:rPr>
          <w:rFonts w:ascii="Trebuchet MS" w:hAnsi="Trebuchet MS"/>
          <w:szCs w:val="20"/>
        </w:rPr>
        <w:t>“</w:t>
      </w:r>
      <w:proofErr w:type="spellStart"/>
      <w:r w:rsidRPr="00CC0BEB">
        <w:rPr>
          <w:rFonts w:ascii="Trebuchet MS" w:hAnsi="Trebuchet MS"/>
          <w:szCs w:val="20"/>
        </w:rPr>
        <w:t>Infrastructure</w:t>
      </w:r>
      <w:proofErr w:type="spellEnd"/>
      <w:r w:rsidRPr="00CC0BEB">
        <w:rPr>
          <w:rFonts w:ascii="Trebuchet MS" w:hAnsi="Trebuchet MS"/>
          <w:szCs w:val="20"/>
        </w:rPr>
        <w:t xml:space="preserve"> </w:t>
      </w:r>
      <w:proofErr w:type="spellStart"/>
      <w:r w:rsidRPr="00CC0BEB">
        <w:rPr>
          <w:rFonts w:ascii="Trebuchet MS" w:hAnsi="Trebuchet MS"/>
          <w:szCs w:val="20"/>
        </w:rPr>
        <w:t>setting</w:t>
      </w:r>
      <w:proofErr w:type="spellEnd"/>
      <w:r w:rsidRPr="00CC0BEB">
        <w:rPr>
          <w:rFonts w:ascii="Trebuchet MS" w:hAnsi="Trebuchet MS"/>
          <w:szCs w:val="20"/>
        </w:rPr>
        <w:t xml:space="preserve"> of </w:t>
      </w:r>
      <w:proofErr w:type="spellStart"/>
      <w:r w:rsidRPr="00CC0BEB">
        <w:rPr>
          <w:rFonts w:ascii="Trebuchet MS" w:hAnsi="Trebuchet MS"/>
          <w:szCs w:val="20"/>
        </w:rPr>
        <w:t>the</w:t>
      </w:r>
      <w:proofErr w:type="spellEnd"/>
      <w:r w:rsidRPr="00CC0BEB">
        <w:rPr>
          <w:rFonts w:ascii="Trebuchet MS" w:hAnsi="Trebuchet MS"/>
          <w:szCs w:val="20"/>
        </w:rPr>
        <w:t xml:space="preserve"> </w:t>
      </w:r>
      <w:proofErr w:type="spellStart"/>
      <w:r w:rsidRPr="00CC0BEB">
        <w:rPr>
          <w:rFonts w:ascii="Trebuchet MS" w:hAnsi="Trebuchet MS"/>
          <w:szCs w:val="20"/>
        </w:rPr>
        <w:t>environment</w:t>
      </w:r>
      <w:proofErr w:type="spellEnd"/>
      <w:r w:rsidRPr="00CC0BEB">
        <w:rPr>
          <w:rFonts w:ascii="Trebuchet MS" w:hAnsi="Trebuchet MS"/>
          <w:szCs w:val="20"/>
        </w:rPr>
        <w:t xml:space="preserve"> in </w:t>
      </w:r>
      <w:proofErr w:type="spellStart"/>
      <w:r w:rsidRPr="00CC0BEB">
        <w:rPr>
          <w:rFonts w:ascii="Trebuchet MS" w:hAnsi="Trebuchet MS"/>
          <w:szCs w:val="20"/>
        </w:rPr>
        <w:t>the</w:t>
      </w:r>
      <w:proofErr w:type="spellEnd"/>
      <w:r w:rsidRPr="00CC0BEB">
        <w:rPr>
          <w:rFonts w:ascii="Trebuchet MS" w:hAnsi="Trebuchet MS"/>
          <w:szCs w:val="20"/>
        </w:rPr>
        <w:t xml:space="preserve"> </w:t>
      </w:r>
      <w:proofErr w:type="spellStart"/>
      <w:r w:rsidRPr="00CC0BEB">
        <w:rPr>
          <w:rFonts w:ascii="Trebuchet MS" w:hAnsi="Trebuchet MS"/>
          <w:szCs w:val="20"/>
        </w:rPr>
        <w:t>protected</w:t>
      </w:r>
      <w:proofErr w:type="spellEnd"/>
      <w:r w:rsidRPr="00CC0BEB">
        <w:rPr>
          <w:rFonts w:ascii="Trebuchet MS" w:hAnsi="Trebuchet MS"/>
          <w:szCs w:val="20"/>
        </w:rPr>
        <w:t xml:space="preserve"> </w:t>
      </w:r>
      <w:proofErr w:type="spellStart"/>
      <w:r w:rsidRPr="00CC0BEB">
        <w:rPr>
          <w:rFonts w:ascii="Trebuchet MS" w:hAnsi="Trebuchet MS"/>
          <w:szCs w:val="20"/>
        </w:rPr>
        <w:t>areas</w:t>
      </w:r>
      <w:proofErr w:type="spellEnd"/>
      <w:r w:rsidRPr="00CC0BEB">
        <w:rPr>
          <w:rFonts w:ascii="Trebuchet MS" w:hAnsi="Trebuchet MS"/>
          <w:szCs w:val="20"/>
        </w:rPr>
        <w:t xml:space="preserve"> in Bihor </w:t>
      </w:r>
      <w:proofErr w:type="spellStart"/>
      <w:r w:rsidRPr="00CC0BEB">
        <w:rPr>
          <w:rFonts w:ascii="Trebuchet MS" w:hAnsi="Trebuchet MS"/>
          <w:szCs w:val="20"/>
        </w:rPr>
        <w:t>and</w:t>
      </w:r>
      <w:proofErr w:type="spellEnd"/>
      <w:r w:rsidRPr="00CC0BEB">
        <w:rPr>
          <w:rFonts w:ascii="Trebuchet MS" w:hAnsi="Trebuchet MS"/>
          <w:szCs w:val="20"/>
        </w:rPr>
        <w:t xml:space="preserve"> </w:t>
      </w:r>
      <w:proofErr w:type="spellStart"/>
      <w:r w:rsidRPr="00CC0BEB">
        <w:rPr>
          <w:rFonts w:ascii="Trebuchet MS" w:hAnsi="Trebuchet MS"/>
          <w:szCs w:val="20"/>
        </w:rPr>
        <w:t>Hajdu</w:t>
      </w:r>
      <w:proofErr w:type="spellEnd"/>
      <w:r w:rsidRPr="00CC0BEB">
        <w:rPr>
          <w:rFonts w:ascii="Trebuchet MS" w:hAnsi="Trebuchet MS"/>
          <w:szCs w:val="20"/>
        </w:rPr>
        <w:t xml:space="preserve">- Bihar/Amenajarea infrastructurii de mediu in ariile protejate din Bihor si </w:t>
      </w:r>
      <w:proofErr w:type="spellStart"/>
      <w:r w:rsidRPr="00CC0BEB">
        <w:rPr>
          <w:rFonts w:ascii="Trebuchet MS" w:hAnsi="Trebuchet MS"/>
          <w:szCs w:val="20"/>
        </w:rPr>
        <w:t>Hajdu</w:t>
      </w:r>
      <w:proofErr w:type="spellEnd"/>
      <w:r w:rsidRPr="00CC0BEB">
        <w:rPr>
          <w:rFonts w:ascii="Trebuchet MS" w:hAnsi="Trebuchet MS"/>
          <w:szCs w:val="20"/>
        </w:rPr>
        <w:t xml:space="preserve">- Bihar” </w:t>
      </w:r>
      <w:r w:rsidRPr="00DE3DB4">
        <w:rPr>
          <w:rFonts w:ascii="Trebuchet MS" w:hAnsi="Trebuchet MS"/>
          <w:bCs/>
          <w:szCs w:val="20"/>
        </w:rPr>
        <w:t xml:space="preserve">proiect </w:t>
      </w:r>
      <w:proofErr w:type="spellStart"/>
      <w:r w:rsidRPr="00DE3DB4">
        <w:rPr>
          <w:rFonts w:ascii="Trebuchet MS" w:hAnsi="Trebuchet MS"/>
          <w:bCs/>
          <w:szCs w:val="20"/>
        </w:rPr>
        <w:t>finanţat</w:t>
      </w:r>
      <w:proofErr w:type="spellEnd"/>
      <w:r w:rsidRPr="00DE3DB4">
        <w:rPr>
          <w:rFonts w:ascii="Trebuchet MS" w:hAnsi="Trebuchet MS"/>
          <w:bCs/>
          <w:szCs w:val="20"/>
        </w:rPr>
        <w:t xml:space="preserve"> </w:t>
      </w:r>
      <w:r w:rsidRPr="00CC0BEB">
        <w:rPr>
          <w:rFonts w:ascii="Trebuchet MS" w:hAnsi="Trebuchet MS"/>
          <w:szCs w:val="20"/>
        </w:rPr>
        <w:t xml:space="preserve">prin </w:t>
      </w:r>
      <w:r w:rsidRPr="00CC0BEB">
        <w:rPr>
          <w:rFonts w:ascii="Trebuchet MS" w:hAnsi="Trebuchet MS"/>
          <w:bCs/>
          <w:szCs w:val="20"/>
        </w:rPr>
        <w:t>Programul de Cooperare Transfrontalieră Ungaria-România;</w:t>
      </w:r>
    </w:p>
    <w:p w14:paraId="55B4C318" w14:textId="77777777" w:rsidR="000055FE" w:rsidRPr="00CC0BEB" w:rsidRDefault="000055FE" w:rsidP="000055FE">
      <w:pPr>
        <w:tabs>
          <w:tab w:val="left" w:pos="360"/>
        </w:tabs>
        <w:spacing w:after="0" w:line="259" w:lineRule="auto"/>
        <w:jc w:val="both"/>
        <w:rPr>
          <w:rFonts w:ascii="Trebuchet MS" w:hAnsi="Trebuchet MS"/>
          <w:szCs w:val="20"/>
        </w:rPr>
      </w:pPr>
      <w:r>
        <w:rPr>
          <w:rFonts w:ascii="Trebuchet MS" w:hAnsi="Trebuchet MS"/>
          <w:szCs w:val="20"/>
        </w:rPr>
        <w:t>- „</w:t>
      </w:r>
      <w:proofErr w:type="spellStart"/>
      <w:r w:rsidRPr="00CC0BEB">
        <w:rPr>
          <w:rFonts w:ascii="Trebuchet MS" w:hAnsi="Trebuchet MS"/>
          <w:szCs w:val="20"/>
        </w:rPr>
        <w:t>Achizitionare</w:t>
      </w:r>
      <w:proofErr w:type="spellEnd"/>
      <w:r w:rsidRPr="00CC0BEB">
        <w:rPr>
          <w:rFonts w:ascii="Trebuchet MS" w:hAnsi="Trebuchet MS"/>
          <w:szCs w:val="20"/>
        </w:rPr>
        <w:t xml:space="preserve"> utilaje de </w:t>
      </w:r>
      <w:proofErr w:type="spellStart"/>
      <w:r w:rsidRPr="00CC0BEB">
        <w:rPr>
          <w:rFonts w:ascii="Trebuchet MS" w:hAnsi="Trebuchet MS"/>
          <w:szCs w:val="20"/>
        </w:rPr>
        <w:t>intretinere</w:t>
      </w:r>
      <w:proofErr w:type="spellEnd"/>
      <w:r w:rsidRPr="00CC0BEB">
        <w:rPr>
          <w:rFonts w:ascii="Trebuchet MS" w:hAnsi="Trebuchet MS"/>
          <w:szCs w:val="20"/>
        </w:rPr>
        <w:t xml:space="preserve"> spatii verzi, echipamente pentru biblioteca comunala si autospeciala de pompieri pentru Comuna </w:t>
      </w:r>
      <w:proofErr w:type="spellStart"/>
      <w:r w:rsidRPr="00CC0BEB">
        <w:rPr>
          <w:rFonts w:ascii="Trebuchet MS" w:hAnsi="Trebuchet MS"/>
          <w:szCs w:val="20"/>
        </w:rPr>
        <w:t>Salacea</w:t>
      </w:r>
      <w:proofErr w:type="spellEnd"/>
      <w:r w:rsidRPr="00CC0BEB">
        <w:rPr>
          <w:rFonts w:ascii="Trebuchet MS" w:hAnsi="Trebuchet MS"/>
          <w:szCs w:val="20"/>
        </w:rPr>
        <w:t xml:space="preserve">, </w:t>
      </w:r>
      <w:proofErr w:type="spellStart"/>
      <w:r w:rsidRPr="00CC0BEB">
        <w:rPr>
          <w:rFonts w:ascii="Trebuchet MS" w:hAnsi="Trebuchet MS"/>
          <w:szCs w:val="20"/>
        </w:rPr>
        <w:t>judetul</w:t>
      </w:r>
      <w:proofErr w:type="spellEnd"/>
      <w:r w:rsidRPr="00CC0BEB">
        <w:rPr>
          <w:rFonts w:ascii="Trebuchet MS" w:hAnsi="Trebuchet MS"/>
          <w:szCs w:val="20"/>
        </w:rPr>
        <w:t xml:space="preserve"> Bihor</w:t>
      </w:r>
      <w:r>
        <w:rPr>
          <w:rFonts w:ascii="Trebuchet MS" w:hAnsi="Trebuchet MS"/>
          <w:szCs w:val="20"/>
        </w:rPr>
        <w:t>”</w:t>
      </w:r>
      <w:r w:rsidRPr="00DE3DB4">
        <w:rPr>
          <w:rFonts w:ascii="Trebuchet MS" w:hAnsi="Trebuchet MS"/>
          <w:bCs/>
          <w:szCs w:val="20"/>
          <w:lang w:val="pt-BR"/>
        </w:rPr>
        <w:t xml:space="preserve"> proiect finanţat</w:t>
      </w:r>
      <w:r w:rsidRPr="00CC0BEB">
        <w:rPr>
          <w:rFonts w:ascii="Trebuchet MS" w:hAnsi="Trebuchet MS"/>
          <w:szCs w:val="20"/>
        </w:rPr>
        <w:t xml:space="preserve"> prin PNDR 2007 – 2013;</w:t>
      </w:r>
    </w:p>
    <w:p w14:paraId="12AD43DE" w14:textId="77777777" w:rsidR="000055FE" w:rsidRPr="00CC0BEB" w:rsidRDefault="000055FE" w:rsidP="000055FE">
      <w:pPr>
        <w:tabs>
          <w:tab w:val="left" w:pos="360"/>
        </w:tabs>
        <w:spacing w:after="0" w:line="259" w:lineRule="auto"/>
        <w:jc w:val="both"/>
        <w:rPr>
          <w:rFonts w:ascii="Trebuchet MS" w:hAnsi="Trebuchet MS"/>
          <w:bCs/>
          <w:szCs w:val="20"/>
        </w:rPr>
      </w:pPr>
      <w:r>
        <w:rPr>
          <w:rFonts w:ascii="Trebuchet MS" w:hAnsi="Trebuchet MS"/>
          <w:szCs w:val="20"/>
        </w:rPr>
        <w:t>- „</w:t>
      </w:r>
      <w:proofErr w:type="spellStart"/>
      <w:r w:rsidRPr="00CC0BEB">
        <w:rPr>
          <w:rFonts w:ascii="Trebuchet MS" w:hAnsi="Trebuchet MS"/>
          <w:szCs w:val="20"/>
        </w:rPr>
        <w:t>From</w:t>
      </w:r>
      <w:proofErr w:type="spellEnd"/>
      <w:r w:rsidRPr="00CC0BEB">
        <w:rPr>
          <w:rFonts w:ascii="Trebuchet MS" w:hAnsi="Trebuchet MS"/>
          <w:szCs w:val="20"/>
        </w:rPr>
        <w:t xml:space="preserve"> </w:t>
      </w:r>
      <w:proofErr w:type="spellStart"/>
      <w:r w:rsidRPr="00CC0BEB">
        <w:rPr>
          <w:rFonts w:ascii="Trebuchet MS" w:hAnsi="Trebuchet MS"/>
          <w:szCs w:val="20"/>
        </w:rPr>
        <w:t>One</w:t>
      </w:r>
      <w:proofErr w:type="spellEnd"/>
      <w:r w:rsidRPr="00CC0BEB">
        <w:rPr>
          <w:rFonts w:ascii="Trebuchet MS" w:hAnsi="Trebuchet MS"/>
          <w:szCs w:val="20"/>
        </w:rPr>
        <w:t xml:space="preserve"> Bridge </w:t>
      </w:r>
      <w:proofErr w:type="spellStart"/>
      <w:r w:rsidRPr="00CC0BEB">
        <w:rPr>
          <w:rFonts w:ascii="Trebuchet MS" w:hAnsi="Trebuchet MS"/>
          <w:szCs w:val="20"/>
        </w:rPr>
        <w:t>To</w:t>
      </w:r>
      <w:proofErr w:type="spellEnd"/>
      <w:r w:rsidRPr="00CC0BEB">
        <w:rPr>
          <w:rFonts w:ascii="Trebuchet MS" w:hAnsi="Trebuchet MS"/>
          <w:szCs w:val="20"/>
        </w:rPr>
        <w:t xml:space="preserve"> </w:t>
      </w:r>
      <w:proofErr w:type="spellStart"/>
      <w:r w:rsidRPr="00CC0BEB">
        <w:rPr>
          <w:rFonts w:ascii="Trebuchet MS" w:hAnsi="Trebuchet MS"/>
          <w:szCs w:val="20"/>
        </w:rPr>
        <w:t>Another</w:t>
      </w:r>
      <w:proofErr w:type="spellEnd"/>
      <w:r w:rsidRPr="00CC0BEB">
        <w:rPr>
          <w:rFonts w:ascii="Trebuchet MS" w:hAnsi="Trebuchet MS"/>
          <w:szCs w:val="20"/>
        </w:rPr>
        <w:t xml:space="preserve"> - De La Un Pod La Altul – </w:t>
      </w:r>
      <w:proofErr w:type="spellStart"/>
      <w:r w:rsidRPr="00CC0BEB">
        <w:rPr>
          <w:rFonts w:ascii="Trebuchet MS" w:hAnsi="Trebuchet MS"/>
          <w:szCs w:val="20"/>
        </w:rPr>
        <w:t>Hídtól</w:t>
      </w:r>
      <w:proofErr w:type="spellEnd"/>
      <w:r w:rsidRPr="00CC0BEB">
        <w:rPr>
          <w:rFonts w:ascii="Trebuchet MS" w:hAnsi="Trebuchet MS"/>
          <w:szCs w:val="20"/>
        </w:rPr>
        <w:t xml:space="preserve"> </w:t>
      </w:r>
      <w:proofErr w:type="spellStart"/>
      <w:r w:rsidRPr="00CC0BEB">
        <w:rPr>
          <w:rFonts w:ascii="Trebuchet MS" w:hAnsi="Trebuchet MS"/>
          <w:szCs w:val="20"/>
        </w:rPr>
        <w:t>Hídig</w:t>
      </w:r>
      <w:proofErr w:type="spellEnd"/>
      <w:r w:rsidRPr="00CC0BEB">
        <w:rPr>
          <w:rFonts w:ascii="Trebuchet MS" w:hAnsi="Trebuchet MS"/>
          <w:szCs w:val="20"/>
        </w:rPr>
        <w:t xml:space="preserve"> - ROHU-115</w:t>
      </w:r>
      <w:r>
        <w:rPr>
          <w:rFonts w:ascii="Trebuchet MS" w:hAnsi="Trebuchet MS"/>
          <w:szCs w:val="20"/>
        </w:rPr>
        <w:t>”</w:t>
      </w:r>
      <w:r w:rsidRPr="00CC0BEB">
        <w:rPr>
          <w:rFonts w:ascii="Trebuchet MS" w:hAnsi="Trebuchet MS"/>
          <w:szCs w:val="20"/>
        </w:rPr>
        <w:t xml:space="preserve"> </w:t>
      </w:r>
      <w:r w:rsidRPr="00DE3DB4">
        <w:rPr>
          <w:rFonts w:ascii="Trebuchet MS" w:hAnsi="Trebuchet MS"/>
          <w:bCs/>
          <w:szCs w:val="20"/>
        </w:rPr>
        <w:t xml:space="preserve">proiect </w:t>
      </w:r>
      <w:proofErr w:type="spellStart"/>
      <w:r w:rsidRPr="00DE3DB4">
        <w:rPr>
          <w:rFonts w:ascii="Trebuchet MS" w:hAnsi="Trebuchet MS"/>
          <w:bCs/>
          <w:szCs w:val="20"/>
        </w:rPr>
        <w:t>finanţat</w:t>
      </w:r>
      <w:proofErr w:type="spellEnd"/>
      <w:r w:rsidRPr="00DE3DB4">
        <w:rPr>
          <w:rFonts w:ascii="Trebuchet MS" w:hAnsi="Trebuchet MS"/>
          <w:bCs/>
          <w:szCs w:val="20"/>
        </w:rPr>
        <w:t xml:space="preserve"> </w:t>
      </w:r>
      <w:r w:rsidRPr="00CC0BEB">
        <w:rPr>
          <w:rFonts w:ascii="Trebuchet MS" w:hAnsi="Trebuchet MS"/>
          <w:szCs w:val="20"/>
        </w:rPr>
        <w:t xml:space="preserve">prin </w:t>
      </w:r>
      <w:r w:rsidRPr="00CC0BEB">
        <w:rPr>
          <w:rFonts w:ascii="Trebuchet MS" w:hAnsi="Trebuchet MS"/>
          <w:bCs/>
          <w:szCs w:val="20"/>
        </w:rPr>
        <w:t xml:space="preserve">Programul </w:t>
      </w:r>
      <w:proofErr w:type="spellStart"/>
      <w:r w:rsidRPr="00CC0BEB">
        <w:rPr>
          <w:rFonts w:ascii="Trebuchet MS" w:hAnsi="Trebuchet MS"/>
          <w:bCs/>
          <w:szCs w:val="20"/>
        </w:rPr>
        <w:t>Interreg</w:t>
      </w:r>
      <w:proofErr w:type="spellEnd"/>
      <w:r w:rsidRPr="00CC0BEB">
        <w:rPr>
          <w:rFonts w:ascii="Trebuchet MS" w:hAnsi="Trebuchet MS"/>
          <w:bCs/>
          <w:szCs w:val="20"/>
        </w:rPr>
        <w:t xml:space="preserve"> V-A România-Ungaria;</w:t>
      </w:r>
    </w:p>
    <w:p w14:paraId="1C114E74" w14:textId="77777777" w:rsidR="000055FE" w:rsidRPr="00CC0BEB" w:rsidRDefault="000055FE" w:rsidP="000055FE">
      <w:pPr>
        <w:tabs>
          <w:tab w:val="left" w:pos="360"/>
        </w:tabs>
        <w:spacing w:after="0" w:line="259" w:lineRule="auto"/>
        <w:jc w:val="both"/>
        <w:rPr>
          <w:rFonts w:ascii="Trebuchet MS" w:hAnsi="Trebuchet MS"/>
          <w:szCs w:val="20"/>
        </w:rPr>
      </w:pPr>
      <w:r>
        <w:rPr>
          <w:rFonts w:ascii="Trebuchet MS" w:hAnsi="Trebuchet MS"/>
          <w:szCs w:val="20"/>
        </w:rPr>
        <w:t xml:space="preserve">- </w:t>
      </w:r>
      <w:r w:rsidRPr="00CC0BEB">
        <w:rPr>
          <w:rFonts w:ascii="Trebuchet MS" w:hAnsi="Trebuchet MS"/>
          <w:szCs w:val="20"/>
        </w:rPr>
        <w:t xml:space="preserve">„Lucrări de restaurare, reabilitare </w:t>
      </w:r>
      <w:proofErr w:type="spellStart"/>
      <w:r w:rsidRPr="00CC0BEB">
        <w:rPr>
          <w:rFonts w:ascii="Trebuchet MS" w:hAnsi="Trebuchet MS"/>
          <w:szCs w:val="20"/>
        </w:rPr>
        <w:t>şi</w:t>
      </w:r>
      <w:proofErr w:type="spellEnd"/>
      <w:r w:rsidRPr="00CC0BEB">
        <w:rPr>
          <w:rFonts w:ascii="Trebuchet MS" w:hAnsi="Trebuchet MS"/>
          <w:szCs w:val="20"/>
        </w:rPr>
        <w:t xml:space="preserve"> amenajare   </w:t>
      </w:r>
      <w:proofErr w:type="spellStart"/>
      <w:r w:rsidRPr="00CC0BEB">
        <w:rPr>
          <w:rFonts w:ascii="Trebuchet MS" w:hAnsi="Trebuchet MS"/>
          <w:szCs w:val="20"/>
        </w:rPr>
        <w:t>expoziţie</w:t>
      </w:r>
      <w:proofErr w:type="spellEnd"/>
      <w:r w:rsidRPr="00CC0BEB">
        <w:rPr>
          <w:rFonts w:ascii="Trebuchet MS" w:hAnsi="Trebuchet MS"/>
          <w:szCs w:val="20"/>
        </w:rPr>
        <w:t xml:space="preserve"> la conacul </w:t>
      </w:r>
      <w:proofErr w:type="spellStart"/>
      <w:r w:rsidRPr="00CC0BEB">
        <w:rPr>
          <w:rFonts w:ascii="Trebuchet MS" w:hAnsi="Trebuchet MS"/>
          <w:szCs w:val="20"/>
        </w:rPr>
        <w:t>Komaromi</w:t>
      </w:r>
      <w:proofErr w:type="spellEnd"/>
      <w:r w:rsidRPr="00CC0BEB">
        <w:rPr>
          <w:rFonts w:ascii="Trebuchet MS" w:hAnsi="Trebuchet MS"/>
          <w:szCs w:val="20"/>
        </w:rPr>
        <w:t xml:space="preserve"> din Otomani, în vederea încurajării turismului local” </w:t>
      </w:r>
      <w:r w:rsidRPr="00DE3DB4">
        <w:rPr>
          <w:rFonts w:ascii="Trebuchet MS" w:hAnsi="Trebuchet MS"/>
          <w:bCs/>
          <w:szCs w:val="20"/>
        </w:rPr>
        <w:t xml:space="preserve">proiect </w:t>
      </w:r>
      <w:proofErr w:type="spellStart"/>
      <w:r w:rsidRPr="00DE3DB4">
        <w:rPr>
          <w:rFonts w:ascii="Trebuchet MS" w:hAnsi="Trebuchet MS"/>
          <w:bCs/>
          <w:szCs w:val="20"/>
        </w:rPr>
        <w:t>finanţat</w:t>
      </w:r>
      <w:proofErr w:type="spellEnd"/>
      <w:r w:rsidRPr="00DE3DB4">
        <w:rPr>
          <w:rFonts w:ascii="Trebuchet MS" w:hAnsi="Trebuchet MS"/>
          <w:bCs/>
          <w:szCs w:val="20"/>
        </w:rPr>
        <w:t xml:space="preserve"> </w:t>
      </w:r>
      <w:r w:rsidRPr="00CC0BEB">
        <w:rPr>
          <w:rFonts w:ascii="Trebuchet MS" w:hAnsi="Trebuchet MS"/>
          <w:szCs w:val="20"/>
        </w:rPr>
        <w:t>prin PNDR 2014 – 2020;</w:t>
      </w:r>
    </w:p>
    <w:p w14:paraId="5EFB7176" w14:textId="77777777" w:rsidR="000055FE" w:rsidRPr="00CC0BEB" w:rsidRDefault="000055FE" w:rsidP="000055FE">
      <w:pPr>
        <w:tabs>
          <w:tab w:val="left" w:pos="360"/>
        </w:tabs>
        <w:spacing w:after="0" w:line="259" w:lineRule="auto"/>
        <w:jc w:val="both"/>
        <w:rPr>
          <w:rFonts w:ascii="Trebuchet MS" w:hAnsi="Trebuchet MS"/>
          <w:szCs w:val="20"/>
        </w:rPr>
      </w:pPr>
      <w:r>
        <w:rPr>
          <w:rFonts w:ascii="Trebuchet MS" w:hAnsi="Trebuchet MS"/>
          <w:bCs/>
          <w:szCs w:val="20"/>
        </w:rPr>
        <w:t xml:space="preserve">- </w:t>
      </w:r>
      <w:r w:rsidRPr="00CC0BEB">
        <w:rPr>
          <w:rFonts w:ascii="Trebuchet MS" w:hAnsi="Trebuchet MS"/>
          <w:bCs/>
          <w:szCs w:val="20"/>
        </w:rPr>
        <w:t xml:space="preserve">Reabilitare </w:t>
      </w:r>
      <w:proofErr w:type="spellStart"/>
      <w:r w:rsidRPr="00CC0BEB">
        <w:rPr>
          <w:rFonts w:ascii="Trebuchet MS" w:hAnsi="Trebuchet MS"/>
          <w:bCs/>
          <w:szCs w:val="20"/>
        </w:rPr>
        <w:t>cladire</w:t>
      </w:r>
      <w:proofErr w:type="spellEnd"/>
      <w:r w:rsidRPr="00CC0BEB">
        <w:rPr>
          <w:rFonts w:ascii="Trebuchet MS" w:hAnsi="Trebuchet MS"/>
          <w:bCs/>
          <w:szCs w:val="20"/>
        </w:rPr>
        <w:t xml:space="preserve"> existenta P, </w:t>
      </w:r>
      <w:proofErr w:type="spellStart"/>
      <w:r w:rsidRPr="00CC0BEB">
        <w:rPr>
          <w:rFonts w:ascii="Trebuchet MS" w:hAnsi="Trebuchet MS"/>
          <w:bCs/>
          <w:szCs w:val="20"/>
        </w:rPr>
        <w:t>infiintare</w:t>
      </w:r>
      <w:proofErr w:type="spellEnd"/>
      <w:r w:rsidRPr="00CC0BEB">
        <w:rPr>
          <w:rFonts w:ascii="Trebuchet MS" w:hAnsi="Trebuchet MS"/>
          <w:bCs/>
          <w:szCs w:val="20"/>
        </w:rPr>
        <w:t xml:space="preserve"> unitate de </w:t>
      </w:r>
      <w:proofErr w:type="spellStart"/>
      <w:r w:rsidRPr="00CC0BEB">
        <w:rPr>
          <w:rFonts w:ascii="Trebuchet MS" w:hAnsi="Trebuchet MS"/>
          <w:bCs/>
          <w:szCs w:val="20"/>
        </w:rPr>
        <w:t>ingrijire</w:t>
      </w:r>
      <w:proofErr w:type="spellEnd"/>
      <w:r w:rsidRPr="00CC0BEB">
        <w:rPr>
          <w:rFonts w:ascii="Trebuchet MS" w:hAnsi="Trebuchet MS"/>
          <w:bCs/>
          <w:szCs w:val="20"/>
        </w:rPr>
        <w:t xml:space="preserve"> la domiciliu pentru persoane </w:t>
      </w:r>
      <w:proofErr w:type="spellStart"/>
      <w:r w:rsidRPr="00CC0BEB">
        <w:rPr>
          <w:rFonts w:ascii="Trebuchet MS" w:hAnsi="Trebuchet MS"/>
          <w:bCs/>
          <w:szCs w:val="20"/>
        </w:rPr>
        <w:t>varstnice</w:t>
      </w:r>
      <w:proofErr w:type="spellEnd"/>
      <w:r w:rsidRPr="00CC0BEB">
        <w:rPr>
          <w:rFonts w:ascii="Trebuchet MS" w:hAnsi="Trebuchet MS"/>
          <w:bCs/>
          <w:szCs w:val="20"/>
        </w:rPr>
        <w:t xml:space="preserve">, Comuna </w:t>
      </w:r>
      <w:proofErr w:type="spellStart"/>
      <w:r w:rsidRPr="00CC0BEB">
        <w:rPr>
          <w:rFonts w:ascii="Trebuchet MS" w:hAnsi="Trebuchet MS"/>
          <w:bCs/>
          <w:szCs w:val="20"/>
        </w:rPr>
        <w:t>Salacea</w:t>
      </w:r>
      <w:proofErr w:type="spellEnd"/>
      <w:r w:rsidRPr="00CC0BEB">
        <w:rPr>
          <w:rFonts w:ascii="Trebuchet MS" w:hAnsi="Trebuchet MS"/>
          <w:bCs/>
          <w:szCs w:val="20"/>
        </w:rPr>
        <w:t xml:space="preserve">, Loc. </w:t>
      </w:r>
      <w:proofErr w:type="spellStart"/>
      <w:r w:rsidRPr="00CC0BEB">
        <w:rPr>
          <w:rFonts w:ascii="Trebuchet MS" w:hAnsi="Trebuchet MS"/>
          <w:bCs/>
          <w:szCs w:val="20"/>
        </w:rPr>
        <w:t>Salacea</w:t>
      </w:r>
      <w:proofErr w:type="spellEnd"/>
      <w:r w:rsidRPr="00CC0BEB">
        <w:rPr>
          <w:rFonts w:ascii="Trebuchet MS" w:hAnsi="Trebuchet MS"/>
          <w:bCs/>
          <w:szCs w:val="20"/>
        </w:rPr>
        <w:t>, nr. 319-320, jud. Bihor”,</w:t>
      </w:r>
      <w:r w:rsidRPr="00CC0BEB">
        <w:rPr>
          <w:rFonts w:ascii="Trebuchet MS" w:hAnsi="Trebuchet MS"/>
          <w:szCs w:val="20"/>
          <w:lang w:val="en-US"/>
        </w:rPr>
        <w:t xml:space="preserve"> </w:t>
      </w:r>
      <w:r w:rsidRPr="00CC0BEB">
        <w:rPr>
          <w:rFonts w:ascii="Trebuchet MS" w:hAnsi="Trebuchet MS"/>
          <w:bCs/>
          <w:szCs w:val="20"/>
          <w:lang w:val="en-US"/>
        </w:rPr>
        <w:t xml:space="preserve">proiect </w:t>
      </w:r>
      <w:proofErr w:type="spellStart"/>
      <w:r w:rsidRPr="00CC0BEB">
        <w:rPr>
          <w:rFonts w:ascii="Trebuchet MS" w:hAnsi="Trebuchet MS"/>
          <w:bCs/>
          <w:szCs w:val="20"/>
          <w:lang w:val="en-US"/>
        </w:rPr>
        <w:t>finanţat</w:t>
      </w:r>
      <w:proofErr w:type="spellEnd"/>
      <w:r w:rsidRPr="00CC0BEB">
        <w:rPr>
          <w:rFonts w:ascii="Trebuchet MS" w:hAnsi="Trebuchet MS"/>
          <w:bCs/>
          <w:szCs w:val="20"/>
          <w:lang w:val="en-US"/>
        </w:rPr>
        <w:t xml:space="preserve"> </w:t>
      </w:r>
      <w:proofErr w:type="spellStart"/>
      <w:r w:rsidRPr="00CC0BEB">
        <w:rPr>
          <w:rFonts w:ascii="Trebuchet MS" w:hAnsi="Trebuchet MS"/>
          <w:bCs/>
          <w:szCs w:val="20"/>
          <w:lang w:val="en-US"/>
        </w:rPr>
        <w:t>prin</w:t>
      </w:r>
      <w:proofErr w:type="spellEnd"/>
      <w:r w:rsidRPr="00CC0BEB">
        <w:rPr>
          <w:rFonts w:ascii="Trebuchet MS" w:hAnsi="Trebuchet MS"/>
          <w:bCs/>
          <w:szCs w:val="20"/>
          <w:lang w:val="en-US"/>
        </w:rPr>
        <w:t xml:space="preserve"> </w:t>
      </w:r>
      <w:proofErr w:type="spellStart"/>
      <w:r w:rsidRPr="00CC0BEB">
        <w:rPr>
          <w:rFonts w:ascii="Trebuchet MS" w:hAnsi="Trebuchet MS"/>
          <w:bCs/>
          <w:szCs w:val="20"/>
          <w:lang w:val="en-US"/>
        </w:rPr>
        <w:t>Programul</w:t>
      </w:r>
      <w:proofErr w:type="spellEnd"/>
      <w:r w:rsidRPr="00CC0BEB">
        <w:rPr>
          <w:rFonts w:ascii="Trebuchet MS" w:hAnsi="Trebuchet MS"/>
          <w:bCs/>
          <w:szCs w:val="20"/>
          <w:lang w:val="en-US"/>
        </w:rPr>
        <w:t xml:space="preserve"> </w:t>
      </w:r>
      <w:proofErr w:type="spellStart"/>
      <w:r w:rsidRPr="00CC0BEB">
        <w:rPr>
          <w:rFonts w:ascii="Trebuchet MS" w:hAnsi="Trebuchet MS"/>
          <w:bCs/>
          <w:szCs w:val="20"/>
          <w:lang w:val="en-US"/>
        </w:rPr>
        <w:t>Operațional</w:t>
      </w:r>
      <w:proofErr w:type="spellEnd"/>
      <w:r w:rsidRPr="00CC0BEB">
        <w:rPr>
          <w:rFonts w:ascii="Trebuchet MS" w:hAnsi="Trebuchet MS"/>
          <w:bCs/>
          <w:szCs w:val="20"/>
          <w:lang w:val="en-US"/>
        </w:rPr>
        <w:t xml:space="preserve"> Regional 2014-2020</w:t>
      </w:r>
    </w:p>
    <w:p w14:paraId="6F3C93FB" w14:textId="77777777" w:rsidR="000055FE" w:rsidRPr="00CC0BEB" w:rsidRDefault="000055FE" w:rsidP="000055FE">
      <w:pPr>
        <w:tabs>
          <w:tab w:val="left" w:pos="360"/>
        </w:tabs>
        <w:spacing w:after="0" w:line="259" w:lineRule="auto"/>
        <w:jc w:val="both"/>
        <w:rPr>
          <w:rFonts w:ascii="Trebuchet MS" w:hAnsi="Trebuchet MS"/>
          <w:szCs w:val="20"/>
        </w:rPr>
      </w:pPr>
      <w:r>
        <w:rPr>
          <w:rFonts w:ascii="Trebuchet MS" w:hAnsi="Trebuchet MS"/>
          <w:bCs/>
          <w:szCs w:val="20"/>
        </w:rPr>
        <w:t xml:space="preserve">- </w:t>
      </w:r>
      <w:r w:rsidRPr="00CC0BEB">
        <w:rPr>
          <w:rFonts w:ascii="Trebuchet MS" w:hAnsi="Trebuchet MS"/>
          <w:bCs/>
          <w:szCs w:val="20"/>
        </w:rPr>
        <w:t xml:space="preserve">„Vin la cultura – Dotarea Conacul </w:t>
      </w:r>
      <w:proofErr w:type="spellStart"/>
      <w:r w:rsidRPr="00CC0BEB">
        <w:rPr>
          <w:rFonts w:ascii="Trebuchet MS" w:hAnsi="Trebuchet MS"/>
          <w:bCs/>
          <w:szCs w:val="20"/>
        </w:rPr>
        <w:t>Komaromi</w:t>
      </w:r>
      <w:proofErr w:type="spellEnd"/>
      <w:r w:rsidRPr="00CC0BEB">
        <w:rPr>
          <w:rFonts w:ascii="Trebuchet MS" w:hAnsi="Trebuchet MS"/>
          <w:bCs/>
          <w:szCs w:val="20"/>
        </w:rPr>
        <w:t xml:space="preserve"> in satul Otomani” </w:t>
      </w:r>
      <w:r w:rsidRPr="00CC0BEB">
        <w:rPr>
          <w:rFonts w:ascii="Trebuchet MS" w:hAnsi="Trebuchet MS"/>
          <w:bCs/>
          <w:szCs w:val="20"/>
          <w:lang w:val="en-US"/>
        </w:rPr>
        <w:t xml:space="preserve">proiect </w:t>
      </w:r>
      <w:proofErr w:type="spellStart"/>
      <w:r w:rsidRPr="00CC0BEB">
        <w:rPr>
          <w:rFonts w:ascii="Trebuchet MS" w:hAnsi="Trebuchet MS"/>
          <w:bCs/>
          <w:szCs w:val="20"/>
          <w:lang w:val="en-US"/>
        </w:rPr>
        <w:t>finanţat</w:t>
      </w:r>
      <w:proofErr w:type="spellEnd"/>
      <w:r w:rsidRPr="00CC0BEB">
        <w:rPr>
          <w:rFonts w:ascii="Trebuchet MS" w:hAnsi="Trebuchet MS"/>
          <w:bCs/>
          <w:szCs w:val="20"/>
          <w:lang w:val="en-US"/>
        </w:rPr>
        <w:t xml:space="preserve"> </w:t>
      </w:r>
      <w:proofErr w:type="spellStart"/>
      <w:r w:rsidRPr="00CC0BEB">
        <w:rPr>
          <w:rFonts w:ascii="Trebuchet MS" w:hAnsi="Trebuchet MS"/>
          <w:bCs/>
          <w:szCs w:val="20"/>
          <w:lang w:val="en-US"/>
        </w:rPr>
        <w:t>prin</w:t>
      </w:r>
      <w:proofErr w:type="spellEnd"/>
      <w:r w:rsidRPr="00CC0BEB">
        <w:rPr>
          <w:rFonts w:ascii="Trebuchet MS" w:hAnsi="Trebuchet MS"/>
          <w:szCs w:val="20"/>
        </w:rPr>
        <w:t xml:space="preserve"> </w:t>
      </w:r>
      <w:r w:rsidRPr="00CC0BEB">
        <w:rPr>
          <w:rFonts w:ascii="Trebuchet MS" w:hAnsi="Trebuchet MS"/>
          <w:bCs/>
          <w:szCs w:val="20"/>
        </w:rPr>
        <w:t>PNDR 2014 – 2020.</w:t>
      </w:r>
    </w:p>
    <w:p w14:paraId="0205F568" w14:textId="77777777" w:rsidR="000055FE" w:rsidRDefault="000055FE" w:rsidP="000055FE">
      <w:pPr>
        <w:tabs>
          <w:tab w:val="left" w:pos="360"/>
        </w:tabs>
        <w:spacing w:after="0"/>
        <w:jc w:val="both"/>
        <w:rPr>
          <w:rFonts w:ascii="Trebuchet MS" w:hAnsi="Trebuchet MS"/>
          <w:szCs w:val="20"/>
        </w:rPr>
        <w:sectPr w:rsidR="000055FE" w:rsidSect="000055FE">
          <w:type w:val="continuous"/>
          <w:pgSz w:w="11907" w:h="16839" w:code="9"/>
          <w:pgMar w:top="1440" w:right="1440" w:bottom="1440" w:left="1440" w:header="720" w:footer="720" w:gutter="0"/>
          <w:cols w:num="2" w:space="720"/>
          <w:docGrid w:linePitch="360"/>
        </w:sectPr>
      </w:pPr>
    </w:p>
    <w:p w14:paraId="39A43594" w14:textId="77777777" w:rsidR="00921CEA" w:rsidRDefault="00921CEA" w:rsidP="00BD7F2C">
      <w:pPr>
        <w:contextualSpacing/>
        <w:jc w:val="both"/>
        <w:rPr>
          <w:rFonts w:ascii="Trebuchet MS" w:hAnsi="Trebuchet MS"/>
          <w:b/>
          <w:color w:val="0F486E" w:themeColor="text2" w:themeShade="BF"/>
          <w:sz w:val="22"/>
        </w:rPr>
      </w:pPr>
      <w:r>
        <w:rPr>
          <w:rFonts w:ascii="Trebuchet MS" w:hAnsi="Trebuchet MS"/>
          <w:noProof/>
          <w:color w:val="000000"/>
          <w:szCs w:val="20"/>
          <w:lang w:eastAsia="ro-RO"/>
        </w:rPr>
        <w:drawing>
          <wp:inline distT="0" distB="0" distL="0" distR="0" wp14:anchorId="73131D89" wp14:editId="24112C98">
            <wp:extent cx="5695122" cy="1869135"/>
            <wp:effectExtent l="0" t="0" r="127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wot-analytic-la-gi-3.jpg"/>
                    <pic:cNvPicPr/>
                  </pic:nvPicPr>
                  <pic:blipFill rotWithShape="1">
                    <a:blip r:embed="rId114">
                      <a:extLst>
                        <a:ext uri="{28A0092B-C50C-407E-A947-70E740481C1C}">
                          <a14:useLocalDpi xmlns:a14="http://schemas.microsoft.com/office/drawing/2010/main" val="0"/>
                        </a:ext>
                      </a:extLst>
                    </a:blip>
                    <a:srcRect b="40921"/>
                    <a:stretch/>
                  </pic:blipFill>
                  <pic:spPr bwMode="auto">
                    <a:xfrm>
                      <a:off x="0" y="0"/>
                      <a:ext cx="5717777" cy="1876570"/>
                    </a:xfrm>
                    <a:prstGeom prst="rect">
                      <a:avLst/>
                    </a:prstGeom>
                    <a:ln>
                      <a:noFill/>
                    </a:ln>
                    <a:extLst>
                      <a:ext uri="{53640926-AAD7-44D8-BBD7-CCE9431645EC}">
                        <a14:shadowObscured xmlns:a14="http://schemas.microsoft.com/office/drawing/2010/main"/>
                      </a:ext>
                    </a:extLst>
                  </pic:spPr>
                </pic:pic>
              </a:graphicData>
            </a:graphic>
          </wp:inline>
        </w:drawing>
      </w:r>
    </w:p>
    <w:p w14:paraId="6BA83B58" w14:textId="77777777" w:rsidR="00382C98" w:rsidRDefault="00382C98" w:rsidP="00BD7F2C">
      <w:pPr>
        <w:contextualSpacing/>
        <w:jc w:val="both"/>
        <w:rPr>
          <w:rFonts w:ascii="Trebuchet MS" w:hAnsi="Trebuchet MS"/>
          <w:b/>
          <w:color w:val="0F486E" w:themeColor="text2" w:themeShade="BF"/>
          <w:sz w:val="22"/>
        </w:rPr>
      </w:pPr>
    </w:p>
    <w:p w14:paraId="2FF981E0" w14:textId="77777777" w:rsidR="00FB3812" w:rsidRPr="0000576E" w:rsidRDefault="00BD7F2C" w:rsidP="00BD7F2C">
      <w:pPr>
        <w:contextualSpacing/>
        <w:jc w:val="both"/>
        <w:rPr>
          <w:rFonts w:ascii="Trebuchet MS" w:hAnsi="Trebuchet MS"/>
          <w:b/>
          <w:color w:val="0F486E" w:themeColor="text2" w:themeShade="BF"/>
          <w:sz w:val="24"/>
        </w:rPr>
      </w:pPr>
      <w:r w:rsidRPr="0000576E">
        <w:rPr>
          <w:rFonts w:ascii="Trebuchet MS" w:hAnsi="Trebuchet MS"/>
          <w:b/>
          <w:color w:val="0F486E" w:themeColor="text2" w:themeShade="BF"/>
          <w:sz w:val="24"/>
        </w:rPr>
        <w:t>I.</w:t>
      </w:r>
      <w:r w:rsidR="0000576E" w:rsidRPr="0000576E">
        <w:rPr>
          <w:rFonts w:ascii="Trebuchet MS" w:hAnsi="Trebuchet MS"/>
          <w:b/>
          <w:color w:val="0F486E" w:themeColor="text2" w:themeShade="BF"/>
          <w:sz w:val="24"/>
        </w:rPr>
        <w:t>10</w:t>
      </w:r>
      <w:r w:rsidRPr="0000576E">
        <w:rPr>
          <w:rFonts w:ascii="Trebuchet MS" w:hAnsi="Trebuchet MS"/>
          <w:b/>
          <w:color w:val="0F486E" w:themeColor="text2" w:themeShade="BF"/>
          <w:sz w:val="24"/>
        </w:rPr>
        <w:t xml:space="preserve">. ANALIZA SWOT </w:t>
      </w:r>
    </w:p>
    <w:p w14:paraId="11F83F3A" w14:textId="77777777" w:rsidR="005430F6" w:rsidRPr="00DE3DB4" w:rsidRDefault="005430F6" w:rsidP="00BD7F2C">
      <w:pPr>
        <w:spacing w:after="0" w:line="240" w:lineRule="auto"/>
        <w:jc w:val="both"/>
        <w:rPr>
          <w:rFonts w:ascii="Trebuchet MS" w:hAnsi="Trebuchet MS"/>
          <w:sz w:val="22"/>
          <w:szCs w:val="20"/>
          <w:lang w:val="pt-BR"/>
        </w:rPr>
        <w:sectPr w:rsidR="005430F6" w:rsidRPr="00DE3DB4" w:rsidSect="005430F6">
          <w:type w:val="continuous"/>
          <w:pgSz w:w="11907" w:h="16839" w:code="9"/>
          <w:pgMar w:top="1440" w:right="1440" w:bottom="1440" w:left="1440" w:header="720" w:footer="720" w:gutter="0"/>
          <w:cols w:space="720"/>
          <w:docGrid w:linePitch="360"/>
        </w:sectPr>
      </w:pPr>
    </w:p>
    <w:p w14:paraId="7B9E472B"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 xml:space="preserve">Analiza SWOT este o metodologie de analiza a unui obiectiv. </w:t>
      </w:r>
      <w:proofErr w:type="spellStart"/>
      <w:r w:rsidRPr="00BD7F2C">
        <w:rPr>
          <w:rFonts w:ascii="Trebuchet MS" w:hAnsi="Trebuchet MS"/>
          <w:szCs w:val="20"/>
          <w:lang w:val="en-US"/>
        </w:rPr>
        <w:t>Numele</w:t>
      </w:r>
      <w:proofErr w:type="spellEnd"/>
      <w:r w:rsidRPr="00BD7F2C">
        <w:rPr>
          <w:rFonts w:ascii="Trebuchet MS" w:hAnsi="Trebuchet MS"/>
          <w:szCs w:val="20"/>
          <w:lang w:val="en-US"/>
        </w:rPr>
        <w:t xml:space="preserve"> </w:t>
      </w:r>
      <w:proofErr w:type="spellStart"/>
      <w:r w:rsidRPr="00BD7F2C">
        <w:rPr>
          <w:rFonts w:ascii="Trebuchet MS" w:hAnsi="Trebuchet MS"/>
          <w:szCs w:val="20"/>
          <w:lang w:val="en-US"/>
        </w:rPr>
        <w:t>este</w:t>
      </w:r>
      <w:proofErr w:type="spellEnd"/>
      <w:r w:rsidRPr="00BD7F2C">
        <w:rPr>
          <w:rFonts w:ascii="Trebuchet MS" w:hAnsi="Trebuchet MS"/>
          <w:szCs w:val="20"/>
          <w:lang w:val="en-US"/>
        </w:rPr>
        <w:t xml:space="preserve"> </w:t>
      </w:r>
      <w:proofErr w:type="spellStart"/>
      <w:r w:rsidRPr="00BD7F2C">
        <w:rPr>
          <w:rFonts w:ascii="Trebuchet MS" w:hAnsi="Trebuchet MS"/>
          <w:szCs w:val="20"/>
          <w:lang w:val="en-US"/>
        </w:rPr>
        <w:t>descriptiv</w:t>
      </w:r>
      <w:proofErr w:type="spellEnd"/>
      <w:r w:rsidRPr="00BD7F2C">
        <w:rPr>
          <w:rFonts w:ascii="Trebuchet MS" w:hAnsi="Trebuchet MS"/>
          <w:szCs w:val="20"/>
          <w:lang w:val="en-US"/>
        </w:rPr>
        <w:t>: Strengths (</w:t>
      </w:r>
      <w:proofErr w:type="spellStart"/>
      <w:r w:rsidRPr="00BD7F2C">
        <w:rPr>
          <w:rFonts w:ascii="Trebuchet MS" w:hAnsi="Trebuchet MS"/>
          <w:szCs w:val="20"/>
          <w:lang w:val="en-US"/>
        </w:rPr>
        <w:t>puncte</w:t>
      </w:r>
      <w:proofErr w:type="spellEnd"/>
      <w:r w:rsidRPr="00BD7F2C">
        <w:rPr>
          <w:rFonts w:ascii="Trebuchet MS" w:hAnsi="Trebuchet MS"/>
          <w:szCs w:val="20"/>
          <w:lang w:val="en-US"/>
        </w:rPr>
        <w:t xml:space="preserve"> tari), Weaknesses (</w:t>
      </w:r>
      <w:proofErr w:type="spellStart"/>
      <w:r w:rsidRPr="00BD7F2C">
        <w:rPr>
          <w:rFonts w:ascii="Trebuchet MS" w:hAnsi="Trebuchet MS"/>
          <w:szCs w:val="20"/>
          <w:lang w:val="en-US"/>
        </w:rPr>
        <w:t>puncte</w:t>
      </w:r>
      <w:proofErr w:type="spellEnd"/>
      <w:r w:rsidRPr="00BD7F2C">
        <w:rPr>
          <w:rFonts w:ascii="Trebuchet MS" w:hAnsi="Trebuchet MS"/>
          <w:szCs w:val="20"/>
          <w:lang w:val="en-US"/>
        </w:rPr>
        <w:t xml:space="preserve"> </w:t>
      </w:r>
      <w:proofErr w:type="spellStart"/>
      <w:r w:rsidRPr="00BD7F2C">
        <w:rPr>
          <w:rFonts w:ascii="Trebuchet MS" w:hAnsi="Trebuchet MS"/>
          <w:szCs w:val="20"/>
          <w:lang w:val="en-US"/>
        </w:rPr>
        <w:t>slabe</w:t>
      </w:r>
      <w:proofErr w:type="spellEnd"/>
      <w:r w:rsidRPr="00BD7F2C">
        <w:rPr>
          <w:rFonts w:ascii="Trebuchet MS" w:hAnsi="Trebuchet MS"/>
          <w:szCs w:val="20"/>
          <w:lang w:val="en-US"/>
        </w:rPr>
        <w:t>), Opportunities (</w:t>
      </w:r>
      <w:proofErr w:type="spellStart"/>
      <w:r w:rsidRPr="00BD7F2C">
        <w:rPr>
          <w:rFonts w:ascii="Trebuchet MS" w:hAnsi="Trebuchet MS"/>
          <w:szCs w:val="20"/>
          <w:lang w:val="en-US"/>
        </w:rPr>
        <w:t>oportunitati</w:t>
      </w:r>
      <w:proofErr w:type="spellEnd"/>
      <w:r w:rsidRPr="00BD7F2C">
        <w:rPr>
          <w:rFonts w:ascii="Trebuchet MS" w:hAnsi="Trebuchet MS"/>
          <w:szCs w:val="20"/>
          <w:lang w:val="en-US"/>
        </w:rPr>
        <w:t>), Threats (</w:t>
      </w:r>
      <w:proofErr w:type="spellStart"/>
      <w:r w:rsidRPr="00BD7F2C">
        <w:rPr>
          <w:rFonts w:ascii="Trebuchet MS" w:hAnsi="Trebuchet MS"/>
          <w:szCs w:val="20"/>
          <w:lang w:val="en-US"/>
        </w:rPr>
        <w:t>riscuri</w:t>
      </w:r>
      <w:proofErr w:type="spellEnd"/>
      <w:r w:rsidRPr="00BD7F2C">
        <w:rPr>
          <w:rFonts w:ascii="Trebuchet MS" w:hAnsi="Trebuchet MS"/>
          <w:szCs w:val="20"/>
          <w:lang w:val="en-US"/>
        </w:rPr>
        <w:t xml:space="preserve"> </w:t>
      </w:r>
      <w:proofErr w:type="spellStart"/>
      <w:r w:rsidRPr="00BD7F2C">
        <w:rPr>
          <w:rFonts w:ascii="Trebuchet MS" w:hAnsi="Trebuchet MS"/>
          <w:szCs w:val="20"/>
          <w:lang w:val="en-US"/>
        </w:rPr>
        <w:t>sau</w:t>
      </w:r>
      <w:proofErr w:type="spellEnd"/>
      <w:r w:rsidRPr="00BD7F2C">
        <w:rPr>
          <w:rFonts w:ascii="Trebuchet MS" w:hAnsi="Trebuchet MS"/>
          <w:szCs w:val="20"/>
          <w:lang w:val="en-US"/>
        </w:rPr>
        <w:t xml:space="preserve"> </w:t>
      </w:r>
      <w:proofErr w:type="spellStart"/>
      <w:r w:rsidRPr="00BD7F2C">
        <w:rPr>
          <w:rFonts w:ascii="Trebuchet MS" w:hAnsi="Trebuchet MS"/>
          <w:szCs w:val="20"/>
          <w:lang w:val="en-US"/>
        </w:rPr>
        <w:t>amenintari</w:t>
      </w:r>
      <w:proofErr w:type="spellEnd"/>
      <w:r w:rsidRPr="00BD7F2C">
        <w:rPr>
          <w:rFonts w:ascii="Trebuchet MS" w:hAnsi="Trebuchet MS"/>
          <w:szCs w:val="20"/>
          <w:lang w:val="en-US"/>
        </w:rPr>
        <w:t xml:space="preserve">). </w:t>
      </w:r>
      <w:r w:rsidRPr="00DE3DB4">
        <w:rPr>
          <w:rFonts w:ascii="Trebuchet MS" w:hAnsi="Trebuchet MS"/>
          <w:szCs w:val="20"/>
          <w:lang w:val="pt-BR"/>
        </w:rPr>
        <w:t xml:space="preserve">Primaria comunei Salacea trebuie sa-si insuseasca si sa promoveze o viziune strategica in ceea ce priveste dezvoltarea sa in viitor. Lipsa unei asemenea viziuni duce la o activitate administrativa dezorganizata in cadrul careia se pot rata oportunitati si se pot consuma irational resurse pretioase. </w:t>
      </w:r>
    </w:p>
    <w:p w14:paraId="021D382F"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 xml:space="preserve">Procesul de planificare strategica (PPS) a vizat definirea reperelor strategice de dezvoltare a comunitatii pe o perioada de 7 ani. Etapele metodologice principale ale PPS au fost urmatoarele: realizarea unei analize preliminare, stabilirea viziunii asupra dezvoltarii strategice a comunitatii, analiza sectoriala a domeniilor strategice principale si articularea documentului strategic. </w:t>
      </w:r>
    </w:p>
    <w:p w14:paraId="3601046B"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 xml:space="preserve">Principiile care au stat la baza PPS au fost asigurarea validitatii stiintifice, implicarea comunitatii, transparenta, obiectivitatea, coerenta si continuitatea demersului. Pentru a da roade, insa, planificarea strategica trebuie insotita de promovarea, la nivelul administratiei publice, a unui management strategic integrat, la toate nivelurile, capabil sa identifice si sa speculeze oportunitatile aparute in beneficiul comunitatii. </w:t>
      </w:r>
    </w:p>
    <w:p w14:paraId="60135031"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 xml:space="preserve">Pentru a avea certitudine ca politicile si programele existente corespund necesitatilor de dezvoltare a comunei Salacea, in cadrul limitarilor impunse de resursele locale disponibile si pentru accesarea fondurilor prin care Uniunea Europeana sustine politica de dezvoltare regionala s-a impus elaborarea strategiei de dezvoltare locala pentru perioada 2021-2027. </w:t>
      </w:r>
    </w:p>
    <w:p w14:paraId="5FF8580B"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Punctele forte si cele slabe sunt legate de comuna Salacea si de strategiile acesteia, de modul cum se compara cu concurenta. Oportunitatile si amenintarile vin dinspre mediul de piata si din directia concurentei; de regula sunt factori asupra carora zona, in general, nu are niciun control. Analiza SWOT ia in considerare organizarea asezarii, performantele acesteia, produsele cheie si pietele strategice. Analiza SWOT permite concentrarea atentiei asupra zonelor cheie si realizarea de prezumtii (presupuneri) in zonele asupra carora exista cunostinte mai putin detaliate. In urma acestei analize se poate decide daca zona isi poate indeplini planul si in ce conditii. Amenintarile pot fi concrete sau potentiale.</w:t>
      </w:r>
    </w:p>
    <w:p w14:paraId="55567B95"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In urma analizei SWOT s-au identificat trei principii prioritare care trebuie sa stea la baza elaborarii strategiei in vederea dezvoltarii durabile:</w:t>
      </w:r>
    </w:p>
    <w:p w14:paraId="71CFD7F2"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 xml:space="preserve">1. Viata economica a comunei trebuie revigorata si dezvoltata in toate domeniile sale: agricultura, zootehnie, industrie, comert si silvicultura. </w:t>
      </w:r>
    </w:p>
    <w:p w14:paraId="4D9C506E"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Consilul Local va investi pentru vitalizarea vietii economice a comunei.</w:t>
      </w:r>
    </w:p>
    <w:p w14:paraId="00C66CFF"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2. Infrastructura necesita imbunatatiri continuu, de aceea investitiile trebuie facute dupa anumite criterii economice astfel incat sa produca cele mai mari efecte benefice:</w:t>
      </w:r>
    </w:p>
    <w:p w14:paraId="57502EBA"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 siguranta locuitorilor comunei impotriva calamitatilor;</w:t>
      </w:r>
    </w:p>
    <w:p w14:paraId="3A1D8956"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 raportul valoarea investitie/ efecte economico-financiare produse;</w:t>
      </w:r>
    </w:p>
    <w:p w14:paraId="1A2A7F89"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 raportul valoare investitie/numarul beneficiarilor.</w:t>
      </w:r>
    </w:p>
    <w:p w14:paraId="6B6B75B2" w14:textId="77777777" w:rsidR="00BD7F2C" w:rsidRPr="00DE3DB4" w:rsidRDefault="00BD7F2C" w:rsidP="00BD7F2C">
      <w:pPr>
        <w:spacing w:after="0" w:line="240" w:lineRule="auto"/>
        <w:jc w:val="both"/>
        <w:rPr>
          <w:rFonts w:ascii="Trebuchet MS" w:hAnsi="Trebuchet MS"/>
          <w:szCs w:val="20"/>
          <w:lang w:val="pt-BR"/>
        </w:rPr>
      </w:pPr>
      <w:r w:rsidRPr="00DE3DB4">
        <w:rPr>
          <w:rFonts w:ascii="Trebuchet MS" w:hAnsi="Trebuchet MS"/>
          <w:szCs w:val="20"/>
          <w:lang w:val="pt-BR"/>
        </w:rPr>
        <w:t>3. Conex factorului economic un alt punct important pentru cresterea atractivitatii comunei il constituie facilitatile culturale si de agrement pe care le ofera sau pe care ar putea sa le ofere comuna, astfel incat confortul social al locuitorilor sa fie imbunatatit. Complementar, acest lucru va creste si atractivitatea turistica a comunei.</w:t>
      </w:r>
    </w:p>
    <w:p w14:paraId="148F2015" w14:textId="77777777" w:rsidR="005430F6" w:rsidRPr="00DE3DB4" w:rsidRDefault="005430F6" w:rsidP="00BD7F2C">
      <w:pPr>
        <w:spacing w:after="0" w:line="240" w:lineRule="auto"/>
        <w:jc w:val="both"/>
        <w:rPr>
          <w:rFonts w:ascii="Trebuchet MS" w:hAnsi="Trebuchet MS"/>
          <w:szCs w:val="20"/>
          <w:lang w:val="pt-BR"/>
        </w:rPr>
        <w:sectPr w:rsidR="005430F6" w:rsidRPr="00DE3DB4" w:rsidSect="005430F6">
          <w:type w:val="continuous"/>
          <w:pgSz w:w="11907" w:h="16839" w:code="9"/>
          <w:pgMar w:top="1440" w:right="1440" w:bottom="1440" w:left="1440" w:header="720" w:footer="720" w:gutter="0"/>
          <w:cols w:num="2" w:space="720"/>
          <w:docGrid w:linePitch="360"/>
        </w:sectPr>
      </w:pPr>
    </w:p>
    <w:p w14:paraId="51CE8731" w14:textId="77777777" w:rsidR="00BD7F2C" w:rsidRPr="00DE3DB4" w:rsidRDefault="00BD7F2C" w:rsidP="00BD7F2C">
      <w:pPr>
        <w:spacing w:after="0" w:line="240" w:lineRule="auto"/>
        <w:jc w:val="both"/>
        <w:rPr>
          <w:rFonts w:ascii="Trebuchet MS" w:hAnsi="Trebuchet MS"/>
          <w:szCs w:val="20"/>
          <w:lang w:val="pt-BR"/>
        </w:rPr>
      </w:pPr>
    </w:p>
    <w:p w14:paraId="7B253A2A" w14:textId="77777777" w:rsidR="00921CEA" w:rsidRPr="006C5242" w:rsidRDefault="00921CEA" w:rsidP="00921CEA">
      <w:pPr>
        <w:spacing w:after="0"/>
        <w:jc w:val="center"/>
        <w:rPr>
          <w:rFonts w:ascii="Trebuchet MS" w:hAnsi="Trebuchet MS"/>
          <w:b/>
          <w:color w:val="052F61"/>
          <w:szCs w:val="20"/>
        </w:rPr>
      </w:pPr>
      <w:r w:rsidRPr="006C5242">
        <w:rPr>
          <w:rFonts w:ascii="Trebuchet MS" w:hAnsi="Trebuchet MS"/>
          <w:b/>
          <w:color w:val="052F61"/>
          <w:szCs w:val="20"/>
        </w:rPr>
        <w:t>Analiza SWOT Cadru general</w:t>
      </w:r>
    </w:p>
    <w:p w14:paraId="5E355584" w14:textId="77777777" w:rsidR="00921CEA" w:rsidRPr="006C5242" w:rsidRDefault="00921CEA" w:rsidP="00921CEA">
      <w:pPr>
        <w:autoSpaceDE w:val="0"/>
        <w:autoSpaceDN w:val="0"/>
        <w:adjustRightInd w:val="0"/>
        <w:spacing w:after="0"/>
        <w:jc w:val="center"/>
        <w:rPr>
          <w:rFonts w:ascii="Trebuchet MS" w:eastAsia="Times New Roman" w:hAnsi="Trebuchet MS"/>
          <w:b/>
          <w:bCs/>
          <w:color w:val="000000"/>
          <w:szCs w:val="20"/>
        </w:rPr>
      </w:pPr>
    </w:p>
    <w:tbl>
      <w:tblPr>
        <w:tblStyle w:val="TableGrid1"/>
        <w:tblW w:w="4994" w:type="pct"/>
        <w:tblLook w:val="0620" w:firstRow="1" w:lastRow="0" w:firstColumn="0" w:lastColumn="0" w:noHBand="1" w:noVBand="1"/>
      </w:tblPr>
      <w:tblGrid>
        <w:gridCol w:w="4503"/>
        <w:gridCol w:w="4503"/>
      </w:tblGrid>
      <w:tr w:rsidR="00921CEA" w:rsidRPr="006C5242" w14:paraId="7F2B734C" w14:textId="77777777" w:rsidTr="00C62597">
        <w:trPr>
          <w:trHeight w:val="83"/>
        </w:trPr>
        <w:tc>
          <w:tcPr>
            <w:tcW w:w="2500" w:type="pct"/>
            <w:shd w:val="clear" w:color="auto" w:fill="032348" w:themeFill="accent1" w:themeFillShade="BF"/>
          </w:tcPr>
          <w:p w14:paraId="3F1E9753" w14:textId="77777777" w:rsidR="00921CEA" w:rsidRPr="006C5242" w:rsidRDefault="00921CEA" w:rsidP="00991D69">
            <w:pPr>
              <w:autoSpaceDE w:val="0"/>
              <w:autoSpaceDN w:val="0"/>
              <w:adjustRightInd w:val="0"/>
              <w:spacing w:after="0"/>
              <w:jc w:val="center"/>
              <w:rPr>
                <w:rFonts w:ascii="Trebuchet MS" w:eastAsia="Times New Roman" w:hAnsi="Trebuchet MS"/>
                <w:b/>
                <w:bCs/>
                <w:color w:val="FFFFFF"/>
                <w:szCs w:val="20"/>
                <w:lang w:eastAsia="ro-RO"/>
              </w:rPr>
            </w:pPr>
            <w:r w:rsidRPr="006C5242">
              <w:rPr>
                <w:rFonts w:ascii="Trebuchet MS" w:eastAsia="Times New Roman" w:hAnsi="Trebuchet MS"/>
                <w:b/>
                <w:color w:val="FFFFFF"/>
                <w:szCs w:val="20"/>
                <w:lang w:eastAsia="ro-RO"/>
              </w:rPr>
              <w:t>PUNCTE TARI</w:t>
            </w:r>
          </w:p>
        </w:tc>
        <w:tc>
          <w:tcPr>
            <w:tcW w:w="2500" w:type="pct"/>
            <w:shd w:val="clear" w:color="auto" w:fill="032348" w:themeFill="accent1" w:themeFillShade="BF"/>
          </w:tcPr>
          <w:p w14:paraId="13A013FC" w14:textId="77777777" w:rsidR="00921CEA" w:rsidRPr="006C5242" w:rsidRDefault="00921CEA" w:rsidP="00991D69">
            <w:pPr>
              <w:autoSpaceDE w:val="0"/>
              <w:autoSpaceDN w:val="0"/>
              <w:adjustRightInd w:val="0"/>
              <w:spacing w:after="0"/>
              <w:jc w:val="center"/>
              <w:rPr>
                <w:rFonts w:ascii="Trebuchet MS" w:eastAsia="Times New Roman" w:hAnsi="Trebuchet MS"/>
                <w:b/>
                <w:bCs/>
                <w:color w:val="FFFFFF"/>
                <w:szCs w:val="20"/>
                <w:lang w:eastAsia="ro-RO"/>
              </w:rPr>
            </w:pPr>
            <w:r w:rsidRPr="006C5242">
              <w:rPr>
                <w:rFonts w:ascii="Trebuchet MS" w:eastAsia="Times New Roman" w:hAnsi="Trebuchet MS"/>
                <w:b/>
                <w:color w:val="FFFFFF"/>
                <w:szCs w:val="20"/>
                <w:lang w:eastAsia="ro-RO"/>
              </w:rPr>
              <w:t>PUNCTE SLABE</w:t>
            </w:r>
          </w:p>
        </w:tc>
      </w:tr>
      <w:tr w:rsidR="00921CEA" w:rsidRPr="006C5242" w14:paraId="45F78D74" w14:textId="77777777" w:rsidTr="00991D69">
        <w:trPr>
          <w:trHeight w:val="1116"/>
        </w:trPr>
        <w:tc>
          <w:tcPr>
            <w:tcW w:w="2500" w:type="pct"/>
          </w:tcPr>
          <w:p w14:paraId="40F33920"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proofErr w:type="spellStart"/>
            <w:r w:rsidRPr="006C5242">
              <w:rPr>
                <w:rFonts w:ascii="Trebuchet MS" w:eastAsia="Times New Roman" w:hAnsi="Trebuchet MS"/>
                <w:szCs w:val="20"/>
                <w:lang w:eastAsia="ro-RO"/>
              </w:rPr>
              <w:t>Poziţionarea</w:t>
            </w:r>
            <w:proofErr w:type="spellEnd"/>
            <w:r w:rsidRPr="006C5242">
              <w:rPr>
                <w:rFonts w:ascii="Trebuchet MS" w:eastAsia="Times New Roman" w:hAnsi="Trebuchet MS"/>
                <w:szCs w:val="20"/>
                <w:lang w:eastAsia="ro-RO"/>
              </w:rPr>
              <w:t xml:space="preserve"> avantajoasă: </w:t>
            </w:r>
            <w:r w:rsidRPr="006C5242">
              <w:rPr>
                <w:rFonts w:ascii="Trebuchet MS" w:eastAsia="Times New Roman" w:hAnsi="Trebuchet MS"/>
                <w:color w:val="000000"/>
                <w:szCs w:val="20"/>
              </w:rPr>
              <w:t xml:space="preserve">comuna Sălacea este situată în partea de Nord-Vest a României, iar în cadrul </w:t>
            </w:r>
            <w:proofErr w:type="spellStart"/>
            <w:r w:rsidRPr="006C5242">
              <w:rPr>
                <w:rFonts w:ascii="Trebuchet MS" w:eastAsia="Times New Roman" w:hAnsi="Trebuchet MS"/>
                <w:color w:val="000000"/>
                <w:szCs w:val="20"/>
              </w:rPr>
              <w:t>judeţului</w:t>
            </w:r>
            <w:proofErr w:type="spellEnd"/>
            <w:r w:rsidRPr="006C5242">
              <w:rPr>
                <w:rFonts w:ascii="Trebuchet MS" w:eastAsia="Times New Roman" w:hAnsi="Trebuchet MS"/>
                <w:color w:val="000000"/>
                <w:szCs w:val="20"/>
              </w:rPr>
              <w:t xml:space="preserve"> Bihor se află în partea de Nord, în vecinătatea </w:t>
            </w:r>
            <w:proofErr w:type="spellStart"/>
            <w:r w:rsidRPr="006C5242">
              <w:rPr>
                <w:rFonts w:ascii="Trebuchet MS" w:eastAsia="Times New Roman" w:hAnsi="Trebuchet MS"/>
                <w:color w:val="000000"/>
                <w:szCs w:val="20"/>
              </w:rPr>
              <w:t>judeţului</w:t>
            </w:r>
            <w:proofErr w:type="spellEnd"/>
            <w:r w:rsidRPr="006C5242">
              <w:rPr>
                <w:rFonts w:ascii="Trebuchet MS" w:eastAsia="Times New Roman" w:hAnsi="Trebuchet MS"/>
                <w:color w:val="000000"/>
                <w:szCs w:val="20"/>
              </w:rPr>
              <w:t xml:space="preserve"> Satu-Mare; 75 km, la o distanță de 65 km de Oradea, la 23 km de Marghita și 22 km de Valea lui Mihai;</w:t>
            </w:r>
          </w:p>
          <w:p w14:paraId="4DE346AF"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Accesibilitatea facilă a comunei din punct de vedere rutier; </w:t>
            </w:r>
          </w:p>
          <w:p w14:paraId="231B7B0C"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Existența terenurilor agricole propice pentru dezvoltarea agriculturii și cultivarea </w:t>
            </w:r>
            <w:proofErr w:type="spellStart"/>
            <w:r w:rsidRPr="006C5242">
              <w:rPr>
                <w:rFonts w:ascii="Trebuchet MS" w:eastAsia="Times New Roman" w:hAnsi="Trebuchet MS"/>
                <w:szCs w:val="20"/>
                <w:lang w:eastAsia="ro-RO"/>
              </w:rPr>
              <w:t>vișei</w:t>
            </w:r>
            <w:proofErr w:type="spellEnd"/>
            <w:r w:rsidRPr="006C5242">
              <w:rPr>
                <w:rFonts w:ascii="Trebuchet MS" w:eastAsia="Times New Roman" w:hAnsi="Trebuchet MS"/>
                <w:szCs w:val="20"/>
                <w:lang w:eastAsia="ro-RO"/>
              </w:rPr>
              <w:t xml:space="preserve"> de vie;</w:t>
            </w:r>
          </w:p>
          <w:p w14:paraId="704C3C2B"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Dealurile sunt acoperite de sol argilos </w:t>
            </w:r>
            <w:proofErr w:type="spellStart"/>
            <w:r w:rsidRPr="006C5242">
              <w:rPr>
                <w:rFonts w:ascii="Trebuchet MS" w:eastAsia="Times New Roman" w:hAnsi="Trebuchet MS"/>
                <w:color w:val="000000"/>
                <w:szCs w:val="20"/>
                <w:lang w:eastAsia="ro-RO"/>
              </w:rPr>
              <w:t>roşu</w:t>
            </w:r>
            <w:proofErr w:type="spellEnd"/>
            <w:r w:rsidRPr="006C5242">
              <w:rPr>
                <w:rFonts w:ascii="Trebuchet MS" w:eastAsia="Times New Roman" w:hAnsi="Trebuchet MS"/>
                <w:color w:val="000000"/>
                <w:szCs w:val="20"/>
                <w:lang w:eastAsia="ro-RO"/>
              </w:rPr>
              <w:t xml:space="preserve"> care sunt bune pentru cultivarea </w:t>
            </w:r>
            <w:proofErr w:type="spellStart"/>
            <w:r w:rsidRPr="006C5242">
              <w:rPr>
                <w:rFonts w:ascii="Trebuchet MS" w:eastAsia="Times New Roman" w:hAnsi="Trebuchet MS"/>
                <w:color w:val="000000"/>
                <w:szCs w:val="20"/>
                <w:lang w:eastAsia="ro-RO"/>
              </w:rPr>
              <w:t>viţei</w:t>
            </w:r>
            <w:proofErr w:type="spellEnd"/>
            <w:r w:rsidRPr="006C5242">
              <w:rPr>
                <w:rFonts w:ascii="Trebuchet MS" w:eastAsia="Times New Roman" w:hAnsi="Trebuchet MS"/>
                <w:color w:val="000000"/>
                <w:szCs w:val="20"/>
                <w:lang w:eastAsia="ro-RO"/>
              </w:rPr>
              <w:t xml:space="preserve">-de-vie; </w:t>
            </w:r>
          </w:p>
          <w:p w14:paraId="37AD4265" w14:textId="77777777" w:rsidR="00921CEA" w:rsidRPr="006C5242" w:rsidRDefault="00921CEA" w:rsidP="006406D4">
            <w:pPr>
              <w:numPr>
                <w:ilvl w:val="0"/>
                <w:numId w:val="2"/>
              </w:numPr>
              <w:spacing w:before="0" w:after="0"/>
              <w:ind w:left="360"/>
              <w:jc w:val="both"/>
              <w:rPr>
                <w:rFonts w:ascii="Trebuchet MS" w:eastAsia="Times New Roman" w:hAnsi="Trebuchet MS"/>
                <w:szCs w:val="20"/>
                <w:shd w:val="clear" w:color="auto" w:fill="FFFFFF"/>
                <w:lang w:eastAsia="ro-RO"/>
              </w:rPr>
            </w:pPr>
            <w:r w:rsidRPr="006C5242">
              <w:rPr>
                <w:rFonts w:ascii="Trebuchet MS" w:eastAsia="Times New Roman" w:hAnsi="Trebuchet MS"/>
                <w:color w:val="000000"/>
                <w:szCs w:val="20"/>
                <w:lang w:eastAsia="ro-RO"/>
              </w:rPr>
              <w:t xml:space="preserve">Existența </w:t>
            </w:r>
            <w:r w:rsidRPr="006C5242">
              <w:rPr>
                <w:rFonts w:ascii="Trebuchet MS" w:eastAsia="Times New Roman" w:hAnsi="Trebuchet MS"/>
                <w:szCs w:val="20"/>
                <w:shd w:val="clear" w:color="auto" w:fill="FFFFFF"/>
                <w:lang w:eastAsia="ro-RO"/>
              </w:rPr>
              <w:t xml:space="preserve">ariei naturale protejate de interes </w:t>
            </w:r>
            <w:proofErr w:type="spellStart"/>
            <w:r w:rsidRPr="006C5242">
              <w:rPr>
                <w:rFonts w:ascii="Trebuchet MS" w:eastAsia="Times New Roman" w:hAnsi="Trebuchet MS"/>
                <w:szCs w:val="20"/>
                <w:shd w:val="clear" w:color="auto" w:fill="FFFFFF"/>
                <w:lang w:eastAsia="ro-RO"/>
              </w:rPr>
              <w:t>naţional</w:t>
            </w:r>
            <w:proofErr w:type="spellEnd"/>
            <w:r w:rsidRPr="006C5242">
              <w:rPr>
                <w:rFonts w:ascii="Trebuchet MS" w:eastAsia="Times New Roman" w:hAnsi="Trebuchet MS"/>
                <w:szCs w:val="20"/>
                <w:shd w:val="clear" w:color="auto" w:fill="FFFFFF"/>
                <w:lang w:eastAsia="ro-RO"/>
              </w:rPr>
              <w:t xml:space="preserve">, încadrată în categoria IV-a IUCN, </w:t>
            </w:r>
            <w:proofErr w:type="spellStart"/>
            <w:r w:rsidRPr="006C5242">
              <w:rPr>
                <w:rFonts w:ascii="Trebuchet MS" w:eastAsia="Times New Roman" w:hAnsi="Trebuchet MS"/>
                <w:szCs w:val="20"/>
                <w:shd w:val="clear" w:color="auto" w:fill="FFFFFF"/>
                <w:lang w:eastAsia="ro-RO"/>
              </w:rPr>
              <w:t>rezervaţie</w:t>
            </w:r>
            <w:proofErr w:type="spellEnd"/>
            <w:r w:rsidRPr="006C5242">
              <w:rPr>
                <w:rFonts w:ascii="Trebuchet MS" w:eastAsia="Times New Roman" w:hAnsi="Trebuchet MS"/>
                <w:szCs w:val="20"/>
                <w:shd w:val="clear" w:color="auto" w:fill="FFFFFF"/>
                <w:lang w:eastAsia="ro-RO"/>
              </w:rPr>
              <w:t xml:space="preserve"> botanică, Complexul hidrografic Valea Rece </w:t>
            </w:r>
            <w:proofErr w:type="spellStart"/>
            <w:r w:rsidRPr="006C5242">
              <w:rPr>
                <w:rFonts w:ascii="Trebuchet MS" w:eastAsia="Times New Roman" w:hAnsi="Trebuchet MS"/>
                <w:szCs w:val="20"/>
                <w:shd w:val="clear" w:color="auto" w:fill="FFFFFF"/>
                <w:lang w:eastAsia="ro-RO"/>
              </w:rPr>
              <w:t>caren</w:t>
            </w:r>
            <w:proofErr w:type="spellEnd"/>
            <w:r w:rsidRPr="006C5242">
              <w:rPr>
                <w:rFonts w:ascii="Trebuchet MS" w:eastAsia="Times New Roman" w:hAnsi="Trebuchet MS"/>
                <w:szCs w:val="20"/>
                <w:shd w:val="clear" w:color="auto" w:fill="FFFFFF"/>
                <w:lang w:eastAsia="ro-RO"/>
              </w:rPr>
              <w:t xml:space="preserve"> și-a primit statutul de arie protejată în anul 1981, prin Decizia nr. 251, statutul fiindu-i recunoscut prin HCJ nr. 19/1995  conform Legii nr. 5/2000;</w:t>
            </w:r>
          </w:p>
          <w:p w14:paraId="0CD8F170"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Implicarea </w:t>
            </w:r>
            <w:proofErr w:type="spellStart"/>
            <w:r w:rsidRPr="006C5242">
              <w:rPr>
                <w:rFonts w:ascii="Trebuchet MS" w:eastAsia="Times New Roman" w:hAnsi="Trebuchet MS"/>
                <w:szCs w:val="20"/>
                <w:lang w:eastAsia="ro-RO"/>
              </w:rPr>
              <w:t>autorităţilor</w:t>
            </w:r>
            <w:proofErr w:type="spellEnd"/>
            <w:r w:rsidRPr="006C5242">
              <w:rPr>
                <w:rFonts w:ascii="Trebuchet MS" w:eastAsia="Times New Roman" w:hAnsi="Trebuchet MS"/>
                <w:szCs w:val="20"/>
                <w:lang w:eastAsia="ro-RO"/>
              </w:rPr>
              <w:t xml:space="preserve"> în rezolvarea problemelor de echipare edilitară;</w:t>
            </w:r>
          </w:p>
          <w:p w14:paraId="79B319DE"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Existența rețelei de alimentare cu apă în ambele localități ale comunei;</w:t>
            </w:r>
          </w:p>
          <w:p w14:paraId="66F46517"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proofErr w:type="spellStart"/>
            <w:r w:rsidRPr="006C5242">
              <w:rPr>
                <w:rFonts w:ascii="Trebuchet MS" w:eastAsia="Times New Roman" w:hAnsi="Trebuchet MS"/>
                <w:szCs w:val="20"/>
                <w:lang w:eastAsia="ro-RO"/>
              </w:rPr>
              <w:t>Existeța</w:t>
            </w:r>
            <w:proofErr w:type="spellEnd"/>
            <w:r w:rsidRPr="006C5242">
              <w:rPr>
                <w:rFonts w:ascii="Trebuchet MS" w:eastAsia="Times New Roman" w:hAnsi="Trebuchet MS"/>
                <w:szCs w:val="20"/>
                <w:lang w:eastAsia="ro-RO"/>
              </w:rPr>
              <w:t xml:space="preserve"> rețelei de canalizare în ambele localități ale comunei;</w:t>
            </w:r>
          </w:p>
          <w:p w14:paraId="48D6FE8B"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Existența unei infrastructuri de drumuri destul de bine dezvoltată;</w:t>
            </w:r>
          </w:p>
          <w:p w14:paraId="7AEFF681"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Existența grădinițelor și școlilor în toate localitățile comunei;</w:t>
            </w:r>
          </w:p>
          <w:p w14:paraId="62D0B529"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Existența lăcașelor de cult și a bisericilor în fiecare sat;</w:t>
            </w:r>
          </w:p>
          <w:p w14:paraId="7BC2E14C" w14:textId="77777777" w:rsidR="00921CEA" w:rsidRPr="006C5242" w:rsidRDefault="00921CEA" w:rsidP="006406D4">
            <w:pPr>
              <w:numPr>
                <w:ilvl w:val="0"/>
                <w:numId w:val="2"/>
              </w:numPr>
              <w:autoSpaceDE w:val="0"/>
              <w:autoSpaceDN w:val="0"/>
              <w:adjustRightInd w:val="0"/>
              <w:spacing w:before="0"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Existența infrastructurii de comunicații.</w:t>
            </w:r>
          </w:p>
        </w:tc>
        <w:tc>
          <w:tcPr>
            <w:tcW w:w="2500" w:type="pct"/>
          </w:tcPr>
          <w:p w14:paraId="7E4A2707" w14:textId="77777777" w:rsidR="00921CEA" w:rsidRPr="006C5242" w:rsidRDefault="00921CEA" w:rsidP="006406D4">
            <w:pPr>
              <w:numPr>
                <w:ilvl w:val="0"/>
                <w:numId w:val="3"/>
              </w:numPr>
              <w:autoSpaceDE w:val="0"/>
              <w:autoSpaceDN w:val="0"/>
              <w:adjustRightInd w:val="0"/>
              <w:spacing w:before="0" w:after="0"/>
              <w:ind w:left="342"/>
              <w:jc w:val="both"/>
              <w:rPr>
                <w:rFonts w:ascii="Trebuchet MS" w:eastAsia="Times New Roman" w:hAnsi="Trebuchet MS"/>
                <w:szCs w:val="20"/>
                <w:lang w:eastAsia="ro-RO"/>
              </w:rPr>
            </w:pPr>
            <w:proofErr w:type="spellStart"/>
            <w:r w:rsidRPr="006C5242">
              <w:rPr>
                <w:rFonts w:ascii="Trebuchet MS" w:eastAsia="Times New Roman" w:hAnsi="Trebuchet MS"/>
                <w:szCs w:val="20"/>
                <w:lang w:eastAsia="ro-RO"/>
              </w:rPr>
              <w:t>Existenţa</w:t>
            </w:r>
            <w:proofErr w:type="spellEnd"/>
            <w:r w:rsidRPr="006C5242">
              <w:rPr>
                <w:rFonts w:ascii="Trebuchet MS" w:eastAsia="Times New Roman" w:hAnsi="Trebuchet MS"/>
                <w:szCs w:val="20"/>
                <w:lang w:eastAsia="ro-RO"/>
              </w:rPr>
              <w:t xml:space="preserve"> unor resurse naturale limitate; </w:t>
            </w:r>
          </w:p>
          <w:p w14:paraId="7DC832A6" w14:textId="77777777" w:rsidR="00921CEA" w:rsidRPr="006C5242" w:rsidRDefault="00921CEA" w:rsidP="006406D4">
            <w:pPr>
              <w:numPr>
                <w:ilvl w:val="0"/>
                <w:numId w:val="3"/>
              </w:numPr>
              <w:autoSpaceDE w:val="0"/>
              <w:autoSpaceDN w:val="0"/>
              <w:adjustRightInd w:val="0"/>
              <w:spacing w:before="0"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Insuficienţa</w:t>
            </w:r>
            <w:proofErr w:type="spellEnd"/>
            <w:r w:rsidRPr="006C5242">
              <w:rPr>
                <w:rFonts w:ascii="Trebuchet MS" w:eastAsia="Times New Roman" w:hAnsi="Trebuchet MS"/>
                <w:color w:val="000000"/>
                <w:szCs w:val="20"/>
                <w:lang w:eastAsia="ro-RO"/>
              </w:rPr>
              <w:t xml:space="preserve"> surselor financiare pentru </w:t>
            </w:r>
            <w:proofErr w:type="spellStart"/>
            <w:r w:rsidRPr="006C5242">
              <w:rPr>
                <w:rFonts w:ascii="Trebuchet MS" w:eastAsia="Times New Roman" w:hAnsi="Trebuchet MS"/>
                <w:color w:val="000000"/>
                <w:szCs w:val="20"/>
                <w:lang w:eastAsia="ro-RO"/>
              </w:rPr>
              <w:t>investiţii</w:t>
            </w:r>
            <w:proofErr w:type="spellEnd"/>
            <w:r w:rsidRPr="006C5242">
              <w:rPr>
                <w:rFonts w:ascii="Trebuchet MS" w:eastAsia="Times New Roman" w:hAnsi="Trebuchet MS"/>
                <w:color w:val="000000"/>
                <w:szCs w:val="20"/>
                <w:lang w:eastAsia="ro-RO"/>
              </w:rPr>
              <w:t>;</w:t>
            </w:r>
          </w:p>
          <w:p w14:paraId="044BF4EE" w14:textId="77777777" w:rsidR="00921CEA" w:rsidRPr="006C5242" w:rsidRDefault="00921CEA" w:rsidP="006406D4">
            <w:pPr>
              <w:numPr>
                <w:ilvl w:val="0"/>
                <w:numId w:val="3"/>
              </w:numPr>
              <w:autoSpaceDE w:val="0"/>
              <w:autoSpaceDN w:val="0"/>
              <w:adjustRightInd w:val="0"/>
              <w:spacing w:before="0"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Lipsa pregătirii investitorilor locali pentru accesarea de proiecte europene;</w:t>
            </w:r>
          </w:p>
          <w:p w14:paraId="71001437" w14:textId="77777777" w:rsidR="00921CEA" w:rsidRPr="006C5242" w:rsidRDefault="00921CEA" w:rsidP="006406D4">
            <w:pPr>
              <w:numPr>
                <w:ilvl w:val="0"/>
                <w:numId w:val="3"/>
              </w:numPr>
              <w:autoSpaceDE w:val="0"/>
              <w:autoSpaceDN w:val="0"/>
              <w:adjustRightInd w:val="0"/>
              <w:spacing w:before="0"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Existenta apei geotermale nevalorificata;</w:t>
            </w:r>
          </w:p>
          <w:p w14:paraId="2B14864E" w14:textId="77777777" w:rsidR="00921CEA" w:rsidRPr="006C5242" w:rsidRDefault="00921CEA" w:rsidP="006406D4">
            <w:pPr>
              <w:numPr>
                <w:ilvl w:val="0"/>
                <w:numId w:val="3"/>
              </w:numPr>
              <w:autoSpaceDE w:val="0"/>
              <w:autoSpaceDN w:val="0"/>
              <w:adjustRightInd w:val="0"/>
              <w:spacing w:before="0"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Inexistenta </w:t>
            </w:r>
            <w:proofErr w:type="spellStart"/>
            <w:r w:rsidRPr="006C5242">
              <w:rPr>
                <w:rFonts w:ascii="Trebuchet MS" w:eastAsia="Times New Roman" w:hAnsi="Trebuchet MS"/>
                <w:color w:val="000000"/>
                <w:szCs w:val="20"/>
                <w:lang w:eastAsia="ro-RO"/>
              </w:rPr>
              <w:t>retelei</w:t>
            </w:r>
            <w:proofErr w:type="spellEnd"/>
            <w:r w:rsidRPr="006C5242">
              <w:rPr>
                <w:rFonts w:ascii="Trebuchet MS" w:eastAsia="Times New Roman" w:hAnsi="Trebuchet MS"/>
                <w:color w:val="000000"/>
                <w:szCs w:val="20"/>
                <w:lang w:eastAsia="ro-RO"/>
              </w:rPr>
              <w:t xml:space="preserve"> de gaz in satul Otomani si doar </w:t>
            </w:r>
            <w:proofErr w:type="spellStart"/>
            <w:r w:rsidRPr="006C5242">
              <w:rPr>
                <w:rFonts w:ascii="Trebuchet MS" w:eastAsia="Times New Roman" w:hAnsi="Trebuchet MS"/>
                <w:color w:val="000000"/>
                <w:szCs w:val="20"/>
                <w:lang w:eastAsia="ro-RO"/>
              </w:rPr>
              <w:t>partial</w:t>
            </w:r>
            <w:proofErr w:type="spellEnd"/>
            <w:r w:rsidRPr="006C5242">
              <w:rPr>
                <w:rFonts w:ascii="Trebuchet MS" w:eastAsia="Times New Roman" w:hAnsi="Trebuchet MS"/>
                <w:color w:val="000000"/>
                <w:szCs w:val="20"/>
                <w:lang w:eastAsia="ro-RO"/>
              </w:rPr>
              <w:t xml:space="preserve"> in satul </w:t>
            </w:r>
            <w:proofErr w:type="spellStart"/>
            <w:r w:rsidRPr="006C5242">
              <w:rPr>
                <w:rFonts w:ascii="Trebuchet MS" w:eastAsia="Times New Roman" w:hAnsi="Trebuchet MS"/>
                <w:color w:val="000000"/>
                <w:szCs w:val="20"/>
                <w:lang w:eastAsia="ro-RO"/>
              </w:rPr>
              <w:t>Salacea</w:t>
            </w:r>
            <w:proofErr w:type="spellEnd"/>
            <w:r w:rsidRPr="006C5242">
              <w:rPr>
                <w:rFonts w:ascii="Trebuchet MS" w:eastAsia="Times New Roman" w:hAnsi="Trebuchet MS"/>
                <w:color w:val="000000"/>
                <w:szCs w:val="20"/>
                <w:lang w:eastAsia="ro-RO"/>
              </w:rPr>
              <w:t>;</w:t>
            </w:r>
          </w:p>
          <w:p w14:paraId="4D712FC8" w14:textId="77777777" w:rsidR="00921CEA" w:rsidRPr="006C5242" w:rsidRDefault="00921CEA" w:rsidP="006406D4">
            <w:pPr>
              <w:numPr>
                <w:ilvl w:val="0"/>
                <w:numId w:val="3"/>
              </w:numPr>
              <w:autoSpaceDE w:val="0"/>
              <w:autoSpaceDN w:val="0"/>
              <w:adjustRightInd w:val="0"/>
              <w:spacing w:before="0"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Resurse financiare insuficiente, </w:t>
            </w:r>
            <w:proofErr w:type="spellStart"/>
            <w:r w:rsidRPr="006C5242">
              <w:rPr>
                <w:rFonts w:ascii="Trebuchet MS" w:eastAsia="Times New Roman" w:hAnsi="Trebuchet MS"/>
                <w:color w:val="000000"/>
                <w:szCs w:val="20"/>
                <w:lang w:eastAsia="ro-RO"/>
              </w:rPr>
              <w:t>investiţii</w:t>
            </w:r>
            <w:proofErr w:type="spellEnd"/>
            <w:r w:rsidRPr="006C5242">
              <w:rPr>
                <w:rFonts w:ascii="Trebuchet MS" w:eastAsia="Times New Roman" w:hAnsi="Trebuchet MS"/>
                <w:color w:val="000000"/>
                <w:szCs w:val="20"/>
                <w:lang w:eastAsia="ro-RO"/>
              </w:rPr>
              <w:t xml:space="preserve"> autohtone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străine aproape inexistente.</w:t>
            </w:r>
          </w:p>
          <w:p w14:paraId="0A42F682" w14:textId="77777777" w:rsidR="00921CEA" w:rsidRPr="006C5242" w:rsidRDefault="00921CEA" w:rsidP="00991D69">
            <w:pPr>
              <w:shd w:val="clear" w:color="auto" w:fill="FFFFFF"/>
              <w:spacing w:before="0"/>
              <w:rPr>
                <w:rFonts w:ascii="Trebuchet MS" w:hAnsi="Trebuchet MS"/>
                <w:b/>
                <w:szCs w:val="20"/>
              </w:rPr>
            </w:pPr>
          </w:p>
        </w:tc>
      </w:tr>
      <w:tr w:rsidR="00921CEA" w:rsidRPr="006C5242" w14:paraId="2346BD25" w14:textId="77777777" w:rsidTr="00C62597">
        <w:trPr>
          <w:trHeight w:val="300"/>
        </w:trPr>
        <w:tc>
          <w:tcPr>
            <w:tcW w:w="2500" w:type="pct"/>
            <w:shd w:val="clear" w:color="auto" w:fill="032348" w:themeFill="accent1" w:themeFillShade="BF"/>
          </w:tcPr>
          <w:p w14:paraId="44FA65C5" w14:textId="77777777" w:rsidR="00921CEA" w:rsidRPr="006C5242" w:rsidRDefault="00921CEA" w:rsidP="00991D69">
            <w:pPr>
              <w:autoSpaceDE w:val="0"/>
              <w:autoSpaceDN w:val="0"/>
              <w:adjustRightInd w:val="0"/>
              <w:spacing w:before="0" w:after="0"/>
              <w:jc w:val="center"/>
              <w:rPr>
                <w:rFonts w:ascii="Trebuchet MS" w:eastAsia="Times New Roman" w:hAnsi="Trebuchet MS"/>
                <w:color w:val="FFFFFF"/>
                <w:szCs w:val="20"/>
                <w:lang w:eastAsia="ro-RO"/>
              </w:rPr>
            </w:pPr>
            <w:r w:rsidRPr="006C5242">
              <w:rPr>
                <w:rFonts w:ascii="Trebuchet MS" w:eastAsia="Times New Roman" w:hAnsi="Trebuchet MS"/>
                <w:b/>
                <w:color w:val="FFFFFF"/>
                <w:szCs w:val="20"/>
                <w:lang w:eastAsia="ro-RO"/>
              </w:rPr>
              <w:t>OPORTUNITĂŢI</w:t>
            </w:r>
          </w:p>
        </w:tc>
        <w:tc>
          <w:tcPr>
            <w:tcW w:w="2500" w:type="pct"/>
            <w:shd w:val="clear" w:color="auto" w:fill="032348" w:themeFill="accent1" w:themeFillShade="BF"/>
          </w:tcPr>
          <w:p w14:paraId="551F0D1C" w14:textId="77777777" w:rsidR="00921CEA" w:rsidRPr="006C5242" w:rsidRDefault="00921CEA" w:rsidP="00991D69">
            <w:pPr>
              <w:pBdr>
                <w:between w:val="single" w:sz="4" w:space="1" w:color="auto"/>
              </w:pBdr>
              <w:autoSpaceDE w:val="0"/>
              <w:autoSpaceDN w:val="0"/>
              <w:adjustRightInd w:val="0"/>
              <w:spacing w:before="0" w:after="0"/>
              <w:jc w:val="center"/>
              <w:rPr>
                <w:rFonts w:ascii="Trebuchet MS" w:eastAsia="Times New Roman" w:hAnsi="Trebuchet MS"/>
                <w:b/>
                <w:color w:val="FFFFFF"/>
                <w:szCs w:val="20"/>
                <w:lang w:eastAsia="ro-RO"/>
              </w:rPr>
            </w:pPr>
            <w:r w:rsidRPr="006C5242">
              <w:rPr>
                <w:rFonts w:ascii="Trebuchet MS" w:eastAsia="Times New Roman" w:hAnsi="Trebuchet MS"/>
                <w:b/>
                <w:color w:val="FFFFFF"/>
                <w:szCs w:val="20"/>
                <w:lang w:eastAsia="ro-RO"/>
              </w:rPr>
              <w:t>AMENINŢĂRI</w:t>
            </w:r>
          </w:p>
        </w:tc>
      </w:tr>
      <w:tr w:rsidR="00921CEA" w:rsidRPr="006C5242" w14:paraId="5CC5BB18" w14:textId="77777777" w:rsidTr="00991D69">
        <w:trPr>
          <w:trHeight w:val="3318"/>
        </w:trPr>
        <w:tc>
          <w:tcPr>
            <w:tcW w:w="2500" w:type="pct"/>
          </w:tcPr>
          <w:p w14:paraId="6BD30357" w14:textId="77777777" w:rsidR="00921CEA" w:rsidRPr="006C5242" w:rsidRDefault="00921CEA" w:rsidP="006406D4">
            <w:pPr>
              <w:numPr>
                <w:ilvl w:val="0"/>
                <w:numId w:val="4"/>
              </w:numPr>
              <w:autoSpaceDE w:val="0"/>
              <w:autoSpaceDN w:val="0"/>
              <w:adjustRightInd w:val="0"/>
              <w:spacing w:before="0"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Valorificarea potențialului agroturistic și turistic al comunei prin înființarea de noi pensiuni;</w:t>
            </w:r>
          </w:p>
          <w:p w14:paraId="193404B6" w14:textId="77777777" w:rsidR="00921CEA" w:rsidRPr="006C5242" w:rsidRDefault="00921CEA" w:rsidP="006406D4">
            <w:pPr>
              <w:numPr>
                <w:ilvl w:val="0"/>
                <w:numId w:val="4"/>
              </w:numPr>
              <w:autoSpaceDE w:val="0"/>
              <w:autoSpaceDN w:val="0"/>
              <w:adjustRightInd w:val="0"/>
              <w:spacing w:before="0"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Valorificarea potențialului agricol și zootehnic prin înființarea de microferme și exploatații agricole cu produse ecologice;</w:t>
            </w:r>
          </w:p>
          <w:p w14:paraId="7BA5875D" w14:textId="77777777" w:rsidR="00921CEA" w:rsidRPr="006C5242" w:rsidRDefault="00921CEA" w:rsidP="006406D4">
            <w:pPr>
              <w:numPr>
                <w:ilvl w:val="0"/>
                <w:numId w:val="4"/>
              </w:numPr>
              <w:autoSpaceDE w:val="0"/>
              <w:autoSpaceDN w:val="0"/>
              <w:adjustRightInd w:val="0"/>
              <w:spacing w:before="0"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Existența fondurilor structurale ale UE, fondurilor guvernamentale și posibilitatea accesării lor;</w:t>
            </w:r>
          </w:p>
          <w:p w14:paraId="18470568" w14:textId="77777777" w:rsidR="00921CEA" w:rsidRPr="006C5242" w:rsidRDefault="00921CEA" w:rsidP="006406D4">
            <w:pPr>
              <w:numPr>
                <w:ilvl w:val="0"/>
                <w:numId w:val="4"/>
              </w:numPr>
              <w:autoSpaceDE w:val="0"/>
              <w:autoSpaceDN w:val="0"/>
              <w:adjustRightInd w:val="0"/>
              <w:spacing w:before="0"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Existența studiilor de fezabilitate pentru proiecte de reabilitare a infrastructurii;</w:t>
            </w:r>
          </w:p>
          <w:p w14:paraId="77A71BC1" w14:textId="77777777" w:rsidR="00921CEA" w:rsidRPr="006C5242" w:rsidRDefault="00921CEA" w:rsidP="006406D4">
            <w:pPr>
              <w:numPr>
                <w:ilvl w:val="0"/>
                <w:numId w:val="4"/>
              </w:numPr>
              <w:autoSpaceDE w:val="0"/>
              <w:autoSpaceDN w:val="0"/>
              <w:adjustRightInd w:val="0"/>
              <w:spacing w:before="0"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Acordarea de facilități investitorilor din partea Consiliului local;</w:t>
            </w:r>
          </w:p>
          <w:p w14:paraId="60E0A50F" w14:textId="77777777" w:rsidR="00921CEA" w:rsidRPr="006C5242" w:rsidRDefault="00921CEA" w:rsidP="006406D4">
            <w:pPr>
              <w:numPr>
                <w:ilvl w:val="0"/>
                <w:numId w:val="4"/>
              </w:numPr>
              <w:autoSpaceDE w:val="0"/>
              <w:autoSpaceDN w:val="0"/>
              <w:adjustRightInd w:val="0"/>
              <w:spacing w:before="0"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Relația bună cu administrația județeană în vederea finanțării proiectelor de investiții.</w:t>
            </w:r>
          </w:p>
        </w:tc>
        <w:tc>
          <w:tcPr>
            <w:tcW w:w="2500" w:type="pct"/>
          </w:tcPr>
          <w:p w14:paraId="25292AA9" w14:textId="77777777" w:rsidR="00921CEA" w:rsidRPr="006C5242" w:rsidRDefault="00921CEA" w:rsidP="006406D4">
            <w:pPr>
              <w:numPr>
                <w:ilvl w:val="0"/>
                <w:numId w:val="5"/>
              </w:numPr>
              <w:autoSpaceDE w:val="0"/>
              <w:autoSpaceDN w:val="0"/>
              <w:adjustRightInd w:val="0"/>
              <w:spacing w:before="0"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Calamităţi</w:t>
            </w:r>
            <w:proofErr w:type="spellEnd"/>
            <w:r w:rsidRPr="006C5242">
              <w:rPr>
                <w:rFonts w:ascii="Trebuchet MS" w:eastAsia="Times New Roman" w:hAnsi="Trebuchet MS"/>
                <w:color w:val="000000"/>
                <w:szCs w:val="20"/>
                <w:lang w:eastAsia="ro-RO"/>
              </w:rPr>
              <w:t xml:space="preserve"> naturale; </w:t>
            </w:r>
          </w:p>
          <w:p w14:paraId="375652B0" w14:textId="77777777" w:rsidR="00921CEA" w:rsidRPr="006C5242" w:rsidRDefault="00921CEA" w:rsidP="006406D4">
            <w:pPr>
              <w:numPr>
                <w:ilvl w:val="0"/>
                <w:numId w:val="5"/>
              </w:numPr>
              <w:autoSpaceDE w:val="0"/>
              <w:autoSpaceDN w:val="0"/>
              <w:adjustRightInd w:val="0"/>
              <w:spacing w:before="0"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Poluarea solului si a apelor cu fertilizatorii </w:t>
            </w:r>
            <w:proofErr w:type="spellStart"/>
            <w:r w:rsidRPr="006C5242">
              <w:rPr>
                <w:rFonts w:ascii="Trebuchet MS" w:eastAsia="Times New Roman" w:hAnsi="Trebuchet MS"/>
                <w:color w:val="000000"/>
                <w:szCs w:val="20"/>
                <w:lang w:eastAsia="ro-RO"/>
              </w:rPr>
              <w:t>utilizati</w:t>
            </w:r>
            <w:proofErr w:type="spellEnd"/>
            <w:r w:rsidRPr="006C5242">
              <w:rPr>
                <w:rFonts w:ascii="Trebuchet MS" w:eastAsia="Times New Roman" w:hAnsi="Trebuchet MS"/>
                <w:color w:val="000000"/>
                <w:szCs w:val="20"/>
                <w:lang w:eastAsia="ro-RO"/>
              </w:rPr>
              <w:t xml:space="preserve"> in agricultura;</w:t>
            </w:r>
          </w:p>
          <w:p w14:paraId="05AEF3BF" w14:textId="77777777" w:rsidR="00921CEA" w:rsidRPr="006C5242" w:rsidRDefault="00921CEA" w:rsidP="006406D4">
            <w:pPr>
              <w:numPr>
                <w:ilvl w:val="0"/>
                <w:numId w:val="5"/>
              </w:numPr>
              <w:autoSpaceDE w:val="0"/>
              <w:autoSpaceDN w:val="0"/>
              <w:adjustRightInd w:val="0"/>
              <w:spacing w:before="0"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Extinderea eroziunii solului cu </w:t>
            </w:r>
            <w:proofErr w:type="spellStart"/>
            <w:r w:rsidRPr="006C5242">
              <w:rPr>
                <w:rFonts w:ascii="Trebuchet MS" w:eastAsia="Times New Roman" w:hAnsi="Trebuchet MS"/>
                <w:color w:val="000000"/>
                <w:szCs w:val="20"/>
                <w:lang w:eastAsia="ro-RO"/>
              </w:rPr>
              <w:t>consecinţe</w:t>
            </w:r>
            <w:proofErr w:type="spellEnd"/>
            <w:r w:rsidRPr="006C5242">
              <w:rPr>
                <w:rFonts w:ascii="Trebuchet MS" w:eastAsia="Times New Roman" w:hAnsi="Trebuchet MS"/>
                <w:color w:val="000000"/>
                <w:szCs w:val="20"/>
                <w:lang w:eastAsia="ro-RO"/>
              </w:rPr>
              <w:t xml:space="preserve"> grave pe termen lung dacă nu se intervine din timp.</w:t>
            </w:r>
          </w:p>
          <w:p w14:paraId="23C996A5" w14:textId="77777777" w:rsidR="00921CEA" w:rsidRPr="006C5242" w:rsidRDefault="00921CEA" w:rsidP="00991D69">
            <w:pPr>
              <w:autoSpaceDE w:val="0"/>
              <w:autoSpaceDN w:val="0"/>
              <w:adjustRightInd w:val="0"/>
              <w:spacing w:before="0" w:after="0"/>
              <w:jc w:val="both"/>
              <w:rPr>
                <w:rFonts w:ascii="Trebuchet MS" w:eastAsia="Times New Roman" w:hAnsi="Trebuchet MS"/>
                <w:color w:val="000000"/>
                <w:szCs w:val="20"/>
                <w:lang w:eastAsia="ro-RO"/>
              </w:rPr>
            </w:pPr>
          </w:p>
          <w:p w14:paraId="07A4EA86" w14:textId="77777777" w:rsidR="00921CEA" w:rsidRPr="006C5242" w:rsidRDefault="00921CEA" w:rsidP="00991D69">
            <w:pPr>
              <w:spacing w:before="0"/>
              <w:rPr>
                <w:rFonts w:ascii="Trebuchet MS" w:hAnsi="Trebuchet MS"/>
                <w:color w:val="000000"/>
                <w:szCs w:val="20"/>
              </w:rPr>
            </w:pPr>
          </w:p>
        </w:tc>
      </w:tr>
    </w:tbl>
    <w:p w14:paraId="28A76C33" w14:textId="77777777" w:rsidR="00921CEA" w:rsidRPr="006C5242" w:rsidRDefault="00921CEA" w:rsidP="00921CEA">
      <w:pPr>
        <w:tabs>
          <w:tab w:val="left" w:pos="180"/>
        </w:tabs>
        <w:contextualSpacing/>
        <w:jc w:val="both"/>
        <w:rPr>
          <w:rFonts w:ascii="Trebuchet MS" w:hAnsi="Trebuchet MS"/>
          <w:szCs w:val="20"/>
        </w:rPr>
      </w:pPr>
    </w:p>
    <w:p w14:paraId="39EEAA42" w14:textId="77777777" w:rsidR="00921CEA" w:rsidRPr="00DE3DB4" w:rsidRDefault="00921CEA" w:rsidP="00921CEA">
      <w:pPr>
        <w:tabs>
          <w:tab w:val="left" w:pos="180"/>
        </w:tabs>
        <w:contextualSpacing/>
        <w:jc w:val="center"/>
        <w:rPr>
          <w:rFonts w:ascii="Trebuchet MS" w:hAnsi="Trebuchet MS"/>
          <w:b/>
          <w:color w:val="032348" w:themeColor="accent1" w:themeShade="BF"/>
          <w:szCs w:val="20"/>
          <w:lang w:val="pt-BR"/>
        </w:rPr>
      </w:pPr>
      <w:r w:rsidRPr="00DE3DB4">
        <w:rPr>
          <w:rFonts w:ascii="Trebuchet MS" w:hAnsi="Trebuchet MS"/>
          <w:b/>
          <w:color w:val="032348" w:themeColor="accent1" w:themeShade="BF"/>
          <w:szCs w:val="20"/>
          <w:lang w:val="pt-BR"/>
        </w:rPr>
        <w:t>Analiza SWOT Demografie și forță de muncă</w:t>
      </w:r>
    </w:p>
    <w:p w14:paraId="140675A1" w14:textId="77777777" w:rsidR="00921CEA" w:rsidRPr="00DE3DB4" w:rsidRDefault="00921CEA" w:rsidP="00921CEA">
      <w:pPr>
        <w:tabs>
          <w:tab w:val="left" w:pos="180"/>
        </w:tabs>
        <w:contextualSpacing/>
        <w:jc w:val="center"/>
        <w:rPr>
          <w:rFonts w:ascii="Trebuchet MS" w:hAnsi="Trebuchet MS"/>
          <w:b/>
          <w:color w:val="052F61"/>
          <w:szCs w:val="20"/>
          <w:lang w:val="pt-BR"/>
        </w:rPr>
      </w:pPr>
    </w:p>
    <w:tbl>
      <w:tblPr>
        <w:tblStyle w:val="GridTable4-Accent1"/>
        <w:tblW w:w="5000" w:type="pct"/>
        <w:tblBorders>
          <w:top w:val="single" w:sz="4" w:space="0" w:color="146194" w:themeColor="text2"/>
          <w:left w:val="single" w:sz="4" w:space="0" w:color="146194" w:themeColor="text2"/>
          <w:bottom w:val="single" w:sz="4" w:space="0" w:color="146194" w:themeColor="text2"/>
          <w:right w:val="single" w:sz="4" w:space="0" w:color="146194" w:themeColor="text2"/>
          <w:insideH w:val="single" w:sz="4" w:space="0" w:color="146194" w:themeColor="text2"/>
          <w:insideV w:val="single" w:sz="4" w:space="0" w:color="146194" w:themeColor="text2"/>
        </w:tblBorders>
        <w:tblLook w:val="0620" w:firstRow="1" w:lastRow="0" w:firstColumn="0" w:lastColumn="0" w:noHBand="1" w:noVBand="1"/>
      </w:tblPr>
      <w:tblGrid>
        <w:gridCol w:w="4380"/>
        <w:gridCol w:w="4637"/>
      </w:tblGrid>
      <w:tr w:rsidR="00921CEA" w:rsidRPr="006C5242" w14:paraId="32E1671B" w14:textId="77777777" w:rsidTr="000F1C10">
        <w:trPr>
          <w:cnfStyle w:val="100000000000" w:firstRow="1" w:lastRow="0" w:firstColumn="0" w:lastColumn="0" w:oddVBand="0" w:evenVBand="0" w:oddHBand="0" w:evenHBand="0" w:firstRowFirstColumn="0" w:firstRowLastColumn="0" w:lastRowFirstColumn="0" w:lastRowLastColumn="0"/>
        </w:trPr>
        <w:tc>
          <w:tcPr>
            <w:tcW w:w="2429"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56DB582F" w14:textId="77777777" w:rsidR="00921CEA" w:rsidRPr="006C5242" w:rsidRDefault="00921CEA" w:rsidP="00991D69">
            <w:pPr>
              <w:autoSpaceDE w:val="0"/>
              <w:autoSpaceDN w:val="0"/>
              <w:adjustRightInd w:val="0"/>
              <w:spacing w:line="276" w:lineRule="auto"/>
              <w:jc w:val="center"/>
              <w:rPr>
                <w:rFonts w:ascii="Trebuchet MS" w:eastAsia="Times New Roman" w:hAnsi="Trebuchet MS"/>
                <w:szCs w:val="20"/>
              </w:rPr>
            </w:pPr>
            <w:r w:rsidRPr="006C5242">
              <w:rPr>
                <w:rFonts w:ascii="Trebuchet MS" w:eastAsia="Times New Roman" w:hAnsi="Trebuchet MS"/>
                <w:szCs w:val="20"/>
              </w:rPr>
              <w:t>PUNCTE TARI</w:t>
            </w:r>
          </w:p>
        </w:tc>
        <w:tc>
          <w:tcPr>
            <w:tcW w:w="2571"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37D2F3D8" w14:textId="77777777" w:rsidR="00921CEA" w:rsidRPr="006C5242" w:rsidRDefault="00921CEA" w:rsidP="00991D69">
            <w:pPr>
              <w:autoSpaceDE w:val="0"/>
              <w:autoSpaceDN w:val="0"/>
              <w:adjustRightInd w:val="0"/>
              <w:spacing w:line="276" w:lineRule="auto"/>
              <w:jc w:val="center"/>
              <w:rPr>
                <w:rFonts w:ascii="Trebuchet MS" w:eastAsia="Times New Roman" w:hAnsi="Trebuchet MS"/>
                <w:szCs w:val="20"/>
              </w:rPr>
            </w:pPr>
            <w:r w:rsidRPr="006C5242">
              <w:rPr>
                <w:rFonts w:ascii="Trebuchet MS" w:eastAsia="Times New Roman" w:hAnsi="Trebuchet MS"/>
                <w:szCs w:val="20"/>
              </w:rPr>
              <w:t>PUNCTE SLABE</w:t>
            </w:r>
          </w:p>
        </w:tc>
      </w:tr>
      <w:tr w:rsidR="00921CEA" w:rsidRPr="006C5242" w14:paraId="2F762CE8" w14:textId="77777777" w:rsidTr="00991D69">
        <w:trPr>
          <w:trHeight w:val="258"/>
        </w:trPr>
        <w:tc>
          <w:tcPr>
            <w:tcW w:w="2429" w:type="pct"/>
          </w:tcPr>
          <w:p w14:paraId="0C3D5526" w14:textId="77777777" w:rsidR="00921CEA" w:rsidRPr="006C5242" w:rsidRDefault="00921CEA" w:rsidP="006406D4">
            <w:pPr>
              <w:numPr>
                <w:ilvl w:val="0"/>
                <w:numId w:val="6"/>
              </w:numPr>
              <w:autoSpaceDE w:val="0"/>
              <w:autoSpaceDN w:val="0"/>
              <w:adjustRightInd w:val="0"/>
              <w:spacing w:before="100" w:line="276" w:lineRule="auto"/>
              <w:ind w:left="351"/>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Populația stabilă a comunei Sălacea în anul 2011 este de 3036 de persoane;</w:t>
            </w:r>
          </w:p>
          <w:p w14:paraId="27F83A38" w14:textId="77777777" w:rsidR="00921CEA" w:rsidRPr="006C5242" w:rsidRDefault="00921CEA" w:rsidP="006406D4">
            <w:pPr>
              <w:numPr>
                <w:ilvl w:val="0"/>
                <w:numId w:val="6"/>
              </w:numPr>
              <w:spacing w:before="100" w:line="276" w:lineRule="auto"/>
              <w:ind w:left="351"/>
              <w:contextualSpacing/>
              <w:jc w:val="both"/>
              <w:rPr>
                <w:rFonts w:ascii="Trebuchet MS" w:eastAsia="Century Gothic" w:hAnsi="Trebuchet MS"/>
                <w:szCs w:val="20"/>
              </w:rPr>
            </w:pPr>
            <w:r w:rsidRPr="006C5242">
              <w:rPr>
                <w:rFonts w:ascii="Trebuchet MS" w:eastAsia="Century Gothic" w:hAnsi="Trebuchet MS"/>
                <w:szCs w:val="20"/>
              </w:rPr>
              <w:t>Distribuția pe sexe a populației din comuna Sălacea este echilibrată, astfel 48.45 % din locuitori sunt de sex masculin și 51,55% sunt de sex feminin;</w:t>
            </w:r>
          </w:p>
          <w:p w14:paraId="78DE3EA5" w14:textId="77777777" w:rsidR="00921CEA" w:rsidRPr="006C5242" w:rsidRDefault="00921CEA" w:rsidP="006406D4">
            <w:pPr>
              <w:numPr>
                <w:ilvl w:val="0"/>
                <w:numId w:val="6"/>
              </w:numPr>
              <w:spacing w:before="100" w:line="276" w:lineRule="auto"/>
              <w:ind w:left="351"/>
              <w:contextualSpacing/>
              <w:jc w:val="both"/>
              <w:rPr>
                <w:rFonts w:ascii="Trebuchet MS" w:eastAsia="Century Gothic" w:hAnsi="Trebuchet MS"/>
                <w:szCs w:val="20"/>
              </w:rPr>
            </w:pPr>
            <w:r w:rsidRPr="006C5242">
              <w:rPr>
                <w:rFonts w:ascii="Trebuchet MS" w:eastAsia="Century Gothic" w:hAnsi="Trebuchet MS"/>
                <w:szCs w:val="20"/>
              </w:rPr>
              <w:t>Densitatea populației, la 1 km²  în comuna Sălacea, revin 47.15  locuitori;</w:t>
            </w:r>
          </w:p>
          <w:p w14:paraId="01164B03" w14:textId="77777777" w:rsidR="00921CEA" w:rsidRPr="006C5242" w:rsidRDefault="00921CEA" w:rsidP="006406D4">
            <w:pPr>
              <w:numPr>
                <w:ilvl w:val="0"/>
                <w:numId w:val="6"/>
              </w:numPr>
              <w:spacing w:before="100" w:line="276" w:lineRule="auto"/>
              <w:ind w:left="351"/>
              <w:contextualSpacing/>
              <w:jc w:val="both"/>
              <w:rPr>
                <w:rFonts w:ascii="Trebuchet MS" w:eastAsia="Century Gothic" w:hAnsi="Trebuchet MS"/>
                <w:szCs w:val="20"/>
              </w:rPr>
            </w:pPr>
            <w:r w:rsidRPr="006C5242">
              <w:rPr>
                <w:rFonts w:ascii="Trebuchet MS" w:eastAsia="Century Gothic" w:hAnsi="Trebuchet MS"/>
                <w:szCs w:val="20"/>
              </w:rPr>
              <w:t xml:space="preserve">Populația aptă de muncă este în număr de 2.123 persoane; </w:t>
            </w:r>
          </w:p>
          <w:p w14:paraId="4F486A5C" w14:textId="77777777" w:rsidR="00921CEA" w:rsidRPr="006C5242" w:rsidRDefault="00921CEA" w:rsidP="006406D4">
            <w:pPr>
              <w:numPr>
                <w:ilvl w:val="0"/>
                <w:numId w:val="6"/>
              </w:numPr>
              <w:spacing w:before="100" w:line="276" w:lineRule="auto"/>
              <w:ind w:left="351"/>
              <w:contextualSpacing/>
              <w:jc w:val="both"/>
              <w:rPr>
                <w:rFonts w:ascii="Trebuchet MS" w:eastAsia="Century Gothic" w:hAnsi="Trebuchet MS"/>
                <w:szCs w:val="20"/>
              </w:rPr>
            </w:pPr>
            <w:r w:rsidRPr="006C5242">
              <w:rPr>
                <w:rFonts w:ascii="Trebuchet MS" w:eastAsia="Century Gothic" w:hAnsi="Trebuchet MS"/>
                <w:szCs w:val="20"/>
              </w:rPr>
              <w:t xml:space="preserve">Rata redusă a infracționalității; </w:t>
            </w:r>
          </w:p>
          <w:p w14:paraId="28253513" w14:textId="77777777" w:rsidR="00921CEA" w:rsidRPr="006C5242" w:rsidRDefault="00921CEA" w:rsidP="006406D4">
            <w:pPr>
              <w:numPr>
                <w:ilvl w:val="0"/>
                <w:numId w:val="6"/>
              </w:numPr>
              <w:autoSpaceDE w:val="0"/>
              <w:autoSpaceDN w:val="0"/>
              <w:adjustRightInd w:val="0"/>
              <w:spacing w:before="100" w:after="200" w:line="276" w:lineRule="auto"/>
              <w:ind w:left="351"/>
              <w:contextualSpacing/>
              <w:jc w:val="both"/>
              <w:rPr>
                <w:rFonts w:ascii="Trebuchet MS" w:eastAsia="Century Gothic" w:hAnsi="Trebuchet MS"/>
                <w:color w:val="000000"/>
                <w:szCs w:val="20"/>
                <w:lang w:val="en-US"/>
              </w:rPr>
            </w:pPr>
            <w:proofErr w:type="spellStart"/>
            <w:r w:rsidRPr="006C5242">
              <w:rPr>
                <w:rFonts w:ascii="Trebuchet MS" w:eastAsia="Century Gothic" w:hAnsi="Trebuchet MS"/>
                <w:color w:val="000000"/>
                <w:szCs w:val="20"/>
                <w:lang w:val="en-US"/>
              </w:rPr>
              <w:t>Forță</w:t>
            </w:r>
            <w:proofErr w:type="spellEnd"/>
            <w:r w:rsidRPr="006C5242">
              <w:rPr>
                <w:rFonts w:ascii="Trebuchet MS" w:eastAsia="Century Gothic" w:hAnsi="Trebuchet MS"/>
                <w:color w:val="000000"/>
                <w:szCs w:val="20"/>
                <w:lang w:val="en-US"/>
              </w:rPr>
              <w:t xml:space="preserve"> de </w:t>
            </w:r>
            <w:proofErr w:type="spellStart"/>
            <w:r w:rsidRPr="006C5242">
              <w:rPr>
                <w:rFonts w:ascii="Trebuchet MS" w:eastAsia="Century Gothic" w:hAnsi="Trebuchet MS"/>
                <w:color w:val="000000"/>
                <w:szCs w:val="20"/>
                <w:lang w:val="en-US"/>
              </w:rPr>
              <w:t>muncă</w:t>
            </w:r>
            <w:proofErr w:type="spellEnd"/>
            <w:r w:rsidRPr="006C5242">
              <w:rPr>
                <w:rFonts w:ascii="Trebuchet MS" w:eastAsia="Century Gothic" w:hAnsi="Trebuchet MS"/>
                <w:color w:val="000000"/>
                <w:szCs w:val="20"/>
                <w:lang w:val="en-US"/>
              </w:rPr>
              <w:t xml:space="preserve"> </w:t>
            </w:r>
            <w:proofErr w:type="spellStart"/>
            <w:proofErr w:type="gramStart"/>
            <w:r w:rsidRPr="006C5242">
              <w:rPr>
                <w:rFonts w:ascii="Trebuchet MS" w:eastAsia="Century Gothic" w:hAnsi="Trebuchet MS"/>
                <w:color w:val="000000"/>
                <w:szCs w:val="20"/>
                <w:lang w:val="en-US"/>
              </w:rPr>
              <w:t>ieftină</w:t>
            </w:r>
            <w:proofErr w:type="spellEnd"/>
            <w:r w:rsidRPr="006C5242">
              <w:rPr>
                <w:rFonts w:ascii="Trebuchet MS" w:eastAsia="Century Gothic" w:hAnsi="Trebuchet MS"/>
                <w:color w:val="000000"/>
                <w:szCs w:val="20"/>
                <w:lang w:val="en-US"/>
              </w:rPr>
              <w:t>;</w:t>
            </w:r>
            <w:proofErr w:type="gramEnd"/>
            <w:r w:rsidRPr="006C5242">
              <w:rPr>
                <w:rFonts w:ascii="Trebuchet MS" w:eastAsia="Century Gothic" w:hAnsi="Trebuchet MS"/>
                <w:color w:val="000000"/>
                <w:szCs w:val="20"/>
                <w:lang w:val="en-US"/>
              </w:rPr>
              <w:t xml:space="preserve"> </w:t>
            </w:r>
          </w:p>
          <w:p w14:paraId="3671DD30" w14:textId="77777777" w:rsidR="00921CEA" w:rsidRPr="00DE3DB4" w:rsidRDefault="00921CEA" w:rsidP="006406D4">
            <w:pPr>
              <w:numPr>
                <w:ilvl w:val="0"/>
                <w:numId w:val="6"/>
              </w:numPr>
              <w:autoSpaceDE w:val="0"/>
              <w:autoSpaceDN w:val="0"/>
              <w:adjustRightInd w:val="0"/>
              <w:spacing w:before="100" w:after="200" w:line="276" w:lineRule="auto"/>
              <w:ind w:left="351"/>
              <w:contextualSpacing/>
              <w:jc w:val="both"/>
              <w:rPr>
                <w:rFonts w:ascii="Trebuchet MS" w:eastAsia="Century Gothic" w:hAnsi="Trebuchet MS"/>
                <w:color w:val="000000"/>
                <w:szCs w:val="20"/>
                <w:lang w:val="pt-BR"/>
              </w:rPr>
            </w:pPr>
            <w:r w:rsidRPr="00DE3DB4">
              <w:rPr>
                <w:rFonts w:ascii="Trebuchet MS" w:eastAsia="Century Gothic" w:hAnsi="Trebuchet MS"/>
                <w:color w:val="000000"/>
                <w:szCs w:val="20"/>
                <w:lang w:val="pt-BR"/>
              </w:rPr>
              <w:t xml:space="preserve">Existența unor persoane de etnie romă, pregătite și doritoare de a se constitui în grupuri de inițiativă, în vederea elaborării și implementării de proiecte cu finanțare externă; </w:t>
            </w:r>
          </w:p>
          <w:p w14:paraId="493F589F" w14:textId="77777777" w:rsidR="00921CEA" w:rsidRPr="00DE3DB4" w:rsidRDefault="00921CEA" w:rsidP="006406D4">
            <w:pPr>
              <w:numPr>
                <w:ilvl w:val="0"/>
                <w:numId w:val="6"/>
              </w:numPr>
              <w:autoSpaceDE w:val="0"/>
              <w:autoSpaceDN w:val="0"/>
              <w:adjustRightInd w:val="0"/>
              <w:spacing w:before="100" w:after="200" w:line="276" w:lineRule="auto"/>
              <w:ind w:left="351"/>
              <w:contextualSpacing/>
              <w:jc w:val="both"/>
              <w:rPr>
                <w:rFonts w:ascii="Trebuchet MS" w:eastAsia="Century Gothic" w:hAnsi="Trebuchet MS"/>
                <w:color w:val="000000"/>
                <w:szCs w:val="20"/>
                <w:lang w:val="pt-BR"/>
              </w:rPr>
            </w:pPr>
            <w:r w:rsidRPr="00DE3DB4">
              <w:rPr>
                <w:rFonts w:ascii="Trebuchet MS" w:eastAsia="Century Gothic" w:hAnsi="Trebuchet MS"/>
                <w:color w:val="000000"/>
                <w:szCs w:val="20"/>
                <w:lang w:val="pt-BR"/>
              </w:rPr>
              <w:t>Ponderea mare a popula</w:t>
            </w:r>
            <w:r w:rsidRPr="006C5242">
              <w:rPr>
                <w:rFonts w:ascii="Trebuchet MS" w:eastAsia="Century Gothic" w:hAnsi="Trebuchet MS"/>
                <w:color w:val="000000"/>
                <w:szCs w:val="20"/>
              </w:rPr>
              <w:t>ț</w:t>
            </w:r>
            <w:r w:rsidRPr="00DE3DB4">
              <w:rPr>
                <w:rFonts w:ascii="Trebuchet MS" w:eastAsia="Century Gothic" w:hAnsi="Trebuchet MS"/>
                <w:color w:val="000000"/>
                <w:szCs w:val="20"/>
                <w:lang w:val="pt-BR"/>
              </w:rPr>
              <w:t>iei care lucrează în agricultură;</w:t>
            </w:r>
          </w:p>
          <w:p w14:paraId="1E37B1F7" w14:textId="77777777" w:rsidR="00921CEA" w:rsidRPr="00DE3DB4" w:rsidRDefault="00921CEA" w:rsidP="006406D4">
            <w:pPr>
              <w:numPr>
                <w:ilvl w:val="0"/>
                <w:numId w:val="6"/>
              </w:numPr>
              <w:autoSpaceDE w:val="0"/>
              <w:autoSpaceDN w:val="0"/>
              <w:adjustRightInd w:val="0"/>
              <w:spacing w:before="100" w:after="200" w:line="276" w:lineRule="auto"/>
              <w:ind w:left="351"/>
              <w:contextualSpacing/>
              <w:jc w:val="both"/>
              <w:rPr>
                <w:rFonts w:ascii="Trebuchet MS" w:eastAsia="Century Gothic" w:hAnsi="Trebuchet MS"/>
                <w:color w:val="000000"/>
                <w:szCs w:val="20"/>
                <w:lang w:val="pt-BR"/>
              </w:rPr>
            </w:pPr>
            <w:r w:rsidRPr="00DE3DB4">
              <w:rPr>
                <w:rFonts w:ascii="Trebuchet MS" w:eastAsia="Century Gothic" w:hAnsi="Trebuchet MS"/>
                <w:color w:val="000000"/>
                <w:szCs w:val="20"/>
                <w:lang w:val="pt-BR"/>
              </w:rPr>
              <w:t xml:space="preserve">Implicarea autorităților locale în problemele comunității, în vederea identificării de soluții financiare, materiale; </w:t>
            </w:r>
          </w:p>
          <w:p w14:paraId="59B32147" w14:textId="77777777" w:rsidR="00921CEA" w:rsidRPr="00DE3DB4" w:rsidRDefault="00921CEA" w:rsidP="006406D4">
            <w:pPr>
              <w:numPr>
                <w:ilvl w:val="0"/>
                <w:numId w:val="6"/>
              </w:numPr>
              <w:autoSpaceDE w:val="0"/>
              <w:autoSpaceDN w:val="0"/>
              <w:adjustRightInd w:val="0"/>
              <w:spacing w:before="100" w:after="200" w:line="276" w:lineRule="auto"/>
              <w:ind w:left="351"/>
              <w:contextualSpacing/>
              <w:jc w:val="both"/>
              <w:rPr>
                <w:rFonts w:ascii="Trebuchet MS" w:eastAsia="Century Gothic" w:hAnsi="Trebuchet MS"/>
                <w:color w:val="000000"/>
                <w:szCs w:val="20"/>
                <w:lang w:val="pt-BR"/>
              </w:rPr>
            </w:pPr>
            <w:r w:rsidRPr="00DE3DB4">
              <w:rPr>
                <w:rFonts w:ascii="Trebuchet MS" w:eastAsia="Century Gothic" w:hAnsi="Trebuchet MS"/>
                <w:color w:val="000000"/>
                <w:szCs w:val="20"/>
                <w:lang w:val="pt-BR"/>
              </w:rPr>
              <w:t xml:space="preserve">Număr relativ redus al persoanelor inapte de muncă.   </w:t>
            </w:r>
          </w:p>
        </w:tc>
        <w:tc>
          <w:tcPr>
            <w:tcW w:w="2571" w:type="pct"/>
          </w:tcPr>
          <w:p w14:paraId="481084BF" w14:textId="77777777" w:rsidR="00921CEA" w:rsidRPr="006C5242" w:rsidRDefault="00921CEA" w:rsidP="006406D4">
            <w:pPr>
              <w:numPr>
                <w:ilvl w:val="0"/>
                <w:numId w:val="9"/>
              </w:numPr>
              <w:spacing w:before="100" w:line="276" w:lineRule="auto"/>
              <w:ind w:left="387"/>
              <w:contextualSpacing/>
              <w:jc w:val="both"/>
              <w:rPr>
                <w:rFonts w:ascii="Trebuchet MS" w:eastAsia="Century Gothic" w:hAnsi="Trebuchet MS"/>
                <w:szCs w:val="20"/>
              </w:rPr>
            </w:pPr>
            <w:r w:rsidRPr="006C5242">
              <w:rPr>
                <w:rFonts w:ascii="Trebuchet MS" w:eastAsia="Century Gothic" w:hAnsi="Trebuchet MS"/>
                <w:szCs w:val="20"/>
              </w:rPr>
              <w:t xml:space="preserve">Gradul de îmbătrânire demografică în comuna Sălacea este de 99,16%, ceea ce înseamnă că la 100 persoane tinere (0-14 ani) revin 99 de persoane vârstnice (65 ani </w:t>
            </w:r>
            <w:proofErr w:type="spellStart"/>
            <w:r w:rsidRPr="006C5242">
              <w:rPr>
                <w:rFonts w:ascii="Trebuchet MS" w:eastAsia="Century Gothic" w:hAnsi="Trebuchet MS"/>
                <w:szCs w:val="20"/>
              </w:rPr>
              <w:t>şi</w:t>
            </w:r>
            <w:proofErr w:type="spellEnd"/>
            <w:r w:rsidRPr="006C5242">
              <w:rPr>
                <w:rFonts w:ascii="Trebuchet MS" w:eastAsia="Century Gothic" w:hAnsi="Trebuchet MS"/>
                <w:szCs w:val="20"/>
              </w:rPr>
              <w:t xml:space="preserve"> peste);</w:t>
            </w:r>
          </w:p>
          <w:p w14:paraId="3CC17911" w14:textId="77777777" w:rsidR="00921CEA" w:rsidRPr="006C5242" w:rsidRDefault="00921CEA" w:rsidP="006406D4">
            <w:pPr>
              <w:numPr>
                <w:ilvl w:val="0"/>
                <w:numId w:val="9"/>
              </w:numPr>
              <w:autoSpaceDE w:val="0"/>
              <w:autoSpaceDN w:val="0"/>
              <w:adjustRightInd w:val="0"/>
              <w:spacing w:before="100" w:line="276" w:lineRule="auto"/>
              <w:ind w:left="387"/>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 xml:space="preserve">Scăderea natalității </w:t>
            </w:r>
            <w:proofErr w:type="spellStart"/>
            <w:r w:rsidRPr="006C5242">
              <w:rPr>
                <w:rFonts w:ascii="Trebuchet MS" w:eastAsia="Times New Roman" w:hAnsi="Trebuchet MS"/>
                <w:color w:val="000000"/>
                <w:szCs w:val="20"/>
              </w:rPr>
              <w:t>şi</w:t>
            </w:r>
            <w:proofErr w:type="spellEnd"/>
            <w:r w:rsidRPr="006C5242">
              <w:rPr>
                <w:rFonts w:ascii="Trebuchet MS" w:eastAsia="Times New Roman" w:hAnsi="Trebuchet MS"/>
                <w:color w:val="000000"/>
                <w:szCs w:val="20"/>
              </w:rPr>
              <w:t xml:space="preserve"> deteriorarea structurii pe vârste a populației;</w:t>
            </w:r>
          </w:p>
          <w:p w14:paraId="654E474F" w14:textId="77777777" w:rsidR="00921CEA" w:rsidRPr="006C5242" w:rsidRDefault="00921CEA" w:rsidP="006406D4">
            <w:pPr>
              <w:numPr>
                <w:ilvl w:val="0"/>
                <w:numId w:val="9"/>
              </w:numPr>
              <w:autoSpaceDE w:val="0"/>
              <w:autoSpaceDN w:val="0"/>
              <w:adjustRightInd w:val="0"/>
              <w:spacing w:before="100" w:line="276" w:lineRule="auto"/>
              <w:ind w:left="387"/>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Scăderea numărului populației stabile de la 3195 în 2002 la 3036 în 2011;</w:t>
            </w:r>
          </w:p>
          <w:p w14:paraId="07127C24" w14:textId="77777777" w:rsidR="00921CEA" w:rsidRPr="006C5242" w:rsidRDefault="00921CEA" w:rsidP="006406D4">
            <w:pPr>
              <w:numPr>
                <w:ilvl w:val="0"/>
                <w:numId w:val="9"/>
              </w:numPr>
              <w:autoSpaceDE w:val="0"/>
              <w:autoSpaceDN w:val="0"/>
              <w:adjustRightInd w:val="0"/>
              <w:spacing w:before="100" w:line="276" w:lineRule="auto"/>
              <w:ind w:left="387"/>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 xml:space="preserve">Schimbarea comportamentului demografic al cuplurilor tinere care optează pentru mai puțini copii (unul, de preferință) </w:t>
            </w:r>
            <w:proofErr w:type="spellStart"/>
            <w:r w:rsidRPr="006C5242">
              <w:rPr>
                <w:rFonts w:ascii="Trebuchet MS" w:eastAsia="Times New Roman" w:hAnsi="Trebuchet MS"/>
                <w:color w:val="000000"/>
                <w:szCs w:val="20"/>
              </w:rPr>
              <w:t>şi</w:t>
            </w:r>
            <w:proofErr w:type="spellEnd"/>
            <w:r w:rsidRPr="006C5242">
              <w:rPr>
                <w:rFonts w:ascii="Trebuchet MS" w:eastAsia="Times New Roman" w:hAnsi="Trebuchet MS"/>
                <w:color w:val="000000"/>
                <w:szCs w:val="20"/>
              </w:rPr>
              <w:t xml:space="preserve"> acela născut la o vârsta mai ridicată a mamei;</w:t>
            </w:r>
          </w:p>
          <w:p w14:paraId="6B312DC5" w14:textId="77777777" w:rsidR="00921CEA" w:rsidRPr="006C5242" w:rsidRDefault="00921CEA" w:rsidP="006406D4">
            <w:pPr>
              <w:numPr>
                <w:ilvl w:val="0"/>
                <w:numId w:val="9"/>
              </w:numPr>
              <w:autoSpaceDE w:val="0"/>
              <w:autoSpaceDN w:val="0"/>
              <w:adjustRightInd w:val="0"/>
              <w:spacing w:before="100" w:line="276" w:lineRule="auto"/>
              <w:ind w:left="387"/>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 xml:space="preserve">Existenta sporului natural negativ de 1,62‰ in anul 2019, ceea se semnifica o </w:t>
            </w:r>
            <w:proofErr w:type="spellStart"/>
            <w:r w:rsidRPr="006C5242">
              <w:rPr>
                <w:rFonts w:ascii="Trebuchet MS" w:eastAsia="Times New Roman" w:hAnsi="Trebuchet MS"/>
                <w:color w:val="000000"/>
                <w:szCs w:val="20"/>
              </w:rPr>
              <w:t>scadere</w:t>
            </w:r>
            <w:proofErr w:type="spellEnd"/>
            <w:r w:rsidRPr="006C5242">
              <w:rPr>
                <w:rFonts w:ascii="Trebuchet MS" w:eastAsia="Times New Roman" w:hAnsi="Trebuchet MS"/>
                <w:color w:val="000000"/>
                <w:szCs w:val="20"/>
              </w:rPr>
              <w:t xml:space="preserve"> a </w:t>
            </w:r>
            <w:proofErr w:type="spellStart"/>
            <w:r w:rsidRPr="006C5242">
              <w:rPr>
                <w:rFonts w:ascii="Trebuchet MS" w:eastAsia="Times New Roman" w:hAnsi="Trebuchet MS"/>
                <w:color w:val="000000"/>
                <w:szCs w:val="20"/>
              </w:rPr>
              <w:t>populatiei</w:t>
            </w:r>
            <w:proofErr w:type="spellEnd"/>
            <w:r w:rsidRPr="006C5242">
              <w:rPr>
                <w:rFonts w:ascii="Trebuchet MS" w:eastAsia="Times New Roman" w:hAnsi="Trebuchet MS"/>
                <w:color w:val="000000"/>
                <w:szCs w:val="20"/>
              </w:rPr>
              <w:t>;</w:t>
            </w:r>
          </w:p>
          <w:p w14:paraId="58B5BD59" w14:textId="77777777" w:rsidR="00921CEA" w:rsidRPr="00DE3DB4" w:rsidRDefault="00921CEA" w:rsidP="006406D4">
            <w:pPr>
              <w:numPr>
                <w:ilvl w:val="0"/>
                <w:numId w:val="9"/>
              </w:numPr>
              <w:autoSpaceDE w:val="0"/>
              <w:autoSpaceDN w:val="0"/>
              <w:adjustRightInd w:val="0"/>
              <w:spacing w:before="100" w:after="200" w:line="276" w:lineRule="auto"/>
              <w:ind w:left="387"/>
              <w:contextualSpacing/>
              <w:jc w:val="both"/>
              <w:rPr>
                <w:rFonts w:ascii="Trebuchet MS" w:eastAsia="Century Gothic" w:hAnsi="Trebuchet MS"/>
                <w:color w:val="000000"/>
                <w:szCs w:val="20"/>
              </w:rPr>
            </w:pPr>
            <w:r w:rsidRPr="00DE3DB4">
              <w:rPr>
                <w:rFonts w:ascii="Trebuchet MS" w:eastAsia="Century Gothic" w:hAnsi="Trebuchet MS"/>
                <w:color w:val="000000"/>
                <w:szCs w:val="20"/>
              </w:rPr>
              <w:t xml:space="preserve">Adaptarea mai lentă a populației mature și vârstnice din comună, la schimbările și provocările lumii actuale în general și la fenomenul mobilității și reconversiei profesionale, în special; </w:t>
            </w:r>
          </w:p>
          <w:p w14:paraId="4F2DF6FE" w14:textId="77777777" w:rsidR="00921CEA" w:rsidRPr="006C5242" w:rsidRDefault="00921CEA" w:rsidP="006406D4">
            <w:pPr>
              <w:numPr>
                <w:ilvl w:val="0"/>
                <w:numId w:val="9"/>
              </w:numPr>
              <w:autoSpaceDE w:val="0"/>
              <w:autoSpaceDN w:val="0"/>
              <w:adjustRightInd w:val="0"/>
              <w:spacing w:before="100" w:after="200" w:line="276" w:lineRule="auto"/>
              <w:ind w:left="387"/>
              <w:contextualSpacing/>
              <w:jc w:val="both"/>
              <w:rPr>
                <w:rFonts w:ascii="Trebuchet MS" w:eastAsia="Century Gothic" w:hAnsi="Trebuchet MS"/>
                <w:color w:val="000000"/>
                <w:szCs w:val="20"/>
                <w:lang w:val="en-US"/>
              </w:rPr>
            </w:pPr>
            <w:proofErr w:type="spellStart"/>
            <w:r w:rsidRPr="006C5242">
              <w:rPr>
                <w:rFonts w:ascii="Trebuchet MS" w:eastAsia="Century Gothic" w:hAnsi="Trebuchet MS"/>
                <w:color w:val="000000"/>
                <w:szCs w:val="20"/>
                <w:lang w:val="en-US"/>
              </w:rPr>
              <w:t>Migrarea</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persoanelor</w:t>
            </w:r>
            <w:proofErr w:type="spellEnd"/>
            <w:r w:rsidRPr="006C5242">
              <w:rPr>
                <w:rFonts w:ascii="Trebuchet MS" w:eastAsia="Century Gothic" w:hAnsi="Trebuchet MS"/>
                <w:color w:val="000000"/>
                <w:szCs w:val="20"/>
                <w:lang w:val="en-US"/>
              </w:rPr>
              <w:t xml:space="preserve"> cu </w:t>
            </w:r>
            <w:proofErr w:type="spellStart"/>
            <w:r w:rsidRPr="006C5242">
              <w:rPr>
                <w:rFonts w:ascii="Trebuchet MS" w:eastAsia="Century Gothic" w:hAnsi="Trebuchet MS"/>
                <w:color w:val="000000"/>
                <w:szCs w:val="20"/>
                <w:lang w:val="en-US"/>
              </w:rPr>
              <w:t>pregătire</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profesională</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în</w:t>
            </w:r>
            <w:proofErr w:type="spellEnd"/>
            <w:r w:rsidRPr="006C5242">
              <w:rPr>
                <w:rFonts w:ascii="Trebuchet MS" w:eastAsia="Century Gothic" w:hAnsi="Trebuchet MS"/>
                <w:color w:val="000000"/>
                <w:szCs w:val="20"/>
                <w:lang w:val="en-US"/>
              </w:rPr>
              <w:t xml:space="preserve"> special </w:t>
            </w:r>
            <w:proofErr w:type="spellStart"/>
            <w:r w:rsidRPr="006C5242">
              <w:rPr>
                <w:rFonts w:ascii="Trebuchet MS" w:eastAsia="Century Gothic" w:hAnsi="Trebuchet MS"/>
                <w:color w:val="000000"/>
                <w:szCs w:val="20"/>
                <w:lang w:val="en-US"/>
              </w:rPr>
              <w:t>spre</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mediul</w:t>
            </w:r>
            <w:proofErr w:type="spellEnd"/>
            <w:r w:rsidRPr="006C5242">
              <w:rPr>
                <w:rFonts w:ascii="Trebuchet MS" w:eastAsia="Century Gothic" w:hAnsi="Trebuchet MS"/>
                <w:color w:val="000000"/>
                <w:szCs w:val="20"/>
                <w:lang w:val="en-US"/>
              </w:rPr>
              <w:t xml:space="preserve"> urban </w:t>
            </w:r>
            <w:proofErr w:type="spellStart"/>
            <w:r w:rsidRPr="006C5242">
              <w:rPr>
                <w:rFonts w:ascii="Trebuchet MS" w:eastAsia="Century Gothic" w:hAnsi="Trebuchet MS"/>
                <w:color w:val="000000"/>
                <w:szCs w:val="20"/>
                <w:lang w:val="en-US"/>
              </w:rPr>
              <w:t>și</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în</w:t>
            </w:r>
            <w:proofErr w:type="spellEnd"/>
            <w:r w:rsidRPr="006C5242">
              <w:rPr>
                <w:rFonts w:ascii="Trebuchet MS" w:eastAsia="Century Gothic" w:hAnsi="Trebuchet MS"/>
                <w:color w:val="000000"/>
                <w:szCs w:val="20"/>
                <w:lang w:val="en-US"/>
              </w:rPr>
              <w:t xml:space="preserve"> </w:t>
            </w:r>
            <w:proofErr w:type="spellStart"/>
            <w:proofErr w:type="gramStart"/>
            <w:r w:rsidRPr="006C5242">
              <w:rPr>
                <w:rFonts w:ascii="Trebuchet MS" w:eastAsia="Century Gothic" w:hAnsi="Trebuchet MS"/>
                <w:color w:val="000000"/>
                <w:szCs w:val="20"/>
                <w:lang w:val="en-US"/>
              </w:rPr>
              <w:t>străinătate</w:t>
            </w:r>
            <w:proofErr w:type="spellEnd"/>
            <w:r w:rsidRPr="006C5242">
              <w:rPr>
                <w:rFonts w:ascii="Trebuchet MS" w:eastAsia="Century Gothic" w:hAnsi="Trebuchet MS"/>
                <w:color w:val="000000"/>
                <w:szCs w:val="20"/>
                <w:lang w:val="en-US"/>
              </w:rPr>
              <w:t>;</w:t>
            </w:r>
            <w:proofErr w:type="gramEnd"/>
          </w:p>
          <w:p w14:paraId="31694B30" w14:textId="77777777" w:rsidR="00921CEA" w:rsidRPr="00DE3DB4" w:rsidRDefault="00921CEA" w:rsidP="006406D4">
            <w:pPr>
              <w:numPr>
                <w:ilvl w:val="0"/>
                <w:numId w:val="9"/>
              </w:numPr>
              <w:autoSpaceDE w:val="0"/>
              <w:autoSpaceDN w:val="0"/>
              <w:adjustRightInd w:val="0"/>
              <w:spacing w:before="100" w:after="200" w:line="276" w:lineRule="auto"/>
              <w:ind w:left="387"/>
              <w:contextualSpacing/>
              <w:jc w:val="both"/>
              <w:rPr>
                <w:rFonts w:ascii="Trebuchet MS" w:eastAsia="Century Gothic" w:hAnsi="Trebuchet MS"/>
                <w:color w:val="000000"/>
                <w:szCs w:val="20"/>
                <w:lang w:val="de-DE"/>
              </w:rPr>
            </w:pPr>
            <w:r w:rsidRPr="00DE3DB4">
              <w:rPr>
                <w:rFonts w:ascii="Trebuchet MS" w:eastAsia="Century Gothic" w:hAnsi="Trebuchet MS"/>
                <w:color w:val="000000"/>
                <w:szCs w:val="20"/>
                <w:lang w:val="de-DE"/>
              </w:rPr>
              <w:t xml:space="preserve">Fluctuaţia populaţiei bine pregătite înspre alte zone.  </w:t>
            </w:r>
          </w:p>
        </w:tc>
      </w:tr>
      <w:tr w:rsidR="00921CEA" w:rsidRPr="006C5242" w14:paraId="2D2E5781" w14:textId="77777777" w:rsidTr="000F1C10">
        <w:trPr>
          <w:trHeight w:val="303"/>
        </w:trPr>
        <w:tc>
          <w:tcPr>
            <w:tcW w:w="2429" w:type="pct"/>
            <w:shd w:val="clear" w:color="auto" w:fill="032348" w:themeFill="accent1" w:themeFillShade="BF"/>
          </w:tcPr>
          <w:p w14:paraId="63A58A29" w14:textId="77777777" w:rsidR="00921CEA" w:rsidRPr="006C5242" w:rsidRDefault="00921CEA" w:rsidP="00991D69">
            <w:pPr>
              <w:autoSpaceDE w:val="0"/>
              <w:autoSpaceDN w:val="0"/>
              <w:adjustRightInd w:val="0"/>
              <w:spacing w:line="276" w:lineRule="auto"/>
              <w:contextualSpacing/>
              <w:jc w:val="center"/>
              <w:rPr>
                <w:rFonts w:ascii="Trebuchet MS" w:eastAsia="Times New Roman" w:hAnsi="Trebuchet MS" w:cs="TimesNewRoman"/>
                <w:b/>
                <w:color w:val="FFFFFF" w:themeColor="background1"/>
                <w:szCs w:val="20"/>
              </w:rPr>
            </w:pPr>
            <w:r w:rsidRPr="006C5242">
              <w:rPr>
                <w:rFonts w:ascii="Trebuchet MS" w:eastAsia="Times New Roman" w:hAnsi="Trebuchet MS" w:cs="TimesNewRoman"/>
                <w:b/>
                <w:color w:val="FFFFFF" w:themeColor="background1"/>
                <w:szCs w:val="20"/>
              </w:rPr>
              <w:t>OPORTUNITĂŢI</w:t>
            </w:r>
          </w:p>
        </w:tc>
        <w:tc>
          <w:tcPr>
            <w:tcW w:w="2571" w:type="pct"/>
            <w:shd w:val="clear" w:color="auto" w:fill="032348" w:themeFill="accent1" w:themeFillShade="BF"/>
          </w:tcPr>
          <w:p w14:paraId="60B2247A" w14:textId="77777777" w:rsidR="00921CEA" w:rsidRPr="006C5242" w:rsidRDefault="00921CEA" w:rsidP="00991D69">
            <w:pPr>
              <w:autoSpaceDE w:val="0"/>
              <w:autoSpaceDN w:val="0"/>
              <w:adjustRightInd w:val="0"/>
              <w:spacing w:line="276" w:lineRule="auto"/>
              <w:contextualSpacing/>
              <w:jc w:val="center"/>
              <w:rPr>
                <w:rFonts w:ascii="Trebuchet MS" w:eastAsia="Times New Roman" w:hAnsi="Trebuchet MS" w:cs="TimesNewRoman"/>
                <w:b/>
                <w:color w:val="FFFFFF" w:themeColor="background1"/>
                <w:szCs w:val="20"/>
              </w:rPr>
            </w:pPr>
            <w:r w:rsidRPr="006C5242">
              <w:rPr>
                <w:rFonts w:ascii="Trebuchet MS" w:eastAsia="Times New Roman" w:hAnsi="Trebuchet MS" w:cs="TimesNewRoman"/>
                <w:b/>
                <w:color w:val="FFFFFF" w:themeColor="background1"/>
                <w:szCs w:val="20"/>
              </w:rPr>
              <w:t>AMENINŢĂRI</w:t>
            </w:r>
          </w:p>
        </w:tc>
      </w:tr>
      <w:tr w:rsidR="00921CEA" w:rsidRPr="006C5242" w14:paraId="15A84684" w14:textId="77777777" w:rsidTr="00991D69">
        <w:trPr>
          <w:trHeight w:val="240"/>
        </w:trPr>
        <w:tc>
          <w:tcPr>
            <w:tcW w:w="2429" w:type="pct"/>
          </w:tcPr>
          <w:p w14:paraId="65DFBB04" w14:textId="77777777" w:rsidR="00921CEA" w:rsidRPr="006C5242" w:rsidRDefault="00921CEA" w:rsidP="006406D4">
            <w:pPr>
              <w:numPr>
                <w:ilvl w:val="0"/>
                <w:numId w:val="7"/>
              </w:numPr>
              <w:autoSpaceDE w:val="0"/>
              <w:autoSpaceDN w:val="0"/>
              <w:adjustRightInd w:val="0"/>
              <w:spacing w:before="100" w:line="276" w:lineRule="auto"/>
              <w:ind w:left="351"/>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Atragerea de programe cu finanțare europeană pentru stimularea ocupării forței de muncă;</w:t>
            </w:r>
          </w:p>
          <w:p w14:paraId="53166969" w14:textId="77777777" w:rsidR="00921CEA" w:rsidRPr="006C5242" w:rsidRDefault="00921CEA" w:rsidP="006406D4">
            <w:pPr>
              <w:numPr>
                <w:ilvl w:val="0"/>
                <w:numId w:val="7"/>
              </w:numPr>
              <w:autoSpaceDE w:val="0"/>
              <w:autoSpaceDN w:val="0"/>
              <w:adjustRightInd w:val="0"/>
              <w:spacing w:before="100" w:line="276" w:lineRule="auto"/>
              <w:ind w:left="351"/>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Programe de orientare și consiliere profesională pentru șomeri, persoane inactive sau persoane aflate în căutarea unui loc de muncă;</w:t>
            </w:r>
          </w:p>
          <w:p w14:paraId="1DD6BCA2" w14:textId="77777777" w:rsidR="00921CEA" w:rsidRPr="006C5242" w:rsidRDefault="00921CEA" w:rsidP="006406D4">
            <w:pPr>
              <w:numPr>
                <w:ilvl w:val="0"/>
                <w:numId w:val="7"/>
              </w:numPr>
              <w:autoSpaceDE w:val="0"/>
              <w:autoSpaceDN w:val="0"/>
              <w:adjustRightInd w:val="0"/>
              <w:spacing w:before="100" w:line="276" w:lineRule="auto"/>
              <w:ind w:left="351"/>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 xml:space="preserve">Dezvoltarea economică sustenabilă a zonei poate determina reîntoarcerea </w:t>
            </w:r>
            <w:proofErr w:type="spellStart"/>
            <w:r w:rsidRPr="006C5242">
              <w:rPr>
                <w:rFonts w:ascii="Trebuchet MS" w:eastAsia="Times New Roman" w:hAnsi="Trebuchet MS"/>
                <w:color w:val="000000"/>
                <w:szCs w:val="20"/>
              </w:rPr>
              <w:t>populaţiei</w:t>
            </w:r>
            <w:proofErr w:type="spellEnd"/>
            <w:r w:rsidRPr="006C5242">
              <w:rPr>
                <w:rFonts w:ascii="Trebuchet MS" w:eastAsia="Times New Roman" w:hAnsi="Trebuchet MS"/>
                <w:color w:val="000000"/>
                <w:szCs w:val="20"/>
              </w:rPr>
              <w:t xml:space="preserve"> plecată la muncă în străinătate;</w:t>
            </w:r>
          </w:p>
          <w:p w14:paraId="520F645F" w14:textId="77777777" w:rsidR="00921CEA" w:rsidRPr="006C5242" w:rsidRDefault="00921CEA" w:rsidP="006406D4">
            <w:pPr>
              <w:numPr>
                <w:ilvl w:val="0"/>
                <w:numId w:val="7"/>
              </w:numPr>
              <w:autoSpaceDE w:val="0"/>
              <w:autoSpaceDN w:val="0"/>
              <w:adjustRightInd w:val="0"/>
              <w:spacing w:before="100" w:line="276" w:lineRule="auto"/>
              <w:ind w:left="351"/>
              <w:contextualSpacing/>
              <w:jc w:val="both"/>
              <w:rPr>
                <w:rFonts w:ascii="Trebuchet MS" w:eastAsia="Times New Roman" w:hAnsi="Trebuchet MS"/>
                <w:bCs/>
                <w:color w:val="000000"/>
                <w:szCs w:val="20"/>
              </w:rPr>
            </w:pPr>
            <w:r w:rsidRPr="006C5242">
              <w:rPr>
                <w:rFonts w:ascii="Trebuchet MS" w:eastAsia="Times New Roman" w:hAnsi="Trebuchet MS"/>
                <w:color w:val="000000"/>
                <w:szCs w:val="20"/>
              </w:rPr>
              <w:t xml:space="preserve">Posibilitatea accesării unor programe de </w:t>
            </w:r>
            <w:proofErr w:type="spellStart"/>
            <w:r w:rsidRPr="006C5242">
              <w:rPr>
                <w:rFonts w:ascii="Trebuchet MS" w:eastAsia="Times New Roman" w:hAnsi="Trebuchet MS"/>
                <w:color w:val="000000"/>
                <w:szCs w:val="20"/>
              </w:rPr>
              <w:t>finanţare</w:t>
            </w:r>
            <w:proofErr w:type="spellEnd"/>
            <w:r w:rsidRPr="006C5242">
              <w:rPr>
                <w:rFonts w:ascii="Trebuchet MS" w:eastAsia="Times New Roman" w:hAnsi="Trebuchet MS"/>
                <w:color w:val="000000"/>
                <w:szCs w:val="20"/>
              </w:rPr>
              <w:t xml:space="preserve"> guvernamentale pentru reconversie profesională </w:t>
            </w:r>
            <w:proofErr w:type="spellStart"/>
            <w:r w:rsidRPr="006C5242">
              <w:rPr>
                <w:rFonts w:ascii="Trebuchet MS" w:eastAsia="Times New Roman" w:hAnsi="Trebuchet MS"/>
                <w:color w:val="000000"/>
                <w:szCs w:val="20"/>
              </w:rPr>
              <w:t>şi</w:t>
            </w:r>
            <w:proofErr w:type="spellEnd"/>
            <w:r w:rsidRPr="006C5242">
              <w:rPr>
                <w:rFonts w:ascii="Trebuchet MS" w:eastAsia="Times New Roman" w:hAnsi="Trebuchet MS"/>
                <w:color w:val="000000"/>
                <w:szCs w:val="20"/>
              </w:rPr>
              <w:t xml:space="preserve"> crearea de noi locuri de muncă pentru </w:t>
            </w:r>
            <w:proofErr w:type="spellStart"/>
            <w:r w:rsidRPr="006C5242">
              <w:rPr>
                <w:rFonts w:ascii="Trebuchet MS" w:eastAsia="Times New Roman" w:hAnsi="Trebuchet MS"/>
                <w:color w:val="000000"/>
                <w:szCs w:val="20"/>
              </w:rPr>
              <w:t>şomeri</w:t>
            </w:r>
            <w:proofErr w:type="spellEnd"/>
            <w:r w:rsidRPr="006C5242">
              <w:rPr>
                <w:rFonts w:ascii="Trebuchet MS" w:eastAsia="Times New Roman" w:hAnsi="Trebuchet MS"/>
                <w:color w:val="000000"/>
                <w:szCs w:val="20"/>
              </w:rPr>
              <w:t>;</w:t>
            </w:r>
          </w:p>
          <w:p w14:paraId="338A8254" w14:textId="77777777" w:rsidR="00921CEA" w:rsidRPr="006C5242" w:rsidRDefault="00921CEA" w:rsidP="006406D4">
            <w:pPr>
              <w:numPr>
                <w:ilvl w:val="0"/>
                <w:numId w:val="7"/>
              </w:numPr>
              <w:autoSpaceDE w:val="0"/>
              <w:autoSpaceDN w:val="0"/>
              <w:adjustRightInd w:val="0"/>
              <w:spacing w:before="100" w:line="276" w:lineRule="auto"/>
              <w:ind w:left="351"/>
              <w:contextualSpacing/>
              <w:jc w:val="both"/>
              <w:rPr>
                <w:rFonts w:ascii="Trebuchet MS" w:eastAsia="Times New Roman" w:hAnsi="Trebuchet MS"/>
                <w:bCs/>
                <w:color w:val="000000"/>
                <w:szCs w:val="20"/>
              </w:rPr>
            </w:pPr>
            <w:proofErr w:type="spellStart"/>
            <w:r w:rsidRPr="006C5242">
              <w:rPr>
                <w:rFonts w:ascii="Trebuchet MS" w:eastAsia="Times New Roman" w:hAnsi="Trebuchet MS"/>
                <w:color w:val="000000"/>
                <w:szCs w:val="20"/>
              </w:rPr>
              <w:t>Existenţa</w:t>
            </w:r>
            <w:proofErr w:type="spellEnd"/>
            <w:r w:rsidRPr="006C5242">
              <w:rPr>
                <w:rFonts w:ascii="Trebuchet MS" w:eastAsia="Times New Roman" w:hAnsi="Trebuchet MS"/>
                <w:color w:val="000000"/>
                <w:szCs w:val="20"/>
              </w:rPr>
              <w:t xml:space="preserve"> unor exemple de succes ale unor localnici cu </w:t>
            </w:r>
            <w:proofErr w:type="spellStart"/>
            <w:r w:rsidRPr="006C5242">
              <w:rPr>
                <w:rFonts w:ascii="Trebuchet MS" w:eastAsia="Times New Roman" w:hAnsi="Trebuchet MS"/>
                <w:color w:val="000000"/>
                <w:szCs w:val="20"/>
              </w:rPr>
              <w:t>iniţiativă</w:t>
            </w:r>
            <w:proofErr w:type="spellEnd"/>
            <w:r w:rsidRPr="006C5242">
              <w:rPr>
                <w:rFonts w:ascii="Trebuchet MS" w:eastAsia="Times New Roman" w:hAnsi="Trebuchet MS"/>
                <w:color w:val="000000"/>
                <w:szCs w:val="20"/>
              </w:rPr>
              <w:t>;</w:t>
            </w:r>
          </w:p>
          <w:p w14:paraId="63B6A6FB" w14:textId="77777777" w:rsidR="00921CEA" w:rsidRPr="006C5242" w:rsidRDefault="00921CEA" w:rsidP="006406D4">
            <w:pPr>
              <w:numPr>
                <w:ilvl w:val="0"/>
                <w:numId w:val="7"/>
              </w:numPr>
              <w:autoSpaceDE w:val="0"/>
              <w:autoSpaceDN w:val="0"/>
              <w:adjustRightInd w:val="0"/>
              <w:spacing w:before="100" w:after="200" w:line="276" w:lineRule="auto"/>
              <w:ind w:left="351"/>
              <w:contextualSpacing/>
              <w:jc w:val="both"/>
              <w:rPr>
                <w:rFonts w:ascii="Trebuchet MS" w:eastAsia="Century Gothic" w:hAnsi="Trebuchet MS"/>
                <w:color w:val="000000"/>
                <w:szCs w:val="20"/>
                <w:lang w:val="en-US"/>
              </w:rPr>
            </w:pPr>
            <w:proofErr w:type="spellStart"/>
            <w:r w:rsidRPr="006C5242">
              <w:rPr>
                <w:rFonts w:ascii="Trebuchet MS" w:eastAsia="Century Gothic" w:hAnsi="Trebuchet MS"/>
                <w:color w:val="000000"/>
                <w:szCs w:val="20"/>
                <w:lang w:val="en-US"/>
              </w:rPr>
              <w:t>Sprijin</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pentru</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minorități</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și</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categorii</w:t>
            </w:r>
            <w:proofErr w:type="spellEnd"/>
            <w:r w:rsidRPr="006C5242">
              <w:rPr>
                <w:rFonts w:ascii="Trebuchet MS" w:eastAsia="Century Gothic" w:hAnsi="Trebuchet MS"/>
                <w:color w:val="000000"/>
                <w:szCs w:val="20"/>
                <w:lang w:val="en-US"/>
              </w:rPr>
              <w:t xml:space="preserve"> </w:t>
            </w:r>
            <w:proofErr w:type="spellStart"/>
            <w:r w:rsidRPr="006C5242">
              <w:rPr>
                <w:rFonts w:ascii="Trebuchet MS" w:eastAsia="Century Gothic" w:hAnsi="Trebuchet MS"/>
                <w:color w:val="000000"/>
                <w:szCs w:val="20"/>
                <w:lang w:val="en-US"/>
              </w:rPr>
              <w:t>defavorizate</w:t>
            </w:r>
            <w:proofErr w:type="spellEnd"/>
            <w:r w:rsidRPr="006C5242">
              <w:rPr>
                <w:rFonts w:ascii="Trebuchet MS" w:eastAsia="Century Gothic" w:hAnsi="Trebuchet MS"/>
                <w:color w:val="000000"/>
                <w:szCs w:val="20"/>
                <w:lang w:val="en-US"/>
              </w:rPr>
              <w:t>.</w:t>
            </w:r>
          </w:p>
        </w:tc>
        <w:tc>
          <w:tcPr>
            <w:tcW w:w="2571" w:type="pct"/>
          </w:tcPr>
          <w:p w14:paraId="7130DC8C" w14:textId="77777777" w:rsidR="00921CEA" w:rsidRPr="006C5242" w:rsidRDefault="00921CEA" w:rsidP="006406D4">
            <w:pPr>
              <w:numPr>
                <w:ilvl w:val="0"/>
                <w:numId w:val="8"/>
              </w:numPr>
              <w:autoSpaceDE w:val="0"/>
              <w:autoSpaceDN w:val="0"/>
              <w:adjustRightInd w:val="0"/>
              <w:spacing w:before="100" w:line="276" w:lineRule="auto"/>
              <w:ind w:left="387"/>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 xml:space="preserve">Migrarea </w:t>
            </w:r>
            <w:proofErr w:type="spellStart"/>
            <w:r w:rsidRPr="006C5242">
              <w:rPr>
                <w:rFonts w:ascii="Trebuchet MS" w:eastAsia="Times New Roman" w:hAnsi="Trebuchet MS"/>
                <w:color w:val="000000"/>
                <w:szCs w:val="20"/>
              </w:rPr>
              <w:t>populaţiei</w:t>
            </w:r>
            <w:proofErr w:type="spellEnd"/>
            <w:r w:rsidRPr="006C5242">
              <w:rPr>
                <w:rFonts w:ascii="Trebuchet MS" w:eastAsia="Times New Roman" w:hAnsi="Trebuchet MS"/>
                <w:color w:val="000000"/>
                <w:szCs w:val="20"/>
              </w:rPr>
              <w:t xml:space="preserve"> în străinătate pe fondul crizei economice mondiale;</w:t>
            </w:r>
          </w:p>
          <w:p w14:paraId="7A89E03D" w14:textId="77777777" w:rsidR="00921CEA" w:rsidRPr="006C5242" w:rsidRDefault="00921CEA" w:rsidP="006406D4">
            <w:pPr>
              <w:numPr>
                <w:ilvl w:val="0"/>
                <w:numId w:val="8"/>
              </w:numPr>
              <w:autoSpaceDE w:val="0"/>
              <w:autoSpaceDN w:val="0"/>
              <w:adjustRightInd w:val="0"/>
              <w:spacing w:before="100" w:line="276" w:lineRule="auto"/>
              <w:ind w:left="387"/>
              <w:contextualSpacing/>
              <w:jc w:val="both"/>
              <w:rPr>
                <w:rFonts w:ascii="Trebuchet MS" w:eastAsia="Times New Roman" w:hAnsi="Trebuchet MS"/>
                <w:color w:val="000000"/>
                <w:szCs w:val="20"/>
              </w:rPr>
            </w:pPr>
            <w:proofErr w:type="spellStart"/>
            <w:r w:rsidRPr="006C5242">
              <w:rPr>
                <w:rFonts w:ascii="Trebuchet MS" w:eastAsia="Times New Roman" w:hAnsi="Trebuchet MS"/>
                <w:color w:val="000000"/>
                <w:szCs w:val="20"/>
              </w:rPr>
              <w:t>Cresterea</w:t>
            </w:r>
            <w:proofErr w:type="spellEnd"/>
            <w:r w:rsidRPr="006C5242">
              <w:rPr>
                <w:rFonts w:ascii="Trebuchet MS" w:eastAsia="Times New Roman" w:hAnsi="Trebuchet MS"/>
                <w:color w:val="000000"/>
                <w:szCs w:val="20"/>
              </w:rPr>
              <w:t xml:space="preserve"> </w:t>
            </w:r>
            <w:proofErr w:type="spellStart"/>
            <w:r w:rsidRPr="006C5242">
              <w:rPr>
                <w:rFonts w:ascii="Trebuchet MS" w:eastAsia="Times New Roman" w:hAnsi="Trebuchet MS"/>
                <w:color w:val="000000"/>
                <w:szCs w:val="20"/>
              </w:rPr>
              <w:t>populatiei</w:t>
            </w:r>
            <w:proofErr w:type="spellEnd"/>
            <w:r w:rsidRPr="006C5242">
              <w:rPr>
                <w:rFonts w:ascii="Trebuchet MS" w:eastAsia="Times New Roman" w:hAnsi="Trebuchet MS"/>
                <w:color w:val="000000"/>
                <w:szCs w:val="20"/>
              </w:rPr>
              <w:t xml:space="preserve"> </w:t>
            </w:r>
            <w:proofErr w:type="spellStart"/>
            <w:r w:rsidRPr="006C5242">
              <w:rPr>
                <w:rFonts w:ascii="Trebuchet MS" w:eastAsia="Times New Roman" w:hAnsi="Trebuchet MS"/>
                <w:color w:val="000000"/>
                <w:szCs w:val="20"/>
              </w:rPr>
              <w:t>imbatranite</w:t>
            </w:r>
            <w:proofErr w:type="spellEnd"/>
            <w:r w:rsidRPr="006C5242">
              <w:rPr>
                <w:rFonts w:ascii="Trebuchet MS" w:eastAsia="Times New Roman" w:hAnsi="Trebuchet MS"/>
                <w:color w:val="000000"/>
                <w:szCs w:val="20"/>
              </w:rPr>
              <w:t>;</w:t>
            </w:r>
          </w:p>
          <w:p w14:paraId="166C8E42" w14:textId="77777777" w:rsidR="00921CEA" w:rsidRPr="006C5242" w:rsidRDefault="00921CEA" w:rsidP="006406D4">
            <w:pPr>
              <w:numPr>
                <w:ilvl w:val="0"/>
                <w:numId w:val="8"/>
              </w:numPr>
              <w:autoSpaceDE w:val="0"/>
              <w:autoSpaceDN w:val="0"/>
              <w:adjustRightInd w:val="0"/>
              <w:spacing w:before="100" w:line="276" w:lineRule="auto"/>
              <w:ind w:left="387"/>
              <w:contextualSpacing/>
              <w:jc w:val="both"/>
              <w:rPr>
                <w:rFonts w:ascii="Trebuchet MS" w:eastAsia="Times New Roman" w:hAnsi="Trebuchet MS"/>
                <w:color w:val="000000"/>
                <w:szCs w:val="20"/>
              </w:rPr>
            </w:pPr>
            <w:r w:rsidRPr="006C5242">
              <w:rPr>
                <w:rFonts w:ascii="Trebuchet MS" w:eastAsia="Times New Roman" w:hAnsi="Trebuchet MS"/>
                <w:color w:val="000000"/>
                <w:szCs w:val="20"/>
              </w:rPr>
              <w:t xml:space="preserve">Îmbătrânirea </w:t>
            </w:r>
            <w:proofErr w:type="spellStart"/>
            <w:r w:rsidRPr="006C5242">
              <w:rPr>
                <w:rFonts w:ascii="Trebuchet MS" w:eastAsia="Times New Roman" w:hAnsi="Trebuchet MS"/>
                <w:color w:val="000000"/>
                <w:szCs w:val="20"/>
              </w:rPr>
              <w:t>populaţiei</w:t>
            </w:r>
            <w:proofErr w:type="spellEnd"/>
            <w:r w:rsidRPr="006C5242">
              <w:rPr>
                <w:rFonts w:ascii="Trebuchet MS" w:eastAsia="Times New Roman" w:hAnsi="Trebuchet MS"/>
                <w:color w:val="000000"/>
                <w:szCs w:val="20"/>
              </w:rPr>
              <w:t xml:space="preserve"> pe fondul scăderii numărului de nou </w:t>
            </w:r>
            <w:proofErr w:type="spellStart"/>
            <w:r w:rsidRPr="006C5242">
              <w:rPr>
                <w:rFonts w:ascii="Trebuchet MS" w:eastAsia="Times New Roman" w:hAnsi="Trebuchet MS"/>
                <w:color w:val="000000"/>
                <w:szCs w:val="20"/>
              </w:rPr>
              <w:t>născuţi</w:t>
            </w:r>
            <w:proofErr w:type="spellEnd"/>
            <w:r w:rsidRPr="006C5242">
              <w:rPr>
                <w:rFonts w:ascii="Trebuchet MS" w:eastAsia="Times New Roman" w:hAnsi="Trebuchet MS"/>
                <w:color w:val="000000"/>
                <w:szCs w:val="20"/>
              </w:rPr>
              <w:t>;</w:t>
            </w:r>
          </w:p>
          <w:p w14:paraId="5D9A2476" w14:textId="77777777" w:rsidR="00921CEA" w:rsidRPr="006C5242" w:rsidRDefault="00921CEA" w:rsidP="006406D4">
            <w:pPr>
              <w:numPr>
                <w:ilvl w:val="0"/>
                <w:numId w:val="8"/>
              </w:numPr>
              <w:autoSpaceDE w:val="0"/>
              <w:autoSpaceDN w:val="0"/>
              <w:adjustRightInd w:val="0"/>
              <w:spacing w:before="100" w:line="276" w:lineRule="auto"/>
              <w:ind w:left="387"/>
              <w:contextualSpacing/>
              <w:jc w:val="both"/>
              <w:rPr>
                <w:rFonts w:ascii="Trebuchet MS" w:eastAsia="Times New Roman" w:hAnsi="Trebuchet MS"/>
                <w:color w:val="000000"/>
                <w:szCs w:val="20"/>
              </w:rPr>
            </w:pPr>
            <w:proofErr w:type="spellStart"/>
            <w:r w:rsidRPr="006C5242">
              <w:rPr>
                <w:rFonts w:ascii="Trebuchet MS" w:eastAsia="Times New Roman" w:hAnsi="Trebuchet MS"/>
                <w:color w:val="000000"/>
                <w:szCs w:val="20"/>
              </w:rPr>
              <w:t>Creterea</w:t>
            </w:r>
            <w:proofErr w:type="spellEnd"/>
            <w:r w:rsidRPr="006C5242">
              <w:rPr>
                <w:rFonts w:ascii="Trebuchet MS" w:eastAsia="Times New Roman" w:hAnsi="Trebuchet MS"/>
                <w:color w:val="000000"/>
                <w:szCs w:val="20"/>
              </w:rPr>
              <w:t xml:space="preserve"> </w:t>
            </w:r>
            <w:proofErr w:type="spellStart"/>
            <w:r w:rsidRPr="006C5242">
              <w:rPr>
                <w:rFonts w:ascii="Trebuchet MS" w:eastAsia="Times New Roman" w:hAnsi="Trebuchet MS"/>
                <w:color w:val="000000"/>
                <w:szCs w:val="20"/>
              </w:rPr>
              <w:t>numarului</w:t>
            </w:r>
            <w:proofErr w:type="spellEnd"/>
            <w:r w:rsidRPr="006C5242">
              <w:rPr>
                <w:rFonts w:ascii="Trebuchet MS" w:eastAsia="Times New Roman" w:hAnsi="Trebuchet MS"/>
                <w:color w:val="000000"/>
                <w:szCs w:val="20"/>
              </w:rPr>
              <w:t xml:space="preserve"> de </w:t>
            </w:r>
            <w:proofErr w:type="spellStart"/>
            <w:r w:rsidRPr="006C5242">
              <w:rPr>
                <w:rFonts w:ascii="Trebuchet MS" w:eastAsia="Times New Roman" w:hAnsi="Trebuchet MS"/>
                <w:color w:val="000000"/>
                <w:szCs w:val="20"/>
              </w:rPr>
              <w:t>plecari</w:t>
            </w:r>
            <w:proofErr w:type="spellEnd"/>
            <w:r w:rsidRPr="006C5242">
              <w:rPr>
                <w:rFonts w:ascii="Trebuchet MS" w:eastAsia="Times New Roman" w:hAnsi="Trebuchet MS"/>
                <w:color w:val="000000"/>
                <w:szCs w:val="20"/>
              </w:rPr>
              <w:t xml:space="preserve"> cu domiciliul a persoanelor care au </w:t>
            </w:r>
            <w:proofErr w:type="spellStart"/>
            <w:r w:rsidRPr="006C5242">
              <w:rPr>
                <w:rFonts w:ascii="Trebuchet MS" w:eastAsia="Times New Roman" w:hAnsi="Trebuchet MS"/>
                <w:color w:val="000000"/>
                <w:szCs w:val="20"/>
              </w:rPr>
              <w:t>resedinta</w:t>
            </w:r>
            <w:proofErr w:type="spellEnd"/>
            <w:r w:rsidRPr="006C5242">
              <w:rPr>
                <w:rFonts w:ascii="Trebuchet MS" w:eastAsia="Times New Roman" w:hAnsi="Trebuchet MS"/>
                <w:color w:val="000000"/>
                <w:szCs w:val="20"/>
              </w:rPr>
              <w:t xml:space="preserve"> stabila din comuna </w:t>
            </w:r>
            <w:proofErr w:type="spellStart"/>
            <w:r w:rsidRPr="006C5242">
              <w:rPr>
                <w:rFonts w:ascii="Trebuchet MS" w:eastAsia="Times New Roman" w:hAnsi="Trebuchet MS"/>
                <w:color w:val="000000"/>
                <w:szCs w:val="20"/>
              </w:rPr>
              <w:t>Salacea</w:t>
            </w:r>
            <w:proofErr w:type="spellEnd"/>
            <w:r w:rsidRPr="006C5242">
              <w:rPr>
                <w:rFonts w:ascii="Trebuchet MS" w:eastAsia="Times New Roman" w:hAnsi="Trebuchet MS"/>
                <w:color w:val="000000"/>
                <w:szCs w:val="20"/>
              </w:rPr>
              <w:t xml:space="preserve"> si </w:t>
            </w:r>
            <w:proofErr w:type="spellStart"/>
            <w:r w:rsidRPr="006C5242">
              <w:rPr>
                <w:rFonts w:ascii="Trebuchet MS" w:eastAsia="Times New Roman" w:hAnsi="Trebuchet MS"/>
                <w:color w:val="000000"/>
                <w:szCs w:val="20"/>
              </w:rPr>
              <w:t>scaderea</w:t>
            </w:r>
            <w:proofErr w:type="spellEnd"/>
            <w:r w:rsidRPr="006C5242">
              <w:rPr>
                <w:rFonts w:ascii="Trebuchet MS" w:eastAsia="Times New Roman" w:hAnsi="Trebuchet MS"/>
                <w:color w:val="000000"/>
                <w:szCs w:val="20"/>
              </w:rPr>
              <w:t xml:space="preserve"> </w:t>
            </w:r>
            <w:proofErr w:type="spellStart"/>
            <w:r w:rsidRPr="006C5242">
              <w:rPr>
                <w:rFonts w:ascii="Trebuchet MS" w:eastAsia="Times New Roman" w:hAnsi="Trebuchet MS"/>
                <w:color w:val="000000"/>
                <w:szCs w:val="20"/>
              </w:rPr>
              <w:t>numarului</w:t>
            </w:r>
            <w:proofErr w:type="spellEnd"/>
            <w:r w:rsidRPr="006C5242">
              <w:rPr>
                <w:rFonts w:ascii="Trebuchet MS" w:eastAsia="Times New Roman" w:hAnsi="Trebuchet MS"/>
                <w:color w:val="000000"/>
                <w:szCs w:val="20"/>
              </w:rPr>
              <w:t xml:space="preserve"> de</w:t>
            </w:r>
            <w:r w:rsidRPr="006C5242">
              <w:rPr>
                <w:rFonts w:ascii="Trebuchet MS" w:hAnsi="Trebuchet MS"/>
                <w:szCs w:val="20"/>
              </w:rPr>
              <w:t xml:space="preserve"> </w:t>
            </w:r>
            <w:r w:rsidRPr="006C5242">
              <w:rPr>
                <w:rFonts w:ascii="Trebuchet MS" w:eastAsia="Times New Roman" w:hAnsi="Trebuchet MS"/>
                <w:color w:val="000000"/>
                <w:szCs w:val="20"/>
              </w:rPr>
              <w:t xml:space="preserve">stabiliri cu domiciliul in comuna </w:t>
            </w:r>
            <w:proofErr w:type="spellStart"/>
            <w:r w:rsidRPr="006C5242">
              <w:rPr>
                <w:rFonts w:ascii="Trebuchet MS" w:eastAsia="Times New Roman" w:hAnsi="Trebuchet MS"/>
                <w:color w:val="000000"/>
                <w:szCs w:val="20"/>
              </w:rPr>
              <w:t>Salacea</w:t>
            </w:r>
            <w:proofErr w:type="spellEnd"/>
            <w:r w:rsidRPr="006C5242">
              <w:rPr>
                <w:rFonts w:ascii="Trebuchet MS" w:eastAsia="Times New Roman" w:hAnsi="Trebuchet MS"/>
                <w:color w:val="000000"/>
                <w:szCs w:val="20"/>
              </w:rPr>
              <w:t>;</w:t>
            </w:r>
          </w:p>
          <w:p w14:paraId="7D759C54" w14:textId="77777777" w:rsidR="00921CEA" w:rsidRPr="00DE3DB4" w:rsidRDefault="00921CEA" w:rsidP="006406D4">
            <w:pPr>
              <w:numPr>
                <w:ilvl w:val="0"/>
                <w:numId w:val="8"/>
              </w:numPr>
              <w:autoSpaceDE w:val="0"/>
              <w:autoSpaceDN w:val="0"/>
              <w:adjustRightInd w:val="0"/>
              <w:spacing w:before="100" w:after="200" w:line="276" w:lineRule="auto"/>
              <w:ind w:left="387"/>
              <w:contextualSpacing/>
              <w:jc w:val="both"/>
              <w:rPr>
                <w:rFonts w:ascii="Trebuchet MS" w:eastAsia="Century Gothic" w:hAnsi="Trebuchet MS"/>
                <w:color w:val="000000"/>
                <w:szCs w:val="20"/>
                <w:lang w:val="pt-BR"/>
              </w:rPr>
            </w:pPr>
            <w:r w:rsidRPr="00DE3DB4">
              <w:rPr>
                <w:rFonts w:ascii="Trebuchet MS" w:eastAsia="Century Gothic" w:hAnsi="Trebuchet MS"/>
                <w:color w:val="000000"/>
                <w:szCs w:val="20"/>
                <w:lang w:val="pt-BR"/>
              </w:rPr>
              <w:t xml:space="preserve">Menținerea tendințelor migraționiste către centrele urbane a populației tinere; </w:t>
            </w:r>
          </w:p>
          <w:p w14:paraId="23FB3E13" w14:textId="77777777" w:rsidR="00921CEA" w:rsidRPr="00DE3DB4" w:rsidRDefault="00921CEA" w:rsidP="006406D4">
            <w:pPr>
              <w:numPr>
                <w:ilvl w:val="0"/>
                <w:numId w:val="8"/>
              </w:numPr>
              <w:autoSpaceDE w:val="0"/>
              <w:autoSpaceDN w:val="0"/>
              <w:adjustRightInd w:val="0"/>
              <w:spacing w:before="100" w:after="200" w:line="276" w:lineRule="auto"/>
              <w:ind w:left="387"/>
              <w:contextualSpacing/>
              <w:jc w:val="both"/>
              <w:rPr>
                <w:rFonts w:ascii="Trebuchet MS" w:eastAsia="Century Gothic" w:hAnsi="Trebuchet MS"/>
                <w:color w:val="000000"/>
                <w:szCs w:val="20"/>
                <w:lang w:val="pt-BR"/>
              </w:rPr>
            </w:pPr>
            <w:r w:rsidRPr="00DE3DB4">
              <w:rPr>
                <w:rFonts w:ascii="Trebuchet MS" w:eastAsia="Century Gothic" w:hAnsi="Trebuchet MS"/>
                <w:color w:val="000000"/>
                <w:szCs w:val="20"/>
                <w:lang w:val="pt-BR"/>
              </w:rPr>
              <w:t xml:space="preserve">Creșterea șomajului în rândul absolvenților de liceu; </w:t>
            </w:r>
          </w:p>
          <w:p w14:paraId="7889269B" w14:textId="77777777" w:rsidR="00921CEA" w:rsidRPr="00DE3DB4" w:rsidRDefault="00921CEA" w:rsidP="006406D4">
            <w:pPr>
              <w:numPr>
                <w:ilvl w:val="0"/>
                <w:numId w:val="8"/>
              </w:numPr>
              <w:autoSpaceDE w:val="0"/>
              <w:autoSpaceDN w:val="0"/>
              <w:adjustRightInd w:val="0"/>
              <w:spacing w:before="100" w:after="200" w:line="276" w:lineRule="auto"/>
              <w:ind w:left="387"/>
              <w:contextualSpacing/>
              <w:jc w:val="both"/>
              <w:rPr>
                <w:rFonts w:ascii="Trebuchet MS" w:eastAsia="Century Gothic" w:hAnsi="Trebuchet MS"/>
                <w:color w:val="000000"/>
                <w:szCs w:val="20"/>
                <w:lang w:val="pt-BR"/>
              </w:rPr>
            </w:pPr>
            <w:r w:rsidRPr="00DE3DB4">
              <w:rPr>
                <w:rFonts w:ascii="Trebuchet MS" w:eastAsia="Century Gothic" w:hAnsi="Trebuchet MS"/>
                <w:color w:val="000000"/>
                <w:szCs w:val="20"/>
                <w:lang w:val="pt-BR"/>
              </w:rPr>
              <w:t xml:space="preserve">Creșterea ponderii muncii la negru, cu efecte negative asupra pieței muncii, economiei locale și asistenței sociale în perspectivă; </w:t>
            </w:r>
          </w:p>
          <w:p w14:paraId="409B01FE" w14:textId="77777777" w:rsidR="00921CEA" w:rsidRPr="00DE3DB4" w:rsidRDefault="00921CEA" w:rsidP="006406D4">
            <w:pPr>
              <w:numPr>
                <w:ilvl w:val="0"/>
                <w:numId w:val="8"/>
              </w:numPr>
              <w:autoSpaceDE w:val="0"/>
              <w:autoSpaceDN w:val="0"/>
              <w:adjustRightInd w:val="0"/>
              <w:spacing w:before="100" w:after="200" w:line="276" w:lineRule="auto"/>
              <w:ind w:left="387"/>
              <w:contextualSpacing/>
              <w:jc w:val="both"/>
              <w:rPr>
                <w:rFonts w:ascii="Trebuchet MS" w:eastAsia="Century Gothic" w:hAnsi="Trebuchet MS"/>
                <w:color w:val="000000"/>
                <w:szCs w:val="20"/>
                <w:lang w:val="pt-BR"/>
              </w:rPr>
            </w:pPr>
            <w:r w:rsidRPr="00DE3DB4">
              <w:rPr>
                <w:rFonts w:ascii="Trebuchet MS" w:eastAsia="Century Gothic" w:hAnsi="Trebuchet MS"/>
                <w:color w:val="000000"/>
                <w:szCs w:val="20"/>
                <w:lang w:val="pt-BR"/>
              </w:rPr>
              <w:t xml:space="preserve">Estomparea tradițiilor locale, o dată cu trecerea timpului. </w:t>
            </w:r>
          </w:p>
        </w:tc>
      </w:tr>
    </w:tbl>
    <w:p w14:paraId="73A5F63D" w14:textId="77777777" w:rsidR="00921CEA" w:rsidRPr="006C5242" w:rsidRDefault="00921CEA" w:rsidP="00921CEA">
      <w:pPr>
        <w:tabs>
          <w:tab w:val="left" w:pos="180"/>
        </w:tabs>
        <w:contextualSpacing/>
        <w:jc w:val="both"/>
        <w:rPr>
          <w:rFonts w:ascii="Trebuchet MS" w:hAnsi="Trebuchet MS"/>
          <w:szCs w:val="20"/>
        </w:rPr>
      </w:pPr>
    </w:p>
    <w:p w14:paraId="40E47C85" w14:textId="77777777" w:rsidR="00921CEA" w:rsidRPr="006C5242" w:rsidRDefault="00921CEA" w:rsidP="00921CEA">
      <w:pPr>
        <w:jc w:val="center"/>
        <w:rPr>
          <w:rFonts w:ascii="Trebuchet MS" w:hAnsi="Trebuchet MS"/>
          <w:b/>
          <w:color w:val="052F61"/>
          <w:szCs w:val="20"/>
          <w:lang w:val="en-US"/>
        </w:rPr>
      </w:pPr>
      <w:r w:rsidRPr="006C5242">
        <w:rPr>
          <w:rFonts w:ascii="Trebuchet MS" w:hAnsi="Trebuchet MS"/>
          <w:b/>
          <w:color w:val="052F61"/>
          <w:szCs w:val="20"/>
          <w:lang w:val="en-US"/>
        </w:rPr>
        <w:t xml:space="preserve">Analiza SWOT </w:t>
      </w:r>
      <w:proofErr w:type="spellStart"/>
      <w:r w:rsidRPr="006C5242">
        <w:rPr>
          <w:rFonts w:ascii="Trebuchet MS" w:hAnsi="Trebuchet MS"/>
          <w:b/>
          <w:color w:val="052F61"/>
          <w:szCs w:val="20"/>
          <w:lang w:val="en-US"/>
        </w:rPr>
        <w:t>Terenuri</w:t>
      </w:r>
      <w:proofErr w:type="spellEnd"/>
      <w:r w:rsidRPr="006C5242">
        <w:rPr>
          <w:rFonts w:ascii="Trebuchet MS" w:hAnsi="Trebuchet MS"/>
          <w:b/>
          <w:color w:val="052F61"/>
          <w:szCs w:val="20"/>
          <w:lang w:val="en-US"/>
        </w:rPr>
        <w:t xml:space="preserve"> </w:t>
      </w:r>
      <w:proofErr w:type="spellStart"/>
      <w:r w:rsidRPr="006C5242">
        <w:rPr>
          <w:rFonts w:ascii="Trebuchet MS" w:hAnsi="Trebuchet MS"/>
          <w:b/>
          <w:color w:val="052F61"/>
          <w:szCs w:val="20"/>
          <w:lang w:val="en-US"/>
        </w:rPr>
        <w:t>și</w:t>
      </w:r>
      <w:proofErr w:type="spellEnd"/>
      <w:r w:rsidRPr="006C5242">
        <w:rPr>
          <w:rFonts w:ascii="Trebuchet MS" w:hAnsi="Trebuchet MS"/>
          <w:b/>
          <w:color w:val="052F61"/>
          <w:szCs w:val="20"/>
          <w:lang w:val="en-US"/>
        </w:rPr>
        <w:t xml:space="preserve"> </w:t>
      </w:r>
      <w:proofErr w:type="spellStart"/>
      <w:r w:rsidRPr="006C5242">
        <w:rPr>
          <w:rFonts w:ascii="Trebuchet MS" w:hAnsi="Trebuchet MS"/>
          <w:b/>
          <w:color w:val="052F61"/>
          <w:szCs w:val="20"/>
          <w:lang w:val="en-US"/>
        </w:rPr>
        <w:t>locuințe</w:t>
      </w:r>
      <w:proofErr w:type="spellEnd"/>
    </w:p>
    <w:tbl>
      <w:tblPr>
        <w:tblStyle w:val="LightGrid-Accent12"/>
        <w:tblW w:w="0" w:type="auto"/>
        <w:jc w:val="center"/>
        <w:tblBorders>
          <w:top w:val="single" w:sz="8" w:space="0" w:color="052F61"/>
          <w:left w:val="single" w:sz="8" w:space="0" w:color="052F61"/>
          <w:bottom w:val="single" w:sz="8" w:space="0" w:color="052F61"/>
          <w:right w:val="single" w:sz="8" w:space="0" w:color="052F61"/>
          <w:insideH w:val="single" w:sz="8" w:space="0" w:color="052F61"/>
          <w:insideV w:val="single" w:sz="8" w:space="0" w:color="052F61"/>
        </w:tblBorders>
        <w:tblLook w:val="0620" w:firstRow="1" w:lastRow="0" w:firstColumn="0" w:lastColumn="0" w:noHBand="1" w:noVBand="1"/>
      </w:tblPr>
      <w:tblGrid>
        <w:gridCol w:w="4510"/>
        <w:gridCol w:w="4497"/>
      </w:tblGrid>
      <w:tr w:rsidR="00921CEA" w:rsidRPr="006C5242" w14:paraId="5C29697D" w14:textId="77777777" w:rsidTr="000F1C10">
        <w:trPr>
          <w:cnfStyle w:val="100000000000" w:firstRow="1" w:lastRow="0" w:firstColumn="0" w:lastColumn="0" w:oddVBand="0" w:evenVBand="0" w:oddHBand="0" w:evenHBand="0" w:firstRowFirstColumn="0" w:firstRowLastColumn="0" w:lastRowFirstColumn="0" w:lastRowLastColumn="0"/>
          <w:jc w:val="center"/>
        </w:trPr>
        <w:tc>
          <w:tcPr>
            <w:tcW w:w="4788" w:type="dxa"/>
            <w:tcBorders>
              <w:top w:val="none" w:sz="0" w:space="0" w:color="auto"/>
              <w:left w:val="none" w:sz="0" w:space="0" w:color="auto"/>
              <w:bottom w:val="none" w:sz="0" w:space="0" w:color="auto"/>
              <w:right w:val="none" w:sz="0" w:space="0" w:color="auto"/>
            </w:tcBorders>
            <w:shd w:val="clear" w:color="auto" w:fill="032348" w:themeFill="accent1" w:themeFillShade="BF"/>
          </w:tcPr>
          <w:p w14:paraId="1889C59F"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4788" w:type="dxa"/>
            <w:tcBorders>
              <w:top w:val="none" w:sz="0" w:space="0" w:color="auto"/>
              <w:left w:val="none" w:sz="0" w:space="0" w:color="auto"/>
              <w:bottom w:val="none" w:sz="0" w:space="0" w:color="auto"/>
              <w:right w:val="none" w:sz="0" w:space="0" w:color="auto"/>
            </w:tcBorders>
            <w:shd w:val="clear" w:color="auto" w:fill="032348" w:themeFill="accent1" w:themeFillShade="BF"/>
          </w:tcPr>
          <w:p w14:paraId="786F2D4A"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45A136D8" w14:textId="77777777" w:rsidTr="00991D69">
        <w:trPr>
          <w:trHeight w:val="1167"/>
          <w:jc w:val="center"/>
        </w:trPr>
        <w:tc>
          <w:tcPr>
            <w:tcW w:w="4788" w:type="dxa"/>
          </w:tcPr>
          <w:p w14:paraId="3BC0D91F" w14:textId="77777777" w:rsidR="00921CEA" w:rsidRPr="006C5242" w:rsidRDefault="00921CEA" w:rsidP="006406D4">
            <w:pPr>
              <w:numPr>
                <w:ilvl w:val="0"/>
                <w:numId w:val="10"/>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Ponderea ridicată a suprafeței arabile în totalul fondului funciar;</w:t>
            </w:r>
          </w:p>
          <w:p w14:paraId="705645A3" w14:textId="77777777" w:rsidR="00921CEA" w:rsidRPr="006C5242" w:rsidRDefault="00921CEA" w:rsidP="006406D4">
            <w:pPr>
              <w:numPr>
                <w:ilvl w:val="0"/>
                <w:numId w:val="10"/>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Confort crescut al </w:t>
            </w:r>
            <w:proofErr w:type="spellStart"/>
            <w:r w:rsidRPr="006C5242">
              <w:rPr>
                <w:rFonts w:ascii="Trebuchet MS" w:hAnsi="Trebuchet MS"/>
                <w:color w:val="000000"/>
                <w:szCs w:val="20"/>
              </w:rPr>
              <w:t>locuintelor</w:t>
            </w:r>
            <w:proofErr w:type="spellEnd"/>
            <w:r w:rsidRPr="006C5242">
              <w:rPr>
                <w:rFonts w:ascii="Trebuchet MS" w:hAnsi="Trebuchet MS"/>
                <w:color w:val="000000"/>
                <w:szCs w:val="20"/>
              </w:rPr>
              <w:t xml:space="preserve"> din comuna;</w:t>
            </w:r>
          </w:p>
          <w:p w14:paraId="38BA7414" w14:textId="77777777" w:rsidR="00921CEA" w:rsidRPr="006C5242" w:rsidRDefault="00921CEA" w:rsidP="006406D4">
            <w:pPr>
              <w:numPr>
                <w:ilvl w:val="0"/>
                <w:numId w:val="10"/>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Ponderea ridica a </w:t>
            </w:r>
            <w:proofErr w:type="spellStart"/>
            <w:r w:rsidRPr="006C5242">
              <w:rPr>
                <w:rFonts w:ascii="Trebuchet MS" w:hAnsi="Trebuchet MS"/>
                <w:color w:val="000000"/>
                <w:szCs w:val="20"/>
              </w:rPr>
              <w:t>locuintelor</w:t>
            </w:r>
            <w:proofErr w:type="spellEnd"/>
            <w:r w:rsidRPr="006C5242">
              <w:rPr>
                <w:rFonts w:ascii="Trebuchet MS" w:hAnsi="Trebuchet MS"/>
                <w:color w:val="000000"/>
                <w:szCs w:val="20"/>
              </w:rPr>
              <w:t xml:space="preserve"> racordate la </w:t>
            </w:r>
            <w:proofErr w:type="spellStart"/>
            <w:r w:rsidRPr="006C5242">
              <w:rPr>
                <w:rFonts w:ascii="Trebuchet MS" w:hAnsi="Trebuchet MS"/>
                <w:color w:val="000000"/>
                <w:szCs w:val="20"/>
              </w:rPr>
              <w:t>reteaua</w:t>
            </w:r>
            <w:proofErr w:type="spellEnd"/>
            <w:r w:rsidRPr="006C5242">
              <w:rPr>
                <w:rFonts w:ascii="Trebuchet MS" w:hAnsi="Trebuchet MS"/>
                <w:color w:val="000000"/>
                <w:szCs w:val="20"/>
              </w:rPr>
              <w:t xml:space="preserve"> de apa si canalizare;</w:t>
            </w:r>
          </w:p>
          <w:p w14:paraId="6403F277" w14:textId="77777777" w:rsidR="00921CEA" w:rsidRPr="006C5242" w:rsidRDefault="00921CEA" w:rsidP="006406D4">
            <w:pPr>
              <w:numPr>
                <w:ilvl w:val="0"/>
                <w:numId w:val="10"/>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Existenta unor </w:t>
            </w:r>
            <w:proofErr w:type="spellStart"/>
            <w:r w:rsidRPr="006C5242">
              <w:rPr>
                <w:rFonts w:ascii="Trebuchet MS" w:hAnsi="Trebuchet MS"/>
                <w:color w:val="000000"/>
                <w:szCs w:val="20"/>
              </w:rPr>
              <w:t>locuinte</w:t>
            </w:r>
            <w:proofErr w:type="spellEnd"/>
            <w:r w:rsidRPr="006C5242">
              <w:rPr>
                <w:rFonts w:ascii="Trebuchet MS" w:hAnsi="Trebuchet MS"/>
                <w:color w:val="000000"/>
                <w:szCs w:val="20"/>
              </w:rPr>
              <w:t xml:space="preserve"> racordate la </w:t>
            </w:r>
            <w:proofErr w:type="spellStart"/>
            <w:r w:rsidRPr="006C5242">
              <w:rPr>
                <w:rFonts w:ascii="Trebuchet MS" w:hAnsi="Trebuchet MS"/>
                <w:color w:val="000000"/>
                <w:szCs w:val="20"/>
              </w:rPr>
              <w:t>reteaua</w:t>
            </w:r>
            <w:proofErr w:type="spellEnd"/>
            <w:r w:rsidRPr="006C5242">
              <w:rPr>
                <w:rFonts w:ascii="Trebuchet MS" w:hAnsi="Trebuchet MS"/>
                <w:color w:val="000000"/>
                <w:szCs w:val="20"/>
              </w:rPr>
              <w:t xml:space="preserve"> de gaz;</w:t>
            </w:r>
          </w:p>
          <w:p w14:paraId="067998D9" w14:textId="77777777" w:rsidR="00921CEA" w:rsidRPr="006C5242" w:rsidRDefault="00921CEA" w:rsidP="006406D4">
            <w:pPr>
              <w:numPr>
                <w:ilvl w:val="0"/>
                <w:numId w:val="10"/>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Racordare integrala a </w:t>
            </w:r>
            <w:proofErr w:type="spellStart"/>
            <w:r w:rsidRPr="006C5242">
              <w:rPr>
                <w:rFonts w:ascii="Trebuchet MS" w:hAnsi="Trebuchet MS"/>
                <w:color w:val="000000"/>
                <w:szCs w:val="20"/>
              </w:rPr>
              <w:t>gospodariilor</w:t>
            </w:r>
            <w:proofErr w:type="spellEnd"/>
            <w:r w:rsidRPr="006C5242">
              <w:rPr>
                <w:rFonts w:ascii="Trebuchet MS" w:hAnsi="Trebuchet MS"/>
                <w:color w:val="000000"/>
                <w:szCs w:val="20"/>
              </w:rPr>
              <w:t xml:space="preserve"> la </w:t>
            </w:r>
            <w:proofErr w:type="spellStart"/>
            <w:r w:rsidRPr="006C5242">
              <w:rPr>
                <w:rFonts w:ascii="Trebuchet MS" w:hAnsi="Trebuchet MS"/>
                <w:color w:val="000000"/>
                <w:szCs w:val="20"/>
              </w:rPr>
              <w:t>reteaua</w:t>
            </w:r>
            <w:proofErr w:type="spellEnd"/>
            <w:r w:rsidRPr="006C5242">
              <w:rPr>
                <w:rFonts w:ascii="Trebuchet MS" w:hAnsi="Trebuchet MS"/>
                <w:color w:val="000000"/>
                <w:szCs w:val="20"/>
              </w:rPr>
              <w:t xml:space="preserve"> de energie electrica;</w:t>
            </w:r>
          </w:p>
          <w:p w14:paraId="01E9799A" w14:textId="77777777" w:rsidR="00921CEA" w:rsidRPr="006C5242" w:rsidRDefault="00921CEA" w:rsidP="006406D4">
            <w:pPr>
              <w:numPr>
                <w:ilvl w:val="0"/>
                <w:numId w:val="10"/>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Transportul cu mijloacele de transport în comun dezvoltat.</w:t>
            </w:r>
          </w:p>
        </w:tc>
        <w:tc>
          <w:tcPr>
            <w:tcW w:w="4788" w:type="dxa"/>
          </w:tcPr>
          <w:p w14:paraId="74EAC855" w14:textId="77777777" w:rsidR="00921CEA" w:rsidRPr="006C5242" w:rsidRDefault="00921CEA" w:rsidP="006406D4">
            <w:pPr>
              <w:numPr>
                <w:ilvl w:val="0"/>
                <w:numId w:val="11"/>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Ponderea scăzută a </w:t>
            </w:r>
            <w:proofErr w:type="spellStart"/>
            <w:r w:rsidRPr="006C5242">
              <w:rPr>
                <w:rFonts w:ascii="Trebuchet MS" w:hAnsi="Trebuchet MS"/>
                <w:color w:val="000000"/>
                <w:szCs w:val="20"/>
              </w:rPr>
              <w:t>locuinţelor</w:t>
            </w:r>
            <w:proofErr w:type="spellEnd"/>
            <w:r w:rsidRPr="006C5242">
              <w:rPr>
                <w:rFonts w:ascii="Trebuchet MS" w:hAnsi="Trebuchet MS"/>
                <w:color w:val="000000"/>
                <w:szCs w:val="20"/>
              </w:rPr>
              <w:t xml:space="preserve"> care dispun de baie interioară și bucătărie interioară; </w:t>
            </w:r>
          </w:p>
          <w:p w14:paraId="6E145858" w14:textId="77777777" w:rsidR="00921CEA" w:rsidRPr="006C5242" w:rsidRDefault="00921CEA" w:rsidP="006406D4">
            <w:pPr>
              <w:numPr>
                <w:ilvl w:val="0"/>
                <w:numId w:val="11"/>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Posibilități financiare reduse ale localnicilor pentru reabilitarea clădirilor;</w:t>
            </w:r>
          </w:p>
          <w:p w14:paraId="1D8E154B" w14:textId="77777777" w:rsidR="00921CEA" w:rsidRPr="006C5242" w:rsidRDefault="00921CEA" w:rsidP="006406D4">
            <w:pPr>
              <w:numPr>
                <w:ilvl w:val="0"/>
                <w:numId w:val="11"/>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Aproximativ 20% din gospodarii nu sunt racordate la </w:t>
            </w:r>
            <w:proofErr w:type="spellStart"/>
            <w:r w:rsidRPr="006C5242">
              <w:rPr>
                <w:rFonts w:ascii="Trebuchet MS" w:hAnsi="Trebuchet MS"/>
                <w:color w:val="000000"/>
                <w:szCs w:val="20"/>
              </w:rPr>
              <w:t>retaua</w:t>
            </w:r>
            <w:proofErr w:type="spellEnd"/>
            <w:r w:rsidRPr="006C5242">
              <w:rPr>
                <w:rFonts w:ascii="Trebuchet MS" w:hAnsi="Trebuchet MS"/>
                <w:color w:val="000000"/>
                <w:szCs w:val="20"/>
              </w:rPr>
              <w:t xml:space="preserve"> de alimentare cu apa si aproximativ 51% nu sunt racordate la </w:t>
            </w:r>
            <w:proofErr w:type="spellStart"/>
            <w:r w:rsidRPr="006C5242">
              <w:rPr>
                <w:rFonts w:ascii="Trebuchet MS" w:hAnsi="Trebuchet MS"/>
                <w:color w:val="000000"/>
                <w:szCs w:val="20"/>
              </w:rPr>
              <w:t>reteaua</w:t>
            </w:r>
            <w:proofErr w:type="spellEnd"/>
            <w:r w:rsidRPr="006C5242">
              <w:rPr>
                <w:rFonts w:ascii="Trebuchet MS" w:hAnsi="Trebuchet MS"/>
                <w:color w:val="000000"/>
                <w:szCs w:val="20"/>
              </w:rPr>
              <w:t xml:space="preserve"> de canalizare;</w:t>
            </w:r>
          </w:p>
          <w:p w14:paraId="6ED39252" w14:textId="77777777" w:rsidR="00921CEA" w:rsidRPr="006C5242" w:rsidRDefault="00921CEA" w:rsidP="006406D4">
            <w:pPr>
              <w:numPr>
                <w:ilvl w:val="0"/>
                <w:numId w:val="11"/>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Lipsa </w:t>
            </w:r>
            <w:proofErr w:type="spellStart"/>
            <w:r w:rsidRPr="006C5242">
              <w:rPr>
                <w:rFonts w:ascii="Trebuchet MS" w:hAnsi="Trebuchet MS"/>
                <w:color w:val="000000"/>
                <w:szCs w:val="20"/>
              </w:rPr>
              <w:t>retelei</w:t>
            </w:r>
            <w:proofErr w:type="spellEnd"/>
            <w:r w:rsidRPr="006C5242">
              <w:rPr>
                <w:rFonts w:ascii="Trebuchet MS" w:hAnsi="Trebuchet MS"/>
                <w:color w:val="000000"/>
                <w:szCs w:val="20"/>
              </w:rPr>
              <w:t xml:space="preserve"> de gaz din satul Otomani si </w:t>
            </w:r>
            <w:proofErr w:type="spellStart"/>
            <w:r w:rsidRPr="006C5242">
              <w:rPr>
                <w:rFonts w:ascii="Trebuchet MS" w:hAnsi="Trebuchet MS"/>
                <w:color w:val="000000"/>
                <w:szCs w:val="20"/>
              </w:rPr>
              <w:t>acoperiarea</w:t>
            </w:r>
            <w:proofErr w:type="spellEnd"/>
            <w:r w:rsidRPr="006C5242">
              <w:rPr>
                <w:rFonts w:ascii="Trebuchet MS" w:hAnsi="Trebuchet MS"/>
                <w:color w:val="000000"/>
                <w:szCs w:val="20"/>
              </w:rPr>
              <w:t xml:space="preserve"> doar </w:t>
            </w:r>
            <w:proofErr w:type="spellStart"/>
            <w:r w:rsidRPr="006C5242">
              <w:rPr>
                <w:rFonts w:ascii="Trebuchet MS" w:hAnsi="Trebuchet MS"/>
                <w:color w:val="000000"/>
                <w:szCs w:val="20"/>
              </w:rPr>
              <w:t>partiala</w:t>
            </w:r>
            <w:proofErr w:type="spellEnd"/>
            <w:r w:rsidRPr="006C5242">
              <w:rPr>
                <w:rFonts w:ascii="Trebuchet MS" w:hAnsi="Trebuchet MS"/>
                <w:color w:val="000000"/>
                <w:szCs w:val="20"/>
              </w:rPr>
              <w:t xml:space="preserve"> a satului </w:t>
            </w:r>
            <w:proofErr w:type="spellStart"/>
            <w:r w:rsidRPr="006C5242">
              <w:rPr>
                <w:rFonts w:ascii="Trebuchet MS" w:hAnsi="Trebuchet MS"/>
                <w:color w:val="000000"/>
                <w:szCs w:val="20"/>
              </w:rPr>
              <w:t>Salacea</w:t>
            </w:r>
            <w:proofErr w:type="spellEnd"/>
            <w:r w:rsidRPr="006C5242">
              <w:rPr>
                <w:rFonts w:ascii="Trebuchet MS" w:hAnsi="Trebuchet MS"/>
                <w:color w:val="000000"/>
                <w:szCs w:val="20"/>
              </w:rPr>
              <w:t xml:space="preserve">. </w:t>
            </w:r>
          </w:p>
        </w:tc>
      </w:tr>
      <w:tr w:rsidR="00921CEA" w:rsidRPr="006C5242" w14:paraId="37E34478" w14:textId="77777777" w:rsidTr="000F1C10">
        <w:trPr>
          <w:trHeight w:val="276"/>
          <w:jc w:val="center"/>
        </w:trPr>
        <w:tc>
          <w:tcPr>
            <w:tcW w:w="4788" w:type="dxa"/>
            <w:shd w:val="clear" w:color="auto" w:fill="032348" w:themeFill="accent1" w:themeFillShade="BF"/>
          </w:tcPr>
          <w:p w14:paraId="54C1DB67" w14:textId="77777777" w:rsidR="00921CEA" w:rsidRPr="006C5242" w:rsidRDefault="00921CEA" w:rsidP="00991D69">
            <w:pPr>
              <w:autoSpaceDE w:val="0"/>
              <w:autoSpaceDN w:val="0"/>
              <w:adjustRightInd w:val="0"/>
              <w:spacing w:after="0"/>
              <w:jc w:val="center"/>
              <w:rPr>
                <w:rFonts w:ascii="Trebuchet MS" w:eastAsia="Times New Roman" w:hAnsi="Trebuchet MS"/>
                <w:b/>
                <w:color w:val="FFFFFF" w:themeColor="background1"/>
                <w:szCs w:val="20"/>
                <w:lang w:eastAsia="ro-RO"/>
              </w:rPr>
            </w:pPr>
            <w:r w:rsidRPr="006C5242">
              <w:rPr>
                <w:rFonts w:ascii="Trebuchet MS" w:eastAsia="Times New Roman" w:hAnsi="Trebuchet MS"/>
                <w:b/>
                <w:color w:val="FFFFFF" w:themeColor="background1"/>
                <w:szCs w:val="20"/>
                <w:lang w:eastAsia="ro-RO"/>
              </w:rPr>
              <w:t>OPORTUNITĂŢI</w:t>
            </w:r>
          </w:p>
        </w:tc>
        <w:tc>
          <w:tcPr>
            <w:tcW w:w="4788" w:type="dxa"/>
            <w:shd w:val="clear" w:color="auto" w:fill="032348" w:themeFill="accent1" w:themeFillShade="BF"/>
          </w:tcPr>
          <w:p w14:paraId="2C0ADD94" w14:textId="77777777" w:rsidR="00921CEA" w:rsidRPr="006C5242" w:rsidRDefault="00921CEA" w:rsidP="00991D69">
            <w:pPr>
              <w:autoSpaceDE w:val="0"/>
              <w:autoSpaceDN w:val="0"/>
              <w:adjustRightInd w:val="0"/>
              <w:spacing w:after="0"/>
              <w:jc w:val="center"/>
              <w:rPr>
                <w:rFonts w:ascii="Trebuchet MS" w:eastAsia="Times New Roman" w:hAnsi="Trebuchet MS"/>
                <w:b/>
                <w:color w:val="FFFFFF" w:themeColor="background1"/>
                <w:szCs w:val="20"/>
                <w:lang w:eastAsia="ro-RO"/>
              </w:rPr>
            </w:pPr>
            <w:r w:rsidRPr="006C5242">
              <w:rPr>
                <w:rFonts w:ascii="Trebuchet MS" w:eastAsia="Times New Roman" w:hAnsi="Trebuchet MS"/>
                <w:b/>
                <w:color w:val="FFFFFF" w:themeColor="background1"/>
                <w:szCs w:val="20"/>
                <w:lang w:eastAsia="ro-RO"/>
              </w:rPr>
              <w:t>AMENINŢĂRI</w:t>
            </w:r>
          </w:p>
        </w:tc>
      </w:tr>
      <w:tr w:rsidR="00921CEA" w:rsidRPr="006C5242" w14:paraId="442F7990" w14:textId="77777777" w:rsidTr="00991D69">
        <w:trPr>
          <w:trHeight w:val="1442"/>
          <w:jc w:val="center"/>
        </w:trPr>
        <w:tc>
          <w:tcPr>
            <w:tcW w:w="4788" w:type="dxa"/>
          </w:tcPr>
          <w:p w14:paraId="24C670EF" w14:textId="77777777" w:rsidR="00921CEA" w:rsidRPr="006C5242" w:rsidRDefault="00921CEA" w:rsidP="006406D4">
            <w:pPr>
              <w:numPr>
                <w:ilvl w:val="0"/>
                <w:numId w:val="12"/>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Programele de reabilitare termică a clădirilor care pot duce la o </w:t>
            </w:r>
            <w:proofErr w:type="spellStart"/>
            <w:r w:rsidRPr="006C5242">
              <w:rPr>
                <w:rFonts w:ascii="Trebuchet MS" w:hAnsi="Trebuchet MS"/>
                <w:color w:val="000000"/>
                <w:szCs w:val="20"/>
              </w:rPr>
              <w:t>îmbunătăţire</w:t>
            </w:r>
            <w:proofErr w:type="spellEnd"/>
            <w:r w:rsidRPr="006C5242">
              <w:rPr>
                <w:rFonts w:ascii="Trebuchet MS" w:hAnsi="Trebuchet MS"/>
                <w:color w:val="000000"/>
                <w:szCs w:val="20"/>
              </w:rPr>
              <w:t xml:space="preserve"> a aspectului general al comunei, pe lângă considerentele de mediu care impun astfel de </w:t>
            </w:r>
            <w:proofErr w:type="spellStart"/>
            <w:r w:rsidRPr="006C5242">
              <w:rPr>
                <w:rFonts w:ascii="Trebuchet MS" w:hAnsi="Trebuchet MS"/>
                <w:color w:val="000000"/>
                <w:szCs w:val="20"/>
              </w:rPr>
              <w:t>acţiuni</w:t>
            </w:r>
            <w:proofErr w:type="spellEnd"/>
            <w:r w:rsidRPr="006C5242">
              <w:rPr>
                <w:rFonts w:ascii="Trebuchet MS" w:hAnsi="Trebuchet MS"/>
                <w:color w:val="000000"/>
                <w:szCs w:val="20"/>
              </w:rPr>
              <w:t xml:space="preserve">; </w:t>
            </w:r>
          </w:p>
          <w:p w14:paraId="6BE74349" w14:textId="77777777" w:rsidR="00921CEA" w:rsidRPr="006C5242" w:rsidRDefault="00921CEA" w:rsidP="006406D4">
            <w:pPr>
              <w:numPr>
                <w:ilvl w:val="0"/>
                <w:numId w:val="12"/>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Dezvoltarea de </w:t>
            </w:r>
            <w:proofErr w:type="spellStart"/>
            <w:r w:rsidRPr="006C5242">
              <w:rPr>
                <w:rFonts w:ascii="Trebuchet MS" w:hAnsi="Trebuchet MS"/>
                <w:color w:val="000000"/>
                <w:szCs w:val="20"/>
              </w:rPr>
              <w:t>locuinţe</w:t>
            </w:r>
            <w:proofErr w:type="spellEnd"/>
            <w:r w:rsidRPr="006C5242">
              <w:rPr>
                <w:rFonts w:ascii="Trebuchet MS" w:hAnsi="Trebuchet MS"/>
                <w:color w:val="000000"/>
                <w:szCs w:val="20"/>
              </w:rPr>
              <w:t xml:space="preserve"> sociale; </w:t>
            </w:r>
          </w:p>
          <w:p w14:paraId="220D25C8" w14:textId="77777777" w:rsidR="00921CEA" w:rsidRPr="006C5242" w:rsidRDefault="00921CEA" w:rsidP="006406D4">
            <w:pPr>
              <w:numPr>
                <w:ilvl w:val="0"/>
                <w:numId w:val="12"/>
              </w:numPr>
              <w:autoSpaceDE w:val="0"/>
              <w:autoSpaceDN w:val="0"/>
              <w:adjustRightInd w:val="0"/>
              <w:spacing w:after="0"/>
              <w:ind w:left="360"/>
              <w:jc w:val="both"/>
              <w:rPr>
                <w:rFonts w:ascii="Trebuchet MS" w:hAnsi="Trebuchet MS"/>
                <w:color w:val="000000"/>
                <w:szCs w:val="20"/>
              </w:rPr>
            </w:pPr>
            <w:proofErr w:type="spellStart"/>
            <w:r w:rsidRPr="006C5242">
              <w:rPr>
                <w:rFonts w:ascii="Trebuchet MS" w:hAnsi="Trebuchet MS"/>
                <w:color w:val="000000"/>
                <w:szCs w:val="20"/>
              </w:rPr>
              <w:t>Existenţa</w:t>
            </w:r>
            <w:proofErr w:type="spellEnd"/>
            <w:r w:rsidRPr="006C5242">
              <w:rPr>
                <w:rFonts w:ascii="Trebuchet MS" w:hAnsi="Trebuchet MS"/>
                <w:color w:val="000000"/>
                <w:szCs w:val="20"/>
              </w:rPr>
              <w:t xml:space="preserve"> terenurilor neexploatate în prezent, dar care ar fi oportune pentru </w:t>
            </w:r>
            <w:proofErr w:type="spellStart"/>
            <w:r w:rsidRPr="006C5242">
              <w:rPr>
                <w:rFonts w:ascii="Trebuchet MS" w:hAnsi="Trebuchet MS"/>
                <w:color w:val="000000"/>
                <w:szCs w:val="20"/>
              </w:rPr>
              <w:t>desfăşurarea</w:t>
            </w:r>
            <w:proofErr w:type="spellEnd"/>
            <w:r w:rsidRPr="006C5242">
              <w:rPr>
                <w:rFonts w:ascii="Trebuchet MS" w:hAnsi="Trebuchet MS"/>
                <w:color w:val="000000"/>
                <w:szCs w:val="20"/>
              </w:rPr>
              <w:t xml:space="preserve"> unor </w:t>
            </w:r>
            <w:proofErr w:type="spellStart"/>
            <w:r w:rsidRPr="006C5242">
              <w:rPr>
                <w:rFonts w:ascii="Trebuchet MS" w:hAnsi="Trebuchet MS"/>
                <w:color w:val="000000"/>
                <w:szCs w:val="20"/>
              </w:rPr>
              <w:t>investiţii</w:t>
            </w:r>
            <w:proofErr w:type="spellEnd"/>
            <w:r w:rsidRPr="006C5242">
              <w:rPr>
                <w:rFonts w:ascii="Trebuchet MS" w:hAnsi="Trebuchet MS"/>
                <w:color w:val="000000"/>
                <w:szCs w:val="20"/>
              </w:rPr>
              <w:t>.</w:t>
            </w:r>
          </w:p>
        </w:tc>
        <w:tc>
          <w:tcPr>
            <w:tcW w:w="4788" w:type="dxa"/>
          </w:tcPr>
          <w:p w14:paraId="6D6F309C" w14:textId="77777777" w:rsidR="00921CEA" w:rsidRPr="006C5242" w:rsidRDefault="00921CEA" w:rsidP="006406D4">
            <w:pPr>
              <w:numPr>
                <w:ilvl w:val="0"/>
                <w:numId w:val="1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Ritmul haotic al </w:t>
            </w:r>
            <w:proofErr w:type="spellStart"/>
            <w:r w:rsidRPr="006C5242">
              <w:rPr>
                <w:rFonts w:ascii="Trebuchet MS" w:hAnsi="Trebuchet MS"/>
                <w:color w:val="000000"/>
                <w:szCs w:val="20"/>
              </w:rPr>
              <w:t>construcţiilor</w:t>
            </w:r>
            <w:proofErr w:type="spellEnd"/>
            <w:r w:rsidRPr="006C5242">
              <w:rPr>
                <w:rFonts w:ascii="Trebuchet MS" w:hAnsi="Trebuchet MS"/>
                <w:color w:val="000000"/>
                <w:szCs w:val="20"/>
              </w:rPr>
              <w:t xml:space="preserve"> care poate afecta </w:t>
            </w:r>
            <w:proofErr w:type="spellStart"/>
            <w:r w:rsidRPr="006C5242">
              <w:rPr>
                <w:rFonts w:ascii="Trebuchet MS" w:hAnsi="Trebuchet MS"/>
                <w:color w:val="000000"/>
                <w:szCs w:val="20"/>
              </w:rPr>
              <w:t>potenţialul</w:t>
            </w:r>
            <w:proofErr w:type="spellEnd"/>
            <w:r w:rsidRPr="006C5242">
              <w:rPr>
                <w:rFonts w:ascii="Trebuchet MS" w:hAnsi="Trebuchet MS"/>
                <w:color w:val="000000"/>
                <w:szCs w:val="20"/>
              </w:rPr>
              <w:t xml:space="preserve"> natural al comunei; </w:t>
            </w:r>
          </w:p>
          <w:p w14:paraId="5DA8D166" w14:textId="77777777" w:rsidR="00921CEA" w:rsidRPr="006C5242" w:rsidRDefault="00921CEA" w:rsidP="006406D4">
            <w:pPr>
              <w:numPr>
                <w:ilvl w:val="0"/>
                <w:numId w:val="13"/>
              </w:numPr>
              <w:autoSpaceDE w:val="0"/>
              <w:autoSpaceDN w:val="0"/>
              <w:adjustRightInd w:val="0"/>
              <w:spacing w:after="0"/>
              <w:ind w:left="342"/>
              <w:jc w:val="both"/>
              <w:rPr>
                <w:rFonts w:ascii="Trebuchet MS" w:hAnsi="Trebuchet MS"/>
                <w:color w:val="000000"/>
                <w:szCs w:val="20"/>
              </w:rPr>
            </w:pPr>
            <w:proofErr w:type="spellStart"/>
            <w:r w:rsidRPr="006C5242">
              <w:rPr>
                <w:rFonts w:ascii="Trebuchet MS" w:hAnsi="Trebuchet MS"/>
                <w:color w:val="000000"/>
                <w:szCs w:val="20"/>
              </w:rPr>
              <w:t>Apariţia</w:t>
            </w:r>
            <w:proofErr w:type="spellEnd"/>
            <w:r w:rsidRPr="006C5242">
              <w:rPr>
                <w:rFonts w:ascii="Trebuchet MS" w:hAnsi="Trebuchet MS"/>
                <w:color w:val="000000"/>
                <w:szCs w:val="20"/>
              </w:rPr>
              <w:t xml:space="preserve"> unor </w:t>
            </w:r>
            <w:proofErr w:type="spellStart"/>
            <w:r w:rsidRPr="006C5242">
              <w:rPr>
                <w:rFonts w:ascii="Trebuchet MS" w:hAnsi="Trebuchet MS"/>
                <w:color w:val="000000"/>
                <w:szCs w:val="20"/>
              </w:rPr>
              <w:t>hazarde</w:t>
            </w:r>
            <w:proofErr w:type="spellEnd"/>
            <w:r w:rsidRPr="006C5242">
              <w:rPr>
                <w:rFonts w:ascii="Trebuchet MS" w:hAnsi="Trebuchet MS"/>
                <w:color w:val="000000"/>
                <w:szCs w:val="20"/>
              </w:rPr>
              <w:t xml:space="preserve"> naturale (</w:t>
            </w:r>
            <w:proofErr w:type="spellStart"/>
            <w:r w:rsidRPr="006C5242">
              <w:rPr>
                <w:rFonts w:ascii="Trebuchet MS" w:hAnsi="Trebuchet MS"/>
                <w:color w:val="000000"/>
                <w:szCs w:val="20"/>
              </w:rPr>
              <w:t>inundaţii</w:t>
            </w:r>
            <w:proofErr w:type="spellEnd"/>
            <w:r w:rsidRPr="006C5242">
              <w:rPr>
                <w:rFonts w:ascii="Trebuchet MS" w:hAnsi="Trebuchet MS"/>
                <w:color w:val="000000"/>
                <w:szCs w:val="20"/>
              </w:rPr>
              <w:t>, alunecări de teren) poate duce la afectarea fondului locative;</w:t>
            </w:r>
          </w:p>
          <w:p w14:paraId="3076124B" w14:textId="77777777" w:rsidR="00921CEA" w:rsidRPr="006C5242" w:rsidRDefault="00921CEA" w:rsidP="006406D4">
            <w:pPr>
              <w:numPr>
                <w:ilvl w:val="0"/>
                <w:numId w:val="1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Lipsa fondurilor necesare pentru introducerea </w:t>
            </w:r>
            <w:proofErr w:type="spellStart"/>
            <w:r w:rsidRPr="006C5242">
              <w:rPr>
                <w:rFonts w:ascii="Trebuchet MS" w:hAnsi="Trebuchet MS"/>
                <w:color w:val="000000"/>
                <w:szCs w:val="20"/>
              </w:rPr>
              <w:t>retelei</w:t>
            </w:r>
            <w:proofErr w:type="spellEnd"/>
            <w:r w:rsidRPr="006C5242">
              <w:rPr>
                <w:rFonts w:ascii="Trebuchet MS" w:hAnsi="Trebuchet MS"/>
                <w:color w:val="000000"/>
                <w:szCs w:val="20"/>
              </w:rPr>
              <w:t xml:space="preserve"> de </w:t>
            </w:r>
            <w:proofErr w:type="spellStart"/>
            <w:r w:rsidRPr="006C5242">
              <w:rPr>
                <w:rFonts w:ascii="Trebuchet MS" w:hAnsi="Trebuchet MS"/>
                <w:color w:val="000000"/>
                <w:szCs w:val="20"/>
              </w:rPr>
              <w:t>gazin</w:t>
            </w:r>
            <w:proofErr w:type="spellEnd"/>
            <w:r w:rsidRPr="006C5242">
              <w:rPr>
                <w:rFonts w:ascii="Trebuchet MS" w:hAnsi="Trebuchet MS"/>
                <w:color w:val="000000"/>
                <w:szCs w:val="20"/>
              </w:rPr>
              <w:t xml:space="preserve"> satul Otomani </w:t>
            </w:r>
          </w:p>
          <w:p w14:paraId="3CA891BA" w14:textId="77777777" w:rsidR="00921CEA" w:rsidRPr="006C5242" w:rsidRDefault="00921CEA" w:rsidP="00991D69">
            <w:pPr>
              <w:autoSpaceDE w:val="0"/>
              <w:autoSpaceDN w:val="0"/>
              <w:adjustRightInd w:val="0"/>
              <w:spacing w:after="0"/>
              <w:jc w:val="both"/>
              <w:rPr>
                <w:rFonts w:ascii="Trebuchet MS" w:eastAsia="Times New Roman" w:hAnsi="Trebuchet MS"/>
                <w:szCs w:val="20"/>
                <w:lang w:eastAsia="ro-RO"/>
              </w:rPr>
            </w:pPr>
          </w:p>
          <w:p w14:paraId="29EB552D" w14:textId="77777777" w:rsidR="00921CEA" w:rsidRPr="006C5242" w:rsidRDefault="00921CEA" w:rsidP="00991D69">
            <w:pPr>
              <w:autoSpaceDE w:val="0"/>
              <w:autoSpaceDN w:val="0"/>
              <w:adjustRightInd w:val="0"/>
              <w:spacing w:after="0"/>
              <w:jc w:val="both"/>
              <w:rPr>
                <w:rFonts w:ascii="Trebuchet MS" w:eastAsia="Times New Roman" w:hAnsi="Trebuchet MS"/>
                <w:color w:val="000000"/>
                <w:szCs w:val="20"/>
                <w:lang w:eastAsia="ro-RO"/>
              </w:rPr>
            </w:pPr>
          </w:p>
        </w:tc>
      </w:tr>
    </w:tbl>
    <w:p w14:paraId="6C575776" w14:textId="77777777" w:rsidR="00921CEA" w:rsidRPr="006C5242" w:rsidRDefault="00921CEA" w:rsidP="00921CEA">
      <w:pPr>
        <w:jc w:val="both"/>
        <w:rPr>
          <w:rFonts w:ascii="Trebuchet MS" w:hAnsi="Trebuchet MS"/>
          <w:szCs w:val="20"/>
        </w:rPr>
      </w:pPr>
    </w:p>
    <w:p w14:paraId="6DC33503" w14:textId="77777777" w:rsidR="00921CEA" w:rsidRPr="006C5242" w:rsidRDefault="00921CEA" w:rsidP="00921CEA">
      <w:pPr>
        <w:jc w:val="center"/>
        <w:rPr>
          <w:rFonts w:ascii="Trebuchet MS" w:hAnsi="Trebuchet MS"/>
          <w:b/>
          <w:color w:val="052F61"/>
          <w:szCs w:val="20"/>
        </w:rPr>
      </w:pPr>
      <w:r w:rsidRPr="006C5242">
        <w:rPr>
          <w:rFonts w:ascii="Trebuchet MS" w:hAnsi="Trebuchet MS"/>
          <w:b/>
          <w:color w:val="052F61"/>
          <w:szCs w:val="20"/>
        </w:rPr>
        <w:t>Analiza SWOT Infrastructură și echiparea teritoriului</w:t>
      </w:r>
    </w:p>
    <w:tbl>
      <w:tblPr>
        <w:tblStyle w:val="LightGrid-Accent12"/>
        <w:tblW w:w="5000" w:type="pct"/>
        <w:jc w:val="center"/>
        <w:tblBorders>
          <w:top w:val="single" w:sz="8" w:space="0" w:color="052F61"/>
          <w:left w:val="single" w:sz="8" w:space="0" w:color="052F61"/>
          <w:bottom w:val="single" w:sz="8" w:space="0" w:color="052F61"/>
          <w:right w:val="single" w:sz="8" w:space="0" w:color="052F61"/>
          <w:insideH w:val="single" w:sz="8" w:space="0" w:color="052F61"/>
          <w:insideV w:val="single" w:sz="8" w:space="0" w:color="052F61"/>
        </w:tblBorders>
        <w:tblLook w:val="0620" w:firstRow="1" w:lastRow="0" w:firstColumn="0" w:lastColumn="0" w:noHBand="1" w:noVBand="1"/>
      </w:tblPr>
      <w:tblGrid>
        <w:gridCol w:w="4503"/>
        <w:gridCol w:w="4504"/>
      </w:tblGrid>
      <w:tr w:rsidR="00921CEA" w:rsidRPr="006C5242" w14:paraId="2F7D68B4" w14:textId="77777777" w:rsidTr="000F1C10">
        <w:trPr>
          <w:cnfStyle w:val="100000000000" w:firstRow="1" w:lastRow="0" w:firstColumn="0" w:lastColumn="0" w:oddVBand="0" w:evenVBand="0" w:oddHBand="0" w:evenHBand="0" w:firstRowFirstColumn="0" w:firstRowLastColumn="0" w:lastRowFirstColumn="0" w:lastRowLastColumn="0"/>
          <w:trHeight w:val="349"/>
          <w:jc w:val="center"/>
        </w:trPr>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74D5AAB3"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4402838C"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310EE6D2" w14:textId="77777777" w:rsidTr="00991D69">
        <w:trPr>
          <w:trHeight w:val="1410"/>
          <w:jc w:val="center"/>
        </w:trPr>
        <w:tc>
          <w:tcPr>
            <w:tcW w:w="2500" w:type="pct"/>
          </w:tcPr>
          <w:p w14:paraId="792688DE"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Oraşe</w:t>
            </w:r>
            <w:proofErr w:type="spellEnd"/>
            <w:r w:rsidRPr="006C5242">
              <w:rPr>
                <w:rFonts w:ascii="Trebuchet MS" w:eastAsia="Times New Roman" w:hAnsi="Trebuchet MS"/>
                <w:color w:val="000000"/>
                <w:szCs w:val="20"/>
                <w:lang w:eastAsia="ro-RO"/>
              </w:rPr>
              <w:t xml:space="preserve"> importante apropiate: Marghita, Valea lui Mihai, Oradea, Satu Mare;</w:t>
            </w:r>
          </w:p>
          <w:p w14:paraId="565DB7CA"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Căi de acces în comună drumurile județene 191F și 190C;</w:t>
            </w:r>
          </w:p>
          <w:p w14:paraId="6460A60F"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Rețea de electricitate și rețea de iluminat public; </w:t>
            </w:r>
          </w:p>
          <w:p w14:paraId="6ACF79F1"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Rețea de telefonie mobilă și rețea de telefonie fixă;</w:t>
            </w:r>
          </w:p>
          <w:p w14:paraId="3486135B"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Existența a două dispensare medicale în comună; </w:t>
            </w:r>
          </w:p>
          <w:p w14:paraId="16A146D4"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Arhitectura tradițională conservata; </w:t>
            </w:r>
          </w:p>
          <w:p w14:paraId="4426F268"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szCs w:val="20"/>
                <w:lang w:eastAsia="ro-RO"/>
              </w:rPr>
            </w:pPr>
            <w:proofErr w:type="spellStart"/>
            <w:r w:rsidRPr="006C5242">
              <w:rPr>
                <w:rFonts w:ascii="Trebuchet MS" w:eastAsia="Times New Roman" w:hAnsi="Trebuchet MS"/>
                <w:szCs w:val="20"/>
                <w:lang w:eastAsia="ro-RO"/>
              </w:rPr>
              <w:t>Reţea</w:t>
            </w:r>
            <w:proofErr w:type="spellEnd"/>
            <w:r w:rsidRPr="006C5242">
              <w:rPr>
                <w:rFonts w:ascii="Trebuchet MS" w:eastAsia="Times New Roman" w:hAnsi="Trebuchet MS"/>
                <w:szCs w:val="20"/>
                <w:lang w:eastAsia="ro-RO"/>
              </w:rPr>
              <w:t xml:space="preserve"> de drumuri locale destul de bine dezvoltată; </w:t>
            </w:r>
          </w:p>
          <w:p w14:paraId="252E4CE2"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szCs w:val="20"/>
                <w:lang w:eastAsia="ro-RO"/>
              </w:rPr>
            </w:pPr>
            <w:proofErr w:type="spellStart"/>
            <w:r w:rsidRPr="006C5242">
              <w:rPr>
                <w:rFonts w:ascii="Trebuchet MS" w:eastAsia="Times New Roman" w:hAnsi="Trebuchet MS"/>
                <w:szCs w:val="20"/>
                <w:lang w:eastAsia="ro-RO"/>
              </w:rPr>
              <w:t>Reţea</w:t>
            </w:r>
            <w:proofErr w:type="spellEnd"/>
            <w:r w:rsidRPr="006C5242">
              <w:rPr>
                <w:rFonts w:ascii="Trebuchet MS" w:eastAsia="Times New Roman" w:hAnsi="Trebuchet MS"/>
                <w:szCs w:val="20"/>
                <w:lang w:eastAsia="ro-RO"/>
              </w:rPr>
              <w:t xml:space="preserve"> hidrologică bine reprezentată; </w:t>
            </w:r>
          </w:p>
          <w:p w14:paraId="7C48506A"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Existența sistemului de alimentare cu apă și a sistemului de canalizare în ambele localități ale comunei; </w:t>
            </w:r>
          </w:p>
          <w:p w14:paraId="7D41FC4C" w14:textId="77777777" w:rsidR="00921CEA" w:rsidRPr="006C5242" w:rsidRDefault="00921CEA" w:rsidP="006406D4">
            <w:pPr>
              <w:numPr>
                <w:ilvl w:val="0"/>
                <w:numId w:val="14"/>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Existența </w:t>
            </w:r>
            <w:proofErr w:type="spellStart"/>
            <w:r w:rsidRPr="006C5242">
              <w:rPr>
                <w:rFonts w:ascii="Trebuchet MS" w:eastAsia="Times New Roman" w:hAnsi="Trebuchet MS"/>
                <w:szCs w:val="20"/>
                <w:lang w:eastAsia="ro-RO"/>
              </w:rPr>
              <w:t>tradiţiilor</w:t>
            </w:r>
            <w:proofErr w:type="spellEnd"/>
            <w:r w:rsidRPr="006C5242">
              <w:rPr>
                <w:rFonts w:ascii="Trebuchet MS" w:eastAsia="Times New Roman" w:hAnsi="Trebuchet MS"/>
                <w:szCs w:val="20"/>
                <w:lang w:eastAsia="ro-RO"/>
              </w:rPr>
              <w:t xml:space="preserve"> și </w:t>
            </w:r>
            <w:proofErr w:type="spellStart"/>
            <w:r w:rsidRPr="006C5242">
              <w:rPr>
                <w:rFonts w:ascii="Trebuchet MS" w:eastAsia="Times New Roman" w:hAnsi="Trebuchet MS"/>
                <w:szCs w:val="20"/>
                <w:lang w:eastAsia="ro-RO"/>
              </w:rPr>
              <w:t>biodiversităţii</w:t>
            </w:r>
            <w:proofErr w:type="spellEnd"/>
            <w:r w:rsidRPr="006C5242">
              <w:rPr>
                <w:rFonts w:ascii="Trebuchet MS" w:eastAsia="Times New Roman" w:hAnsi="Trebuchet MS"/>
                <w:szCs w:val="20"/>
                <w:lang w:eastAsia="ro-RO"/>
              </w:rPr>
              <w:t xml:space="preserve"> bine conservate.</w:t>
            </w:r>
          </w:p>
        </w:tc>
        <w:tc>
          <w:tcPr>
            <w:tcW w:w="2500" w:type="pct"/>
          </w:tcPr>
          <w:p w14:paraId="6778F14F" w14:textId="77777777" w:rsidR="00921CEA" w:rsidRPr="006C5242" w:rsidRDefault="00921CEA" w:rsidP="006406D4">
            <w:pPr>
              <w:numPr>
                <w:ilvl w:val="0"/>
                <w:numId w:val="15"/>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Lipsa unor sisteme de utilizare a „energiei verzi" pentru încălzirea </w:t>
            </w:r>
            <w:proofErr w:type="spellStart"/>
            <w:r w:rsidRPr="006C5242">
              <w:rPr>
                <w:rFonts w:ascii="Trebuchet MS" w:eastAsia="Times New Roman" w:hAnsi="Trebuchet MS"/>
                <w:color w:val="000000"/>
                <w:szCs w:val="20"/>
                <w:lang w:eastAsia="ro-RO"/>
              </w:rPr>
              <w:t>instituţiilor</w:t>
            </w:r>
            <w:proofErr w:type="spellEnd"/>
            <w:r w:rsidRPr="006C5242">
              <w:rPr>
                <w:rFonts w:ascii="Trebuchet MS" w:eastAsia="Times New Roman" w:hAnsi="Trebuchet MS"/>
                <w:color w:val="000000"/>
                <w:szCs w:val="20"/>
                <w:lang w:eastAsia="ro-RO"/>
              </w:rPr>
              <w:t xml:space="preserve"> comunale;</w:t>
            </w:r>
          </w:p>
          <w:p w14:paraId="25CE4DBA" w14:textId="77777777" w:rsidR="00921CEA" w:rsidRPr="006C5242" w:rsidRDefault="00921CEA" w:rsidP="006406D4">
            <w:pPr>
              <w:numPr>
                <w:ilvl w:val="0"/>
                <w:numId w:val="15"/>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Lipsa sistemelor de producere a energiei electrice prin utilizarea surselor de „energie verde";</w:t>
            </w:r>
          </w:p>
          <w:p w14:paraId="76888CDE" w14:textId="77777777" w:rsidR="00921CEA" w:rsidRPr="006C5242" w:rsidRDefault="00921CEA" w:rsidP="006406D4">
            <w:pPr>
              <w:numPr>
                <w:ilvl w:val="0"/>
                <w:numId w:val="15"/>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Dotări insuficiente în infrastructura </w:t>
            </w:r>
            <w:proofErr w:type="spellStart"/>
            <w:r w:rsidRPr="006C5242">
              <w:rPr>
                <w:rFonts w:ascii="Trebuchet MS" w:eastAsia="Times New Roman" w:hAnsi="Trebuchet MS"/>
                <w:color w:val="000000"/>
                <w:szCs w:val="20"/>
                <w:lang w:eastAsia="ro-RO"/>
              </w:rPr>
              <w:t>educaţională</w:t>
            </w:r>
            <w:proofErr w:type="spellEnd"/>
            <w:r w:rsidRPr="006C5242">
              <w:rPr>
                <w:rFonts w:ascii="Trebuchet MS" w:eastAsia="Times New Roman" w:hAnsi="Trebuchet MS"/>
                <w:color w:val="000000"/>
                <w:szCs w:val="20"/>
                <w:lang w:eastAsia="ro-RO"/>
              </w:rPr>
              <w:t xml:space="preserve">, cea de sănătate, cea culturală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socială, în localitate; </w:t>
            </w:r>
          </w:p>
          <w:p w14:paraId="6F91189B" w14:textId="77777777" w:rsidR="00921CEA" w:rsidRPr="006C5242" w:rsidRDefault="00921CEA" w:rsidP="006406D4">
            <w:pPr>
              <w:numPr>
                <w:ilvl w:val="0"/>
                <w:numId w:val="15"/>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Imposibilitatea asigurării </w:t>
            </w:r>
            <w:proofErr w:type="spellStart"/>
            <w:r w:rsidRPr="006C5242">
              <w:rPr>
                <w:rFonts w:ascii="Trebuchet MS" w:eastAsia="Times New Roman" w:hAnsi="Trebuchet MS"/>
                <w:color w:val="000000"/>
                <w:szCs w:val="20"/>
                <w:lang w:eastAsia="ro-RO"/>
              </w:rPr>
              <w:t>susţinerii</w:t>
            </w:r>
            <w:proofErr w:type="spellEnd"/>
            <w:r w:rsidRPr="006C5242">
              <w:rPr>
                <w:rFonts w:ascii="Trebuchet MS" w:eastAsia="Times New Roman" w:hAnsi="Trebuchet MS"/>
                <w:color w:val="000000"/>
                <w:szCs w:val="20"/>
                <w:lang w:eastAsia="ro-RO"/>
              </w:rPr>
              <w:t xml:space="preserve">  financiare în toate domeniile infrastructurii;</w:t>
            </w:r>
          </w:p>
          <w:p w14:paraId="2C69EB2B" w14:textId="77777777" w:rsidR="00921CEA" w:rsidRPr="006C5242" w:rsidRDefault="00921CEA" w:rsidP="006406D4">
            <w:pPr>
              <w:numPr>
                <w:ilvl w:val="0"/>
                <w:numId w:val="15"/>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Investiţii</w:t>
            </w:r>
            <w:proofErr w:type="spellEnd"/>
            <w:r w:rsidRPr="006C5242">
              <w:rPr>
                <w:rFonts w:ascii="Trebuchet MS" w:eastAsia="Times New Roman" w:hAnsi="Trebuchet MS"/>
                <w:color w:val="000000"/>
                <w:szCs w:val="20"/>
                <w:lang w:eastAsia="ro-RO"/>
              </w:rPr>
              <w:t xml:space="preserve"> scăzute în domeniul mediului;</w:t>
            </w:r>
          </w:p>
          <w:p w14:paraId="766FAA02" w14:textId="77777777" w:rsidR="00921CEA" w:rsidRPr="006C5242" w:rsidRDefault="00921CEA" w:rsidP="006406D4">
            <w:pPr>
              <w:numPr>
                <w:ilvl w:val="0"/>
                <w:numId w:val="15"/>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Lipsa unei grădinițe cu program prelungit; </w:t>
            </w:r>
          </w:p>
          <w:p w14:paraId="34DA0351" w14:textId="77777777" w:rsidR="00921CEA" w:rsidRPr="006C5242" w:rsidRDefault="00921CEA" w:rsidP="006406D4">
            <w:pPr>
              <w:numPr>
                <w:ilvl w:val="0"/>
                <w:numId w:val="15"/>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Lipsa unui centru social (azil) pentru persoane vârstnice aflate în situații care nu le permit să-și asigure serviciile de </w:t>
            </w:r>
            <w:proofErr w:type="spellStart"/>
            <w:r w:rsidRPr="006C5242">
              <w:rPr>
                <w:rFonts w:ascii="Trebuchet MS" w:hAnsi="Trebuchet MS"/>
                <w:color w:val="000000"/>
                <w:szCs w:val="20"/>
              </w:rPr>
              <w:t>îngriire</w:t>
            </w:r>
            <w:proofErr w:type="spellEnd"/>
            <w:r w:rsidRPr="006C5242">
              <w:rPr>
                <w:rFonts w:ascii="Trebuchet MS" w:hAnsi="Trebuchet MS"/>
                <w:color w:val="000000"/>
                <w:szCs w:val="20"/>
              </w:rPr>
              <w:t xml:space="preserve"> personală și a locuinței; </w:t>
            </w:r>
          </w:p>
          <w:p w14:paraId="2ABE062E" w14:textId="77777777" w:rsidR="00921CEA" w:rsidRPr="006C5242" w:rsidRDefault="00921CEA" w:rsidP="006406D4">
            <w:pPr>
              <w:numPr>
                <w:ilvl w:val="0"/>
                <w:numId w:val="15"/>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Lipsa trotuarelor moderne pentru pietoni; </w:t>
            </w:r>
          </w:p>
          <w:p w14:paraId="56FFDEB0" w14:textId="77777777" w:rsidR="00921CEA" w:rsidRPr="00DE3DB4" w:rsidRDefault="00921CEA" w:rsidP="006406D4">
            <w:pPr>
              <w:numPr>
                <w:ilvl w:val="0"/>
                <w:numId w:val="15"/>
              </w:numPr>
              <w:autoSpaceDE w:val="0"/>
              <w:autoSpaceDN w:val="0"/>
              <w:adjustRightInd w:val="0"/>
              <w:spacing w:after="0"/>
              <w:ind w:left="342"/>
              <w:jc w:val="both"/>
              <w:rPr>
                <w:rFonts w:ascii="Trebuchet MS" w:eastAsia="Century Gothic" w:hAnsi="Trebuchet MS"/>
                <w:color w:val="000000"/>
                <w:szCs w:val="20"/>
                <w:lang w:val="pt-BR"/>
              </w:rPr>
            </w:pPr>
            <w:r w:rsidRPr="006C5242">
              <w:rPr>
                <w:rFonts w:ascii="Trebuchet MS" w:hAnsi="Trebuchet MS"/>
                <w:szCs w:val="20"/>
              </w:rPr>
              <w:t>L</w:t>
            </w:r>
            <w:r w:rsidRPr="006C5242">
              <w:rPr>
                <w:rFonts w:ascii="Trebuchet MS" w:hAnsi="Trebuchet MS"/>
                <w:color w:val="000000"/>
                <w:szCs w:val="20"/>
              </w:rPr>
              <w:t>ipsa unui sistem video de supraveghere stradală și a instituțiilor publice.</w:t>
            </w:r>
          </w:p>
        </w:tc>
      </w:tr>
      <w:tr w:rsidR="00921CEA" w:rsidRPr="006C5242" w14:paraId="6555858C" w14:textId="77777777" w:rsidTr="000F1C10">
        <w:trPr>
          <w:trHeight w:val="222"/>
          <w:jc w:val="center"/>
        </w:trPr>
        <w:tc>
          <w:tcPr>
            <w:tcW w:w="2500" w:type="pct"/>
            <w:shd w:val="clear" w:color="auto" w:fill="032348" w:themeFill="accent1" w:themeFillShade="BF"/>
          </w:tcPr>
          <w:p w14:paraId="23B9DACF" w14:textId="77777777" w:rsidR="00921CEA" w:rsidRPr="006C5242" w:rsidRDefault="00921CEA" w:rsidP="00991D69">
            <w:pPr>
              <w:autoSpaceDE w:val="0"/>
              <w:autoSpaceDN w:val="0"/>
              <w:adjustRightInd w:val="0"/>
              <w:spacing w:after="0"/>
              <w:jc w:val="center"/>
              <w:rPr>
                <w:rFonts w:ascii="Trebuchet MS" w:eastAsia="Times New Roman" w:hAnsi="Trebuchet MS"/>
                <w:b/>
                <w:color w:val="FFFFFF" w:themeColor="background1"/>
                <w:szCs w:val="20"/>
                <w:lang w:eastAsia="ro-RO"/>
              </w:rPr>
            </w:pPr>
            <w:r w:rsidRPr="006C5242">
              <w:rPr>
                <w:rFonts w:ascii="Trebuchet MS" w:eastAsia="Times New Roman" w:hAnsi="Trebuchet MS"/>
                <w:b/>
                <w:color w:val="FFFFFF" w:themeColor="background1"/>
                <w:szCs w:val="20"/>
                <w:lang w:eastAsia="ro-RO"/>
              </w:rPr>
              <w:t>OPORTUNITĂŢI</w:t>
            </w:r>
          </w:p>
        </w:tc>
        <w:tc>
          <w:tcPr>
            <w:tcW w:w="2500" w:type="pct"/>
            <w:shd w:val="clear" w:color="auto" w:fill="032348" w:themeFill="accent1" w:themeFillShade="BF"/>
          </w:tcPr>
          <w:p w14:paraId="2C0C0CD8"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AMENINŢĂRI</w:t>
            </w:r>
          </w:p>
        </w:tc>
      </w:tr>
      <w:tr w:rsidR="00921CEA" w:rsidRPr="006C5242" w14:paraId="4DF94D59" w14:textId="77777777" w:rsidTr="00991D69">
        <w:trPr>
          <w:trHeight w:val="801"/>
          <w:jc w:val="center"/>
        </w:trPr>
        <w:tc>
          <w:tcPr>
            <w:tcW w:w="2500" w:type="pct"/>
          </w:tcPr>
          <w:p w14:paraId="1CF125DA"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szCs w:val="20"/>
                <w:lang w:eastAsia="ro-RO"/>
              </w:rPr>
            </w:pPr>
            <w:r w:rsidRPr="006C5242">
              <w:rPr>
                <w:rFonts w:ascii="Trebuchet MS" w:eastAsia="Times New Roman" w:hAnsi="Trebuchet MS" w:cs="TimesNewRoman"/>
                <w:szCs w:val="20"/>
                <w:lang w:eastAsia="ro-RO"/>
              </w:rPr>
              <w:t>Modernizarea drumurilor comunale și drumurilor de legătură;</w:t>
            </w:r>
          </w:p>
          <w:p w14:paraId="6A45D570"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szCs w:val="20"/>
                <w:lang w:eastAsia="ro-RO"/>
              </w:rPr>
            </w:pPr>
            <w:r w:rsidRPr="006C5242">
              <w:rPr>
                <w:rFonts w:ascii="Trebuchet MS" w:eastAsia="Times New Roman" w:hAnsi="Trebuchet MS" w:cs="TimesNewRoman"/>
                <w:szCs w:val="20"/>
                <w:lang w:eastAsia="ro-RO"/>
              </w:rPr>
              <w:t>Realizarea de alei pietonale în comună;</w:t>
            </w:r>
          </w:p>
          <w:p w14:paraId="141A2133"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szCs w:val="20"/>
                <w:lang w:eastAsia="ro-RO"/>
              </w:rPr>
            </w:pPr>
            <w:r w:rsidRPr="006C5242">
              <w:rPr>
                <w:rFonts w:ascii="Trebuchet MS" w:eastAsia="Times New Roman" w:hAnsi="Trebuchet MS" w:cs="TimesNewRoman"/>
                <w:szCs w:val="20"/>
                <w:lang w:eastAsia="ro-RO"/>
              </w:rPr>
              <w:t>Împădurirea pentru împiedicarea alunecărilor de teren;</w:t>
            </w:r>
          </w:p>
          <w:p w14:paraId="49787080"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szCs w:val="20"/>
                <w:lang w:eastAsia="ro-RO"/>
              </w:rPr>
            </w:pPr>
            <w:r w:rsidRPr="006C5242">
              <w:rPr>
                <w:rFonts w:ascii="Trebuchet MS" w:eastAsia="Times New Roman" w:hAnsi="Trebuchet MS" w:cs="TimesNewRoman"/>
                <w:szCs w:val="20"/>
                <w:lang w:eastAsia="ro-RO"/>
              </w:rPr>
              <w:t>Finalizarea elaborării Planului Urbanistic general;</w:t>
            </w:r>
          </w:p>
          <w:p w14:paraId="2C80C993"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szCs w:val="20"/>
                <w:lang w:eastAsia="ro-RO"/>
              </w:rPr>
            </w:pPr>
            <w:r w:rsidRPr="006C5242">
              <w:rPr>
                <w:rFonts w:ascii="Trebuchet MS" w:eastAsia="Times New Roman" w:hAnsi="Trebuchet MS" w:cs="TimesNewRoman"/>
                <w:szCs w:val="20"/>
                <w:lang w:eastAsia="ro-RO"/>
              </w:rPr>
              <w:t xml:space="preserve">Elaborarea planurilor pentru finalizarea proceselor de </w:t>
            </w:r>
            <w:proofErr w:type="spellStart"/>
            <w:r w:rsidRPr="006C5242">
              <w:rPr>
                <w:rFonts w:ascii="Trebuchet MS" w:eastAsia="Times New Roman" w:hAnsi="Trebuchet MS" w:cs="TimesNewRoman"/>
                <w:szCs w:val="20"/>
                <w:lang w:eastAsia="ro-RO"/>
              </w:rPr>
              <w:t>microzonare</w:t>
            </w:r>
            <w:proofErr w:type="spellEnd"/>
            <w:r w:rsidRPr="006C5242">
              <w:rPr>
                <w:rFonts w:ascii="Trebuchet MS" w:eastAsia="Times New Roman" w:hAnsi="Trebuchet MS" w:cs="TimesNewRoman"/>
                <w:szCs w:val="20"/>
                <w:lang w:eastAsia="ro-RO"/>
              </w:rPr>
              <w:t xml:space="preserve">, cadastrare, parcelare și atribuire a titlurilor de </w:t>
            </w:r>
            <w:proofErr w:type="spellStart"/>
            <w:r w:rsidRPr="006C5242">
              <w:rPr>
                <w:rFonts w:ascii="Trebuchet MS" w:eastAsia="Times New Roman" w:hAnsi="Trebuchet MS" w:cs="TimesNewRoman"/>
                <w:szCs w:val="20"/>
                <w:lang w:eastAsia="ro-RO"/>
              </w:rPr>
              <w:t>propietate</w:t>
            </w:r>
            <w:proofErr w:type="spellEnd"/>
            <w:r w:rsidRPr="006C5242">
              <w:rPr>
                <w:rFonts w:ascii="Trebuchet MS" w:eastAsia="Times New Roman" w:hAnsi="Trebuchet MS" w:cs="TimesNewRoman"/>
                <w:szCs w:val="20"/>
                <w:lang w:eastAsia="ro-RO"/>
              </w:rPr>
              <w:t>;</w:t>
            </w:r>
          </w:p>
          <w:p w14:paraId="63C1D588"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szCs w:val="20"/>
                <w:lang w:eastAsia="ro-RO"/>
              </w:rPr>
            </w:pPr>
            <w:r w:rsidRPr="006C5242">
              <w:rPr>
                <w:rFonts w:ascii="Trebuchet MS" w:eastAsia="Times New Roman" w:hAnsi="Trebuchet MS" w:cs="TimesNewRoman"/>
                <w:szCs w:val="20"/>
                <w:lang w:eastAsia="ro-RO"/>
              </w:rPr>
              <w:t>Amenajarea spațiilor verzi din localitate;</w:t>
            </w:r>
          </w:p>
          <w:p w14:paraId="1E29A70A"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szCs w:val="20"/>
                <w:lang w:eastAsia="ro-RO"/>
              </w:rPr>
            </w:pPr>
            <w:proofErr w:type="spellStart"/>
            <w:r w:rsidRPr="006C5242">
              <w:rPr>
                <w:rFonts w:ascii="Trebuchet MS" w:eastAsia="Times New Roman" w:hAnsi="Trebuchet MS" w:cs="TimesNewRoman"/>
                <w:szCs w:val="20"/>
                <w:lang w:eastAsia="ro-RO"/>
              </w:rPr>
              <w:t>Reabilitatrea</w:t>
            </w:r>
            <w:proofErr w:type="spellEnd"/>
            <w:r w:rsidRPr="006C5242">
              <w:rPr>
                <w:rFonts w:ascii="Trebuchet MS" w:eastAsia="Times New Roman" w:hAnsi="Trebuchet MS" w:cs="TimesNewRoman"/>
                <w:szCs w:val="20"/>
                <w:lang w:eastAsia="ro-RO"/>
              </w:rPr>
              <w:t xml:space="preserve"> și modernizarea sistemelor existente de colectare și transport deșeuri;</w:t>
            </w:r>
          </w:p>
          <w:p w14:paraId="3EF9DBF0"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bCs/>
                <w:szCs w:val="20"/>
                <w:lang w:eastAsia="ro-RO"/>
              </w:rPr>
            </w:pPr>
            <w:r w:rsidRPr="006C5242">
              <w:rPr>
                <w:rFonts w:ascii="Trebuchet MS" w:eastAsia="Times New Roman" w:hAnsi="Trebuchet MS" w:cs="TimesNewRoman"/>
                <w:szCs w:val="20"/>
                <w:lang w:eastAsia="ro-RO"/>
              </w:rPr>
              <w:t>E</w:t>
            </w:r>
            <w:r w:rsidRPr="006C5242">
              <w:rPr>
                <w:rFonts w:ascii="Trebuchet MS" w:eastAsia="Times New Roman" w:hAnsi="Trebuchet MS"/>
                <w:szCs w:val="20"/>
                <w:lang w:eastAsia="ro-RO"/>
              </w:rPr>
              <w:t>xtinderea sistemului de alimentare cu apă;</w:t>
            </w:r>
          </w:p>
          <w:p w14:paraId="12774D99"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bCs/>
                <w:szCs w:val="20"/>
                <w:lang w:eastAsia="ro-RO"/>
              </w:rPr>
            </w:pPr>
            <w:r w:rsidRPr="006C5242">
              <w:rPr>
                <w:rFonts w:ascii="Trebuchet MS" w:eastAsia="Times New Roman" w:hAnsi="Trebuchet MS"/>
                <w:szCs w:val="20"/>
                <w:lang w:eastAsia="ro-RO"/>
              </w:rPr>
              <w:t xml:space="preserve">Reabilitarea și modernizarea iluminatului public stradal în toate </w:t>
            </w:r>
            <w:proofErr w:type="spellStart"/>
            <w:r w:rsidRPr="006C5242">
              <w:rPr>
                <w:rFonts w:ascii="Trebuchet MS" w:eastAsia="Times New Roman" w:hAnsi="Trebuchet MS"/>
                <w:szCs w:val="20"/>
                <w:lang w:eastAsia="ro-RO"/>
              </w:rPr>
              <w:t>localităţile</w:t>
            </w:r>
            <w:proofErr w:type="spellEnd"/>
            <w:r w:rsidRPr="006C5242">
              <w:rPr>
                <w:rFonts w:ascii="Trebuchet MS" w:eastAsia="Times New Roman" w:hAnsi="Trebuchet MS"/>
                <w:szCs w:val="20"/>
                <w:lang w:eastAsia="ro-RO"/>
              </w:rPr>
              <w:t xml:space="preserve"> comunei;</w:t>
            </w:r>
          </w:p>
          <w:p w14:paraId="05E89E08"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bCs/>
                <w:szCs w:val="20"/>
                <w:lang w:eastAsia="ro-RO"/>
              </w:rPr>
            </w:pPr>
            <w:r w:rsidRPr="006C5242">
              <w:rPr>
                <w:rFonts w:ascii="Trebuchet MS" w:eastAsia="Times New Roman" w:hAnsi="Trebuchet MS" w:cs="TimesNewRoman"/>
                <w:szCs w:val="20"/>
                <w:lang w:eastAsia="ro-RO"/>
              </w:rPr>
              <w:t>Modernizarea sistemului rutier prin implementarea sistemelor video, a mijloacelor de semnalizare luminoase și a indicatoarelor stradale;</w:t>
            </w:r>
          </w:p>
          <w:p w14:paraId="48035C44"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cs="TimesNewRoman"/>
                <w:szCs w:val="20"/>
                <w:lang w:eastAsia="ro-RO"/>
              </w:rPr>
            </w:pPr>
            <w:r w:rsidRPr="006C5242">
              <w:rPr>
                <w:rFonts w:ascii="Trebuchet MS" w:eastAsia="Times New Roman" w:hAnsi="Trebuchet MS"/>
                <w:szCs w:val="20"/>
                <w:lang w:eastAsia="ro-RO"/>
              </w:rPr>
              <w:t xml:space="preserve">Instalarea unor sisteme de încălzire a </w:t>
            </w:r>
            <w:proofErr w:type="spellStart"/>
            <w:r w:rsidRPr="006C5242">
              <w:rPr>
                <w:rFonts w:ascii="Trebuchet MS" w:eastAsia="Times New Roman" w:hAnsi="Trebuchet MS"/>
                <w:szCs w:val="20"/>
                <w:lang w:eastAsia="ro-RO"/>
              </w:rPr>
              <w:t>unităţilor</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instituţiilor</w:t>
            </w:r>
            <w:proofErr w:type="spellEnd"/>
            <w:r w:rsidRPr="006C5242">
              <w:rPr>
                <w:rFonts w:ascii="Trebuchet MS" w:eastAsia="Times New Roman" w:hAnsi="Trebuchet MS"/>
                <w:szCs w:val="20"/>
                <w:lang w:eastAsia="ro-RO"/>
              </w:rPr>
              <w:t xml:space="preserve"> de </w:t>
            </w:r>
            <w:proofErr w:type="spellStart"/>
            <w:r w:rsidRPr="006C5242">
              <w:rPr>
                <w:rFonts w:ascii="Trebuchet MS" w:eastAsia="Times New Roman" w:hAnsi="Trebuchet MS"/>
                <w:szCs w:val="20"/>
                <w:lang w:eastAsia="ro-RO"/>
              </w:rPr>
              <w:t>învătământ</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lăcaşe</w:t>
            </w:r>
            <w:proofErr w:type="spellEnd"/>
            <w:r w:rsidRPr="006C5242">
              <w:rPr>
                <w:rFonts w:ascii="Trebuchet MS" w:eastAsia="Times New Roman" w:hAnsi="Trebuchet MS"/>
                <w:szCs w:val="20"/>
                <w:lang w:eastAsia="ro-RO"/>
              </w:rPr>
              <w:t xml:space="preserve"> de cult, administrative, sănătate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sociale, utilizând „energia verde";</w:t>
            </w:r>
          </w:p>
          <w:p w14:paraId="43F781DB"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Reabilitare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extindere </w:t>
            </w:r>
            <w:proofErr w:type="spellStart"/>
            <w:r w:rsidRPr="006C5242">
              <w:rPr>
                <w:rFonts w:ascii="Trebuchet MS" w:eastAsia="Times New Roman" w:hAnsi="Trebuchet MS"/>
                <w:szCs w:val="20"/>
                <w:lang w:eastAsia="ro-RO"/>
              </w:rPr>
              <w:t>instituţii</w:t>
            </w:r>
            <w:proofErr w:type="spellEnd"/>
            <w:r w:rsidRPr="006C5242">
              <w:rPr>
                <w:rFonts w:ascii="Trebuchet MS" w:eastAsia="Times New Roman" w:hAnsi="Trebuchet MS"/>
                <w:szCs w:val="20"/>
                <w:lang w:eastAsia="ro-RO"/>
              </w:rPr>
              <w:t xml:space="preserve"> de </w:t>
            </w:r>
            <w:proofErr w:type="spellStart"/>
            <w:r w:rsidRPr="006C5242">
              <w:rPr>
                <w:rFonts w:ascii="Trebuchet MS" w:eastAsia="Times New Roman" w:hAnsi="Trebuchet MS"/>
                <w:szCs w:val="20"/>
                <w:lang w:eastAsia="ro-RO"/>
              </w:rPr>
              <w:t>învăţământ</w:t>
            </w:r>
            <w:proofErr w:type="spellEnd"/>
            <w:r w:rsidRPr="006C5242">
              <w:rPr>
                <w:rFonts w:ascii="Trebuchet MS" w:eastAsia="Times New Roman" w:hAnsi="Trebuchet MS"/>
                <w:szCs w:val="20"/>
                <w:lang w:eastAsia="ro-RO"/>
              </w:rPr>
              <w:t xml:space="preserve">, sănătate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culturale;</w:t>
            </w:r>
          </w:p>
          <w:p w14:paraId="093D90A5"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bCs/>
                <w:szCs w:val="20"/>
                <w:lang w:eastAsia="ro-RO"/>
              </w:rPr>
            </w:pPr>
            <w:r w:rsidRPr="006C5242">
              <w:rPr>
                <w:rFonts w:ascii="Trebuchet MS" w:eastAsia="Times New Roman" w:hAnsi="Trebuchet MS"/>
                <w:szCs w:val="20"/>
                <w:lang w:eastAsia="ro-RO"/>
              </w:rPr>
              <w:t xml:space="preserve">Amenajarea unor trasee turistice; </w:t>
            </w:r>
          </w:p>
          <w:p w14:paraId="19E2B481"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bCs/>
                <w:szCs w:val="20"/>
                <w:lang w:eastAsia="ro-RO"/>
              </w:rPr>
            </w:pPr>
            <w:r w:rsidRPr="006C5242">
              <w:rPr>
                <w:rFonts w:ascii="Trebuchet MS" w:eastAsia="Times New Roman" w:hAnsi="Trebuchet MS"/>
                <w:szCs w:val="20"/>
                <w:lang w:eastAsia="ro-RO"/>
              </w:rPr>
              <w:t xml:space="preserve">Utilizarea programelor UE destinate reabilitării </w:t>
            </w:r>
            <w:proofErr w:type="spellStart"/>
            <w:r w:rsidRPr="006C5242">
              <w:rPr>
                <w:rFonts w:ascii="Trebuchet MS" w:eastAsia="Times New Roman" w:hAnsi="Trebuchet MS"/>
                <w:szCs w:val="20"/>
                <w:lang w:eastAsia="ro-RO"/>
              </w:rPr>
              <w:t>condiţiilor</w:t>
            </w:r>
            <w:proofErr w:type="spellEnd"/>
            <w:r w:rsidRPr="006C5242">
              <w:rPr>
                <w:rFonts w:ascii="Trebuchet MS" w:eastAsia="Times New Roman" w:hAnsi="Trebuchet MS"/>
                <w:szCs w:val="20"/>
                <w:lang w:eastAsia="ro-RO"/>
              </w:rPr>
              <w:t xml:space="preserve"> de mediu din zona rurală;</w:t>
            </w:r>
          </w:p>
          <w:p w14:paraId="293372EF" w14:textId="77777777" w:rsidR="00921CEA" w:rsidRPr="006C5242" w:rsidRDefault="00921CEA" w:rsidP="006406D4">
            <w:pPr>
              <w:numPr>
                <w:ilvl w:val="0"/>
                <w:numId w:val="16"/>
              </w:numPr>
              <w:autoSpaceDE w:val="0"/>
              <w:autoSpaceDN w:val="0"/>
              <w:adjustRightInd w:val="0"/>
              <w:spacing w:after="0"/>
              <w:ind w:left="360"/>
              <w:jc w:val="both"/>
              <w:rPr>
                <w:rFonts w:ascii="Trebuchet MS" w:eastAsia="Times New Roman" w:hAnsi="Trebuchet MS"/>
                <w:bCs/>
                <w:szCs w:val="20"/>
                <w:lang w:eastAsia="ro-RO"/>
              </w:rPr>
            </w:pPr>
            <w:r w:rsidRPr="006C5242">
              <w:rPr>
                <w:rFonts w:ascii="Trebuchet MS" w:eastAsia="Times New Roman" w:hAnsi="Trebuchet MS"/>
                <w:szCs w:val="20"/>
                <w:lang w:eastAsia="ro-RO"/>
              </w:rPr>
              <w:t xml:space="preserve">Extinderea colaborării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implicarea </w:t>
            </w:r>
            <w:proofErr w:type="spellStart"/>
            <w:r w:rsidRPr="006C5242">
              <w:rPr>
                <w:rFonts w:ascii="Trebuchet MS" w:eastAsia="Times New Roman" w:hAnsi="Trebuchet MS"/>
                <w:szCs w:val="20"/>
                <w:lang w:eastAsia="ro-RO"/>
              </w:rPr>
              <w:t>organizaţiilor</w:t>
            </w:r>
            <w:proofErr w:type="spellEnd"/>
            <w:r w:rsidRPr="006C5242">
              <w:rPr>
                <w:rFonts w:ascii="Trebuchet MS" w:eastAsia="Times New Roman" w:hAnsi="Trebuchet MS"/>
                <w:szCs w:val="20"/>
                <w:lang w:eastAsia="ro-RO"/>
              </w:rPr>
              <w:t xml:space="preserve"> neguvernamentale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a </w:t>
            </w:r>
            <w:proofErr w:type="spellStart"/>
            <w:r w:rsidRPr="006C5242">
              <w:rPr>
                <w:rFonts w:ascii="Trebuchet MS" w:eastAsia="Times New Roman" w:hAnsi="Trebuchet MS"/>
                <w:szCs w:val="20"/>
                <w:lang w:eastAsia="ro-RO"/>
              </w:rPr>
              <w:t>şcolilor</w:t>
            </w:r>
            <w:proofErr w:type="spellEnd"/>
            <w:r w:rsidRPr="006C5242">
              <w:rPr>
                <w:rFonts w:ascii="Trebuchet MS" w:eastAsia="Times New Roman" w:hAnsi="Trebuchet MS"/>
                <w:szCs w:val="20"/>
                <w:lang w:eastAsia="ro-RO"/>
              </w:rPr>
              <w:t xml:space="preserve"> în programe comune de </w:t>
            </w:r>
            <w:proofErr w:type="spellStart"/>
            <w:r w:rsidRPr="006C5242">
              <w:rPr>
                <w:rFonts w:ascii="Trebuchet MS" w:eastAsia="Times New Roman" w:hAnsi="Trebuchet MS"/>
                <w:szCs w:val="20"/>
                <w:lang w:eastAsia="ro-RO"/>
              </w:rPr>
              <w:t>educaţie</w:t>
            </w:r>
            <w:proofErr w:type="spellEnd"/>
            <w:r w:rsidRPr="006C5242">
              <w:rPr>
                <w:rFonts w:ascii="Trebuchet MS" w:eastAsia="Times New Roman" w:hAnsi="Trebuchet MS"/>
                <w:szCs w:val="20"/>
                <w:lang w:eastAsia="ro-RO"/>
              </w:rPr>
              <w:t xml:space="preserve"> ecologică.</w:t>
            </w:r>
          </w:p>
        </w:tc>
        <w:tc>
          <w:tcPr>
            <w:tcW w:w="2500" w:type="pct"/>
          </w:tcPr>
          <w:p w14:paraId="35CD0BE6" w14:textId="77777777" w:rsidR="00921CEA" w:rsidRPr="006C5242" w:rsidRDefault="00921CEA" w:rsidP="006406D4">
            <w:pPr>
              <w:numPr>
                <w:ilvl w:val="0"/>
                <w:numId w:val="17"/>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Lipsa resurselor financiare pentru îndeplinirea tuturor obiectivelor propuse;</w:t>
            </w:r>
          </w:p>
          <w:p w14:paraId="164E3E90" w14:textId="77777777" w:rsidR="00921CEA" w:rsidRPr="006C5242" w:rsidRDefault="00921CEA" w:rsidP="006406D4">
            <w:pPr>
              <w:numPr>
                <w:ilvl w:val="0"/>
                <w:numId w:val="17"/>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Lipsa </w:t>
            </w:r>
            <w:proofErr w:type="spellStart"/>
            <w:r w:rsidRPr="006C5242">
              <w:rPr>
                <w:rFonts w:ascii="Trebuchet MS" w:eastAsia="Times New Roman" w:hAnsi="Trebuchet MS"/>
                <w:color w:val="000000"/>
                <w:szCs w:val="20"/>
                <w:lang w:eastAsia="ro-RO"/>
              </w:rPr>
              <w:t>informaţiilor</w:t>
            </w:r>
            <w:proofErr w:type="spellEnd"/>
            <w:r w:rsidRPr="006C5242">
              <w:rPr>
                <w:rFonts w:ascii="Trebuchet MS" w:eastAsia="Times New Roman" w:hAnsi="Trebuchet MS"/>
                <w:color w:val="000000"/>
                <w:szCs w:val="20"/>
                <w:lang w:eastAsia="ro-RO"/>
              </w:rPr>
              <w:t xml:space="preserve"> de </w:t>
            </w:r>
            <w:proofErr w:type="spellStart"/>
            <w:r w:rsidRPr="006C5242">
              <w:rPr>
                <w:rFonts w:ascii="Trebuchet MS" w:eastAsia="Times New Roman" w:hAnsi="Trebuchet MS"/>
                <w:color w:val="000000"/>
                <w:szCs w:val="20"/>
                <w:lang w:eastAsia="ro-RO"/>
              </w:rPr>
              <w:t>protecţie</w:t>
            </w:r>
            <w:proofErr w:type="spellEnd"/>
            <w:r w:rsidRPr="006C5242">
              <w:rPr>
                <w:rFonts w:ascii="Trebuchet MS" w:eastAsia="Times New Roman" w:hAnsi="Trebuchet MS"/>
                <w:color w:val="000000"/>
                <w:szCs w:val="20"/>
                <w:lang w:eastAsia="ro-RO"/>
              </w:rPr>
              <w:t xml:space="preserve"> a mediului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de gestionare a </w:t>
            </w:r>
            <w:proofErr w:type="spellStart"/>
            <w:r w:rsidRPr="006C5242">
              <w:rPr>
                <w:rFonts w:ascii="Trebuchet MS" w:eastAsia="Times New Roman" w:hAnsi="Trebuchet MS"/>
                <w:color w:val="000000"/>
                <w:szCs w:val="20"/>
                <w:lang w:eastAsia="ro-RO"/>
              </w:rPr>
              <w:t>deşeurilor</w:t>
            </w:r>
            <w:proofErr w:type="spellEnd"/>
            <w:r w:rsidRPr="006C5242">
              <w:rPr>
                <w:rFonts w:ascii="Trebuchet MS" w:eastAsia="Times New Roman" w:hAnsi="Trebuchet MS"/>
                <w:color w:val="000000"/>
                <w:szCs w:val="20"/>
                <w:lang w:eastAsia="ro-RO"/>
              </w:rPr>
              <w:t>;</w:t>
            </w:r>
          </w:p>
          <w:p w14:paraId="52C2E324" w14:textId="77777777" w:rsidR="00921CEA" w:rsidRPr="006C5242" w:rsidRDefault="00921CEA" w:rsidP="006406D4">
            <w:pPr>
              <w:numPr>
                <w:ilvl w:val="0"/>
                <w:numId w:val="17"/>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Creşterea</w:t>
            </w:r>
            <w:proofErr w:type="spellEnd"/>
            <w:r w:rsidRPr="006C5242">
              <w:rPr>
                <w:rFonts w:ascii="Trebuchet MS" w:eastAsia="Times New Roman" w:hAnsi="Trebuchet MS"/>
                <w:color w:val="000000"/>
                <w:szCs w:val="20"/>
                <w:lang w:eastAsia="ro-RO"/>
              </w:rPr>
              <w:t xml:space="preserve"> riscului abandonării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degradării fondului construit, prin emigrarea temporară a </w:t>
            </w:r>
            <w:proofErr w:type="spellStart"/>
            <w:r w:rsidRPr="006C5242">
              <w:rPr>
                <w:rFonts w:ascii="Trebuchet MS" w:eastAsia="Times New Roman" w:hAnsi="Trebuchet MS"/>
                <w:color w:val="000000"/>
                <w:szCs w:val="20"/>
                <w:lang w:eastAsia="ro-RO"/>
              </w:rPr>
              <w:t>populaţiei</w:t>
            </w:r>
            <w:proofErr w:type="spellEnd"/>
            <w:r w:rsidRPr="006C5242">
              <w:rPr>
                <w:rFonts w:ascii="Trebuchet MS" w:eastAsia="Times New Roman" w:hAnsi="Trebuchet MS"/>
                <w:color w:val="000000"/>
                <w:szCs w:val="20"/>
                <w:lang w:eastAsia="ro-RO"/>
              </w:rPr>
              <w:t xml:space="preserve"> în alte zone ale României sau ale UE; </w:t>
            </w:r>
          </w:p>
          <w:p w14:paraId="1990CB33" w14:textId="77777777" w:rsidR="00921CEA" w:rsidRPr="006C5242" w:rsidRDefault="00921CEA" w:rsidP="006406D4">
            <w:pPr>
              <w:numPr>
                <w:ilvl w:val="0"/>
                <w:numId w:val="17"/>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Apariţia</w:t>
            </w:r>
            <w:proofErr w:type="spellEnd"/>
            <w:r w:rsidRPr="006C5242">
              <w:rPr>
                <w:rFonts w:ascii="Trebuchet MS" w:eastAsia="Times New Roman" w:hAnsi="Trebuchet MS"/>
                <w:color w:val="000000"/>
                <w:szCs w:val="20"/>
                <w:lang w:eastAsia="ro-RO"/>
              </w:rPr>
              <w:t xml:space="preserve"> unor </w:t>
            </w:r>
            <w:proofErr w:type="spellStart"/>
            <w:r w:rsidRPr="006C5242">
              <w:rPr>
                <w:rFonts w:ascii="Trebuchet MS" w:eastAsia="Times New Roman" w:hAnsi="Trebuchet MS"/>
                <w:color w:val="000000"/>
                <w:szCs w:val="20"/>
                <w:lang w:eastAsia="ro-RO"/>
              </w:rPr>
              <w:t>dificultăţi</w:t>
            </w:r>
            <w:proofErr w:type="spellEnd"/>
            <w:r w:rsidRPr="006C5242">
              <w:rPr>
                <w:rFonts w:ascii="Trebuchet MS" w:eastAsia="Times New Roman" w:hAnsi="Trebuchet MS"/>
                <w:color w:val="000000"/>
                <w:szCs w:val="20"/>
                <w:lang w:eastAsia="ro-RO"/>
              </w:rPr>
              <w:t xml:space="preserve"> în </w:t>
            </w:r>
            <w:proofErr w:type="spellStart"/>
            <w:r w:rsidRPr="006C5242">
              <w:rPr>
                <w:rFonts w:ascii="Trebuchet MS" w:eastAsia="Times New Roman" w:hAnsi="Trebuchet MS"/>
                <w:color w:val="000000"/>
                <w:szCs w:val="20"/>
                <w:lang w:eastAsia="ro-RO"/>
              </w:rPr>
              <w:t>desfăşurarea</w:t>
            </w:r>
            <w:proofErr w:type="spellEnd"/>
            <w:r w:rsidRPr="006C5242">
              <w:rPr>
                <w:rFonts w:ascii="Trebuchet MS" w:eastAsia="Times New Roman" w:hAnsi="Trebuchet MS"/>
                <w:color w:val="000000"/>
                <w:szCs w:val="20"/>
                <w:lang w:eastAsia="ro-RO"/>
              </w:rPr>
              <w:t xml:space="preserve"> lucrărilor de infrastructură (</w:t>
            </w:r>
            <w:proofErr w:type="spellStart"/>
            <w:r w:rsidRPr="006C5242">
              <w:rPr>
                <w:rFonts w:ascii="Trebuchet MS" w:eastAsia="Times New Roman" w:hAnsi="Trebuchet MS"/>
                <w:color w:val="000000"/>
                <w:szCs w:val="20"/>
                <w:lang w:eastAsia="ro-RO"/>
              </w:rPr>
              <w:t>condiţii</w:t>
            </w:r>
            <w:proofErr w:type="spellEnd"/>
            <w:r w:rsidRPr="006C5242">
              <w:rPr>
                <w:rFonts w:ascii="Trebuchet MS" w:eastAsia="Times New Roman" w:hAnsi="Trebuchet MS"/>
                <w:color w:val="000000"/>
                <w:szCs w:val="20"/>
                <w:lang w:eastAsia="ro-RO"/>
              </w:rPr>
              <w:t xml:space="preserve"> de trafic sau meteo); </w:t>
            </w:r>
          </w:p>
          <w:p w14:paraId="62D02550" w14:textId="77777777" w:rsidR="00921CEA" w:rsidRPr="006C5242" w:rsidRDefault="00921CEA" w:rsidP="006406D4">
            <w:pPr>
              <w:numPr>
                <w:ilvl w:val="0"/>
                <w:numId w:val="17"/>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Calamităţi</w:t>
            </w:r>
            <w:proofErr w:type="spellEnd"/>
            <w:r w:rsidRPr="006C5242">
              <w:rPr>
                <w:rFonts w:ascii="Trebuchet MS" w:eastAsia="Times New Roman" w:hAnsi="Trebuchet MS"/>
                <w:color w:val="000000"/>
                <w:szCs w:val="20"/>
                <w:lang w:eastAsia="ro-RO"/>
              </w:rPr>
              <w:t xml:space="preserve"> naturale (cutremur, </w:t>
            </w:r>
            <w:proofErr w:type="spellStart"/>
            <w:r w:rsidRPr="006C5242">
              <w:rPr>
                <w:rFonts w:ascii="Trebuchet MS" w:eastAsia="Times New Roman" w:hAnsi="Trebuchet MS"/>
                <w:color w:val="000000"/>
                <w:szCs w:val="20"/>
                <w:lang w:eastAsia="ro-RO"/>
              </w:rPr>
              <w:t>inundaţii</w:t>
            </w:r>
            <w:proofErr w:type="spellEnd"/>
            <w:r w:rsidRPr="006C5242">
              <w:rPr>
                <w:rFonts w:ascii="Trebuchet MS" w:eastAsia="Times New Roman" w:hAnsi="Trebuchet MS"/>
                <w:color w:val="000000"/>
                <w:szCs w:val="20"/>
                <w:lang w:eastAsia="ro-RO"/>
              </w:rPr>
              <w:t xml:space="preserve">, incendii); </w:t>
            </w:r>
          </w:p>
          <w:p w14:paraId="66345A55" w14:textId="77777777" w:rsidR="00921CEA" w:rsidRPr="006C5242" w:rsidRDefault="00921CEA" w:rsidP="006406D4">
            <w:pPr>
              <w:numPr>
                <w:ilvl w:val="0"/>
                <w:numId w:val="17"/>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Extinderea eroziunii solului cu </w:t>
            </w:r>
            <w:proofErr w:type="spellStart"/>
            <w:r w:rsidRPr="006C5242">
              <w:rPr>
                <w:rFonts w:ascii="Trebuchet MS" w:eastAsia="Times New Roman" w:hAnsi="Trebuchet MS"/>
                <w:color w:val="000000"/>
                <w:szCs w:val="20"/>
                <w:lang w:eastAsia="ro-RO"/>
              </w:rPr>
              <w:t>consecinţe</w:t>
            </w:r>
            <w:proofErr w:type="spellEnd"/>
            <w:r w:rsidRPr="006C5242">
              <w:rPr>
                <w:rFonts w:ascii="Trebuchet MS" w:eastAsia="Times New Roman" w:hAnsi="Trebuchet MS"/>
                <w:color w:val="000000"/>
                <w:szCs w:val="20"/>
                <w:lang w:eastAsia="ro-RO"/>
              </w:rPr>
              <w:t xml:space="preserve"> grave pe termen lung dacă nu se intervine din timp;</w:t>
            </w:r>
          </w:p>
          <w:p w14:paraId="017A5AC8" w14:textId="77777777" w:rsidR="00921CEA" w:rsidRPr="006C5242" w:rsidRDefault="00921CEA" w:rsidP="006406D4">
            <w:pPr>
              <w:numPr>
                <w:ilvl w:val="0"/>
                <w:numId w:val="17"/>
              </w:numPr>
              <w:autoSpaceDE w:val="0"/>
              <w:autoSpaceDN w:val="0"/>
              <w:adjustRightInd w:val="0"/>
              <w:spacing w:after="0"/>
              <w:ind w:left="342"/>
              <w:jc w:val="both"/>
              <w:rPr>
                <w:rFonts w:ascii="Trebuchet MS" w:eastAsia="Times New Roman" w:hAnsi="Trebuchet MS"/>
                <w:b/>
                <w:color w:val="000000"/>
                <w:szCs w:val="20"/>
                <w:lang w:eastAsia="ro-RO"/>
              </w:rPr>
            </w:pPr>
            <w:r w:rsidRPr="006C5242">
              <w:rPr>
                <w:rFonts w:ascii="Trebuchet MS" w:eastAsia="Times New Roman" w:hAnsi="Trebuchet MS"/>
                <w:color w:val="000000"/>
                <w:szCs w:val="20"/>
                <w:lang w:eastAsia="ro-RO"/>
              </w:rPr>
              <w:t xml:space="preserve">Mentalitatea de </w:t>
            </w:r>
            <w:proofErr w:type="spellStart"/>
            <w:r w:rsidRPr="006C5242">
              <w:rPr>
                <w:rFonts w:ascii="Trebuchet MS" w:eastAsia="Times New Roman" w:hAnsi="Trebuchet MS"/>
                <w:color w:val="000000"/>
                <w:szCs w:val="20"/>
                <w:lang w:eastAsia="ro-RO"/>
              </w:rPr>
              <w:t>indiferenţă</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faţă</w:t>
            </w:r>
            <w:proofErr w:type="spellEnd"/>
            <w:r w:rsidRPr="006C5242">
              <w:rPr>
                <w:rFonts w:ascii="Trebuchet MS" w:eastAsia="Times New Roman" w:hAnsi="Trebuchet MS"/>
                <w:color w:val="000000"/>
                <w:szCs w:val="20"/>
                <w:lang w:eastAsia="ro-RO"/>
              </w:rPr>
              <w:t xml:space="preserve"> de </w:t>
            </w:r>
            <w:proofErr w:type="spellStart"/>
            <w:r w:rsidRPr="006C5242">
              <w:rPr>
                <w:rFonts w:ascii="Trebuchet MS" w:eastAsia="Times New Roman" w:hAnsi="Trebuchet MS"/>
                <w:color w:val="000000"/>
                <w:szCs w:val="20"/>
                <w:lang w:eastAsia="ro-RO"/>
              </w:rPr>
              <w:t>protecţia</w:t>
            </w:r>
            <w:proofErr w:type="spellEnd"/>
            <w:r w:rsidRPr="006C5242">
              <w:rPr>
                <w:rFonts w:ascii="Trebuchet MS" w:eastAsia="Times New Roman" w:hAnsi="Trebuchet MS"/>
                <w:color w:val="000000"/>
                <w:szCs w:val="20"/>
                <w:lang w:eastAsia="ro-RO"/>
              </w:rPr>
              <w:t xml:space="preserve"> mediului</w:t>
            </w:r>
            <w:r w:rsidRPr="006C5242">
              <w:rPr>
                <w:rFonts w:ascii="Trebuchet MS" w:eastAsia="Times New Roman" w:hAnsi="Trebuchet MS"/>
                <w:b/>
                <w:color w:val="000000"/>
                <w:szCs w:val="20"/>
                <w:lang w:eastAsia="ro-RO"/>
              </w:rPr>
              <w:t>.</w:t>
            </w:r>
          </w:p>
        </w:tc>
      </w:tr>
    </w:tbl>
    <w:p w14:paraId="70192CFE" w14:textId="77777777" w:rsidR="00921CEA" w:rsidRPr="006C5242" w:rsidRDefault="00921CEA" w:rsidP="00921CEA">
      <w:pPr>
        <w:tabs>
          <w:tab w:val="left" w:pos="180"/>
        </w:tabs>
        <w:contextualSpacing/>
        <w:jc w:val="both"/>
        <w:rPr>
          <w:rFonts w:ascii="Trebuchet MS" w:hAnsi="Trebuchet MS"/>
          <w:szCs w:val="20"/>
        </w:rPr>
      </w:pPr>
    </w:p>
    <w:p w14:paraId="10DFF387" w14:textId="77777777" w:rsidR="00921CEA" w:rsidRPr="006C5242" w:rsidRDefault="00921CEA" w:rsidP="00921CEA">
      <w:pPr>
        <w:spacing w:after="0"/>
        <w:jc w:val="center"/>
        <w:rPr>
          <w:rFonts w:ascii="Trebuchet MS" w:eastAsia="Times New Roman" w:hAnsi="Trebuchet MS"/>
          <w:b/>
          <w:color w:val="052F61"/>
          <w:szCs w:val="20"/>
        </w:rPr>
      </w:pPr>
      <w:r w:rsidRPr="006C5242">
        <w:rPr>
          <w:rFonts w:ascii="Trebuchet MS" w:eastAsia="Times New Roman" w:hAnsi="Trebuchet MS"/>
          <w:b/>
          <w:color w:val="052F61"/>
          <w:szCs w:val="20"/>
        </w:rPr>
        <w:t xml:space="preserve">Analiza SWOT Agricultură, silvicultură </w:t>
      </w:r>
      <w:proofErr w:type="spellStart"/>
      <w:r w:rsidRPr="006C5242">
        <w:rPr>
          <w:rFonts w:ascii="Trebuchet MS" w:eastAsia="Times New Roman" w:hAnsi="Trebuchet MS"/>
          <w:b/>
          <w:color w:val="052F61"/>
          <w:szCs w:val="20"/>
        </w:rPr>
        <w:t>şi</w:t>
      </w:r>
      <w:proofErr w:type="spellEnd"/>
      <w:r w:rsidRPr="006C5242">
        <w:rPr>
          <w:rFonts w:ascii="Trebuchet MS" w:eastAsia="Times New Roman" w:hAnsi="Trebuchet MS"/>
          <w:b/>
          <w:color w:val="052F61"/>
          <w:szCs w:val="20"/>
        </w:rPr>
        <w:t xml:space="preserve"> dezvoltare rurală</w:t>
      </w:r>
    </w:p>
    <w:p w14:paraId="7A8E4134" w14:textId="77777777" w:rsidR="00921CEA" w:rsidRPr="006C5242" w:rsidRDefault="00921CEA" w:rsidP="00921CEA">
      <w:pPr>
        <w:spacing w:after="0"/>
        <w:jc w:val="center"/>
        <w:rPr>
          <w:rFonts w:ascii="Trebuchet MS" w:eastAsia="Times New Roman" w:hAnsi="Trebuchet MS"/>
          <w:b/>
          <w:color w:val="052F61"/>
          <w:szCs w:val="20"/>
        </w:rPr>
      </w:pPr>
    </w:p>
    <w:tbl>
      <w:tblPr>
        <w:tblStyle w:val="LightGrid-Accent12"/>
        <w:tblW w:w="5000" w:type="pct"/>
        <w:tblBorders>
          <w:top w:val="single" w:sz="8" w:space="0" w:color="052F61"/>
          <w:left w:val="single" w:sz="8" w:space="0" w:color="052F61"/>
          <w:bottom w:val="single" w:sz="8" w:space="0" w:color="052F61"/>
          <w:right w:val="single" w:sz="8" w:space="0" w:color="052F61"/>
          <w:insideH w:val="single" w:sz="8" w:space="0" w:color="052F61"/>
          <w:insideV w:val="single" w:sz="8" w:space="0" w:color="052F61"/>
        </w:tblBorders>
        <w:tblLook w:val="0620" w:firstRow="1" w:lastRow="0" w:firstColumn="0" w:lastColumn="0" w:noHBand="1" w:noVBand="1"/>
      </w:tblPr>
      <w:tblGrid>
        <w:gridCol w:w="4485"/>
        <w:gridCol w:w="4522"/>
      </w:tblGrid>
      <w:tr w:rsidR="00921CEA" w:rsidRPr="006C5242" w14:paraId="2FE9CE92" w14:textId="77777777" w:rsidTr="000F1C10">
        <w:trPr>
          <w:cnfStyle w:val="100000000000" w:firstRow="1" w:lastRow="0" w:firstColumn="0" w:lastColumn="0" w:oddVBand="0" w:evenVBand="0" w:oddHBand="0" w:evenHBand="0" w:firstRowFirstColumn="0" w:firstRowLastColumn="0" w:lastRowFirstColumn="0" w:lastRowLastColumn="0"/>
          <w:trHeight w:val="83"/>
        </w:trPr>
        <w:tc>
          <w:tcPr>
            <w:tcW w:w="249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3E686CD0"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51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47234A65"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5BC414DE" w14:textId="77777777" w:rsidTr="00991D69">
        <w:trPr>
          <w:trHeight w:val="2058"/>
        </w:trPr>
        <w:tc>
          <w:tcPr>
            <w:tcW w:w="2490" w:type="pct"/>
          </w:tcPr>
          <w:p w14:paraId="37A694A0"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Forme de relief corespunzătoare dezvoltării agriculturii și </w:t>
            </w:r>
            <w:proofErr w:type="spellStart"/>
            <w:r w:rsidRPr="006C5242">
              <w:rPr>
                <w:rFonts w:ascii="Trebuchet MS" w:eastAsia="Times New Roman" w:hAnsi="Trebuchet MS"/>
                <w:color w:val="000000"/>
                <w:szCs w:val="20"/>
                <w:lang w:eastAsia="ro-RO"/>
              </w:rPr>
              <w:t>creşterii</w:t>
            </w:r>
            <w:proofErr w:type="spellEnd"/>
            <w:r w:rsidRPr="006C5242">
              <w:rPr>
                <w:rFonts w:ascii="Trebuchet MS" w:eastAsia="Times New Roman" w:hAnsi="Trebuchet MS"/>
                <w:color w:val="000000"/>
                <w:szCs w:val="20"/>
                <w:lang w:eastAsia="ro-RO"/>
              </w:rPr>
              <w:t xml:space="preserve"> animalelor;</w:t>
            </w:r>
          </w:p>
          <w:p w14:paraId="0CA092F3"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szCs w:val="20"/>
                <w:lang w:eastAsia="ro-RO"/>
              </w:rPr>
              <w:t>Existenţa</w:t>
            </w:r>
            <w:proofErr w:type="spellEnd"/>
            <w:r w:rsidRPr="006C5242">
              <w:rPr>
                <w:rFonts w:ascii="Trebuchet MS" w:eastAsia="Times New Roman" w:hAnsi="Trebuchet MS"/>
                <w:szCs w:val="20"/>
                <w:lang w:eastAsia="ro-RO"/>
              </w:rPr>
              <w:t xml:space="preserve"> suprafeței arabile bine dezvoltată la nivelul comunei;  </w:t>
            </w:r>
          </w:p>
          <w:p w14:paraId="07321912"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Climă continental moderată ceea ce oferă</w:t>
            </w:r>
            <w:r w:rsidRPr="006C5242">
              <w:rPr>
                <w:rFonts w:ascii="Trebuchet MS" w:eastAsia="Times New Roman" w:hAnsi="Trebuchet MS" w:cs="TimesNewRoman"/>
                <w:color w:val="000000"/>
                <w:szCs w:val="20"/>
                <w:lang w:eastAsia="ro-RO"/>
              </w:rPr>
              <w:t xml:space="preserve"> </w:t>
            </w:r>
            <w:proofErr w:type="spellStart"/>
            <w:r w:rsidRPr="006C5242">
              <w:rPr>
                <w:rFonts w:ascii="Trebuchet MS" w:eastAsia="Times New Roman" w:hAnsi="Trebuchet MS"/>
                <w:color w:val="000000"/>
                <w:szCs w:val="20"/>
                <w:lang w:eastAsia="ro-RO"/>
              </w:rPr>
              <w:t>condiţiile</w:t>
            </w:r>
            <w:proofErr w:type="spellEnd"/>
            <w:r w:rsidRPr="006C5242">
              <w:rPr>
                <w:rFonts w:ascii="Trebuchet MS" w:eastAsia="Times New Roman" w:hAnsi="Trebuchet MS"/>
                <w:color w:val="000000"/>
                <w:szCs w:val="20"/>
                <w:lang w:eastAsia="ro-RO"/>
              </w:rPr>
              <w:t xml:space="preserve"> climatice favorabile pentru agricultură;</w:t>
            </w:r>
          </w:p>
          <w:p w14:paraId="27F88223"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Calitatea solului permite practicarea unor culturi  cu o productivitate ridicată;</w:t>
            </w:r>
          </w:p>
          <w:p w14:paraId="03A52DD8"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color w:val="000000"/>
                <w:szCs w:val="20"/>
                <w:lang w:eastAsia="ro-RO"/>
              </w:rPr>
              <w:t>Terenul agricol reprezintă una din resursele naturale cele mai importante ale comunei;</w:t>
            </w:r>
          </w:p>
          <w:p w14:paraId="72DC62A0"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Principalele </w:t>
            </w:r>
            <w:proofErr w:type="spellStart"/>
            <w:r w:rsidRPr="006C5242">
              <w:rPr>
                <w:rFonts w:ascii="Trebuchet MS" w:eastAsia="Times New Roman" w:hAnsi="Trebuchet MS"/>
                <w:color w:val="000000"/>
                <w:szCs w:val="20"/>
                <w:lang w:eastAsia="ro-RO"/>
              </w:rPr>
              <w:t>activităţi</w:t>
            </w:r>
            <w:proofErr w:type="spellEnd"/>
            <w:r w:rsidRPr="006C5242">
              <w:rPr>
                <w:rFonts w:ascii="Trebuchet MS" w:eastAsia="Times New Roman" w:hAnsi="Trebuchet MS"/>
                <w:color w:val="000000"/>
                <w:szCs w:val="20"/>
                <w:lang w:eastAsia="ro-RO"/>
              </w:rPr>
              <w:t xml:space="preserve"> economice sunt cele agricole ca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cultivarea viței de vie, cultivarea cerealelor, creșterea animalelor;</w:t>
            </w:r>
          </w:p>
          <w:p w14:paraId="0BC085F2"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Inexistenţa</w:t>
            </w:r>
            <w:proofErr w:type="spellEnd"/>
            <w:r w:rsidRPr="006C5242">
              <w:rPr>
                <w:rFonts w:ascii="Trebuchet MS" w:eastAsia="Times New Roman" w:hAnsi="Trebuchet MS"/>
                <w:color w:val="000000"/>
                <w:szCs w:val="20"/>
                <w:lang w:eastAsia="ro-RO"/>
              </w:rPr>
              <w:t xml:space="preserve"> poluatorilor mari;</w:t>
            </w:r>
          </w:p>
          <w:p w14:paraId="73DF4517"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Patrimoniu natural variat;</w:t>
            </w:r>
          </w:p>
          <w:p w14:paraId="576A7BB0" w14:textId="77777777" w:rsidR="00921CEA" w:rsidRPr="006C5242" w:rsidRDefault="00921CEA" w:rsidP="006406D4">
            <w:pPr>
              <w:numPr>
                <w:ilvl w:val="0"/>
                <w:numId w:val="18"/>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Ponderea  mare a ocupației populației în domeniul agriculturii; </w:t>
            </w:r>
          </w:p>
          <w:p w14:paraId="2B18045A" w14:textId="77777777" w:rsidR="00921CEA" w:rsidRPr="006C5242" w:rsidRDefault="00921CEA" w:rsidP="006406D4">
            <w:pPr>
              <w:numPr>
                <w:ilvl w:val="0"/>
                <w:numId w:val="18"/>
              </w:numPr>
              <w:autoSpaceDE w:val="0"/>
              <w:autoSpaceDN w:val="0"/>
              <w:adjustRightInd w:val="0"/>
              <w:ind w:left="360"/>
              <w:jc w:val="both"/>
              <w:rPr>
                <w:rFonts w:ascii="Trebuchet MS" w:eastAsia="Times New Roman" w:hAnsi="Trebuchet MS"/>
                <w:color w:val="000000"/>
                <w:szCs w:val="20"/>
                <w:lang w:eastAsia="ro-RO"/>
              </w:rPr>
            </w:pPr>
            <w:r w:rsidRPr="006C5242">
              <w:rPr>
                <w:rFonts w:ascii="Trebuchet MS" w:hAnsi="Trebuchet MS"/>
                <w:color w:val="000000"/>
                <w:szCs w:val="20"/>
              </w:rPr>
              <w:t>Potențial semnificativ pentru agricultura ecologică.</w:t>
            </w:r>
          </w:p>
        </w:tc>
        <w:tc>
          <w:tcPr>
            <w:tcW w:w="2510" w:type="pct"/>
          </w:tcPr>
          <w:p w14:paraId="536BBC5F" w14:textId="77777777" w:rsidR="00921CEA" w:rsidRPr="006C5242" w:rsidRDefault="00921CEA" w:rsidP="006406D4">
            <w:pPr>
              <w:numPr>
                <w:ilvl w:val="0"/>
                <w:numId w:val="19"/>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Ramuri industriale cu valoare mare adăugată slab reprezentate (IT, </w:t>
            </w:r>
            <w:proofErr w:type="spellStart"/>
            <w:r w:rsidRPr="006C5242">
              <w:rPr>
                <w:rFonts w:ascii="Trebuchet MS" w:eastAsia="Times New Roman" w:hAnsi="Trebuchet MS"/>
                <w:color w:val="000000"/>
                <w:szCs w:val="20"/>
                <w:lang w:eastAsia="ro-RO"/>
              </w:rPr>
              <w:t>telecomunicaţii</w:t>
            </w:r>
            <w:proofErr w:type="spellEnd"/>
            <w:r w:rsidRPr="006C5242">
              <w:rPr>
                <w:rFonts w:ascii="Trebuchet MS" w:eastAsia="Times New Roman" w:hAnsi="Trebuchet MS"/>
                <w:color w:val="000000"/>
                <w:szCs w:val="20"/>
                <w:lang w:eastAsia="ro-RO"/>
              </w:rPr>
              <w:t>, energii regenerabile);</w:t>
            </w:r>
          </w:p>
          <w:p w14:paraId="672673E2" w14:textId="77777777" w:rsidR="00921CEA" w:rsidRPr="006C5242" w:rsidRDefault="00921CEA" w:rsidP="006406D4">
            <w:pPr>
              <w:numPr>
                <w:ilvl w:val="0"/>
                <w:numId w:val="19"/>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Dotarea tehnică slabă a tuturor sectoarelor din agricultură;</w:t>
            </w:r>
          </w:p>
          <w:p w14:paraId="49388A1B" w14:textId="77777777" w:rsidR="00921CEA" w:rsidRPr="006C5242" w:rsidRDefault="00921CEA" w:rsidP="006406D4">
            <w:pPr>
              <w:numPr>
                <w:ilvl w:val="0"/>
                <w:numId w:val="19"/>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Lipsa resurselor materiale care să faciliteze angajarea </w:t>
            </w:r>
            <w:proofErr w:type="spellStart"/>
            <w:r w:rsidRPr="006C5242">
              <w:rPr>
                <w:rFonts w:ascii="Trebuchet MS" w:eastAsia="Times New Roman" w:hAnsi="Trebuchet MS"/>
                <w:color w:val="000000"/>
                <w:szCs w:val="20"/>
                <w:lang w:eastAsia="ro-RO"/>
              </w:rPr>
              <w:t>specialiştilor</w:t>
            </w:r>
            <w:proofErr w:type="spellEnd"/>
            <w:r w:rsidRPr="006C5242">
              <w:rPr>
                <w:rFonts w:ascii="Trebuchet MS" w:eastAsia="Times New Roman" w:hAnsi="Trebuchet MS"/>
                <w:color w:val="000000"/>
                <w:szCs w:val="20"/>
                <w:lang w:eastAsia="ro-RO"/>
              </w:rPr>
              <w:t xml:space="preserve"> din agricultură în mediul rural;</w:t>
            </w:r>
          </w:p>
          <w:p w14:paraId="191701F5" w14:textId="77777777" w:rsidR="00921CEA" w:rsidRPr="006C5242" w:rsidRDefault="00921CEA" w:rsidP="006406D4">
            <w:pPr>
              <w:numPr>
                <w:ilvl w:val="0"/>
                <w:numId w:val="19"/>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Promovarea insuficientă a zonei rurale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a produselor specifice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tradiţionale</w:t>
            </w:r>
            <w:proofErr w:type="spellEnd"/>
            <w:r w:rsidRPr="006C5242">
              <w:rPr>
                <w:rFonts w:ascii="Trebuchet MS" w:eastAsia="Times New Roman" w:hAnsi="Trebuchet MS"/>
                <w:color w:val="000000"/>
                <w:szCs w:val="20"/>
                <w:lang w:eastAsia="ro-RO"/>
              </w:rPr>
              <w:t>;</w:t>
            </w:r>
          </w:p>
          <w:p w14:paraId="22B2C6CF" w14:textId="77777777" w:rsidR="00921CEA" w:rsidRPr="006C5242" w:rsidRDefault="00921CEA" w:rsidP="006406D4">
            <w:pPr>
              <w:numPr>
                <w:ilvl w:val="0"/>
                <w:numId w:val="19"/>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Lipsa </w:t>
            </w:r>
            <w:proofErr w:type="spellStart"/>
            <w:r w:rsidRPr="006C5242">
              <w:rPr>
                <w:rFonts w:ascii="Trebuchet MS" w:eastAsia="Times New Roman" w:hAnsi="Trebuchet MS"/>
                <w:color w:val="000000"/>
                <w:szCs w:val="20"/>
                <w:lang w:eastAsia="ro-RO"/>
              </w:rPr>
              <w:t>instalaţiilor</w:t>
            </w:r>
            <w:proofErr w:type="spellEnd"/>
            <w:r w:rsidRPr="006C5242">
              <w:rPr>
                <w:rFonts w:ascii="Trebuchet MS" w:eastAsia="Times New Roman" w:hAnsi="Trebuchet MS"/>
                <w:color w:val="000000"/>
                <w:szCs w:val="20"/>
                <w:lang w:eastAsia="ro-RO"/>
              </w:rPr>
              <w:t xml:space="preserve"> de </w:t>
            </w:r>
            <w:proofErr w:type="spellStart"/>
            <w:r w:rsidRPr="006C5242">
              <w:rPr>
                <w:rFonts w:ascii="Trebuchet MS" w:eastAsia="Times New Roman" w:hAnsi="Trebuchet MS"/>
                <w:color w:val="000000"/>
                <w:szCs w:val="20"/>
                <w:lang w:eastAsia="ro-RO"/>
              </w:rPr>
              <w:t>irigaţii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dotării insuficiente cu utilaje agricole;</w:t>
            </w:r>
          </w:p>
          <w:p w14:paraId="3F81AC85" w14:textId="77777777" w:rsidR="00921CEA" w:rsidRPr="006C5242" w:rsidRDefault="00921CEA" w:rsidP="006406D4">
            <w:pPr>
              <w:numPr>
                <w:ilvl w:val="0"/>
                <w:numId w:val="19"/>
              </w:numPr>
              <w:autoSpaceDE w:val="0"/>
              <w:autoSpaceDN w:val="0"/>
              <w:adjustRightInd w:val="0"/>
              <w:spacing w:after="0"/>
              <w:ind w:left="396"/>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Insuficienţa</w:t>
            </w:r>
            <w:proofErr w:type="spellEnd"/>
            <w:r w:rsidRPr="006C5242">
              <w:rPr>
                <w:rFonts w:ascii="Trebuchet MS" w:eastAsia="Times New Roman" w:hAnsi="Trebuchet MS"/>
                <w:color w:val="000000"/>
                <w:szCs w:val="20"/>
                <w:lang w:eastAsia="ro-RO"/>
              </w:rPr>
              <w:t xml:space="preserve"> serviciilor aducătoare de venit specifice zonei;</w:t>
            </w:r>
          </w:p>
          <w:p w14:paraId="6CC4426E" w14:textId="77777777" w:rsidR="00921CEA" w:rsidRPr="006C5242" w:rsidRDefault="00921CEA" w:rsidP="006406D4">
            <w:pPr>
              <w:numPr>
                <w:ilvl w:val="0"/>
                <w:numId w:val="19"/>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Lipsa unui </w:t>
            </w:r>
            <w:proofErr w:type="spellStart"/>
            <w:r w:rsidRPr="006C5242">
              <w:rPr>
                <w:rFonts w:ascii="Trebuchet MS" w:eastAsia="Times New Roman" w:hAnsi="Trebuchet MS"/>
                <w:color w:val="000000"/>
                <w:szCs w:val="20"/>
                <w:lang w:eastAsia="ro-RO"/>
              </w:rPr>
              <w:t>spatiu</w:t>
            </w:r>
            <w:proofErr w:type="spellEnd"/>
            <w:r w:rsidRPr="006C5242">
              <w:rPr>
                <w:rFonts w:ascii="Trebuchet MS" w:eastAsia="Times New Roman" w:hAnsi="Trebuchet MS"/>
                <w:color w:val="000000"/>
                <w:szCs w:val="20"/>
                <w:lang w:eastAsia="ro-RO"/>
              </w:rPr>
              <w:t xml:space="preserve"> adecvat de depozitare a fructelor si a legumelor;</w:t>
            </w:r>
          </w:p>
          <w:p w14:paraId="4035672E" w14:textId="77777777" w:rsidR="00921CEA" w:rsidRPr="006C5242" w:rsidRDefault="00921CEA" w:rsidP="006406D4">
            <w:pPr>
              <w:numPr>
                <w:ilvl w:val="0"/>
                <w:numId w:val="19"/>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Îmbătrânirea forței de muncă în agricultură.</w:t>
            </w:r>
          </w:p>
        </w:tc>
      </w:tr>
      <w:tr w:rsidR="00921CEA" w:rsidRPr="006C5242" w14:paraId="2E68BB64" w14:textId="77777777" w:rsidTr="000F1C10">
        <w:trPr>
          <w:trHeight w:val="258"/>
        </w:trPr>
        <w:tc>
          <w:tcPr>
            <w:tcW w:w="2490" w:type="pct"/>
            <w:shd w:val="clear" w:color="auto" w:fill="032348" w:themeFill="accent1" w:themeFillShade="BF"/>
          </w:tcPr>
          <w:p w14:paraId="0C617B98" w14:textId="77777777" w:rsidR="00921CEA" w:rsidRPr="006C5242" w:rsidRDefault="00921CEA" w:rsidP="00991D69">
            <w:pPr>
              <w:autoSpaceDE w:val="0"/>
              <w:autoSpaceDN w:val="0"/>
              <w:adjustRightInd w:val="0"/>
              <w:spacing w:after="0"/>
              <w:jc w:val="center"/>
              <w:rPr>
                <w:rFonts w:ascii="Trebuchet MS" w:eastAsia="Times New Roman" w:hAnsi="Trebuchet MS"/>
                <w:b/>
                <w:color w:val="FFFFFF" w:themeColor="background1"/>
                <w:szCs w:val="20"/>
                <w:lang w:eastAsia="ro-RO"/>
              </w:rPr>
            </w:pPr>
            <w:r w:rsidRPr="006C5242">
              <w:rPr>
                <w:rFonts w:ascii="Trebuchet MS" w:eastAsia="Times New Roman" w:hAnsi="Trebuchet MS"/>
                <w:b/>
                <w:color w:val="FFFFFF" w:themeColor="background1"/>
                <w:szCs w:val="20"/>
                <w:lang w:eastAsia="ro-RO"/>
              </w:rPr>
              <w:t>OPORTUNITĂŢI</w:t>
            </w:r>
          </w:p>
        </w:tc>
        <w:tc>
          <w:tcPr>
            <w:tcW w:w="2510" w:type="pct"/>
            <w:shd w:val="clear" w:color="auto" w:fill="032348" w:themeFill="accent1" w:themeFillShade="BF"/>
          </w:tcPr>
          <w:p w14:paraId="12CF1BC3" w14:textId="77777777" w:rsidR="00921CEA" w:rsidRPr="006C5242" w:rsidRDefault="00921CEA" w:rsidP="00991D69">
            <w:pPr>
              <w:autoSpaceDE w:val="0"/>
              <w:autoSpaceDN w:val="0"/>
              <w:adjustRightInd w:val="0"/>
              <w:spacing w:after="0"/>
              <w:jc w:val="center"/>
              <w:rPr>
                <w:rFonts w:ascii="Trebuchet MS" w:eastAsia="Times New Roman" w:hAnsi="Trebuchet MS"/>
                <w:b/>
                <w:color w:val="FFFFFF" w:themeColor="background1"/>
                <w:szCs w:val="20"/>
                <w:lang w:eastAsia="ro-RO"/>
              </w:rPr>
            </w:pPr>
            <w:r w:rsidRPr="006C5242">
              <w:rPr>
                <w:rFonts w:ascii="Trebuchet MS" w:eastAsia="Times New Roman" w:hAnsi="Trebuchet MS"/>
                <w:b/>
                <w:color w:val="FFFFFF" w:themeColor="background1"/>
                <w:szCs w:val="20"/>
                <w:lang w:eastAsia="ro-RO"/>
              </w:rPr>
              <w:t>AMENINŢĂRI</w:t>
            </w:r>
          </w:p>
        </w:tc>
      </w:tr>
      <w:tr w:rsidR="00921CEA" w:rsidRPr="006C5242" w14:paraId="1F1DB945" w14:textId="77777777" w:rsidTr="00991D69">
        <w:trPr>
          <w:trHeight w:val="630"/>
        </w:trPr>
        <w:tc>
          <w:tcPr>
            <w:tcW w:w="2490" w:type="pct"/>
          </w:tcPr>
          <w:p w14:paraId="02E9C3F9" w14:textId="77777777" w:rsidR="00921CEA" w:rsidRPr="006C5242" w:rsidRDefault="00921CEA" w:rsidP="006406D4">
            <w:pPr>
              <w:numPr>
                <w:ilvl w:val="0"/>
                <w:numId w:val="20"/>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Posibilitatea dezvoltării unor forme de agricultură ecologică;</w:t>
            </w:r>
          </w:p>
          <w:p w14:paraId="5D0FD65C" w14:textId="77777777" w:rsidR="00921CEA" w:rsidRPr="006C5242" w:rsidRDefault="00921CEA" w:rsidP="006406D4">
            <w:pPr>
              <w:numPr>
                <w:ilvl w:val="0"/>
                <w:numId w:val="20"/>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 xml:space="preserve">Constituirea de grupuri de producători în vederea practicării unei agriculturi cu </w:t>
            </w:r>
            <w:r w:rsidRPr="006C5242">
              <w:rPr>
                <w:rFonts w:ascii="Trebuchet MS" w:eastAsia="Times New Roman" w:hAnsi="Trebuchet MS"/>
                <w:bCs/>
                <w:color w:val="000000"/>
                <w:szCs w:val="20"/>
                <w:lang w:eastAsia="ro-RO"/>
              </w:rPr>
              <w:t xml:space="preserve"> </w:t>
            </w:r>
            <w:r w:rsidRPr="006C5242">
              <w:rPr>
                <w:rFonts w:ascii="Trebuchet MS" w:eastAsia="Times New Roman" w:hAnsi="Trebuchet MS"/>
                <w:color w:val="000000"/>
                <w:szCs w:val="20"/>
                <w:lang w:eastAsia="ro-RO"/>
              </w:rPr>
              <w:t>productivitate ridicată;</w:t>
            </w:r>
          </w:p>
          <w:p w14:paraId="439F7C63" w14:textId="77777777" w:rsidR="00921CEA" w:rsidRPr="006C5242" w:rsidRDefault="00921CEA" w:rsidP="006406D4">
            <w:pPr>
              <w:numPr>
                <w:ilvl w:val="0"/>
                <w:numId w:val="20"/>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Introducerea sistemului de irigat;</w:t>
            </w:r>
          </w:p>
          <w:p w14:paraId="5873C133" w14:textId="77777777" w:rsidR="00921CEA" w:rsidRPr="006C5242" w:rsidRDefault="00921CEA" w:rsidP="006406D4">
            <w:pPr>
              <w:numPr>
                <w:ilvl w:val="0"/>
                <w:numId w:val="20"/>
              </w:numPr>
              <w:autoSpaceDE w:val="0"/>
              <w:autoSpaceDN w:val="0"/>
              <w:adjustRightInd w:val="0"/>
              <w:spacing w:after="0"/>
              <w:ind w:left="360"/>
              <w:jc w:val="both"/>
              <w:rPr>
                <w:rFonts w:ascii="Trebuchet MS" w:eastAsia="Times New Roman" w:hAnsi="Trebuchet MS"/>
                <w:bCs/>
                <w:color w:val="000000"/>
                <w:szCs w:val="20"/>
                <w:lang w:eastAsia="ro-RO"/>
              </w:rPr>
            </w:pPr>
            <w:proofErr w:type="spellStart"/>
            <w:r w:rsidRPr="006C5242">
              <w:rPr>
                <w:rFonts w:ascii="Trebuchet MS" w:eastAsia="Times New Roman" w:hAnsi="Trebuchet MS"/>
                <w:color w:val="000000"/>
                <w:szCs w:val="20"/>
                <w:lang w:eastAsia="ro-RO"/>
              </w:rPr>
              <w:t>Facilităţi</w:t>
            </w:r>
            <w:proofErr w:type="spellEnd"/>
            <w:r w:rsidRPr="006C5242">
              <w:rPr>
                <w:rFonts w:ascii="Trebuchet MS" w:eastAsia="Times New Roman" w:hAnsi="Trebuchet MS"/>
                <w:color w:val="000000"/>
                <w:szCs w:val="20"/>
                <w:lang w:eastAsia="ro-RO"/>
              </w:rPr>
              <w:t xml:space="preserve"> legislative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creerea</w:t>
            </w:r>
            <w:proofErr w:type="spellEnd"/>
            <w:r w:rsidRPr="006C5242">
              <w:rPr>
                <w:rFonts w:ascii="Trebuchet MS" w:eastAsia="Times New Roman" w:hAnsi="Trebuchet MS"/>
                <w:color w:val="000000"/>
                <w:szCs w:val="20"/>
                <w:lang w:eastAsia="ro-RO"/>
              </w:rPr>
              <w:t xml:space="preserve"> unor </w:t>
            </w:r>
            <w:proofErr w:type="spellStart"/>
            <w:r w:rsidRPr="006C5242">
              <w:rPr>
                <w:rFonts w:ascii="Trebuchet MS" w:eastAsia="Times New Roman" w:hAnsi="Trebuchet MS"/>
                <w:color w:val="000000"/>
                <w:szCs w:val="20"/>
                <w:lang w:eastAsia="ro-RO"/>
              </w:rPr>
              <w:t>condiţii</w:t>
            </w:r>
            <w:proofErr w:type="spellEnd"/>
            <w:r w:rsidRPr="006C5242">
              <w:rPr>
                <w:rFonts w:ascii="Trebuchet MS" w:eastAsia="Times New Roman" w:hAnsi="Trebuchet MS"/>
                <w:color w:val="000000"/>
                <w:szCs w:val="20"/>
                <w:lang w:eastAsia="ro-RO"/>
              </w:rPr>
              <w:t xml:space="preserve"> favorabile arendării terenurilor agricole;</w:t>
            </w:r>
          </w:p>
          <w:p w14:paraId="6BC79632" w14:textId="77777777" w:rsidR="00921CEA" w:rsidRPr="006C5242" w:rsidRDefault="00921CEA" w:rsidP="006406D4">
            <w:pPr>
              <w:numPr>
                <w:ilvl w:val="0"/>
                <w:numId w:val="20"/>
              </w:numPr>
              <w:autoSpaceDE w:val="0"/>
              <w:autoSpaceDN w:val="0"/>
              <w:adjustRightInd w:val="0"/>
              <w:spacing w:after="0"/>
              <w:ind w:left="360"/>
              <w:jc w:val="both"/>
              <w:rPr>
                <w:rFonts w:ascii="Trebuchet MS" w:eastAsia="Times New Roman" w:hAnsi="Trebuchet MS"/>
                <w:bCs/>
                <w:color w:val="000000"/>
                <w:szCs w:val="20"/>
                <w:lang w:eastAsia="ro-RO"/>
              </w:rPr>
            </w:pPr>
            <w:proofErr w:type="spellStart"/>
            <w:r w:rsidRPr="006C5242">
              <w:rPr>
                <w:rFonts w:ascii="Trebuchet MS" w:eastAsia="Times New Roman" w:hAnsi="Trebuchet MS"/>
                <w:color w:val="000000"/>
                <w:szCs w:val="20"/>
                <w:lang w:eastAsia="ro-RO"/>
              </w:rPr>
              <w:t>Înfiinţarea</w:t>
            </w:r>
            <w:proofErr w:type="spellEnd"/>
            <w:r w:rsidRPr="006C5242">
              <w:rPr>
                <w:rFonts w:ascii="Trebuchet MS" w:eastAsia="Times New Roman" w:hAnsi="Trebuchet MS"/>
                <w:color w:val="000000"/>
                <w:szCs w:val="20"/>
                <w:lang w:eastAsia="ro-RO"/>
              </w:rPr>
              <w:t xml:space="preserve"> unor </w:t>
            </w:r>
            <w:proofErr w:type="spellStart"/>
            <w:r w:rsidRPr="006C5242">
              <w:rPr>
                <w:rFonts w:ascii="Trebuchet MS" w:eastAsia="Times New Roman" w:hAnsi="Trebuchet MS"/>
                <w:color w:val="000000"/>
                <w:szCs w:val="20"/>
                <w:lang w:eastAsia="ro-RO"/>
              </w:rPr>
              <w:t>organizaţii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asociaţii</w:t>
            </w:r>
            <w:proofErr w:type="spellEnd"/>
            <w:r w:rsidRPr="006C5242">
              <w:rPr>
                <w:rFonts w:ascii="Trebuchet MS" w:eastAsia="Times New Roman" w:hAnsi="Trebuchet MS"/>
                <w:color w:val="000000"/>
                <w:szCs w:val="20"/>
                <w:lang w:eastAsia="ro-RO"/>
              </w:rPr>
              <w:t xml:space="preserve"> profesionale de sprijin a producătorilor;</w:t>
            </w:r>
          </w:p>
          <w:p w14:paraId="62D9DFBE" w14:textId="77777777" w:rsidR="00921CEA" w:rsidRPr="006C5242" w:rsidRDefault="00921CEA" w:rsidP="006406D4">
            <w:pPr>
              <w:numPr>
                <w:ilvl w:val="0"/>
                <w:numId w:val="20"/>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Crearea centrelor de colectare produse</w:t>
            </w:r>
            <w:r w:rsidRPr="006C5242">
              <w:rPr>
                <w:rFonts w:ascii="Trebuchet MS" w:eastAsia="Times New Roman" w:hAnsi="Trebuchet MS"/>
                <w:bCs/>
                <w:color w:val="000000"/>
                <w:szCs w:val="20"/>
                <w:lang w:eastAsia="ro-RO"/>
              </w:rPr>
              <w:t xml:space="preserve"> </w:t>
            </w:r>
            <w:r w:rsidRPr="006C5242">
              <w:rPr>
                <w:rFonts w:ascii="Trebuchet MS" w:eastAsia="Times New Roman" w:hAnsi="Trebuchet MS"/>
                <w:color w:val="000000"/>
                <w:szCs w:val="20"/>
                <w:lang w:eastAsia="ro-RO"/>
              </w:rPr>
              <w:t xml:space="preserve">agricole specifice locale (cereale, legume, fructe); </w:t>
            </w:r>
          </w:p>
          <w:p w14:paraId="5B69654C" w14:textId="77777777" w:rsidR="00921CEA" w:rsidRPr="006C5242" w:rsidRDefault="00921CEA" w:rsidP="006406D4">
            <w:pPr>
              <w:numPr>
                <w:ilvl w:val="0"/>
                <w:numId w:val="20"/>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 xml:space="preserve">Practici de agricultură durabilă, adaptate </w:t>
            </w:r>
            <w:proofErr w:type="spellStart"/>
            <w:r w:rsidRPr="006C5242">
              <w:rPr>
                <w:rFonts w:ascii="Trebuchet MS" w:eastAsia="Times New Roman" w:hAnsi="Trebuchet MS"/>
                <w:color w:val="000000"/>
                <w:szCs w:val="20"/>
                <w:lang w:eastAsia="ro-RO"/>
              </w:rPr>
              <w:t>condiţiilor</w:t>
            </w:r>
            <w:proofErr w:type="spellEnd"/>
            <w:r w:rsidRPr="006C5242">
              <w:rPr>
                <w:rFonts w:ascii="Trebuchet MS" w:eastAsia="Times New Roman" w:hAnsi="Trebuchet MS"/>
                <w:color w:val="000000"/>
                <w:szCs w:val="20"/>
                <w:lang w:eastAsia="ro-RO"/>
              </w:rPr>
              <w:t xml:space="preserve"> climaterice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solului din comună, </w:t>
            </w:r>
            <w:proofErr w:type="spellStart"/>
            <w:r w:rsidRPr="006C5242">
              <w:rPr>
                <w:rFonts w:ascii="Trebuchet MS" w:eastAsia="Times New Roman" w:hAnsi="Trebuchet MS"/>
                <w:color w:val="000000"/>
                <w:szCs w:val="20"/>
                <w:lang w:eastAsia="ro-RO"/>
              </w:rPr>
              <w:t>activităţi</w:t>
            </w:r>
            <w:proofErr w:type="spellEnd"/>
            <w:r w:rsidRPr="006C5242">
              <w:rPr>
                <w:rFonts w:ascii="Trebuchet MS" w:eastAsia="Times New Roman" w:hAnsi="Trebuchet MS"/>
                <w:color w:val="000000"/>
                <w:szCs w:val="20"/>
                <w:lang w:eastAsia="ro-RO"/>
              </w:rPr>
              <w:t xml:space="preserve"> agricole diversificate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generatoare de venit la bugetul local</w:t>
            </w:r>
            <w:r w:rsidRPr="006C5242">
              <w:rPr>
                <w:rFonts w:ascii="Trebuchet MS" w:eastAsia="Times New Roman" w:hAnsi="Trebuchet MS" w:cs="TimesNewRoman"/>
                <w:color w:val="000000"/>
                <w:szCs w:val="20"/>
                <w:lang w:eastAsia="ro-RO"/>
              </w:rPr>
              <w:t>;</w:t>
            </w:r>
          </w:p>
          <w:p w14:paraId="755FF650" w14:textId="77777777" w:rsidR="00921CEA" w:rsidRPr="006C5242" w:rsidRDefault="00921CEA" w:rsidP="006406D4">
            <w:pPr>
              <w:numPr>
                <w:ilvl w:val="0"/>
                <w:numId w:val="20"/>
              </w:numPr>
              <w:autoSpaceDE w:val="0"/>
              <w:autoSpaceDN w:val="0"/>
              <w:adjustRightInd w:val="0"/>
              <w:spacing w:after="0"/>
              <w:ind w:left="360"/>
              <w:jc w:val="both"/>
              <w:rPr>
                <w:rFonts w:ascii="Trebuchet MS" w:eastAsia="Times New Roman" w:hAnsi="Trebuchet MS"/>
                <w:bCs/>
                <w:color w:val="000000"/>
                <w:szCs w:val="20"/>
                <w:lang w:val="en-US" w:eastAsia="ro-RO"/>
              </w:rPr>
            </w:pPr>
            <w:r w:rsidRPr="006C5242">
              <w:rPr>
                <w:rFonts w:ascii="Trebuchet MS" w:eastAsia="Times New Roman" w:hAnsi="Trebuchet MS"/>
                <w:color w:val="000000"/>
                <w:szCs w:val="20"/>
                <w:lang w:eastAsia="ro-RO"/>
              </w:rPr>
              <w:t>Exploatarea resurselor natural.</w:t>
            </w:r>
            <w:r w:rsidRPr="006C5242">
              <w:rPr>
                <w:rFonts w:ascii="Trebuchet MS" w:eastAsia="Times New Roman" w:hAnsi="Trebuchet MS"/>
                <w:color w:val="000000"/>
                <w:szCs w:val="20"/>
                <w:lang w:val="en-US" w:eastAsia="ro-RO"/>
              </w:rPr>
              <w:t xml:space="preserve"> </w:t>
            </w:r>
          </w:p>
        </w:tc>
        <w:tc>
          <w:tcPr>
            <w:tcW w:w="2510" w:type="pct"/>
          </w:tcPr>
          <w:p w14:paraId="7D7955DE" w14:textId="77777777" w:rsidR="00921CEA" w:rsidRPr="006C5242" w:rsidRDefault="00921CEA" w:rsidP="006406D4">
            <w:pPr>
              <w:numPr>
                <w:ilvl w:val="0"/>
                <w:numId w:val="21"/>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Administrarea necontrolată a </w:t>
            </w:r>
            <w:proofErr w:type="spellStart"/>
            <w:r w:rsidRPr="006C5242">
              <w:rPr>
                <w:rFonts w:ascii="Trebuchet MS" w:eastAsia="Times New Roman" w:hAnsi="Trebuchet MS"/>
                <w:color w:val="000000"/>
                <w:szCs w:val="20"/>
                <w:lang w:eastAsia="ro-RO"/>
              </w:rPr>
              <w:t>îngraşămintelor</w:t>
            </w:r>
            <w:proofErr w:type="spellEnd"/>
            <w:r w:rsidRPr="006C5242">
              <w:rPr>
                <w:rFonts w:ascii="Trebuchet MS" w:eastAsia="Times New Roman" w:hAnsi="Trebuchet MS"/>
                <w:color w:val="000000"/>
                <w:szCs w:val="20"/>
                <w:lang w:eastAsia="ro-RO"/>
              </w:rPr>
              <w:t xml:space="preserve"> chimice pe terenurile agricole ce are ca efect poluarea chimică a solului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implicit a pânzei de apa freatică din sol precum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eroziunea solului;</w:t>
            </w:r>
          </w:p>
          <w:p w14:paraId="32E01AC3" w14:textId="77777777" w:rsidR="00921CEA" w:rsidRPr="006C5242" w:rsidRDefault="00921CEA" w:rsidP="006406D4">
            <w:pPr>
              <w:numPr>
                <w:ilvl w:val="0"/>
                <w:numId w:val="21"/>
              </w:numPr>
              <w:autoSpaceDE w:val="0"/>
              <w:autoSpaceDN w:val="0"/>
              <w:adjustRightInd w:val="0"/>
              <w:spacing w:after="0"/>
              <w:ind w:left="396"/>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Creşterea</w:t>
            </w:r>
            <w:proofErr w:type="spellEnd"/>
            <w:r w:rsidRPr="006C5242">
              <w:rPr>
                <w:rFonts w:ascii="Trebuchet MS" w:eastAsia="Times New Roman" w:hAnsi="Trebuchet MS"/>
                <w:color w:val="000000"/>
                <w:szCs w:val="20"/>
                <w:lang w:eastAsia="ro-RO"/>
              </w:rPr>
              <w:t xml:space="preserve"> perioadelor de secetă pe timpul unui an coroborată cu lipsa sistemelor de </w:t>
            </w:r>
            <w:proofErr w:type="spellStart"/>
            <w:r w:rsidRPr="006C5242">
              <w:rPr>
                <w:rFonts w:ascii="Trebuchet MS" w:eastAsia="Times New Roman" w:hAnsi="Trebuchet MS"/>
                <w:color w:val="000000"/>
                <w:szCs w:val="20"/>
                <w:lang w:eastAsia="ro-RO"/>
              </w:rPr>
              <w:t>irigaţii</w:t>
            </w:r>
            <w:proofErr w:type="spellEnd"/>
            <w:r w:rsidRPr="006C5242">
              <w:rPr>
                <w:rFonts w:ascii="Trebuchet MS" w:eastAsia="Times New Roman" w:hAnsi="Trebuchet MS"/>
                <w:color w:val="000000"/>
                <w:szCs w:val="20"/>
                <w:lang w:eastAsia="ro-RO"/>
              </w:rPr>
              <w:t xml:space="preserve"> conduce la </w:t>
            </w:r>
            <w:proofErr w:type="spellStart"/>
            <w:r w:rsidRPr="006C5242">
              <w:rPr>
                <w:rFonts w:ascii="Trebuchet MS" w:eastAsia="Times New Roman" w:hAnsi="Trebuchet MS"/>
                <w:color w:val="000000"/>
                <w:szCs w:val="20"/>
                <w:lang w:eastAsia="ro-RO"/>
              </w:rPr>
              <w:t>producţii</w:t>
            </w:r>
            <w:proofErr w:type="spellEnd"/>
            <w:r w:rsidRPr="006C5242">
              <w:rPr>
                <w:rFonts w:ascii="Trebuchet MS" w:eastAsia="Times New Roman" w:hAnsi="Trebuchet MS"/>
                <w:color w:val="000000"/>
                <w:szCs w:val="20"/>
                <w:lang w:eastAsia="ro-RO"/>
              </w:rPr>
              <w:t xml:space="preserve"> agricole scăzute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de slaba calitate;</w:t>
            </w:r>
          </w:p>
          <w:p w14:paraId="5A6F8115" w14:textId="77777777" w:rsidR="00921CEA" w:rsidRPr="006C5242" w:rsidRDefault="00921CEA" w:rsidP="006406D4">
            <w:pPr>
              <w:numPr>
                <w:ilvl w:val="0"/>
                <w:numId w:val="21"/>
              </w:numPr>
              <w:autoSpaceDE w:val="0"/>
              <w:autoSpaceDN w:val="0"/>
              <w:adjustRightInd w:val="0"/>
              <w:spacing w:after="0"/>
              <w:ind w:left="396"/>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Creşterea</w:t>
            </w:r>
            <w:proofErr w:type="spellEnd"/>
            <w:r w:rsidRPr="006C5242">
              <w:rPr>
                <w:rFonts w:ascii="Trebuchet MS" w:eastAsia="Times New Roman" w:hAnsi="Trebuchet MS"/>
                <w:color w:val="000000"/>
                <w:szCs w:val="20"/>
                <w:lang w:eastAsia="ro-RO"/>
              </w:rPr>
              <w:t xml:space="preserve"> presiunii exercitate de importul unor produse agricole ieftine; </w:t>
            </w:r>
            <w:r w:rsidRPr="006C5242">
              <w:rPr>
                <w:rFonts w:ascii="Trebuchet MS" w:eastAsia="Times New Roman" w:hAnsi="Trebuchet MS"/>
                <w:color w:val="000000"/>
                <w:szCs w:val="20"/>
                <w:lang w:eastAsia="ro-RO"/>
              </w:rPr>
              <w:cr/>
              <w:t xml:space="preserve">Migrarea </w:t>
            </w:r>
            <w:proofErr w:type="spellStart"/>
            <w:r w:rsidRPr="006C5242">
              <w:rPr>
                <w:rFonts w:ascii="Trebuchet MS" w:eastAsia="Times New Roman" w:hAnsi="Trebuchet MS"/>
                <w:color w:val="000000"/>
                <w:szCs w:val="20"/>
                <w:lang w:eastAsia="ro-RO"/>
              </w:rPr>
              <w:t>forţei</w:t>
            </w:r>
            <w:proofErr w:type="spellEnd"/>
            <w:r w:rsidRPr="006C5242">
              <w:rPr>
                <w:rFonts w:ascii="Trebuchet MS" w:eastAsia="Times New Roman" w:hAnsi="Trebuchet MS"/>
                <w:color w:val="000000"/>
                <w:szCs w:val="20"/>
                <w:lang w:eastAsia="ro-RO"/>
              </w:rPr>
              <w:t xml:space="preserve"> de muncă calificate în zona </w:t>
            </w:r>
          </w:p>
          <w:p w14:paraId="02B7DF18" w14:textId="77777777" w:rsidR="00921CEA" w:rsidRPr="006C5242" w:rsidRDefault="00921CEA" w:rsidP="006406D4">
            <w:pPr>
              <w:numPr>
                <w:ilvl w:val="0"/>
                <w:numId w:val="21"/>
              </w:numPr>
              <w:autoSpaceDE w:val="0"/>
              <w:autoSpaceDN w:val="0"/>
              <w:adjustRightInd w:val="0"/>
              <w:spacing w:after="0"/>
              <w:ind w:left="396"/>
              <w:jc w:val="both"/>
              <w:rPr>
                <w:rFonts w:ascii="Trebuchet MS" w:eastAsia="Times New Roman" w:hAnsi="Trebuchet MS"/>
                <w:b/>
                <w:color w:val="000000"/>
                <w:szCs w:val="20"/>
                <w:lang w:eastAsia="ro-RO"/>
              </w:rPr>
            </w:pPr>
            <w:r w:rsidRPr="006C5242">
              <w:rPr>
                <w:rFonts w:ascii="Trebuchet MS" w:eastAsia="Times New Roman" w:hAnsi="Trebuchet MS"/>
                <w:color w:val="000000"/>
                <w:szCs w:val="20"/>
                <w:lang w:eastAsia="ro-RO"/>
              </w:rPr>
              <w:t xml:space="preserve">urbană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în străinătate; </w:t>
            </w:r>
          </w:p>
          <w:p w14:paraId="62F654BD" w14:textId="77777777" w:rsidR="00921CEA" w:rsidRPr="006C5242" w:rsidRDefault="00921CEA" w:rsidP="006406D4">
            <w:pPr>
              <w:numPr>
                <w:ilvl w:val="0"/>
                <w:numId w:val="21"/>
              </w:numPr>
              <w:autoSpaceDE w:val="0"/>
              <w:autoSpaceDN w:val="0"/>
              <w:adjustRightInd w:val="0"/>
              <w:spacing w:after="0"/>
              <w:ind w:left="396"/>
              <w:jc w:val="both"/>
              <w:rPr>
                <w:rFonts w:ascii="Trebuchet MS" w:eastAsia="Times New Roman" w:hAnsi="Trebuchet MS"/>
                <w:b/>
                <w:color w:val="000000"/>
                <w:szCs w:val="20"/>
                <w:lang w:eastAsia="ro-RO"/>
              </w:rPr>
            </w:pPr>
            <w:r w:rsidRPr="006C5242">
              <w:rPr>
                <w:rFonts w:ascii="Trebuchet MS" w:eastAsia="Times New Roman" w:hAnsi="Trebuchet MS"/>
                <w:szCs w:val="20"/>
                <w:lang w:eastAsia="ro-RO"/>
              </w:rPr>
              <w:t>Degradarea solurilor.</w:t>
            </w:r>
          </w:p>
        </w:tc>
      </w:tr>
    </w:tbl>
    <w:p w14:paraId="5259580B" w14:textId="77777777" w:rsidR="00921CEA" w:rsidRPr="006C5242" w:rsidRDefault="00921CEA" w:rsidP="00921CEA">
      <w:pPr>
        <w:spacing w:after="0"/>
        <w:ind w:firstLine="708"/>
        <w:jc w:val="center"/>
        <w:rPr>
          <w:rFonts w:ascii="Trebuchet MS" w:eastAsia="Times New Roman" w:hAnsi="Trebuchet MS"/>
          <w:b/>
          <w:color w:val="052F61"/>
          <w:szCs w:val="20"/>
        </w:rPr>
      </w:pPr>
    </w:p>
    <w:p w14:paraId="48937EE1" w14:textId="77777777" w:rsidR="00C66E1D" w:rsidRDefault="00C66E1D" w:rsidP="000F1C10">
      <w:pPr>
        <w:spacing w:after="0"/>
        <w:jc w:val="center"/>
        <w:rPr>
          <w:rFonts w:ascii="Trebuchet MS" w:eastAsia="Times New Roman" w:hAnsi="Trebuchet MS"/>
          <w:b/>
          <w:color w:val="052F61"/>
          <w:szCs w:val="20"/>
        </w:rPr>
      </w:pPr>
    </w:p>
    <w:p w14:paraId="5D775242" w14:textId="77777777" w:rsidR="00C66E1D" w:rsidRDefault="00C66E1D" w:rsidP="000F1C10">
      <w:pPr>
        <w:spacing w:after="0"/>
        <w:jc w:val="center"/>
        <w:rPr>
          <w:rFonts w:ascii="Trebuchet MS" w:eastAsia="Times New Roman" w:hAnsi="Trebuchet MS"/>
          <w:b/>
          <w:color w:val="052F61"/>
          <w:szCs w:val="20"/>
        </w:rPr>
      </w:pPr>
    </w:p>
    <w:p w14:paraId="459B839F" w14:textId="77777777" w:rsidR="00C66E1D" w:rsidRDefault="00C66E1D" w:rsidP="000F1C10">
      <w:pPr>
        <w:spacing w:after="0"/>
        <w:jc w:val="center"/>
        <w:rPr>
          <w:rFonts w:ascii="Trebuchet MS" w:eastAsia="Times New Roman" w:hAnsi="Trebuchet MS"/>
          <w:b/>
          <w:color w:val="052F61"/>
          <w:szCs w:val="20"/>
        </w:rPr>
      </w:pPr>
    </w:p>
    <w:p w14:paraId="7A1535D6" w14:textId="77777777" w:rsidR="00C66E1D" w:rsidRDefault="00C66E1D" w:rsidP="000F1C10">
      <w:pPr>
        <w:spacing w:after="0"/>
        <w:jc w:val="center"/>
        <w:rPr>
          <w:rFonts w:ascii="Trebuchet MS" w:eastAsia="Times New Roman" w:hAnsi="Trebuchet MS"/>
          <w:b/>
          <w:color w:val="052F61"/>
          <w:szCs w:val="20"/>
        </w:rPr>
      </w:pPr>
    </w:p>
    <w:p w14:paraId="1ABF5319" w14:textId="77777777" w:rsidR="00C66E1D" w:rsidRDefault="00C66E1D" w:rsidP="000F1C10">
      <w:pPr>
        <w:spacing w:after="0"/>
        <w:jc w:val="center"/>
        <w:rPr>
          <w:rFonts w:ascii="Trebuchet MS" w:eastAsia="Times New Roman" w:hAnsi="Trebuchet MS"/>
          <w:b/>
          <w:color w:val="052F61"/>
          <w:szCs w:val="20"/>
        </w:rPr>
      </w:pPr>
    </w:p>
    <w:p w14:paraId="38E39F67" w14:textId="77777777" w:rsidR="00C66E1D" w:rsidRDefault="00C66E1D" w:rsidP="000F1C10">
      <w:pPr>
        <w:spacing w:after="0"/>
        <w:jc w:val="center"/>
        <w:rPr>
          <w:rFonts w:ascii="Trebuchet MS" w:eastAsia="Times New Roman" w:hAnsi="Trebuchet MS"/>
          <w:b/>
          <w:color w:val="052F61"/>
          <w:szCs w:val="20"/>
        </w:rPr>
      </w:pPr>
    </w:p>
    <w:p w14:paraId="0F670A89" w14:textId="77777777" w:rsidR="00C66E1D" w:rsidRDefault="00C66E1D" w:rsidP="000F1C10">
      <w:pPr>
        <w:spacing w:after="0"/>
        <w:jc w:val="center"/>
        <w:rPr>
          <w:rFonts w:ascii="Trebuchet MS" w:eastAsia="Times New Roman" w:hAnsi="Trebuchet MS"/>
          <w:b/>
          <w:color w:val="052F61"/>
          <w:szCs w:val="20"/>
        </w:rPr>
      </w:pPr>
    </w:p>
    <w:p w14:paraId="7F0BF49F" w14:textId="77777777" w:rsidR="00921CEA" w:rsidRPr="006C5242" w:rsidRDefault="00921CEA" w:rsidP="000F1C10">
      <w:pPr>
        <w:spacing w:after="0"/>
        <w:jc w:val="center"/>
        <w:rPr>
          <w:rFonts w:ascii="Trebuchet MS" w:eastAsia="Times New Roman" w:hAnsi="Trebuchet MS"/>
          <w:b/>
          <w:color w:val="052F61"/>
          <w:szCs w:val="20"/>
        </w:rPr>
      </w:pPr>
      <w:r w:rsidRPr="006C5242">
        <w:rPr>
          <w:rFonts w:ascii="Trebuchet MS" w:eastAsia="Times New Roman" w:hAnsi="Trebuchet MS"/>
          <w:b/>
          <w:color w:val="052F61"/>
          <w:szCs w:val="20"/>
        </w:rPr>
        <w:t>Analiza SWOT Economică</w:t>
      </w:r>
    </w:p>
    <w:p w14:paraId="08B46336" w14:textId="77777777" w:rsidR="00921CEA" w:rsidRPr="006C5242" w:rsidRDefault="00921CEA" w:rsidP="00921CEA">
      <w:pPr>
        <w:spacing w:after="0"/>
        <w:ind w:firstLine="708"/>
        <w:jc w:val="center"/>
        <w:rPr>
          <w:rFonts w:ascii="Trebuchet MS" w:eastAsia="Times New Roman" w:hAnsi="Trebuchet MS"/>
          <w:b/>
          <w:color w:val="052F61"/>
          <w:szCs w:val="20"/>
        </w:rPr>
      </w:pPr>
    </w:p>
    <w:tbl>
      <w:tblPr>
        <w:tblStyle w:val="LightGrid-Accent12"/>
        <w:tblW w:w="5000" w:type="pct"/>
        <w:jc w:val="center"/>
        <w:tblBorders>
          <w:top w:val="single" w:sz="4" w:space="0" w:color="052F61"/>
          <w:left w:val="single" w:sz="4" w:space="0" w:color="052F61"/>
          <w:bottom w:val="single" w:sz="4" w:space="0" w:color="052F61"/>
          <w:right w:val="single" w:sz="4" w:space="0" w:color="052F61"/>
          <w:insideH w:val="single" w:sz="4" w:space="0" w:color="052F61"/>
          <w:insideV w:val="single" w:sz="4" w:space="0" w:color="052F61"/>
        </w:tblBorders>
        <w:tblLook w:val="0620" w:firstRow="1" w:lastRow="0" w:firstColumn="0" w:lastColumn="0" w:noHBand="1" w:noVBand="1"/>
      </w:tblPr>
      <w:tblGrid>
        <w:gridCol w:w="4508"/>
        <w:gridCol w:w="4509"/>
      </w:tblGrid>
      <w:tr w:rsidR="00921CEA" w:rsidRPr="006C5242" w14:paraId="3EFB970A" w14:textId="77777777" w:rsidTr="000F1C10">
        <w:trPr>
          <w:cnfStyle w:val="100000000000" w:firstRow="1" w:lastRow="0" w:firstColumn="0" w:lastColumn="0" w:oddVBand="0" w:evenVBand="0" w:oddHBand="0" w:evenHBand="0" w:firstRowFirstColumn="0" w:firstRowLastColumn="0" w:lastRowFirstColumn="0" w:lastRowLastColumn="0"/>
          <w:jc w:val="center"/>
        </w:trPr>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0B4ED461" w14:textId="77777777" w:rsidR="00921CEA" w:rsidRPr="006C5242" w:rsidRDefault="00921CEA" w:rsidP="00991D69">
            <w:pPr>
              <w:tabs>
                <w:tab w:val="center" w:pos="2214"/>
              </w:tabs>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6A3644D5"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52B917AE" w14:textId="77777777" w:rsidTr="00991D69">
        <w:trPr>
          <w:trHeight w:val="1940"/>
          <w:jc w:val="center"/>
        </w:trPr>
        <w:tc>
          <w:tcPr>
            <w:tcW w:w="2500" w:type="pct"/>
          </w:tcPr>
          <w:p w14:paraId="54DE378B" w14:textId="77777777" w:rsidR="00921CEA" w:rsidRPr="006C5242" w:rsidRDefault="00921CEA" w:rsidP="006406D4">
            <w:pPr>
              <w:numPr>
                <w:ilvl w:val="0"/>
                <w:numId w:val="22"/>
              </w:numPr>
              <w:autoSpaceDE w:val="0"/>
              <w:autoSpaceDN w:val="0"/>
              <w:adjustRightInd w:val="0"/>
              <w:spacing w:after="0"/>
              <w:ind w:left="396"/>
              <w:jc w:val="both"/>
              <w:rPr>
                <w:rFonts w:ascii="Trebuchet MS" w:hAnsi="Trebuchet MS"/>
                <w:color w:val="000000"/>
                <w:szCs w:val="20"/>
              </w:rPr>
            </w:pPr>
            <w:proofErr w:type="spellStart"/>
            <w:r w:rsidRPr="006C5242">
              <w:rPr>
                <w:rFonts w:ascii="Trebuchet MS" w:hAnsi="Trebuchet MS"/>
                <w:color w:val="000000"/>
                <w:szCs w:val="20"/>
              </w:rPr>
              <w:t>Potenţialul</w:t>
            </w:r>
            <w:proofErr w:type="spellEnd"/>
            <w:r w:rsidRPr="006C5242">
              <w:rPr>
                <w:rFonts w:ascii="Trebuchet MS" w:hAnsi="Trebuchet MS"/>
                <w:color w:val="000000"/>
                <w:szCs w:val="20"/>
              </w:rPr>
              <w:t xml:space="preserve"> agricol ridicat al zonei: soluri fertile, productivitate ridicată, </w:t>
            </w:r>
            <w:proofErr w:type="spellStart"/>
            <w:r w:rsidRPr="006C5242">
              <w:rPr>
                <w:rFonts w:ascii="Trebuchet MS" w:hAnsi="Trebuchet MS"/>
                <w:color w:val="000000"/>
                <w:szCs w:val="20"/>
              </w:rPr>
              <w:t>forţă</w:t>
            </w:r>
            <w:proofErr w:type="spellEnd"/>
            <w:r w:rsidRPr="006C5242">
              <w:rPr>
                <w:rFonts w:ascii="Trebuchet MS" w:hAnsi="Trebuchet MS"/>
                <w:color w:val="000000"/>
                <w:szCs w:val="20"/>
              </w:rPr>
              <w:t xml:space="preserve"> de muncă; </w:t>
            </w:r>
          </w:p>
          <w:p w14:paraId="6C05B253" w14:textId="77777777" w:rsidR="00921CEA" w:rsidRPr="006C5242" w:rsidRDefault="00921CEA" w:rsidP="006406D4">
            <w:pPr>
              <w:numPr>
                <w:ilvl w:val="0"/>
                <w:numId w:val="22"/>
              </w:numPr>
              <w:autoSpaceDE w:val="0"/>
              <w:autoSpaceDN w:val="0"/>
              <w:adjustRightInd w:val="0"/>
              <w:spacing w:after="0"/>
              <w:ind w:left="396"/>
              <w:jc w:val="both"/>
              <w:rPr>
                <w:rFonts w:ascii="Trebuchet MS" w:hAnsi="Trebuchet MS"/>
                <w:color w:val="000000"/>
                <w:szCs w:val="20"/>
              </w:rPr>
            </w:pPr>
            <w:r w:rsidRPr="006C5242">
              <w:rPr>
                <w:rFonts w:ascii="Trebuchet MS" w:hAnsi="Trebuchet MS"/>
                <w:color w:val="000000"/>
                <w:szCs w:val="20"/>
              </w:rPr>
              <w:t>Diversitate economic ape plan local;</w:t>
            </w:r>
          </w:p>
          <w:p w14:paraId="31970A65" w14:textId="77777777" w:rsidR="00921CEA" w:rsidRPr="006C5242" w:rsidRDefault="00921CEA" w:rsidP="006406D4">
            <w:pPr>
              <w:numPr>
                <w:ilvl w:val="0"/>
                <w:numId w:val="22"/>
              </w:numPr>
              <w:autoSpaceDE w:val="0"/>
              <w:autoSpaceDN w:val="0"/>
              <w:adjustRightInd w:val="0"/>
              <w:spacing w:after="0"/>
              <w:ind w:left="396"/>
              <w:jc w:val="both"/>
              <w:rPr>
                <w:rFonts w:ascii="Trebuchet MS" w:hAnsi="Trebuchet MS"/>
                <w:color w:val="000000"/>
                <w:szCs w:val="20"/>
              </w:rPr>
            </w:pPr>
            <w:r w:rsidRPr="006C5242">
              <w:rPr>
                <w:rFonts w:ascii="Trebuchet MS" w:hAnsi="Trebuchet MS"/>
                <w:color w:val="000000"/>
                <w:szCs w:val="20"/>
              </w:rPr>
              <w:t xml:space="preserve">Ponderea ridicată a terenurilor agricole din totalul fondului funciar; </w:t>
            </w:r>
          </w:p>
          <w:p w14:paraId="0A76A26E" w14:textId="77777777" w:rsidR="00921CEA" w:rsidRPr="006C5242" w:rsidRDefault="00921CEA" w:rsidP="006406D4">
            <w:pPr>
              <w:numPr>
                <w:ilvl w:val="0"/>
                <w:numId w:val="22"/>
              </w:numPr>
              <w:autoSpaceDE w:val="0"/>
              <w:autoSpaceDN w:val="0"/>
              <w:adjustRightInd w:val="0"/>
              <w:spacing w:after="0"/>
              <w:ind w:left="396"/>
              <w:jc w:val="both"/>
              <w:rPr>
                <w:rFonts w:ascii="Trebuchet MS" w:hAnsi="Trebuchet MS"/>
                <w:color w:val="000000"/>
                <w:szCs w:val="20"/>
              </w:rPr>
            </w:pPr>
            <w:r w:rsidRPr="006C5242">
              <w:rPr>
                <w:rFonts w:ascii="Trebuchet MS" w:hAnsi="Trebuchet MS"/>
                <w:color w:val="000000"/>
                <w:szCs w:val="20"/>
              </w:rPr>
              <w:t>Accesul facil al investitorilor atât prin intermediul căilor rutiere;</w:t>
            </w:r>
          </w:p>
          <w:p w14:paraId="0442125B" w14:textId="77777777" w:rsidR="00921CEA" w:rsidRPr="006C5242" w:rsidRDefault="00921CEA" w:rsidP="006406D4">
            <w:pPr>
              <w:numPr>
                <w:ilvl w:val="0"/>
                <w:numId w:val="22"/>
              </w:numPr>
              <w:autoSpaceDE w:val="0"/>
              <w:autoSpaceDN w:val="0"/>
              <w:adjustRightInd w:val="0"/>
              <w:spacing w:after="0"/>
              <w:ind w:left="396"/>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Producţiile</w:t>
            </w:r>
            <w:proofErr w:type="spellEnd"/>
            <w:r w:rsidRPr="006C5242">
              <w:rPr>
                <w:rFonts w:ascii="Trebuchet MS" w:eastAsia="Times New Roman" w:hAnsi="Trebuchet MS"/>
                <w:color w:val="000000"/>
                <w:szCs w:val="20"/>
                <w:lang w:eastAsia="ro-RO"/>
              </w:rPr>
              <w:t xml:space="preserve"> agricole pot fi utilizate ca surse de materii prime în industria alimentară;</w:t>
            </w:r>
          </w:p>
          <w:p w14:paraId="75C6EFF7" w14:textId="77777777" w:rsidR="00921CEA" w:rsidRPr="006C5242" w:rsidRDefault="00921CEA" w:rsidP="006406D4">
            <w:pPr>
              <w:numPr>
                <w:ilvl w:val="0"/>
                <w:numId w:val="22"/>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Producerea de produse agricole ecologice;</w:t>
            </w:r>
          </w:p>
          <w:p w14:paraId="6BF0DECC" w14:textId="77777777" w:rsidR="00921CEA" w:rsidRPr="006C5242" w:rsidRDefault="00921CEA" w:rsidP="006406D4">
            <w:pPr>
              <w:numPr>
                <w:ilvl w:val="0"/>
                <w:numId w:val="22"/>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Cultivarea viței de vie și a cerealelor;</w:t>
            </w:r>
          </w:p>
          <w:p w14:paraId="12A032EC" w14:textId="77777777" w:rsidR="00921CEA" w:rsidRPr="006C5242" w:rsidRDefault="00921CEA" w:rsidP="006406D4">
            <w:pPr>
              <w:numPr>
                <w:ilvl w:val="0"/>
                <w:numId w:val="22"/>
              </w:numPr>
              <w:autoSpaceDE w:val="0"/>
              <w:autoSpaceDN w:val="0"/>
              <w:adjustRightInd w:val="0"/>
              <w:spacing w:after="0"/>
              <w:ind w:left="396"/>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Activitate dezvoltată în domeniile </w:t>
            </w:r>
            <w:proofErr w:type="spellStart"/>
            <w:r w:rsidRPr="006C5242">
              <w:rPr>
                <w:rFonts w:ascii="Trebuchet MS" w:eastAsia="Times New Roman" w:hAnsi="Trebuchet MS"/>
                <w:color w:val="000000"/>
                <w:szCs w:val="20"/>
                <w:lang w:eastAsia="ro-RO"/>
              </w:rPr>
              <w:t>comerţ</w:t>
            </w:r>
            <w:proofErr w:type="spellEnd"/>
            <w:r w:rsidRPr="006C5242">
              <w:rPr>
                <w:rFonts w:ascii="Trebuchet MS" w:eastAsia="Times New Roman" w:hAnsi="Trebuchet MS"/>
                <w:color w:val="000000"/>
                <w:szCs w:val="20"/>
                <w:lang w:eastAsia="ro-RO"/>
              </w:rPr>
              <w:t xml:space="preserve"> și </w:t>
            </w:r>
            <w:proofErr w:type="spellStart"/>
            <w:r w:rsidRPr="006C5242">
              <w:rPr>
                <w:rFonts w:ascii="Trebuchet MS" w:eastAsia="Times New Roman" w:hAnsi="Trebuchet MS"/>
                <w:color w:val="000000"/>
                <w:szCs w:val="20"/>
                <w:lang w:eastAsia="ro-RO"/>
              </w:rPr>
              <w:t>serviciii</w:t>
            </w:r>
            <w:proofErr w:type="spellEnd"/>
            <w:r w:rsidRPr="006C5242">
              <w:rPr>
                <w:rFonts w:ascii="Trebuchet MS" w:eastAsia="Times New Roman" w:hAnsi="Trebuchet MS"/>
                <w:color w:val="000000"/>
                <w:szCs w:val="20"/>
                <w:lang w:eastAsia="ro-RO"/>
              </w:rPr>
              <w:t>;</w:t>
            </w:r>
          </w:p>
          <w:p w14:paraId="26CE301F" w14:textId="77777777" w:rsidR="00921CEA" w:rsidRPr="006C5242" w:rsidRDefault="00921CEA" w:rsidP="006406D4">
            <w:pPr>
              <w:numPr>
                <w:ilvl w:val="0"/>
                <w:numId w:val="22"/>
              </w:numPr>
              <w:autoSpaceDE w:val="0"/>
              <w:autoSpaceDN w:val="0"/>
              <w:adjustRightInd w:val="0"/>
              <w:spacing w:after="0"/>
              <w:ind w:left="396"/>
              <w:jc w:val="both"/>
              <w:rPr>
                <w:rFonts w:ascii="Trebuchet MS" w:eastAsia="Times New Roman" w:hAnsi="Trebuchet MS"/>
                <w:color w:val="000000"/>
                <w:szCs w:val="20"/>
                <w:lang w:val="en-US" w:eastAsia="ro-RO"/>
              </w:rPr>
            </w:pPr>
            <w:proofErr w:type="spellStart"/>
            <w:r w:rsidRPr="006C5242">
              <w:rPr>
                <w:rFonts w:ascii="Trebuchet MS" w:eastAsia="Times New Roman" w:hAnsi="Trebuchet MS"/>
                <w:color w:val="000000"/>
                <w:szCs w:val="20"/>
                <w:lang w:eastAsia="ro-RO"/>
              </w:rPr>
              <w:t>Creşterea</w:t>
            </w:r>
            <w:proofErr w:type="spellEnd"/>
            <w:r w:rsidRPr="006C5242">
              <w:rPr>
                <w:rFonts w:ascii="Trebuchet MS" w:eastAsia="Times New Roman" w:hAnsi="Trebuchet MS"/>
                <w:color w:val="000000"/>
                <w:szCs w:val="20"/>
                <w:lang w:eastAsia="ro-RO"/>
              </w:rPr>
              <w:t xml:space="preserve"> animalelor fiind specifică zonelor rurale.</w:t>
            </w:r>
          </w:p>
        </w:tc>
        <w:tc>
          <w:tcPr>
            <w:tcW w:w="2500" w:type="pct"/>
          </w:tcPr>
          <w:p w14:paraId="4F18EB6E" w14:textId="77777777" w:rsidR="00921CEA" w:rsidRPr="006C5242" w:rsidRDefault="00921CEA" w:rsidP="006406D4">
            <w:pPr>
              <w:numPr>
                <w:ilvl w:val="0"/>
                <w:numId w:val="23"/>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Inexistenţa</w:t>
            </w:r>
            <w:proofErr w:type="spellEnd"/>
            <w:r w:rsidRPr="006C5242">
              <w:rPr>
                <w:rFonts w:ascii="Trebuchet MS" w:eastAsia="Times New Roman" w:hAnsi="Trebuchet MS"/>
                <w:color w:val="000000"/>
                <w:szCs w:val="20"/>
                <w:lang w:eastAsia="ro-RO"/>
              </w:rPr>
              <w:t xml:space="preserve"> unui sistem de control al </w:t>
            </w:r>
            <w:proofErr w:type="spellStart"/>
            <w:r w:rsidRPr="006C5242">
              <w:rPr>
                <w:rFonts w:ascii="Trebuchet MS" w:eastAsia="Times New Roman" w:hAnsi="Trebuchet MS"/>
                <w:color w:val="000000"/>
                <w:szCs w:val="20"/>
                <w:lang w:eastAsia="ro-RO"/>
              </w:rPr>
              <w:t>calităţii</w:t>
            </w:r>
            <w:proofErr w:type="spellEnd"/>
            <w:r w:rsidRPr="006C5242">
              <w:rPr>
                <w:rFonts w:ascii="Trebuchet MS" w:eastAsia="Times New Roman" w:hAnsi="Trebuchet MS"/>
                <w:color w:val="000000"/>
                <w:szCs w:val="20"/>
                <w:lang w:eastAsia="ro-RO"/>
              </w:rPr>
              <w:t xml:space="preserve"> produselor agricole;</w:t>
            </w:r>
          </w:p>
          <w:p w14:paraId="0A0CB075" w14:textId="77777777" w:rsidR="00921CEA" w:rsidRPr="006C5242" w:rsidRDefault="00921CEA" w:rsidP="006406D4">
            <w:pPr>
              <w:numPr>
                <w:ilvl w:val="0"/>
                <w:numId w:val="23"/>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Absența implementării sistemului de calitate în cadrul proceselor de producție si a produselor;</w:t>
            </w:r>
          </w:p>
          <w:p w14:paraId="23DA35A6" w14:textId="77777777" w:rsidR="00921CEA" w:rsidRPr="006C5242" w:rsidRDefault="00921CEA" w:rsidP="006406D4">
            <w:pPr>
              <w:numPr>
                <w:ilvl w:val="0"/>
                <w:numId w:val="2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Slaba dezvoltare a infrastructurii turistice (</w:t>
            </w:r>
            <w:proofErr w:type="spellStart"/>
            <w:r w:rsidRPr="006C5242">
              <w:rPr>
                <w:rFonts w:ascii="Trebuchet MS" w:hAnsi="Trebuchet MS"/>
                <w:color w:val="000000"/>
                <w:szCs w:val="20"/>
              </w:rPr>
              <w:t>unităţi</w:t>
            </w:r>
            <w:proofErr w:type="spellEnd"/>
            <w:r w:rsidRPr="006C5242">
              <w:rPr>
                <w:rFonts w:ascii="Trebuchet MS" w:hAnsi="Trebuchet MS"/>
                <w:color w:val="000000"/>
                <w:szCs w:val="20"/>
              </w:rPr>
              <w:t xml:space="preserve"> de cazare, </w:t>
            </w:r>
            <w:proofErr w:type="spellStart"/>
            <w:r w:rsidRPr="006C5242">
              <w:rPr>
                <w:rFonts w:ascii="Trebuchet MS" w:hAnsi="Trebuchet MS"/>
                <w:color w:val="000000"/>
                <w:szCs w:val="20"/>
              </w:rPr>
              <w:t>unităţi</w:t>
            </w:r>
            <w:proofErr w:type="spellEnd"/>
            <w:r w:rsidRPr="006C5242">
              <w:rPr>
                <w:rFonts w:ascii="Trebuchet MS" w:hAnsi="Trebuchet MS"/>
                <w:color w:val="000000"/>
                <w:szCs w:val="20"/>
              </w:rPr>
              <w:t xml:space="preserve"> de </w:t>
            </w:r>
            <w:proofErr w:type="spellStart"/>
            <w:r w:rsidRPr="006C5242">
              <w:rPr>
                <w:rFonts w:ascii="Trebuchet MS" w:hAnsi="Trebuchet MS"/>
                <w:color w:val="000000"/>
                <w:szCs w:val="20"/>
              </w:rPr>
              <w:t>alimentaţie</w:t>
            </w:r>
            <w:proofErr w:type="spellEnd"/>
            <w:r w:rsidRPr="006C5242">
              <w:rPr>
                <w:rFonts w:ascii="Trebuchet MS" w:hAnsi="Trebuchet MS"/>
                <w:color w:val="000000"/>
                <w:szCs w:val="20"/>
              </w:rPr>
              <w:t xml:space="preserve"> publică, infrastructură de petrecere a timpului liber); </w:t>
            </w:r>
          </w:p>
          <w:p w14:paraId="0548DD2D" w14:textId="77777777" w:rsidR="00921CEA" w:rsidRPr="006C5242" w:rsidRDefault="00921CEA" w:rsidP="006406D4">
            <w:pPr>
              <w:numPr>
                <w:ilvl w:val="0"/>
                <w:numId w:val="2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Capacitatea scăzută a mediului de afaceri de a </w:t>
            </w:r>
            <w:proofErr w:type="spellStart"/>
            <w:r w:rsidRPr="006C5242">
              <w:rPr>
                <w:rFonts w:ascii="Trebuchet MS" w:hAnsi="Trebuchet MS"/>
                <w:color w:val="000000"/>
                <w:szCs w:val="20"/>
              </w:rPr>
              <w:t>susţine</w:t>
            </w:r>
            <w:proofErr w:type="spellEnd"/>
            <w:r w:rsidRPr="006C5242">
              <w:rPr>
                <w:rFonts w:ascii="Trebuchet MS" w:hAnsi="Trebuchet MS"/>
                <w:color w:val="000000"/>
                <w:szCs w:val="20"/>
              </w:rPr>
              <w:t xml:space="preserve"> </w:t>
            </w:r>
            <w:proofErr w:type="spellStart"/>
            <w:r w:rsidRPr="006C5242">
              <w:rPr>
                <w:rFonts w:ascii="Trebuchet MS" w:hAnsi="Trebuchet MS"/>
                <w:color w:val="000000"/>
                <w:szCs w:val="20"/>
              </w:rPr>
              <w:t>investiţii</w:t>
            </w:r>
            <w:proofErr w:type="spellEnd"/>
            <w:r w:rsidRPr="006C5242">
              <w:rPr>
                <w:rFonts w:ascii="Trebuchet MS" w:hAnsi="Trebuchet MS"/>
                <w:color w:val="000000"/>
                <w:szCs w:val="20"/>
              </w:rPr>
              <w:t xml:space="preserve"> pentru dezvoltare; </w:t>
            </w:r>
          </w:p>
          <w:p w14:paraId="5759BFD8" w14:textId="77777777" w:rsidR="00921CEA" w:rsidRPr="006C5242" w:rsidRDefault="00921CEA" w:rsidP="006406D4">
            <w:pPr>
              <w:numPr>
                <w:ilvl w:val="0"/>
                <w:numId w:val="2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Regresul înregistrat de majoritatea sectoarelor economice ca urmare a crizei pandemice mondiale;</w:t>
            </w:r>
          </w:p>
          <w:p w14:paraId="292199A9" w14:textId="77777777" w:rsidR="00921CEA" w:rsidRPr="006C5242" w:rsidRDefault="00921CEA" w:rsidP="006406D4">
            <w:pPr>
              <w:numPr>
                <w:ilvl w:val="0"/>
                <w:numId w:val="2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Număr redus al persoanelor (în special romi) pregătite pentru diferite meserii (comerț, servicii, construcții, turism) prin cursuri de calificare/ specializare; </w:t>
            </w:r>
          </w:p>
          <w:p w14:paraId="0910BA38" w14:textId="77777777" w:rsidR="00921CEA" w:rsidRPr="006C5242" w:rsidRDefault="00921CEA" w:rsidP="006406D4">
            <w:pPr>
              <w:numPr>
                <w:ilvl w:val="0"/>
                <w:numId w:val="2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Număr redus al investitorilor străini de comună; </w:t>
            </w:r>
          </w:p>
          <w:p w14:paraId="61C4B74E" w14:textId="77777777" w:rsidR="00921CEA" w:rsidRPr="006C5242" w:rsidRDefault="00921CEA" w:rsidP="006406D4">
            <w:pPr>
              <w:numPr>
                <w:ilvl w:val="0"/>
                <w:numId w:val="2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Număr redus al locurilor de muncă pe piața locală.</w:t>
            </w:r>
          </w:p>
        </w:tc>
      </w:tr>
      <w:tr w:rsidR="00921CEA" w:rsidRPr="006C5242" w14:paraId="0E8DDF91" w14:textId="77777777" w:rsidTr="000F1C10">
        <w:trPr>
          <w:trHeight w:val="177"/>
          <w:jc w:val="center"/>
        </w:trPr>
        <w:tc>
          <w:tcPr>
            <w:tcW w:w="2500" w:type="pct"/>
            <w:shd w:val="clear" w:color="auto" w:fill="032348" w:themeFill="accent1" w:themeFillShade="BF"/>
          </w:tcPr>
          <w:p w14:paraId="21CE6114" w14:textId="77777777" w:rsidR="00921CEA" w:rsidRPr="006C5242" w:rsidRDefault="00921CEA" w:rsidP="00991D69">
            <w:pPr>
              <w:autoSpaceDE w:val="0"/>
              <w:autoSpaceDN w:val="0"/>
              <w:adjustRightInd w:val="0"/>
              <w:spacing w:after="0"/>
              <w:jc w:val="center"/>
              <w:rPr>
                <w:rFonts w:ascii="Trebuchet MS" w:eastAsia="Times New Roman" w:hAnsi="Trebuchet MS"/>
                <w:b/>
                <w:color w:val="FFFFFF" w:themeColor="background1"/>
                <w:szCs w:val="20"/>
                <w:lang w:eastAsia="ro-RO"/>
              </w:rPr>
            </w:pPr>
            <w:r w:rsidRPr="006C5242">
              <w:rPr>
                <w:rFonts w:ascii="Trebuchet MS" w:eastAsia="Times New Roman" w:hAnsi="Trebuchet MS"/>
                <w:b/>
                <w:color w:val="FFFFFF" w:themeColor="background1"/>
                <w:szCs w:val="20"/>
                <w:lang w:eastAsia="ro-RO"/>
              </w:rPr>
              <w:t>OPORTUNITĂŢI</w:t>
            </w:r>
          </w:p>
        </w:tc>
        <w:tc>
          <w:tcPr>
            <w:tcW w:w="2500" w:type="pct"/>
            <w:shd w:val="clear" w:color="auto" w:fill="032348" w:themeFill="accent1" w:themeFillShade="BF"/>
          </w:tcPr>
          <w:p w14:paraId="056F0134"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AMENINŢĂRI</w:t>
            </w:r>
          </w:p>
        </w:tc>
      </w:tr>
      <w:tr w:rsidR="00921CEA" w:rsidRPr="006C5242" w14:paraId="496AD58F" w14:textId="77777777" w:rsidTr="00991D69">
        <w:trPr>
          <w:trHeight w:val="177"/>
          <w:jc w:val="center"/>
        </w:trPr>
        <w:tc>
          <w:tcPr>
            <w:tcW w:w="2500" w:type="pct"/>
            <w:shd w:val="clear" w:color="auto" w:fill="FFFFFF"/>
          </w:tcPr>
          <w:p w14:paraId="73C66F93" w14:textId="77777777" w:rsidR="00921CEA" w:rsidRPr="006C5242" w:rsidRDefault="00921CEA" w:rsidP="006406D4">
            <w:pPr>
              <w:numPr>
                <w:ilvl w:val="0"/>
                <w:numId w:val="24"/>
              </w:numPr>
              <w:autoSpaceDE w:val="0"/>
              <w:autoSpaceDN w:val="0"/>
              <w:adjustRightInd w:val="0"/>
              <w:spacing w:after="0"/>
              <w:ind w:left="306"/>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 xml:space="preserve">Programe guvernamentale pentru sprijinirea </w:t>
            </w:r>
            <w:proofErr w:type="spellStart"/>
            <w:r w:rsidRPr="006C5242">
              <w:rPr>
                <w:rFonts w:ascii="Trebuchet MS" w:eastAsia="Times New Roman" w:hAnsi="Trebuchet MS"/>
                <w:color w:val="000000"/>
                <w:szCs w:val="20"/>
                <w:lang w:eastAsia="ro-RO"/>
              </w:rPr>
              <w:t>initiaţivelor</w:t>
            </w:r>
            <w:proofErr w:type="spellEnd"/>
            <w:r w:rsidRPr="006C5242">
              <w:rPr>
                <w:rFonts w:ascii="Trebuchet MS" w:eastAsia="Times New Roman" w:hAnsi="Trebuchet MS"/>
                <w:color w:val="000000"/>
                <w:szCs w:val="20"/>
                <w:lang w:eastAsia="ro-RO"/>
              </w:rPr>
              <w:t xml:space="preserve"> locale, în special în domeniul dezvoltării agriculturii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a infrastructurii aferente;</w:t>
            </w:r>
          </w:p>
          <w:p w14:paraId="1EB3598F" w14:textId="77777777" w:rsidR="00921CEA" w:rsidRPr="006C5242" w:rsidRDefault="00921CEA" w:rsidP="006406D4">
            <w:pPr>
              <w:numPr>
                <w:ilvl w:val="0"/>
                <w:numId w:val="24"/>
              </w:numPr>
              <w:autoSpaceDE w:val="0"/>
              <w:autoSpaceDN w:val="0"/>
              <w:adjustRightInd w:val="0"/>
              <w:spacing w:after="0"/>
              <w:ind w:left="306"/>
              <w:jc w:val="both"/>
              <w:rPr>
                <w:rFonts w:ascii="Trebuchet MS" w:eastAsia="Times New Roman" w:hAnsi="Trebuchet MS"/>
                <w:bCs/>
                <w:color w:val="000000"/>
                <w:szCs w:val="20"/>
                <w:lang w:eastAsia="ro-RO"/>
              </w:rPr>
            </w:pPr>
            <w:proofErr w:type="spellStart"/>
            <w:r w:rsidRPr="006C5242">
              <w:rPr>
                <w:rFonts w:ascii="Trebuchet MS" w:eastAsia="Times New Roman" w:hAnsi="Trebuchet MS"/>
                <w:color w:val="000000"/>
                <w:szCs w:val="20"/>
                <w:lang w:eastAsia="ro-RO"/>
              </w:rPr>
              <w:t>Creşterea</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asistenţei</w:t>
            </w:r>
            <w:proofErr w:type="spellEnd"/>
            <w:r w:rsidRPr="006C5242">
              <w:rPr>
                <w:rFonts w:ascii="Trebuchet MS" w:eastAsia="Times New Roman" w:hAnsi="Trebuchet MS"/>
                <w:color w:val="000000"/>
                <w:szCs w:val="20"/>
                <w:lang w:eastAsia="ro-RO"/>
              </w:rPr>
              <w:t xml:space="preserve"> financiare din partea Uniunii Europene pentru IMM-uri, prin Fondurile Structurale 2021 – 2027;</w:t>
            </w:r>
          </w:p>
          <w:p w14:paraId="617F7FDD" w14:textId="77777777" w:rsidR="00921CEA" w:rsidRPr="006C5242" w:rsidRDefault="00921CEA" w:rsidP="006406D4">
            <w:pPr>
              <w:numPr>
                <w:ilvl w:val="0"/>
                <w:numId w:val="24"/>
              </w:numPr>
              <w:autoSpaceDE w:val="0"/>
              <w:autoSpaceDN w:val="0"/>
              <w:adjustRightInd w:val="0"/>
              <w:spacing w:after="0"/>
              <w:ind w:left="306"/>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 xml:space="preserve">Posibilitatea accesării creditelor cu </w:t>
            </w:r>
            <w:proofErr w:type="spellStart"/>
            <w:r w:rsidRPr="006C5242">
              <w:rPr>
                <w:rFonts w:ascii="Trebuchet MS" w:eastAsia="Times New Roman" w:hAnsi="Trebuchet MS"/>
                <w:color w:val="000000"/>
                <w:szCs w:val="20"/>
                <w:lang w:eastAsia="ro-RO"/>
              </w:rPr>
              <w:t>dobandă</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subvenţionată</w:t>
            </w:r>
            <w:proofErr w:type="spellEnd"/>
            <w:r w:rsidRPr="006C5242">
              <w:rPr>
                <w:rFonts w:ascii="Trebuchet MS" w:eastAsia="Times New Roman" w:hAnsi="Trebuchet MS"/>
                <w:color w:val="000000"/>
                <w:szCs w:val="20"/>
                <w:lang w:eastAsia="ro-RO"/>
              </w:rPr>
              <w:t xml:space="preserve"> pentru crearea de noi locuri de muncă în mediul rural;</w:t>
            </w:r>
          </w:p>
          <w:p w14:paraId="735934F9" w14:textId="77777777" w:rsidR="00921CEA" w:rsidRPr="006C5242" w:rsidRDefault="00921CEA" w:rsidP="006406D4">
            <w:pPr>
              <w:numPr>
                <w:ilvl w:val="0"/>
                <w:numId w:val="24"/>
              </w:numPr>
              <w:autoSpaceDE w:val="0"/>
              <w:autoSpaceDN w:val="0"/>
              <w:adjustRightInd w:val="0"/>
              <w:spacing w:after="0"/>
              <w:ind w:left="306"/>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 xml:space="preserve">Disponibilitatea de a încheia </w:t>
            </w:r>
            <w:proofErr w:type="spellStart"/>
            <w:r w:rsidRPr="006C5242">
              <w:rPr>
                <w:rFonts w:ascii="Trebuchet MS" w:eastAsia="Times New Roman" w:hAnsi="Trebuchet MS"/>
                <w:color w:val="000000"/>
                <w:szCs w:val="20"/>
                <w:lang w:eastAsia="ro-RO"/>
              </w:rPr>
              <w:t>relaţii</w:t>
            </w:r>
            <w:proofErr w:type="spellEnd"/>
            <w:r w:rsidRPr="006C5242">
              <w:rPr>
                <w:rFonts w:ascii="Trebuchet MS" w:eastAsia="Times New Roman" w:hAnsi="Trebuchet MS"/>
                <w:color w:val="000000"/>
                <w:szCs w:val="20"/>
                <w:lang w:eastAsia="ro-RO"/>
              </w:rPr>
              <w:t xml:space="preserve"> de parteneriat a </w:t>
            </w:r>
            <w:proofErr w:type="spellStart"/>
            <w:r w:rsidRPr="006C5242">
              <w:rPr>
                <w:rFonts w:ascii="Trebuchet MS" w:eastAsia="Times New Roman" w:hAnsi="Trebuchet MS"/>
                <w:color w:val="000000"/>
                <w:szCs w:val="20"/>
                <w:lang w:eastAsia="ro-RO"/>
              </w:rPr>
              <w:t>autorităţilor</w:t>
            </w:r>
            <w:proofErr w:type="spellEnd"/>
            <w:r w:rsidRPr="006C5242">
              <w:rPr>
                <w:rFonts w:ascii="Trebuchet MS" w:eastAsia="Times New Roman" w:hAnsi="Trebuchet MS"/>
                <w:color w:val="000000"/>
                <w:szCs w:val="20"/>
                <w:lang w:eastAsia="ro-RO"/>
              </w:rPr>
              <w:t xml:space="preserve"> locale, cu investitori locali sau străini;</w:t>
            </w:r>
          </w:p>
          <w:p w14:paraId="40521FAE" w14:textId="77777777" w:rsidR="00921CEA" w:rsidRPr="006C5242" w:rsidRDefault="00921CEA" w:rsidP="006406D4">
            <w:pPr>
              <w:numPr>
                <w:ilvl w:val="0"/>
                <w:numId w:val="24"/>
              </w:numPr>
              <w:autoSpaceDE w:val="0"/>
              <w:autoSpaceDN w:val="0"/>
              <w:adjustRightInd w:val="0"/>
              <w:spacing w:after="0"/>
              <w:ind w:left="306"/>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 xml:space="preserve">Reconversia unor </w:t>
            </w:r>
            <w:proofErr w:type="spellStart"/>
            <w:r w:rsidRPr="006C5242">
              <w:rPr>
                <w:rFonts w:ascii="Trebuchet MS" w:eastAsia="Times New Roman" w:hAnsi="Trebuchet MS"/>
                <w:color w:val="000000"/>
                <w:szCs w:val="20"/>
                <w:lang w:eastAsia="ro-RO"/>
              </w:rPr>
              <w:t>activităţi</w:t>
            </w:r>
            <w:proofErr w:type="spellEnd"/>
            <w:r w:rsidRPr="006C5242">
              <w:rPr>
                <w:rFonts w:ascii="Trebuchet MS" w:eastAsia="Times New Roman" w:hAnsi="Trebuchet MS"/>
                <w:color w:val="000000"/>
                <w:szCs w:val="20"/>
                <w:lang w:eastAsia="ro-RO"/>
              </w:rPr>
              <w:t xml:space="preserve"> în special agricole, spre arii de productivitate adaptate </w:t>
            </w:r>
            <w:proofErr w:type="spellStart"/>
            <w:r w:rsidRPr="006C5242">
              <w:rPr>
                <w:rFonts w:ascii="Trebuchet MS" w:eastAsia="Times New Roman" w:hAnsi="Trebuchet MS"/>
                <w:color w:val="000000"/>
                <w:szCs w:val="20"/>
                <w:lang w:eastAsia="ro-RO"/>
              </w:rPr>
              <w:t>condiţiilor</w:t>
            </w:r>
            <w:proofErr w:type="spellEnd"/>
            <w:r w:rsidRPr="006C5242">
              <w:rPr>
                <w:rFonts w:ascii="Trebuchet MS" w:eastAsia="Times New Roman" w:hAnsi="Trebuchet MS"/>
                <w:color w:val="000000"/>
                <w:szCs w:val="20"/>
                <w:lang w:eastAsia="ro-RO"/>
              </w:rPr>
              <w:t xml:space="preserve"> locale;</w:t>
            </w:r>
          </w:p>
          <w:p w14:paraId="29962D5B" w14:textId="77777777" w:rsidR="00921CEA" w:rsidRPr="006C5242" w:rsidRDefault="00921CEA" w:rsidP="006406D4">
            <w:pPr>
              <w:numPr>
                <w:ilvl w:val="0"/>
                <w:numId w:val="24"/>
              </w:numPr>
              <w:autoSpaceDE w:val="0"/>
              <w:autoSpaceDN w:val="0"/>
              <w:adjustRightInd w:val="0"/>
              <w:spacing w:after="0"/>
              <w:ind w:left="306"/>
              <w:jc w:val="both"/>
              <w:rPr>
                <w:rFonts w:ascii="Trebuchet MS" w:eastAsia="Times New Roman" w:hAnsi="Trebuchet MS"/>
                <w:bCs/>
                <w:color w:val="000000"/>
                <w:szCs w:val="20"/>
                <w:lang w:eastAsia="ro-RO"/>
              </w:rPr>
            </w:pPr>
            <w:proofErr w:type="spellStart"/>
            <w:r w:rsidRPr="006C5242">
              <w:rPr>
                <w:rFonts w:ascii="Trebuchet MS" w:eastAsia="Times New Roman" w:hAnsi="Trebuchet MS"/>
                <w:color w:val="000000"/>
                <w:szCs w:val="20"/>
                <w:lang w:eastAsia="ro-RO"/>
              </w:rPr>
              <w:t>Existenţa</w:t>
            </w:r>
            <w:proofErr w:type="spellEnd"/>
            <w:r w:rsidRPr="006C5242">
              <w:rPr>
                <w:rFonts w:ascii="Trebuchet MS" w:eastAsia="Times New Roman" w:hAnsi="Trebuchet MS"/>
                <w:color w:val="000000"/>
                <w:szCs w:val="20"/>
                <w:lang w:eastAsia="ro-RO"/>
              </w:rPr>
              <w:t xml:space="preserve"> unor </w:t>
            </w:r>
            <w:proofErr w:type="spellStart"/>
            <w:r w:rsidRPr="006C5242">
              <w:rPr>
                <w:rFonts w:ascii="Trebuchet MS" w:eastAsia="Times New Roman" w:hAnsi="Trebuchet MS"/>
                <w:color w:val="000000"/>
                <w:szCs w:val="20"/>
                <w:lang w:eastAsia="ro-RO"/>
              </w:rPr>
              <w:t>spaţii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terenuri disponibile pentru dezvoltări antreprenoriale; </w:t>
            </w:r>
          </w:p>
          <w:p w14:paraId="0156B90E" w14:textId="77777777" w:rsidR="00921CEA" w:rsidRPr="006C5242" w:rsidRDefault="00921CEA" w:rsidP="006406D4">
            <w:pPr>
              <w:numPr>
                <w:ilvl w:val="0"/>
                <w:numId w:val="24"/>
              </w:numPr>
              <w:autoSpaceDE w:val="0"/>
              <w:autoSpaceDN w:val="0"/>
              <w:adjustRightInd w:val="0"/>
              <w:spacing w:after="0"/>
              <w:ind w:left="306"/>
              <w:jc w:val="both"/>
              <w:rPr>
                <w:rFonts w:ascii="Trebuchet MS" w:hAnsi="Trebuchet MS"/>
                <w:color w:val="000000"/>
                <w:szCs w:val="20"/>
              </w:rPr>
            </w:pPr>
            <w:r w:rsidRPr="006C5242">
              <w:rPr>
                <w:rFonts w:ascii="Trebuchet MS" w:hAnsi="Trebuchet MS"/>
                <w:color w:val="000000"/>
                <w:szCs w:val="20"/>
              </w:rPr>
              <w:t xml:space="preserve">Disponibilitatea unor resurse suplimentare, posibil a fi accesate prin utilizarea programelor de </w:t>
            </w:r>
            <w:proofErr w:type="spellStart"/>
            <w:r w:rsidRPr="006C5242">
              <w:rPr>
                <w:rFonts w:ascii="Trebuchet MS" w:hAnsi="Trebuchet MS"/>
                <w:color w:val="000000"/>
                <w:szCs w:val="20"/>
              </w:rPr>
              <w:t>finanţare</w:t>
            </w:r>
            <w:proofErr w:type="spellEnd"/>
            <w:r w:rsidRPr="006C5242">
              <w:rPr>
                <w:rFonts w:ascii="Trebuchet MS" w:hAnsi="Trebuchet MS"/>
                <w:color w:val="000000"/>
                <w:szCs w:val="20"/>
              </w:rPr>
              <w:t xml:space="preserve"> ale UE;</w:t>
            </w:r>
          </w:p>
          <w:p w14:paraId="7705FC04" w14:textId="77777777" w:rsidR="00921CEA" w:rsidRPr="006C5242" w:rsidRDefault="00921CEA" w:rsidP="006406D4">
            <w:pPr>
              <w:numPr>
                <w:ilvl w:val="0"/>
                <w:numId w:val="24"/>
              </w:numPr>
              <w:autoSpaceDE w:val="0"/>
              <w:autoSpaceDN w:val="0"/>
              <w:adjustRightInd w:val="0"/>
              <w:spacing w:after="0"/>
              <w:ind w:left="306"/>
              <w:jc w:val="both"/>
              <w:rPr>
                <w:rFonts w:ascii="Trebuchet MS" w:hAnsi="Trebuchet MS"/>
                <w:color w:val="000000"/>
                <w:szCs w:val="20"/>
              </w:rPr>
            </w:pPr>
            <w:proofErr w:type="spellStart"/>
            <w:r w:rsidRPr="006C5242">
              <w:rPr>
                <w:rFonts w:ascii="Trebuchet MS" w:hAnsi="Trebuchet MS"/>
                <w:color w:val="000000"/>
                <w:szCs w:val="20"/>
              </w:rPr>
              <w:t>Potenţialul</w:t>
            </w:r>
            <w:proofErr w:type="spellEnd"/>
            <w:r w:rsidRPr="006C5242">
              <w:rPr>
                <w:rFonts w:ascii="Trebuchet MS" w:hAnsi="Trebuchet MS"/>
                <w:color w:val="000000"/>
                <w:szCs w:val="20"/>
              </w:rPr>
              <w:t xml:space="preserve"> de dezvoltare logistică a comunei, ca urmare a </w:t>
            </w:r>
            <w:proofErr w:type="spellStart"/>
            <w:r w:rsidRPr="006C5242">
              <w:rPr>
                <w:rFonts w:ascii="Trebuchet MS" w:hAnsi="Trebuchet MS"/>
                <w:color w:val="000000"/>
                <w:szCs w:val="20"/>
              </w:rPr>
              <w:t>poziţionării</w:t>
            </w:r>
            <w:proofErr w:type="spellEnd"/>
            <w:r w:rsidRPr="006C5242">
              <w:rPr>
                <w:rFonts w:ascii="Trebuchet MS" w:hAnsi="Trebuchet MS"/>
                <w:color w:val="000000"/>
                <w:szCs w:val="20"/>
              </w:rPr>
              <w:t xml:space="preserve"> în vecinătatea </w:t>
            </w:r>
            <w:proofErr w:type="spellStart"/>
            <w:r w:rsidRPr="006C5242">
              <w:rPr>
                <w:rFonts w:ascii="Trebuchet MS" w:hAnsi="Trebuchet MS"/>
                <w:color w:val="000000"/>
                <w:szCs w:val="20"/>
              </w:rPr>
              <w:t>graniţei</w:t>
            </w:r>
            <w:proofErr w:type="spellEnd"/>
            <w:r w:rsidRPr="006C5242">
              <w:rPr>
                <w:rFonts w:ascii="Trebuchet MS" w:hAnsi="Trebuchet MS"/>
                <w:color w:val="000000"/>
                <w:szCs w:val="20"/>
              </w:rPr>
              <w:t xml:space="preserve"> României cu Ungaria; </w:t>
            </w:r>
          </w:p>
          <w:p w14:paraId="3BA20C8E" w14:textId="77777777" w:rsidR="00921CEA" w:rsidRPr="006C5242" w:rsidRDefault="00921CEA" w:rsidP="006406D4">
            <w:pPr>
              <w:numPr>
                <w:ilvl w:val="0"/>
                <w:numId w:val="24"/>
              </w:numPr>
              <w:autoSpaceDE w:val="0"/>
              <w:autoSpaceDN w:val="0"/>
              <w:adjustRightInd w:val="0"/>
              <w:spacing w:after="0"/>
              <w:ind w:left="306"/>
              <w:jc w:val="both"/>
              <w:rPr>
                <w:rFonts w:ascii="Trebuchet MS" w:hAnsi="Trebuchet MS"/>
                <w:color w:val="000000"/>
                <w:szCs w:val="20"/>
              </w:rPr>
            </w:pPr>
            <w:proofErr w:type="spellStart"/>
            <w:r w:rsidRPr="006C5242">
              <w:rPr>
                <w:rFonts w:ascii="Trebuchet MS" w:hAnsi="Trebuchet MS"/>
                <w:color w:val="000000"/>
                <w:szCs w:val="20"/>
              </w:rPr>
              <w:t>Forţa</w:t>
            </w:r>
            <w:proofErr w:type="spellEnd"/>
            <w:r w:rsidRPr="006C5242">
              <w:rPr>
                <w:rFonts w:ascii="Trebuchet MS" w:hAnsi="Trebuchet MS"/>
                <w:color w:val="000000"/>
                <w:szCs w:val="20"/>
              </w:rPr>
              <w:t xml:space="preserve"> de muncă ieftină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calificată poate conduce la </w:t>
            </w:r>
            <w:proofErr w:type="spellStart"/>
            <w:r w:rsidRPr="006C5242">
              <w:rPr>
                <w:rFonts w:ascii="Trebuchet MS" w:hAnsi="Trebuchet MS"/>
                <w:color w:val="000000"/>
                <w:szCs w:val="20"/>
              </w:rPr>
              <w:t>înfiinţarea</w:t>
            </w:r>
            <w:proofErr w:type="spellEnd"/>
            <w:r w:rsidRPr="006C5242">
              <w:rPr>
                <w:rFonts w:ascii="Trebuchet MS" w:hAnsi="Trebuchet MS"/>
                <w:color w:val="000000"/>
                <w:szCs w:val="20"/>
              </w:rPr>
              <w:t xml:space="preserve"> de noi antreprize; </w:t>
            </w:r>
          </w:p>
          <w:p w14:paraId="52C88691" w14:textId="77777777" w:rsidR="00921CEA" w:rsidRPr="006C5242" w:rsidRDefault="00921CEA" w:rsidP="006406D4">
            <w:pPr>
              <w:numPr>
                <w:ilvl w:val="0"/>
                <w:numId w:val="24"/>
              </w:numPr>
              <w:autoSpaceDE w:val="0"/>
              <w:autoSpaceDN w:val="0"/>
              <w:adjustRightInd w:val="0"/>
              <w:spacing w:after="0"/>
              <w:ind w:left="306"/>
              <w:jc w:val="both"/>
              <w:rPr>
                <w:rFonts w:ascii="Trebuchet MS" w:hAnsi="Trebuchet MS"/>
                <w:color w:val="000000"/>
                <w:szCs w:val="20"/>
              </w:rPr>
            </w:pPr>
            <w:r w:rsidRPr="006C5242">
              <w:rPr>
                <w:rFonts w:ascii="Trebuchet MS" w:hAnsi="Trebuchet MS"/>
                <w:color w:val="000000"/>
                <w:szCs w:val="20"/>
              </w:rPr>
              <w:t xml:space="preserve">Încurajarea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dezvoltarea parteneriatelor de tip public-privat; </w:t>
            </w:r>
          </w:p>
          <w:p w14:paraId="71DF407D" w14:textId="77777777" w:rsidR="00921CEA" w:rsidRPr="006C5242" w:rsidRDefault="00921CEA" w:rsidP="006406D4">
            <w:pPr>
              <w:numPr>
                <w:ilvl w:val="0"/>
                <w:numId w:val="26"/>
              </w:numPr>
              <w:autoSpaceDE w:val="0"/>
              <w:autoSpaceDN w:val="0"/>
              <w:adjustRightInd w:val="0"/>
              <w:spacing w:after="0"/>
              <w:ind w:left="306"/>
              <w:jc w:val="both"/>
              <w:rPr>
                <w:rFonts w:ascii="Trebuchet MS" w:hAnsi="Trebuchet MS"/>
                <w:color w:val="000000"/>
                <w:szCs w:val="20"/>
              </w:rPr>
            </w:pPr>
            <w:r w:rsidRPr="006C5242">
              <w:rPr>
                <w:rFonts w:ascii="Trebuchet MS" w:hAnsi="Trebuchet MS"/>
                <w:color w:val="000000"/>
                <w:szCs w:val="20"/>
              </w:rPr>
              <w:t xml:space="preserve">Cooperarea mediului privat cu </w:t>
            </w:r>
            <w:proofErr w:type="spellStart"/>
            <w:r w:rsidRPr="006C5242">
              <w:rPr>
                <w:rFonts w:ascii="Trebuchet MS" w:hAnsi="Trebuchet MS"/>
                <w:color w:val="000000"/>
                <w:szCs w:val="20"/>
              </w:rPr>
              <w:t>autorităţile</w:t>
            </w:r>
            <w:proofErr w:type="spellEnd"/>
            <w:r w:rsidRPr="006C5242">
              <w:rPr>
                <w:rFonts w:ascii="Trebuchet MS" w:hAnsi="Trebuchet MS"/>
                <w:color w:val="000000"/>
                <w:szCs w:val="20"/>
              </w:rPr>
              <w:t xml:space="preserve"> publice locale, cu </w:t>
            </w:r>
            <w:proofErr w:type="spellStart"/>
            <w:r w:rsidRPr="006C5242">
              <w:rPr>
                <w:rFonts w:ascii="Trebuchet MS" w:hAnsi="Trebuchet MS"/>
                <w:color w:val="000000"/>
                <w:szCs w:val="20"/>
              </w:rPr>
              <w:t>instituţiile</w:t>
            </w:r>
            <w:proofErr w:type="spellEnd"/>
            <w:r w:rsidRPr="006C5242">
              <w:rPr>
                <w:rFonts w:ascii="Trebuchet MS" w:hAnsi="Trebuchet MS"/>
                <w:color w:val="000000"/>
                <w:szCs w:val="20"/>
              </w:rPr>
              <w:t xml:space="preserve"> de </w:t>
            </w:r>
            <w:proofErr w:type="spellStart"/>
            <w:r w:rsidRPr="006C5242">
              <w:rPr>
                <w:rFonts w:ascii="Trebuchet MS" w:hAnsi="Trebuchet MS"/>
                <w:color w:val="000000"/>
                <w:szCs w:val="20"/>
              </w:rPr>
              <w:t>învăţământ</w:t>
            </w:r>
            <w:proofErr w:type="spellEnd"/>
            <w:r w:rsidRPr="006C5242">
              <w:rPr>
                <w:rFonts w:ascii="Trebuchet MS" w:hAnsi="Trebuchet MS"/>
                <w:color w:val="000000"/>
                <w:szCs w:val="20"/>
              </w:rPr>
              <w:t xml:space="preserve"> superior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centrele de cercetare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dezvoltare; </w:t>
            </w:r>
          </w:p>
          <w:p w14:paraId="1CB9F71F" w14:textId="77777777" w:rsidR="00921CEA" w:rsidRPr="006C5242" w:rsidRDefault="00921CEA" w:rsidP="006406D4">
            <w:pPr>
              <w:numPr>
                <w:ilvl w:val="0"/>
                <w:numId w:val="26"/>
              </w:numPr>
              <w:autoSpaceDE w:val="0"/>
              <w:autoSpaceDN w:val="0"/>
              <w:adjustRightInd w:val="0"/>
              <w:spacing w:after="0"/>
              <w:ind w:left="306"/>
              <w:jc w:val="both"/>
              <w:rPr>
                <w:rFonts w:ascii="Trebuchet MS" w:hAnsi="Trebuchet MS" w:cs="Candara"/>
                <w:color w:val="000000"/>
                <w:szCs w:val="20"/>
              </w:rPr>
            </w:pPr>
            <w:proofErr w:type="spellStart"/>
            <w:r w:rsidRPr="006C5242">
              <w:rPr>
                <w:rFonts w:ascii="Trebuchet MS" w:hAnsi="Trebuchet MS"/>
                <w:color w:val="000000"/>
                <w:szCs w:val="20"/>
              </w:rPr>
              <w:t>Existenţa</w:t>
            </w:r>
            <w:proofErr w:type="spellEnd"/>
            <w:r w:rsidRPr="006C5242">
              <w:rPr>
                <w:rFonts w:ascii="Trebuchet MS" w:hAnsi="Trebuchet MS"/>
                <w:color w:val="000000"/>
                <w:szCs w:val="20"/>
              </w:rPr>
              <w:t xml:space="preserve"> programelor guvernamentale de </w:t>
            </w:r>
            <w:proofErr w:type="spellStart"/>
            <w:r w:rsidRPr="006C5242">
              <w:rPr>
                <w:rFonts w:ascii="Trebuchet MS" w:hAnsi="Trebuchet MS"/>
                <w:color w:val="000000"/>
                <w:szCs w:val="20"/>
              </w:rPr>
              <w:t>susţinere</w:t>
            </w:r>
            <w:proofErr w:type="spellEnd"/>
            <w:r w:rsidRPr="006C5242">
              <w:rPr>
                <w:rFonts w:ascii="Trebuchet MS" w:hAnsi="Trebuchet MS"/>
                <w:color w:val="000000"/>
                <w:szCs w:val="20"/>
              </w:rPr>
              <w:t xml:space="preserve"> a sectorului IMM.</w:t>
            </w:r>
          </w:p>
        </w:tc>
        <w:tc>
          <w:tcPr>
            <w:tcW w:w="2500" w:type="pct"/>
            <w:shd w:val="clear" w:color="auto" w:fill="FFFFFF"/>
          </w:tcPr>
          <w:p w14:paraId="254A0F8B" w14:textId="77777777" w:rsidR="00921CEA" w:rsidRPr="006C5242" w:rsidRDefault="00921CEA" w:rsidP="006406D4">
            <w:pPr>
              <w:numPr>
                <w:ilvl w:val="0"/>
                <w:numId w:val="25"/>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Instabilitatea legislativă la nivel național;</w:t>
            </w:r>
          </w:p>
          <w:p w14:paraId="25431294" w14:textId="77777777" w:rsidR="00921CEA" w:rsidRPr="006C5242" w:rsidRDefault="00921CEA" w:rsidP="006406D4">
            <w:pPr>
              <w:numPr>
                <w:ilvl w:val="0"/>
                <w:numId w:val="25"/>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Interes redus al investitorilor pentru demararea de afaceri în comună, datorită infrastructurii fizice încă neadecvată, raportat la potențialul comunei;</w:t>
            </w:r>
          </w:p>
          <w:p w14:paraId="192C6B65" w14:textId="77777777" w:rsidR="00921CEA" w:rsidRPr="006C5242" w:rsidRDefault="00921CEA" w:rsidP="006406D4">
            <w:pPr>
              <w:numPr>
                <w:ilvl w:val="0"/>
                <w:numId w:val="25"/>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Oferte de creditare greu accesibile (</w:t>
            </w:r>
            <w:proofErr w:type="spellStart"/>
            <w:r w:rsidRPr="006C5242">
              <w:rPr>
                <w:rFonts w:ascii="Trebuchet MS" w:eastAsia="Times New Roman" w:hAnsi="Trebuchet MS"/>
                <w:color w:val="000000"/>
                <w:szCs w:val="20"/>
                <w:lang w:eastAsia="ro-RO"/>
              </w:rPr>
              <w:t>garanţii</w:t>
            </w:r>
            <w:proofErr w:type="spellEnd"/>
            <w:r w:rsidRPr="006C5242">
              <w:rPr>
                <w:rFonts w:ascii="Trebuchet MS" w:eastAsia="Times New Roman" w:hAnsi="Trebuchet MS"/>
                <w:color w:val="000000"/>
                <w:szCs w:val="20"/>
                <w:lang w:eastAsia="ro-RO"/>
              </w:rPr>
              <w:t xml:space="preserve"> mari);</w:t>
            </w:r>
          </w:p>
          <w:p w14:paraId="5820BAEF" w14:textId="77777777" w:rsidR="00921CEA" w:rsidRPr="006C5242" w:rsidRDefault="00921CEA" w:rsidP="006406D4">
            <w:pPr>
              <w:numPr>
                <w:ilvl w:val="0"/>
                <w:numId w:val="25"/>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Reducerea ponderii </w:t>
            </w:r>
            <w:proofErr w:type="spellStart"/>
            <w:r w:rsidRPr="006C5242">
              <w:rPr>
                <w:rFonts w:ascii="Trebuchet MS" w:eastAsia="Times New Roman" w:hAnsi="Trebuchet MS"/>
                <w:color w:val="000000"/>
                <w:szCs w:val="20"/>
                <w:lang w:eastAsia="ro-RO"/>
              </w:rPr>
              <w:t>populaţiei</w:t>
            </w:r>
            <w:proofErr w:type="spellEnd"/>
            <w:r w:rsidRPr="006C5242">
              <w:rPr>
                <w:rFonts w:ascii="Trebuchet MS" w:eastAsia="Times New Roman" w:hAnsi="Trebuchet MS"/>
                <w:color w:val="000000"/>
                <w:szCs w:val="20"/>
                <w:lang w:eastAsia="ro-RO"/>
              </w:rPr>
              <w:t xml:space="preserve"> active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îmbătrânirea acesteia;</w:t>
            </w:r>
          </w:p>
          <w:p w14:paraId="7AB05A55" w14:textId="77777777" w:rsidR="00921CEA" w:rsidRPr="006C5242" w:rsidRDefault="00921CEA" w:rsidP="006406D4">
            <w:pPr>
              <w:numPr>
                <w:ilvl w:val="0"/>
                <w:numId w:val="25"/>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Creşterea</w:t>
            </w:r>
            <w:proofErr w:type="spellEnd"/>
            <w:r w:rsidRPr="006C5242">
              <w:rPr>
                <w:rFonts w:ascii="Trebuchet MS" w:eastAsia="Times New Roman" w:hAnsi="Trebuchet MS"/>
                <w:color w:val="000000"/>
                <w:szCs w:val="20"/>
                <w:lang w:eastAsia="ro-RO"/>
              </w:rPr>
              <w:t xml:space="preserve"> ponderii muncii la negru, cu efecte negative asupra </w:t>
            </w:r>
            <w:proofErr w:type="spellStart"/>
            <w:r w:rsidRPr="006C5242">
              <w:rPr>
                <w:rFonts w:ascii="Trebuchet MS" w:eastAsia="Times New Roman" w:hAnsi="Trebuchet MS"/>
                <w:color w:val="000000"/>
                <w:szCs w:val="20"/>
                <w:lang w:eastAsia="ro-RO"/>
              </w:rPr>
              <w:t>pieţei</w:t>
            </w:r>
            <w:proofErr w:type="spellEnd"/>
            <w:r w:rsidRPr="006C5242">
              <w:rPr>
                <w:rFonts w:ascii="Trebuchet MS" w:eastAsia="Times New Roman" w:hAnsi="Trebuchet MS"/>
                <w:color w:val="000000"/>
                <w:szCs w:val="20"/>
                <w:lang w:eastAsia="ro-RO"/>
              </w:rPr>
              <w:t xml:space="preserve"> muncii, economiei locale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asistenţei</w:t>
            </w:r>
            <w:proofErr w:type="spellEnd"/>
            <w:r w:rsidRPr="006C5242">
              <w:rPr>
                <w:rFonts w:ascii="Trebuchet MS" w:eastAsia="Times New Roman" w:hAnsi="Trebuchet MS"/>
                <w:color w:val="000000"/>
                <w:szCs w:val="20"/>
                <w:lang w:eastAsia="ro-RO"/>
              </w:rPr>
              <w:t xml:space="preserve"> sociale în perspectivă la nivel național;</w:t>
            </w:r>
          </w:p>
          <w:p w14:paraId="5A866437" w14:textId="77777777" w:rsidR="00921CEA" w:rsidRPr="006C5242" w:rsidRDefault="00921CEA" w:rsidP="006406D4">
            <w:pPr>
              <w:numPr>
                <w:ilvl w:val="0"/>
                <w:numId w:val="25"/>
              </w:numPr>
              <w:autoSpaceDE w:val="0"/>
              <w:autoSpaceDN w:val="0"/>
              <w:adjustRightInd w:val="0"/>
              <w:spacing w:after="0"/>
              <w:ind w:left="342"/>
              <w:jc w:val="both"/>
              <w:rPr>
                <w:rFonts w:ascii="Trebuchet MS" w:hAnsi="Trebuchet MS"/>
                <w:color w:val="000000"/>
                <w:szCs w:val="20"/>
              </w:rPr>
            </w:pPr>
            <w:proofErr w:type="spellStart"/>
            <w:r w:rsidRPr="006C5242">
              <w:rPr>
                <w:rFonts w:ascii="Trebuchet MS" w:hAnsi="Trebuchet MS"/>
                <w:color w:val="000000"/>
                <w:szCs w:val="20"/>
              </w:rPr>
              <w:t>Apariţia</w:t>
            </w:r>
            <w:proofErr w:type="spellEnd"/>
            <w:r w:rsidRPr="006C5242">
              <w:rPr>
                <w:rFonts w:ascii="Trebuchet MS" w:hAnsi="Trebuchet MS"/>
                <w:color w:val="000000"/>
                <w:szCs w:val="20"/>
              </w:rPr>
              <w:t xml:space="preserve"> fenomenelor meteorologice extreme, precum secete și ploi abundente ce pot periclita </w:t>
            </w:r>
            <w:proofErr w:type="spellStart"/>
            <w:r w:rsidRPr="006C5242">
              <w:rPr>
                <w:rFonts w:ascii="Trebuchet MS" w:hAnsi="Trebuchet MS"/>
                <w:color w:val="000000"/>
                <w:szCs w:val="20"/>
              </w:rPr>
              <w:t>producţia</w:t>
            </w:r>
            <w:proofErr w:type="spellEnd"/>
            <w:r w:rsidRPr="006C5242">
              <w:rPr>
                <w:rFonts w:ascii="Trebuchet MS" w:hAnsi="Trebuchet MS"/>
                <w:color w:val="000000"/>
                <w:szCs w:val="20"/>
              </w:rPr>
              <w:t xml:space="preserve"> agricolă; </w:t>
            </w:r>
          </w:p>
          <w:p w14:paraId="70BF7D33" w14:textId="77777777" w:rsidR="00921CEA" w:rsidRPr="006C5242" w:rsidRDefault="00921CEA" w:rsidP="006406D4">
            <w:pPr>
              <w:numPr>
                <w:ilvl w:val="0"/>
                <w:numId w:val="25"/>
              </w:numPr>
              <w:autoSpaceDE w:val="0"/>
              <w:autoSpaceDN w:val="0"/>
              <w:adjustRightInd w:val="0"/>
              <w:spacing w:after="0"/>
              <w:ind w:left="342"/>
              <w:jc w:val="both"/>
              <w:rPr>
                <w:rFonts w:ascii="Trebuchet MS" w:hAnsi="Trebuchet MS"/>
                <w:color w:val="000000"/>
                <w:szCs w:val="20"/>
              </w:rPr>
            </w:pPr>
            <w:proofErr w:type="spellStart"/>
            <w:r w:rsidRPr="006C5242">
              <w:rPr>
                <w:rFonts w:ascii="Trebuchet MS" w:hAnsi="Trebuchet MS"/>
                <w:color w:val="000000"/>
                <w:szCs w:val="20"/>
              </w:rPr>
              <w:t>Creşterea</w:t>
            </w:r>
            <w:proofErr w:type="spellEnd"/>
            <w:r w:rsidRPr="006C5242">
              <w:rPr>
                <w:rFonts w:ascii="Trebuchet MS" w:hAnsi="Trebuchet MS"/>
                <w:color w:val="000000"/>
                <w:szCs w:val="20"/>
              </w:rPr>
              <w:t xml:space="preserve"> ratei </w:t>
            </w:r>
            <w:proofErr w:type="spellStart"/>
            <w:r w:rsidRPr="006C5242">
              <w:rPr>
                <w:rFonts w:ascii="Trebuchet MS" w:hAnsi="Trebuchet MS"/>
                <w:color w:val="000000"/>
                <w:szCs w:val="20"/>
              </w:rPr>
              <w:t>inflaţiei</w:t>
            </w:r>
            <w:proofErr w:type="spellEnd"/>
            <w:r w:rsidRPr="006C5242">
              <w:rPr>
                <w:rFonts w:ascii="Trebuchet MS" w:hAnsi="Trebuchet MS"/>
                <w:color w:val="000000"/>
                <w:szCs w:val="20"/>
              </w:rPr>
              <w:t xml:space="preserve">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w:t>
            </w:r>
            <w:proofErr w:type="spellStart"/>
            <w:r w:rsidRPr="006C5242">
              <w:rPr>
                <w:rFonts w:ascii="Trebuchet MS" w:hAnsi="Trebuchet MS"/>
                <w:color w:val="000000"/>
                <w:szCs w:val="20"/>
              </w:rPr>
              <w:t>creşterea</w:t>
            </w:r>
            <w:proofErr w:type="spellEnd"/>
            <w:r w:rsidRPr="006C5242">
              <w:rPr>
                <w:rFonts w:ascii="Trebuchet MS" w:hAnsi="Trebuchet MS"/>
                <w:color w:val="000000"/>
                <w:szCs w:val="20"/>
              </w:rPr>
              <w:t xml:space="preserve"> ratei </w:t>
            </w:r>
            <w:proofErr w:type="spellStart"/>
            <w:r w:rsidRPr="006C5242">
              <w:rPr>
                <w:rFonts w:ascii="Trebuchet MS" w:hAnsi="Trebuchet MS"/>
                <w:color w:val="000000"/>
                <w:szCs w:val="20"/>
              </w:rPr>
              <w:t>şomajului</w:t>
            </w:r>
            <w:proofErr w:type="spellEnd"/>
            <w:r w:rsidRPr="006C5242">
              <w:rPr>
                <w:rFonts w:ascii="Trebuchet MS" w:hAnsi="Trebuchet MS"/>
                <w:color w:val="000000"/>
                <w:szCs w:val="20"/>
              </w:rPr>
              <w:t xml:space="preserve"> vor conduce implicit la scăderea puterii de cumpărare a produselor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serviciilor în rândul </w:t>
            </w:r>
            <w:proofErr w:type="spellStart"/>
            <w:r w:rsidRPr="006C5242">
              <w:rPr>
                <w:rFonts w:ascii="Trebuchet MS" w:hAnsi="Trebuchet MS"/>
                <w:color w:val="000000"/>
                <w:szCs w:val="20"/>
              </w:rPr>
              <w:t>populaţiei</w:t>
            </w:r>
            <w:proofErr w:type="spellEnd"/>
            <w:r w:rsidRPr="006C5242">
              <w:rPr>
                <w:rFonts w:ascii="Trebuchet MS" w:hAnsi="Trebuchet MS"/>
                <w:color w:val="000000"/>
                <w:szCs w:val="20"/>
              </w:rPr>
              <w:t>;</w:t>
            </w:r>
          </w:p>
          <w:p w14:paraId="7D330AF4" w14:textId="77777777" w:rsidR="00921CEA" w:rsidRPr="006C5242" w:rsidRDefault="00921CEA" w:rsidP="006406D4">
            <w:pPr>
              <w:numPr>
                <w:ilvl w:val="0"/>
                <w:numId w:val="25"/>
              </w:numPr>
              <w:autoSpaceDE w:val="0"/>
              <w:autoSpaceDN w:val="0"/>
              <w:adjustRightInd w:val="0"/>
              <w:spacing w:after="0"/>
              <w:ind w:left="342"/>
              <w:jc w:val="both"/>
              <w:rPr>
                <w:rFonts w:ascii="Trebuchet MS" w:hAnsi="Trebuchet MS"/>
                <w:color w:val="000000"/>
                <w:szCs w:val="20"/>
              </w:rPr>
            </w:pPr>
            <w:proofErr w:type="spellStart"/>
            <w:r w:rsidRPr="006C5242">
              <w:rPr>
                <w:rFonts w:ascii="Trebuchet MS" w:hAnsi="Trebuchet MS"/>
                <w:color w:val="000000"/>
                <w:szCs w:val="20"/>
              </w:rPr>
              <w:t>Migraţia</w:t>
            </w:r>
            <w:proofErr w:type="spellEnd"/>
            <w:r w:rsidRPr="006C5242">
              <w:rPr>
                <w:rFonts w:ascii="Trebuchet MS" w:hAnsi="Trebuchet MS"/>
                <w:color w:val="000000"/>
                <w:szCs w:val="20"/>
              </w:rPr>
              <w:t xml:space="preserve"> </w:t>
            </w:r>
            <w:proofErr w:type="spellStart"/>
            <w:r w:rsidRPr="006C5242">
              <w:rPr>
                <w:rFonts w:ascii="Trebuchet MS" w:hAnsi="Trebuchet MS"/>
                <w:color w:val="000000"/>
                <w:szCs w:val="20"/>
              </w:rPr>
              <w:t>forţei</w:t>
            </w:r>
            <w:proofErr w:type="spellEnd"/>
            <w:r w:rsidRPr="006C5242">
              <w:rPr>
                <w:rFonts w:ascii="Trebuchet MS" w:hAnsi="Trebuchet MS"/>
                <w:color w:val="000000"/>
                <w:szCs w:val="20"/>
              </w:rPr>
              <w:t xml:space="preserve"> de muncă calificată în afara </w:t>
            </w:r>
            <w:proofErr w:type="spellStart"/>
            <w:r w:rsidRPr="006C5242">
              <w:rPr>
                <w:rFonts w:ascii="Trebuchet MS" w:hAnsi="Trebuchet MS"/>
                <w:color w:val="000000"/>
                <w:szCs w:val="20"/>
              </w:rPr>
              <w:t>judeţului</w:t>
            </w:r>
            <w:proofErr w:type="spellEnd"/>
            <w:r w:rsidRPr="006C5242">
              <w:rPr>
                <w:rFonts w:ascii="Trebuchet MS" w:hAnsi="Trebuchet MS"/>
                <w:color w:val="000000"/>
                <w:szCs w:val="20"/>
              </w:rPr>
              <w:t xml:space="preserve">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în afara </w:t>
            </w:r>
            <w:proofErr w:type="spellStart"/>
            <w:r w:rsidRPr="006C5242">
              <w:rPr>
                <w:rFonts w:ascii="Trebuchet MS" w:hAnsi="Trebuchet MS"/>
                <w:color w:val="000000"/>
                <w:szCs w:val="20"/>
              </w:rPr>
              <w:t>graniţelor</w:t>
            </w:r>
            <w:proofErr w:type="spellEnd"/>
            <w:r w:rsidRPr="006C5242">
              <w:rPr>
                <w:rFonts w:ascii="Trebuchet MS" w:hAnsi="Trebuchet MS"/>
                <w:color w:val="000000"/>
                <w:szCs w:val="20"/>
              </w:rPr>
              <w:t xml:space="preserve"> </w:t>
            </w:r>
            <w:proofErr w:type="spellStart"/>
            <w:r w:rsidRPr="006C5242">
              <w:rPr>
                <w:rFonts w:ascii="Trebuchet MS" w:hAnsi="Trebuchet MS"/>
                <w:color w:val="000000"/>
                <w:szCs w:val="20"/>
              </w:rPr>
              <w:t>ţării</w:t>
            </w:r>
            <w:proofErr w:type="spellEnd"/>
            <w:r w:rsidRPr="006C5242">
              <w:rPr>
                <w:rFonts w:ascii="Trebuchet MS" w:hAnsi="Trebuchet MS"/>
                <w:color w:val="000000"/>
                <w:szCs w:val="20"/>
              </w:rPr>
              <w:t>.</w:t>
            </w:r>
          </w:p>
          <w:p w14:paraId="2A38358B"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000000"/>
                <w:szCs w:val="20"/>
                <w:lang w:eastAsia="ro-RO"/>
              </w:rPr>
            </w:pPr>
          </w:p>
        </w:tc>
      </w:tr>
    </w:tbl>
    <w:p w14:paraId="228FB467" w14:textId="77777777" w:rsidR="00921CEA" w:rsidRPr="006C5242" w:rsidRDefault="00921CEA" w:rsidP="00921CEA">
      <w:pPr>
        <w:spacing w:after="0"/>
        <w:jc w:val="center"/>
        <w:rPr>
          <w:rFonts w:ascii="Trebuchet MS" w:eastAsia="Times New Roman" w:hAnsi="Trebuchet MS"/>
          <w:b/>
          <w:color w:val="052F61"/>
          <w:szCs w:val="20"/>
        </w:rPr>
      </w:pPr>
    </w:p>
    <w:p w14:paraId="7E08AB01" w14:textId="77777777" w:rsidR="00921CEA" w:rsidRPr="006C5242" w:rsidRDefault="00921CEA" w:rsidP="000F1C10">
      <w:pPr>
        <w:spacing w:after="0"/>
        <w:jc w:val="center"/>
        <w:rPr>
          <w:rFonts w:ascii="Trebuchet MS" w:eastAsia="Times New Roman" w:hAnsi="Trebuchet MS"/>
          <w:b/>
          <w:color w:val="052F61"/>
          <w:szCs w:val="20"/>
        </w:rPr>
      </w:pPr>
      <w:r w:rsidRPr="006C5242">
        <w:rPr>
          <w:rFonts w:ascii="Trebuchet MS" w:eastAsia="Times New Roman" w:hAnsi="Trebuchet MS"/>
          <w:b/>
          <w:color w:val="052F61"/>
          <w:szCs w:val="20"/>
        </w:rPr>
        <w:t xml:space="preserve">Analiza SWOT </w:t>
      </w:r>
      <w:proofErr w:type="spellStart"/>
      <w:r w:rsidRPr="006C5242">
        <w:rPr>
          <w:rFonts w:ascii="Trebuchet MS" w:eastAsia="Times New Roman" w:hAnsi="Trebuchet MS"/>
          <w:b/>
          <w:color w:val="052F61"/>
          <w:szCs w:val="20"/>
        </w:rPr>
        <w:t>Educaţie</w:t>
      </w:r>
      <w:proofErr w:type="spellEnd"/>
      <w:r w:rsidRPr="006C5242">
        <w:rPr>
          <w:rFonts w:ascii="Trebuchet MS" w:eastAsia="Times New Roman" w:hAnsi="Trebuchet MS"/>
          <w:b/>
          <w:color w:val="052F61"/>
          <w:szCs w:val="20"/>
        </w:rPr>
        <w:t xml:space="preserve"> </w:t>
      </w:r>
      <w:proofErr w:type="spellStart"/>
      <w:r w:rsidRPr="006C5242">
        <w:rPr>
          <w:rFonts w:ascii="Trebuchet MS" w:eastAsia="Times New Roman" w:hAnsi="Trebuchet MS"/>
          <w:b/>
          <w:color w:val="052F61"/>
          <w:szCs w:val="20"/>
        </w:rPr>
        <w:t>şi</w:t>
      </w:r>
      <w:proofErr w:type="spellEnd"/>
      <w:r w:rsidRPr="006C5242">
        <w:rPr>
          <w:rFonts w:ascii="Trebuchet MS" w:eastAsia="Times New Roman" w:hAnsi="Trebuchet MS"/>
          <w:b/>
          <w:color w:val="052F61"/>
          <w:szCs w:val="20"/>
        </w:rPr>
        <w:t xml:space="preserve"> cultură</w:t>
      </w:r>
    </w:p>
    <w:p w14:paraId="2D955288" w14:textId="77777777" w:rsidR="00921CEA" w:rsidRPr="006C5242" w:rsidRDefault="00921CEA" w:rsidP="00921CEA">
      <w:pPr>
        <w:spacing w:after="0"/>
        <w:ind w:firstLine="708"/>
        <w:jc w:val="center"/>
        <w:rPr>
          <w:rFonts w:ascii="Trebuchet MS" w:eastAsia="Times New Roman" w:hAnsi="Trebuchet MS"/>
          <w:b/>
          <w:color w:val="052F61"/>
          <w:szCs w:val="20"/>
        </w:rPr>
      </w:pPr>
    </w:p>
    <w:tbl>
      <w:tblPr>
        <w:tblStyle w:val="LightGrid-Accent12"/>
        <w:tblW w:w="5000" w:type="pct"/>
        <w:jc w:val="center"/>
        <w:tblBorders>
          <w:top w:val="single" w:sz="4" w:space="0" w:color="052F61"/>
          <w:left w:val="single" w:sz="4" w:space="0" w:color="052F61"/>
          <w:bottom w:val="single" w:sz="4" w:space="0" w:color="052F61"/>
          <w:right w:val="single" w:sz="4" w:space="0" w:color="052F61"/>
          <w:insideH w:val="single" w:sz="4" w:space="0" w:color="052F61"/>
          <w:insideV w:val="single" w:sz="4" w:space="0" w:color="052F61"/>
        </w:tblBorders>
        <w:tblLook w:val="0620" w:firstRow="1" w:lastRow="0" w:firstColumn="0" w:lastColumn="0" w:noHBand="1" w:noVBand="1"/>
      </w:tblPr>
      <w:tblGrid>
        <w:gridCol w:w="4508"/>
        <w:gridCol w:w="4509"/>
      </w:tblGrid>
      <w:tr w:rsidR="00921CEA" w:rsidRPr="006C5242" w14:paraId="35861283" w14:textId="77777777" w:rsidTr="000F1C10">
        <w:trPr>
          <w:cnfStyle w:val="100000000000" w:firstRow="1" w:lastRow="0" w:firstColumn="0" w:lastColumn="0" w:oddVBand="0" w:evenVBand="0" w:oddHBand="0" w:evenHBand="0" w:firstRowFirstColumn="0" w:firstRowLastColumn="0" w:lastRowFirstColumn="0" w:lastRowLastColumn="0"/>
          <w:jc w:val="center"/>
        </w:trPr>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548BE6F9"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1628C7CF"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5134528D" w14:textId="77777777" w:rsidTr="00991D69">
        <w:trPr>
          <w:trHeight w:val="1386"/>
          <w:jc w:val="center"/>
        </w:trPr>
        <w:tc>
          <w:tcPr>
            <w:tcW w:w="2500" w:type="pct"/>
          </w:tcPr>
          <w:p w14:paraId="7380FBE9" w14:textId="77777777" w:rsidR="00921CEA" w:rsidRPr="006C5242" w:rsidRDefault="00921CEA" w:rsidP="006406D4">
            <w:pPr>
              <w:numPr>
                <w:ilvl w:val="0"/>
                <w:numId w:val="27"/>
              </w:numPr>
              <w:autoSpaceDE w:val="0"/>
              <w:autoSpaceDN w:val="0"/>
              <w:adjustRightInd w:val="0"/>
              <w:spacing w:after="0"/>
              <w:ind w:left="360"/>
              <w:jc w:val="both"/>
              <w:rPr>
                <w:rFonts w:ascii="Trebuchet MS" w:eastAsia="Times New Roman" w:hAnsi="Trebuchet MS"/>
                <w:color w:val="000000"/>
                <w:szCs w:val="20"/>
              </w:rPr>
            </w:pPr>
            <w:r w:rsidRPr="006C5242">
              <w:rPr>
                <w:rFonts w:ascii="Trebuchet MS" w:eastAsia="Times New Roman" w:hAnsi="Trebuchet MS"/>
                <w:color w:val="000000"/>
                <w:szCs w:val="20"/>
              </w:rPr>
              <w:t>Existența în comună a 2 școli și 2 grădinițe;</w:t>
            </w:r>
          </w:p>
          <w:p w14:paraId="364D0F0F" w14:textId="77777777" w:rsidR="00921CEA" w:rsidRPr="006C5242" w:rsidRDefault="00921CEA" w:rsidP="006406D4">
            <w:pPr>
              <w:numPr>
                <w:ilvl w:val="0"/>
                <w:numId w:val="27"/>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Existenţa</w:t>
            </w:r>
            <w:proofErr w:type="spellEnd"/>
            <w:r w:rsidRPr="006C5242">
              <w:rPr>
                <w:rFonts w:ascii="Trebuchet MS" w:eastAsia="Times New Roman" w:hAnsi="Trebuchet MS"/>
                <w:color w:val="000000"/>
                <w:szCs w:val="20"/>
                <w:lang w:eastAsia="ro-RO"/>
              </w:rPr>
              <w:t xml:space="preserve"> în comună a 2 cămine culturale și a unei biblioteci;</w:t>
            </w:r>
          </w:p>
          <w:p w14:paraId="45477E34" w14:textId="77777777" w:rsidR="00921CEA" w:rsidRPr="006C5242" w:rsidRDefault="00921CEA" w:rsidP="006406D4">
            <w:pPr>
              <w:numPr>
                <w:ilvl w:val="0"/>
                <w:numId w:val="27"/>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Existenţa</w:t>
            </w:r>
            <w:proofErr w:type="spellEnd"/>
            <w:r w:rsidRPr="006C5242">
              <w:rPr>
                <w:rFonts w:ascii="Trebuchet MS" w:eastAsia="Times New Roman" w:hAnsi="Trebuchet MS"/>
                <w:color w:val="000000"/>
                <w:szCs w:val="20"/>
                <w:lang w:eastAsia="ro-RO"/>
              </w:rPr>
              <w:t xml:space="preserve"> în comună a 3 </w:t>
            </w:r>
            <w:proofErr w:type="spellStart"/>
            <w:r w:rsidRPr="006C5242">
              <w:rPr>
                <w:rFonts w:ascii="Trebuchet MS" w:eastAsia="Times New Roman" w:hAnsi="Trebuchet MS"/>
                <w:color w:val="000000"/>
                <w:szCs w:val="20"/>
                <w:lang w:eastAsia="ro-RO"/>
              </w:rPr>
              <w:t>lăcaşuri</w:t>
            </w:r>
            <w:proofErr w:type="spellEnd"/>
            <w:r w:rsidRPr="006C5242">
              <w:rPr>
                <w:rFonts w:ascii="Trebuchet MS" w:eastAsia="Times New Roman" w:hAnsi="Trebuchet MS"/>
                <w:color w:val="000000"/>
                <w:szCs w:val="20"/>
                <w:lang w:eastAsia="ro-RO"/>
              </w:rPr>
              <w:t xml:space="preserve"> de cult;</w:t>
            </w:r>
          </w:p>
          <w:p w14:paraId="62C15CDE" w14:textId="77777777" w:rsidR="00921CEA" w:rsidRPr="006C5242" w:rsidRDefault="00921CEA" w:rsidP="006406D4">
            <w:pPr>
              <w:numPr>
                <w:ilvl w:val="0"/>
                <w:numId w:val="27"/>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Existenţa</w:t>
            </w:r>
            <w:proofErr w:type="spellEnd"/>
            <w:r w:rsidRPr="006C5242">
              <w:rPr>
                <w:rFonts w:ascii="Trebuchet MS" w:eastAsia="Times New Roman" w:hAnsi="Trebuchet MS"/>
                <w:color w:val="000000"/>
                <w:szCs w:val="20"/>
                <w:lang w:eastAsia="ro-RO"/>
              </w:rPr>
              <w:t xml:space="preserve"> unei zone cu puternice </w:t>
            </w:r>
            <w:proofErr w:type="spellStart"/>
            <w:r w:rsidRPr="006C5242">
              <w:rPr>
                <w:rFonts w:ascii="Trebuchet MS" w:eastAsia="Times New Roman" w:hAnsi="Trebuchet MS"/>
                <w:color w:val="000000"/>
                <w:szCs w:val="20"/>
                <w:lang w:eastAsia="ro-RO"/>
              </w:rPr>
              <w:t>tradiţii</w:t>
            </w:r>
            <w:proofErr w:type="spellEnd"/>
            <w:r w:rsidRPr="006C5242">
              <w:rPr>
                <w:rFonts w:ascii="Trebuchet MS" w:eastAsia="Times New Roman" w:hAnsi="Trebuchet MS"/>
                <w:color w:val="000000"/>
                <w:szCs w:val="20"/>
                <w:lang w:eastAsia="ro-RO"/>
              </w:rPr>
              <w:t xml:space="preserve"> în domeniul cultural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spiritual;</w:t>
            </w:r>
          </w:p>
          <w:p w14:paraId="2F149188" w14:textId="77777777" w:rsidR="00921CEA" w:rsidRPr="006C5242" w:rsidRDefault="00921CEA" w:rsidP="006406D4">
            <w:pPr>
              <w:numPr>
                <w:ilvl w:val="0"/>
                <w:numId w:val="27"/>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Experienţa</w:t>
            </w:r>
            <w:proofErr w:type="spellEnd"/>
            <w:r w:rsidRPr="006C5242">
              <w:rPr>
                <w:rFonts w:ascii="Trebuchet MS" w:eastAsia="Times New Roman" w:hAnsi="Trebuchet MS"/>
                <w:color w:val="000000"/>
                <w:szCs w:val="20"/>
                <w:lang w:eastAsia="ro-RO"/>
              </w:rPr>
              <w:t xml:space="preserve"> organizării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promovării multor </w:t>
            </w:r>
            <w:proofErr w:type="spellStart"/>
            <w:r w:rsidRPr="006C5242">
              <w:rPr>
                <w:rFonts w:ascii="Trebuchet MS" w:eastAsia="Times New Roman" w:hAnsi="Trebuchet MS"/>
                <w:color w:val="000000"/>
                <w:szCs w:val="20"/>
                <w:lang w:eastAsia="ro-RO"/>
              </w:rPr>
              <w:t>activităţi</w:t>
            </w:r>
            <w:proofErr w:type="spellEnd"/>
            <w:r w:rsidRPr="006C5242">
              <w:rPr>
                <w:rFonts w:ascii="Trebuchet MS" w:eastAsia="Times New Roman" w:hAnsi="Trebuchet MS"/>
                <w:color w:val="000000"/>
                <w:szCs w:val="20"/>
                <w:lang w:eastAsia="ro-RO"/>
              </w:rPr>
              <w:t xml:space="preserve"> culturale, de exemplu </w:t>
            </w:r>
            <w:proofErr w:type="spellStart"/>
            <w:r w:rsidRPr="006C5242">
              <w:rPr>
                <w:rFonts w:ascii="Trebuchet MS" w:eastAsia="Times New Roman" w:hAnsi="Trebuchet MS"/>
                <w:color w:val="000000"/>
                <w:szCs w:val="20"/>
                <w:lang w:eastAsia="ro-RO"/>
              </w:rPr>
              <w:t>orgazinarea</w:t>
            </w:r>
            <w:proofErr w:type="spellEnd"/>
            <w:r w:rsidRPr="006C5242">
              <w:rPr>
                <w:rFonts w:ascii="Trebuchet MS" w:eastAsia="Times New Roman" w:hAnsi="Trebuchet MS"/>
                <w:color w:val="000000"/>
                <w:szCs w:val="20"/>
                <w:lang w:eastAsia="ro-RO"/>
              </w:rPr>
              <w:t xml:space="preserve"> zilelor comunei;</w:t>
            </w:r>
          </w:p>
          <w:p w14:paraId="431FE2ED" w14:textId="77777777" w:rsidR="00921CEA" w:rsidRPr="006C5242" w:rsidRDefault="00921CEA" w:rsidP="006406D4">
            <w:pPr>
              <w:numPr>
                <w:ilvl w:val="0"/>
                <w:numId w:val="27"/>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Management școlar adecvat în unitățile de învățământ public;</w:t>
            </w:r>
          </w:p>
          <w:p w14:paraId="395173BE" w14:textId="77777777" w:rsidR="00921CEA" w:rsidRPr="006C5242" w:rsidRDefault="00921CEA" w:rsidP="006406D4">
            <w:pPr>
              <w:numPr>
                <w:ilvl w:val="0"/>
                <w:numId w:val="27"/>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Prezenţa</w:t>
            </w:r>
            <w:proofErr w:type="spellEnd"/>
            <w:r w:rsidRPr="006C5242">
              <w:rPr>
                <w:rFonts w:ascii="Trebuchet MS" w:eastAsia="Times New Roman" w:hAnsi="Trebuchet MS"/>
                <w:color w:val="000000"/>
                <w:szCs w:val="20"/>
                <w:lang w:eastAsia="ro-RO"/>
              </w:rPr>
              <w:t xml:space="preserve"> pe raza comunei Sălacea a unor monumente istorice și a rezervației naturale Valea Rece;</w:t>
            </w:r>
          </w:p>
          <w:p w14:paraId="04D20B1B"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Existența unui număr de 27 cadre didactice calificate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titulare, cu vechime mare atât în </w:t>
            </w:r>
            <w:proofErr w:type="spellStart"/>
            <w:r w:rsidRPr="006C5242">
              <w:rPr>
                <w:rFonts w:ascii="Trebuchet MS" w:hAnsi="Trebuchet MS"/>
                <w:color w:val="000000"/>
                <w:szCs w:val="20"/>
              </w:rPr>
              <w:t>învăţământ</w:t>
            </w:r>
            <w:proofErr w:type="spellEnd"/>
            <w:r w:rsidRPr="006C5242">
              <w:rPr>
                <w:rFonts w:ascii="Trebuchet MS" w:hAnsi="Trebuchet MS"/>
                <w:color w:val="000000"/>
                <w:szCs w:val="20"/>
              </w:rPr>
              <w:t xml:space="preserve">, cât </w:t>
            </w:r>
            <w:proofErr w:type="spellStart"/>
            <w:r w:rsidRPr="006C5242">
              <w:rPr>
                <w:rFonts w:ascii="Trebuchet MS" w:hAnsi="Trebuchet MS"/>
                <w:color w:val="000000"/>
                <w:szCs w:val="20"/>
              </w:rPr>
              <w:t>şi</w:t>
            </w:r>
            <w:proofErr w:type="spellEnd"/>
            <w:r w:rsidRPr="006C5242">
              <w:rPr>
                <w:rFonts w:ascii="Trebuchet MS" w:hAnsi="Trebuchet MS"/>
                <w:color w:val="000000"/>
                <w:szCs w:val="20"/>
              </w:rPr>
              <w:t xml:space="preserve"> în </w:t>
            </w:r>
            <w:proofErr w:type="spellStart"/>
            <w:r w:rsidRPr="006C5242">
              <w:rPr>
                <w:rFonts w:ascii="Trebuchet MS" w:hAnsi="Trebuchet MS"/>
                <w:color w:val="000000"/>
                <w:szCs w:val="20"/>
              </w:rPr>
              <w:t>şcoală</w:t>
            </w:r>
            <w:proofErr w:type="spellEnd"/>
            <w:r w:rsidRPr="006C5242">
              <w:rPr>
                <w:rFonts w:ascii="Trebuchet MS" w:hAnsi="Trebuchet MS"/>
                <w:color w:val="000000"/>
                <w:szCs w:val="20"/>
              </w:rPr>
              <w:t xml:space="preserve">, permite realizarea unui </w:t>
            </w:r>
            <w:proofErr w:type="spellStart"/>
            <w:r w:rsidRPr="006C5242">
              <w:rPr>
                <w:rFonts w:ascii="Trebuchet MS" w:hAnsi="Trebuchet MS"/>
                <w:color w:val="000000"/>
                <w:szCs w:val="20"/>
              </w:rPr>
              <w:t>învăţământ</w:t>
            </w:r>
            <w:proofErr w:type="spellEnd"/>
            <w:r w:rsidRPr="006C5242">
              <w:rPr>
                <w:rFonts w:ascii="Trebuchet MS" w:hAnsi="Trebuchet MS"/>
                <w:color w:val="000000"/>
                <w:szCs w:val="20"/>
              </w:rPr>
              <w:t xml:space="preserve"> de calitate; </w:t>
            </w:r>
          </w:p>
          <w:p w14:paraId="0900BE70"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Existența unui număr relativ mare de copii și elevi;</w:t>
            </w:r>
          </w:p>
          <w:p w14:paraId="7C9687EE"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Situația la învățătură prezintă rezultate bune la toate nivelele; </w:t>
            </w:r>
          </w:p>
          <w:p w14:paraId="35E9ACF9"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Puține tendințe de neșcolarizare sau abandon școlar; </w:t>
            </w:r>
          </w:p>
          <w:p w14:paraId="609D9B81"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Stare disciplinară bună; </w:t>
            </w:r>
          </w:p>
          <w:p w14:paraId="196395E8"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Existența PC-ului la o mare parte din elevii școlii; </w:t>
            </w:r>
          </w:p>
          <w:p w14:paraId="1C7AAA4B"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Fondul de carte din biblioteca școlii dezvoltat și cu noutăți editoriale;</w:t>
            </w:r>
          </w:p>
          <w:p w14:paraId="28E3BDE3"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Susținerea activităților din planul anual de activități școlare și extrașcolare, toate cadrele didactice fiind implicate în activitatea de formare continuă la nivel de școală; </w:t>
            </w:r>
          </w:p>
          <w:p w14:paraId="43F8819C" w14:textId="77777777" w:rsidR="00921CEA" w:rsidRPr="006C5242" w:rsidRDefault="00921CEA" w:rsidP="006406D4">
            <w:pPr>
              <w:numPr>
                <w:ilvl w:val="0"/>
                <w:numId w:val="27"/>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Experiența organizării și promovării multor activități culturale.</w:t>
            </w:r>
          </w:p>
        </w:tc>
        <w:tc>
          <w:tcPr>
            <w:tcW w:w="2500" w:type="pct"/>
          </w:tcPr>
          <w:p w14:paraId="2F9116D6"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Spaţiile</w:t>
            </w:r>
            <w:proofErr w:type="spellEnd"/>
            <w:r w:rsidRPr="006C5242">
              <w:rPr>
                <w:rFonts w:ascii="Trebuchet MS" w:eastAsia="Times New Roman" w:hAnsi="Trebuchet MS"/>
                <w:color w:val="000000"/>
                <w:szCs w:val="20"/>
                <w:lang w:eastAsia="ro-RO"/>
              </w:rPr>
              <w:t xml:space="preserve"> destinate actului educativ nu sunt tocmai propice acestui scop;</w:t>
            </w:r>
          </w:p>
          <w:p w14:paraId="6C25EF6C"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Existența unor familii ale elevilor  care nu sunt implicate suficient în activitatea de educare a copiilor; </w:t>
            </w:r>
          </w:p>
          <w:p w14:paraId="065F00B8"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Starea </w:t>
            </w:r>
            <w:proofErr w:type="spellStart"/>
            <w:r w:rsidRPr="006C5242">
              <w:rPr>
                <w:rFonts w:ascii="Trebuchet MS" w:eastAsia="Times New Roman" w:hAnsi="Trebuchet MS"/>
                <w:color w:val="000000"/>
                <w:szCs w:val="20"/>
                <w:lang w:eastAsia="ro-RO"/>
              </w:rPr>
              <w:t>motivaţională</w:t>
            </w:r>
            <w:proofErr w:type="spellEnd"/>
            <w:r w:rsidRPr="006C5242">
              <w:rPr>
                <w:rFonts w:ascii="Trebuchet MS" w:eastAsia="Times New Roman" w:hAnsi="Trebuchet MS"/>
                <w:color w:val="000000"/>
                <w:szCs w:val="20"/>
                <w:lang w:eastAsia="ro-RO"/>
              </w:rPr>
              <w:t xml:space="preserve"> a cadrelor didactice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a elevilor este scăzută; </w:t>
            </w:r>
          </w:p>
          <w:p w14:paraId="05AB3756"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Existenţa</w:t>
            </w:r>
            <w:proofErr w:type="spellEnd"/>
            <w:r w:rsidRPr="006C5242">
              <w:rPr>
                <w:rFonts w:ascii="Trebuchet MS" w:eastAsia="Times New Roman" w:hAnsi="Trebuchet MS"/>
                <w:color w:val="000000"/>
                <w:szCs w:val="20"/>
                <w:lang w:eastAsia="ro-RO"/>
              </w:rPr>
              <w:t xml:space="preserve"> unor elevi cu probleme de adaptare; </w:t>
            </w:r>
          </w:p>
          <w:p w14:paraId="1476A354"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Accesul dificil, din punct de vedere material, la </w:t>
            </w:r>
            <w:proofErr w:type="spellStart"/>
            <w:r w:rsidRPr="006C5242">
              <w:rPr>
                <w:rFonts w:ascii="Trebuchet MS" w:eastAsia="Times New Roman" w:hAnsi="Trebuchet MS"/>
                <w:color w:val="000000"/>
                <w:szCs w:val="20"/>
                <w:lang w:eastAsia="ro-RO"/>
              </w:rPr>
              <w:t>activităţile</w:t>
            </w:r>
            <w:proofErr w:type="spellEnd"/>
            <w:r w:rsidRPr="006C5242">
              <w:rPr>
                <w:rFonts w:ascii="Trebuchet MS" w:eastAsia="Times New Roman" w:hAnsi="Trebuchet MS"/>
                <w:color w:val="000000"/>
                <w:szCs w:val="20"/>
                <w:lang w:eastAsia="ro-RO"/>
              </w:rPr>
              <w:t xml:space="preserve"> de </w:t>
            </w:r>
            <w:proofErr w:type="spellStart"/>
            <w:r w:rsidRPr="006C5242">
              <w:rPr>
                <w:rFonts w:ascii="Trebuchet MS" w:eastAsia="Times New Roman" w:hAnsi="Trebuchet MS"/>
                <w:color w:val="000000"/>
                <w:szCs w:val="20"/>
                <w:lang w:eastAsia="ro-RO"/>
              </w:rPr>
              <w:t>perfecţionare</w:t>
            </w:r>
            <w:proofErr w:type="spellEnd"/>
            <w:r w:rsidRPr="006C5242">
              <w:rPr>
                <w:rFonts w:ascii="Trebuchet MS" w:eastAsia="Times New Roman" w:hAnsi="Trebuchet MS"/>
                <w:color w:val="000000"/>
                <w:szCs w:val="20"/>
                <w:lang w:eastAsia="ro-RO"/>
              </w:rPr>
              <w:t xml:space="preserve"> didactică; </w:t>
            </w:r>
          </w:p>
          <w:p w14:paraId="26649320"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Slabă dotare a unor spații </w:t>
            </w:r>
            <w:proofErr w:type="spellStart"/>
            <w:r w:rsidRPr="006C5242">
              <w:rPr>
                <w:rFonts w:ascii="Trebuchet MS" w:eastAsia="Times New Roman" w:hAnsi="Trebuchet MS"/>
                <w:color w:val="000000"/>
                <w:szCs w:val="20"/>
                <w:lang w:eastAsia="ro-RO"/>
              </w:rPr>
              <w:t>şcolare</w:t>
            </w:r>
            <w:proofErr w:type="spellEnd"/>
            <w:r w:rsidRPr="006C5242">
              <w:rPr>
                <w:rFonts w:ascii="Trebuchet MS" w:eastAsia="Times New Roman" w:hAnsi="Trebuchet MS"/>
                <w:color w:val="000000"/>
                <w:szCs w:val="20"/>
                <w:lang w:eastAsia="ro-RO"/>
              </w:rPr>
              <w:t xml:space="preserve"> cu mobilier didactic (material didactic uzat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depăşit</w:t>
            </w:r>
            <w:proofErr w:type="spellEnd"/>
            <w:r w:rsidRPr="006C5242">
              <w:rPr>
                <w:rFonts w:ascii="Trebuchet MS" w:eastAsia="Times New Roman" w:hAnsi="Trebuchet MS"/>
                <w:color w:val="000000"/>
                <w:szCs w:val="20"/>
                <w:lang w:eastAsia="ro-RO"/>
              </w:rPr>
              <w:t xml:space="preserve">); </w:t>
            </w:r>
          </w:p>
          <w:p w14:paraId="7B6D02A5"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Fonduri </w:t>
            </w:r>
            <w:proofErr w:type="spellStart"/>
            <w:r w:rsidRPr="006C5242">
              <w:rPr>
                <w:rFonts w:ascii="Trebuchet MS" w:eastAsia="Times New Roman" w:hAnsi="Trebuchet MS"/>
                <w:color w:val="000000"/>
                <w:szCs w:val="20"/>
                <w:lang w:eastAsia="ro-RO"/>
              </w:rPr>
              <w:t>insuficente</w:t>
            </w:r>
            <w:proofErr w:type="spellEnd"/>
            <w:r w:rsidRPr="006C5242">
              <w:rPr>
                <w:rFonts w:ascii="Trebuchet MS" w:eastAsia="Times New Roman" w:hAnsi="Trebuchet MS"/>
                <w:color w:val="000000"/>
                <w:szCs w:val="20"/>
                <w:lang w:eastAsia="ro-RO"/>
              </w:rPr>
              <w:t xml:space="preserve"> pentru reabilitarea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modernizarea tuturor clădirilor ce adăpostesc </w:t>
            </w:r>
            <w:proofErr w:type="spellStart"/>
            <w:r w:rsidRPr="006C5242">
              <w:rPr>
                <w:rFonts w:ascii="Trebuchet MS" w:eastAsia="Times New Roman" w:hAnsi="Trebuchet MS"/>
                <w:color w:val="000000"/>
                <w:szCs w:val="20"/>
                <w:lang w:eastAsia="ro-RO"/>
              </w:rPr>
              <w:t>lăcaşuri</w:t>
            </w:r>
            <w:proofErr w:type="spellEnd"/>
            <w:r w:rsidRPr="006C5242">
              <w:rPr>
                <w:rFonts w:ascii="Trebuchet MS" w:eastAsia="Times New Roman" w:hAnsi="Trebuchet MS"/>
                <w:color w:val="000000"/>
                <w:szCs w:val="20"/>
                <w:lang w:eastAsia="ro-RO"/>
              </w:rPr>
              <w:t xml:space="preserve"> de cult, a școli și grădinițe; </w:t>
            </w:r>
          </w:p>
          <w:p w14:paraId="200B73D9"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Participare scăzută a </w:t>
            </w:r>
            <w:proofErr w:type="spellStart"/>
            <w:r w:rsidRPr="006C5242">
              <w:rPr>
                <w:rFonts w:ascii="Trebuchet MS" w:eastAsia="Times New Roman" w:hAnsi="Trebuchet MS"/>
                <w:color w:val="000000"/>
                <w:szCs w:val="20"/>
                <w:lang w:eastAsia="ro-RO"/>
              </w:rPr>
              <w:t>cetăţenilor</w:t>
            </w:r>
            <w:proofErr w:type="spellEnd"/>
            <w:r w:rsidRPr="006C5242">
              <w:rPr>
                <w:rFonts w:ascii="Trebuchet MS" w:eastAsia="Times New Roman" w:hAnsi="Trebuchet MS"/>
                <w:color w:val="000000"/>
                <w:szCs w:val="20"/>
                <w:lang w:eastAsia="ro-RO"/>
              </w:rPr>
              <w:t xml:space="preserve"> la </w:t>
            </w:r>
            <w:proofErr w:type="spellStart"/>
            <w:r w:rsidRPr="006C5242">
              <w:rPr>
                <w:rFonts w:ascii="Trebuchet MS" w:eastAsia="Times New Roman" w:hAnsi="Trebuchet MS"/>
                <w:color w:val="000000"/>
                <w:szCs w:val="20"/>
                <w:lang w:eastAsia="ro-RO"/>
              </w:rPr>
              <w:t>acţiuni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activităţi</w:t>
            </w:r>
            <w:proofErr w:type="spellEnd"/>
            <w:r w:rsidRPr="006C5242">
              <w:rPr>
                <w:rFonts w:ascii="Trebuchet MS" w:eastAsia="Times New Roman" w:hAnsi="Trebuchet MS"/>
                <w:color w:val="000000"/>
                <w:szCs w:val="20"/>
                <w:lang w:eastAsia="ro-RO"/>
              </w:rPr>
              <w:t xml:space="preserve"> de interes cultural; </w:t>
            </w:r>
          </w:p>
          <w:p w14:paraId="726801B4" w14:textId="77777777" w:rsidR="00921CEA" w:rsidRPr="006C5242" w:rsidRDefault="00921CEA" w:rsidP="006406D4">
            <w:pPr>
              <w:numPr>
                <w:ilvl w:val="0"/>
                <w:numId w:val="28"/>
              </w:numPr>
              <w:autoSpaceDE w:val="0"/>
              <w:autoSpaceDN w:val="0"/>
              <w:adjustRightInd w:val="0"/>
              <w:spacing w:after="0"/>
              <w:ind w:left="342" w:hanging="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Îmbătrânirea </w:t>
            </w:r>
            <w:proofErr w:type="spellStart"/>
            <w:r w:rsidRPr="006C5242">
              <w:rPr>
                <w:rFonts w:ascii="Trebuchet MS" w:eastAsia="Times New Roman" w:hAnsi="Trebuchet MS"/>
                <w:color w:val="000000"/>
                <w:szCs w:val="20"/>
                <w:lang w:eastAsia="ro-RO"/>
              </w:rPr>
              <w:t>populaţiei</w:t>
            </w:r>
            <w:proofErr w:type="spellEnd"/>
            <w:r w:rsidRPr="006C5242">
              <w:rPr>
                <w:rFonts w:ascii="Trebuchet MS" w:eastAsia="Times New Roman" w:hAnsi="Trebuchet MS"/>
                <w:color w:val="000000"/>
                <w:szCs w:val="20"/>
                <w:lang w:eastAsia="ro-RO"/>
              </w:rPr>
              <w:t xml:space="preserve"> active, </w:t>
            </w:r>
            <w:proofErr w:type="spellStart"/>
            <w:r w:rsidRPr="006C5242">
              <w:rPr>
                <w:rFonts w:ascii="Trebuchet MS" w:eastAsia="Times New Roman" w:hAnsi="Trebuchet MS"/>
                <w:color w:val="000000"/>
                <w:szCs w:val="20"/>
                <w:lang w:eastAsia="ro-RO"/>
              </w:rPr>
              <w:t>migraţia</w:t>
            </w:r>
            <w:proofErr w:type="spellEnd"/>
            <w:r w:rsidRPr="006C5242">
              <w:rPr>
                <w:rFonts w:ascii="Trebuchet MS" w:eastAsia="Times New Roman" w:hAnsi="Trebuchet MS"/>
                <w:color w:val="000000"/>
                <w:szCs w:val="20"/>
                <w:lang w:eastAsia="ro-RO"/>
              </w:rPr>
              <w:t xml:space="preserve"> tinerilor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dezinteresul </w:t>
            </w:r>
            <w:proofErr w:type="spellStart"/>
            <w:r w:rsidRPr="006C5242">
              <w:rPr>
                <w:rFonts w:ascii="Trebuchet MS" w:eastAsia="Times New Roman" w:hAnsi="Trebuchet MS"/>
                <w:color w:val="000000"/>
                <w:szCs w:val="20"/>
                <w:lang w:eastAsia="ro-RO"/>
              </w:rPr>
              <w:t>faţă</w:t>
            </w:r>
            <w:proofErr w:type="spellEnd"/>
            <w:r w:rsidRPr="006C5242">
              <w:rPr>
                <w:rFonts w:ascii="Trebuchet MS" w:eastAsia="Times New Roman" w:hAnsi="Trebuchet MS"/>
                <w:color w:val="000000"/>
                <w:szCs w:val="20"/>
                <w:lang w:eastAsia="ro-RO"/>
              </w:rPr>
              <w:t xml:space="preserve"> de </w:t>
            </w:r>
            <w:proofErr w:type="spellStart"/>
            <w:r w:rsidRPr="006C5242">
              <w:rPr>
                <w:rFonts w:ascii="Trebuchet MS" w:eastAsia="Times New Roman" w:hAnsi="Trebuchet MS"/>
                <w:color w:val="000000"/>
                <w:szCs w:val="20"/>
                <w:lang w:eastAsia="ro-RO"/>
              </w:rPr>
              <w:t>viaţa</w:t>
            </w:r>
            <w:proofErr w:type="spellEnd"/>
            <w:r w:rsidRPr="006C5242">
              <w:rPr>
                <w:rFonts w:ascii="Trebuchet MS" w:eastAsia="Times New Roman" w:hAnsi="Trebuchet MS"/>
                <w:color w:val="000000"/>
                <w:szCs w:val="20"/>
                <w:lang w:eastAsia="ro-RO"/>
              </w:rPr>
              <w:t xml:space="preserve"> spiritual-culturală a </w:t>
            </w:r>
            <w:proofErr w:type="spellStart"/>
            <w:r w:rsidRPr="006C5242">
              <w:rPr>
                <w:rFonts w:ascii="Trebuchet MS" w:eastAsia="Times New Roman" w:hAnsi="Trebuchet MS"/>
                <w:color w:val="000000"/>
                <w:szCs w:val="20"/>
                <w:lang w:eastAsia="ro-RO"/>
              </w:rPr>
              <w:t>comunităţii</w:t>
            </w:r>
            <w:proofErr w:type="spellEnd"/>
            <w:r w:rsidRPr="006C5242">
              <w:rPr>
                <w:rFonts w:ascii="Trebuchet MS" w:eastAsia="Times New Roman" w:hAnsi="Trebuchet MS"/>
                <w:color w:val="000000"/>
                <w:szCs w:val="20"/>
                <w:lang w:eastAsia="ro-RO"/>
              </w:rPr>
              <w:t xml:space="preserve">, grevează </w:t>
            </w:r>
            <w:proofErr w:type="spellStart"/>
            <w:r w:rsidRPr="006C5242">
              <w:rPr>
                <w:rFonts w:ascii="Trebuchet MS" w:eastAsia="Times New Roman" w:hAnsi="Trebuchet MS"/>
                <w:color w:val="000000"/>
                <w:szCs w:val="20"/>
                <w:lang w:eastAsia="ro-RO"/>
              </w:rPr>
              <w:t>acţiunile</w:t>
            </w:r>
            <w:proofErr w:type="spellEnd"/>
            <w:r w:rsidRPr="006C5242">
              <w:rPr>
                <w:rFonts w:ascii="Trebuchet MS" w:eastAsia="Times New Roman" w:hAnsi="Trebuchet MS"/>
                <w:color w:val="000000"/>
                <w:szCs w:val="20"/>
                <w:lang w:eastAsia="ro-RO"/>
              </w:rPr>
              <w:t xml:space="preserve"> derulate în acest domeniu; </w:t>
            </w:r>
          </w:p>
          <w:p w14:paraId="1B16473C" w14:textId="77777777" w:rsidR="00921CEA" w:rsidRPr="006C5242" w:rsidRDefault="00921CEA" w:rsidP="00991D69">
            <w:pPr>
              <w:autoSpaceDE w:val="0"/>
              <w:autoSpaceDN w:val="0"/>
              <w:adjustRightInd w:val="0"/>
              <w:spacing w:after="0"/>
              <w:ind w:left="342" w:hanging="342"/>
              <w:jc w:val="both"/>
              <w:rPr>
                <w:rFonts w:ascii="Trebuchet MS" w:eastAsia="Times New Roman" w:hAnsi="Trebuchet MS"/>
                <w:color w:val="000000"/>
                <w:szCs w:val="20"/>
                <w:lang w:eastAsia="ro-RO"/>
              </w:rPr>
            </w:pPr>
          </w:p>
          <w:p w14:paraId="40B7918D" w14:textId="77777777" w:rsidR="00921CEA" w:rsidRPr="006C5242" w:rsidRDefault="00921CEA" w:rsidP="00991D69">
            <w:pPr>
              <w:autoSpaceDE w:val="0"/>
              <w:autoSpaceDN w:val="0"/>
              <w:adjustRightInd w:val="0"/>
              <w:spacing w:after="0"/>
              <w:ind w:left="342"/>
              <w:jc w:val="both"/>
              <w:rPr>
                <w:rFonts w:ascii="Trebuchet MS" w:hAnsi="Trebuchet MS"/>
                <w:color w:val="000000"/>
                <w:szCs w:val="20"/>
              </w:rPr>
            </w:pPr>
          </w:p>
          <w:p w14:paraId="5D57B65F" w14:textId="77777777" w:rsidR="00921CEA" w:rsidRPr="006C5242" w:rsidRDefault="00921CEA" w:rsidP="00991D69">
            <w:pPr>
              <w:autoSpaceDE w:val="0"/>
              <w:autoSpaceDN w:val="0"/>
              <w:adjustRightInd w:val="0"/>
              <w:spacing w:after="0"/>
              <w:ind w:left="342" w:hanging="342"/>
              <w:jc w:val="both"/>
              <w:rPr>
                <w:rFonts w:ascii="Trebuchet MS" w:hAnsi="Trebuchet MS"/>
                <w:color w:val="000000"/>
                <w:szCs w:val="20"/>
              </w:rPr>
            </w:pPr>
          </w:p>
          <w:p w14:paraId="08FC46C9" w14:textId="77777777" w:rsidR="00921CEA" w:rsidRPr="006C5242" w:rsidRDefault="00921CEA" w:rsidP="00991D69">
            <w:pPr>
              <w:autoSpaceDE w:val="0"/>
              <w:autoSpaceDN w:val="0"/>
              <w:adjustRightInd w:val="0"/>
              <w:spacing w:after="0"/>
              <w:ind w:left="342" w:hanging="342"/>
              <w:jc w:val="both"/>
              <w:rPr>
                <w:rFonts w:ascii="Trebuchet MS" w:eastAsia="Times New Roman" w:hAnsi="Trebuchet MS"/>
                <w:color w:val="000000"/>
                <w:szCs w:val="20"/>
                <w:lang w:eastAsia="ro-RO"/>
              </w:rPr>
            </w:pPr>
          </w:p>
        </w:tc>
      </w:tr>
      <w:tr w:rsidR="00921CEA" w:rsidRPr="006C5242" w14:paraId="761A36F2" w14:textId="77777777" w:rsidTr="000F1C10">
        <w:trPr>
          <w:trHeight w:val="285"/>
          <w:jc w:val="center"/>
        </w:trPr>
        <w:tc>
          <w:tcPr>
            <w:tcW w:w="2500" w:type="pct"/>
            <w:shd w:val="clear" w:color="auto" w:fill="032348" w:themeFill="accent1" w:themeFillShade="BF"/>
          </w:tcPr>
          <w:p w14:paraId="5F4FDAA4"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OPORTUNITĂŢI</w:t>
            </w:r>
          </w:p>
        </w:tc>
        <w:tc>
          <w:tcPr>
            <w:tcW w:w="2500" w:type="pct"/>
            <w:shd w:val="clear" w:color="auto" w:fill="032348" w:themeFill="accent1" w:themeFillShade="BF"/>
          </w:tcPr>
          <w:p w14:paraId="1583A33E"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AMENINŢĂRI</w:t>
            </w:r>
          </w:p>
        </w:tc>
      </w:tr>
      <w:tr w:rsidR="00921CEA" w:rsidRPr="006C5242" w14:paraId="460D0043" w14:textId="77777777" w:rsidTr="00991D69">
        <w:trPr>
          <w:trHeight w:val="1055"/>
          <w:jc w:val="center"/>
        </w:trPr>
        <w:tc>
          <w:tcPr>
            <w:tcW w:w="2500" w:type="pct"/>
          </w:tcPr>
          <w:p w14:paraId="66BACF4F"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Reabilitarea și modernizarea școlilor;</w:t>
            </w:r>
          </w:p>
          <w:p w14:paraId="27AFEB08"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Reabilitarea și modernizarea grădinițelor;</w:t>
            </w:r>
          </w:p>
          <w:p w14:paraId="22D869E0"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Amenajarea de spații de joacă pentru copii;</w:t>
            </w:r>
          </w:p>
          <w:p w14:paraId="6362734A"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Dotarea, extinderea și modernizarea căminelor culturale;</w:t>
            </w:r>
          </w:p>
          <w:p w14:paraId="52EDD192"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Reabilitarea și modernizarea bibliotecilor;</w:t>
            </w:r>
          </w:p>
          <w:p w14:paraId="088DB944"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Reabilitarea și modernizarea lăcașelor de cult;</w:t>
            </w:r>
          </w:p>
          <w:p w14:paraId="40091668"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Amenajarea curților interioare ale unităților de învățământ;</w:t>
            </w:r>
          </w:p>
          <w:p w14:paraId="37AD702B"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Dotarea cu materiale didactice a unităților de învățământ din localitatea și îmbogățirea fondului de carte al bibliotecilor școlare;</w:t>
            </w:r>
          </w:p>
          <w:p w14:paraId="13B4FA0A"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bCs/>
                <w:color w:val="000000"/>
                <w:szCs w:val="20"/>
                <w:lang w:eastAsia="ro-RO"/>
              </w:rPr>
              <w:t xml:space="preserve">Sprijinirea financiară a elevilor pentru </w:t>
            </w:r>
            <w:proofErr w:type="spellStart"/>
            <w:r w:rsidRPr="006C5242">
              <w:rPr>
                <w:rFonts w:ascii="Trebuchet MS" w:eastAsia="Times New Roman" w:hAnsi="Trebuchet MS"/>
                <w:bCs/>
                <w:color w:val="000000"/>
                <w:szCs w:val="20"/>
                <w:lang w:eastAsia="ro-RO"/>
              </w:rPr>
              <w:t>obţinerea</w:t>
            </w:r>
            <w:proofErr w:type="spellEnd"/>
            <w:r w:rsidRPr="006C5242">
              <w:rPr>
                <w:rFonts w:ascii="Trebuchet MS" w:eastAsia="Times New Roman" w:hAnsi="Trebuchet MS"/>
                <w:bCs/>
                <w:color w:val="000000"/>
                <w:szCs w:val="20"/>
                <w:lang w:eastAsia="ro-RO"/>
              </w:rPr>
              <w:t xml:space="preserve"> bursei de studiu;</w:t>
            </w:r>
          </w:p>
          <w:p w14:paraId="20E91200" w14:textId="77777777" w:rsidR="00921CEA" w:rsidRPr="006C5242" w:rsidRDefault="00921CEA" w:rsidP="006406D4">
            <w:pPr>
              <w:numPr>
                <w:ilvl w:val="0"/>
                <w:numId w:val="29"/>
              </w:numPr>
              <w:autoSpaceDE w:val="0"/>
              <w:autoSpaceDN w:val="0"/>
              <w:adjustRightInd w:val="0"/>
              <w:spacing w:after="0"/>
              <w:ind w:left="360"/>
              <w:jc w:val="both"/>
              <w:rPr>
                <w:rFonts w:ascii="Trebuchet MS" w:eastAsia="Times New Roman" w:hAnsi="Trebuchet MS"/>
                <w:bCs/>
                <w:color w:val="000000"/>
                <w:szCs w:val="20"/>
                <w:lang w:eastAsia="ro-RO"/>
              </w:rPr>
            </w:pPr>
            <w:proofErr w:type="spellStart"/>
            <w:r w:rsidRPr="006C5242">
              <w:rPr>
                <w:rFonts w:ascii="Trebuchet MS" w:eastAsia="Times New Roman" w:hAnsi="Trebuchet MS"/>
                <w:bCs/>
                <w:color w:val="000000"/>
                <w:szCs w:val="20"/>
                <w:lang w:eastAsia="ro-RO"/>
              </w:rPr>
              <w:t>Existenţa</w:t>
            </w:r>
            <w:proofErr w:type="spellEnd"/>
            <w:r w:rsidRPr="006C5242">
              <w:rPr>
                <w:rFonts w:ascii="Trebuchet MS" w:eastAsia="Times New Roman" w:hAnsi="Trebuchet MS"/>
                <w:bCs/>
                <w:color w:val="000000"/>
                <w:szCs w:val="20"/>
                <w:lang w:eastAsia="ro-RO"/>
              </w:rPr>
              <w:t xml:space="preserve"> unor programe guvernamentale de dezvoltare </w:t>
            </w:r>
            <w:proofErr w:type="spellStart"/>
            <w:r w:rsidRPr="006C5242">
              <w:rPr>
                <w:rFonts w:ascii="Trebuchet MS" w:eastAsia="Times New Roman" w:hAnsi="Trebuchet MS"/>
                <w:bCs/>
                <w:color w:val="000000"/>
                <w:szCs w:val="20"/>
                <w:lang w:eastAsia="ro-RO"/>
              </w:rPr>
              <w:t>şi</w:t>
            </w:r>
            <w:proofErr w:type="spellEnd"/>
            <w:r w:rsidRPr="006C5242">
              <w:rPr>
                <w:rFonts w:ascii="Trebuchet MS" w:eastAsia="Times New Roman" w:hAnsi="Trebuchet MS"/>
                <w:bCs/>
                <w:color w:val="000000"/>
                <w:szCs w:val="20"/>
                <w:lang w:eastAsia="ro-RO"/>
              </w:rPr>
              <w:t xml:space="preserve"> modernizare a </w:t>
            </w:r>
            <w:proofErr w:type="spellStart"/>
            <w:r w:rsidRPr="006C5242">
              <w:rPr>
                <w:rFonts w:ascii="Trebuchet MS" w:eastAsia="Times New Roman" w:hAnsi="Trebuchet MS"/>
                <w:bCs/>
                <w:color w:val="000000"/>
                <w:szCs w:val="20"/>
                <w:lang w:eastAsia="ro-RO"/>
              </w:rPr>
              <w:t>instituţiilor</w:t>
            </w:r>
            <w:proofErr w:type="spellEnd"/>
            <w:r w:rsidRPr="006C5242">
              <w:rPr>
                <w:rFonts w:ascii="Trebuchet MS" w:eastAsia="Times New Roman" w:hAnsi="Trebuchet MS"/>
                <w:bCs/>
                <w:color w:val="000000"/>
                <w:szCs w:val="20"/>
                <w:lang w:eastAsia="ro-RO"/>
              </w:rPr>
              <w:t xml:space="preserve"> </w:t>
            </w:r>
            <w:proofErr w:type="spellStart"/>
            <w:r w:rsidRPr="006C5242">
              <w:rPr>
                <w:rFonts w:ascii="Trebuchet MS" w:eastAsia="Times New Roman" w:hAnsi="Trebuchet MS"/>
                <w:bCs/>
                <w:color w:val="000000"/>
                <w:szCs w:val="20"/>
                <w:lang w:eastAsia="ro-RO"/>
              </w:rPr>
              <w:t>şcolare</w:t>
            </w:r>
            <w:proofErr w:type="spellEnd"/>
            <w:r w:rsidRPr="006C5242">
              <w:rPr>
                <w:rFonts w:ascii="Trebuchet MS" w:eastAsia="Times New Roman" w:hAnsi="Trebuchet MS"/>
                <w:bCs/>
                <w:color w:val="000000"/>
                <w:szCs w:val="20"/>
                <w:lang w:eastAsia="ro-RO"/>
              </w:rPr>
              <w:t xml:space="preserve"> </w:t>
            </w:r>
            <w:proofErr w:type="spellStart"/>
            <w:r w:rsidRPr="006C5242">
              <w:rPr>
                <w:rFonts w:ascii="Trebuchet MS" w:eastAsia="Times New Roman" w:hAnsi="Trebuchet MS"/>
                <w:bCs/>
                <w:color w:val="000000"/>
                <w:szCs w:val="20"/>
                <w:lang w:eastAsia="ro-RO"/>
              </w:rPr>
              <w:t>şi</w:t>
            </w:r>
            <w:proofErr w:type="spellEnd"/>
            <w:r w:rsidRPr="006C5242">
              <w:rPr>
                <w:rFonts w:ascii="Trebuchet MS" w:eastAsia="Times New Roman" w:hAnsi="Trebuchet MS"/>
                <w:bCs/>
                <w:color w:val="000000"/>
                <w:szCs w:val="20"/>
                <w:lang w:eastAsia="ro-RO"/>
              </w:rPr>
              <w:t xml:space="preserve"> de cultură.</w:t>
            </w:r>
          </w:p>
        </w:tc>
        <w:tc>
          <w:tcPr>
            <w:tcW w:w="2500" w:type="pct"/>
          </w:tcPr>
          <w:p w14:paraId="28643E9A" w14:textId="77777777" w:rsidR="00921CEA" w:rsidRPr="006C5242" w:rsidRDefault="00921CEA" w:rsidP="006406D4">
            <w:pPr>
              <w:numPr>
                <w:ilvl w:val="0"/>
                <w:numId w:val="30"/>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Reducerea </w:t>
            </w:r>
            <w:proofErr w:type="spellStart"/>
            <w:r w:rsidRPr="006C5242">
              <w:rPr>
                <w:rFonts w:ascii="Trebuchet MS" w:eastAsia="Times New Roman" w:hAnsi="Trebuchet MS"/>
                <w:color w:val="000000"/>
                <w:szCs w:val="20"/>
                <w:lang w:eastAsia="ro-RO"/>
              </w:rPr>
              <w:t>populaţiei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şcolare</w:t>
            </w:r>
            <w:proofErr w:type="spellEnd"/>
            <w:r w:rsidRPr="006C5242">
              <w:rPr>
                <w:rFonts w:ascii="Trebuchet MS" w:eastAsia="Times New Roman" w:hAnsi="Trebuchet MS"/>
                <w:color w:val="000000"/>
                <w:szCs w:val="20"/>
                <w:lang w:eastAsia="ro-RO"/>
              </w:rPr>
              <w:t xml:space="preserve"> datorită scăderii </w:t>
            </w:r>
            <w:proofErr w:type="spellStart"/>
            <w:r w:rsidRPr="006C5242">
              <w:rPr>
                <w:rFonts w:ascii="Trebuchet MS" w:eastAsia="Times New Roman" w:hAnsi="Trebuchet MS"/>
                <w:color w:val="000000"/>
                <w:szCs w:val="20"/>
                <w:lang w:eastAsia="ro-RO"/>
              </w:rPr>
              <w:t>natalităţii</w:t>
            </w:r>
            <w:proofErr w:type="spellEnd"/>
            <w:r w:rsidRPr="006C5242">
              <w:rPr>
                <w:rFonts w:ascii="Trebuchet MS" w:eastAsia="Times New Roman" w:hAnsi="Trebuchet MS"/>
                <w:color w:val="000000"/>
                <w:szCs w:val="20"/>
                <w:lang w:eastAsia="ro-RO"/>
              </w:rPr>
              <w:t>;</w:t>
            </w:r>
          </w:p>
          <w:p w14:paraId="28C2610E" w14:textId="77777777" w:rsidR="00921CEA" w:rsidRPr="006C5242" w:rsidRDefault="00921CEA" w:rsidP="006406D4">
            <w:pPr>
              <w:numPr>
                <w:ilvl w:val="0"/>
                <w:numId w:val="30"/>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Tendinţa</w:t>
            </w:r>
            <w:proofErr w:type="spellEnd"/>
            <w:r w:rsidRPr="006C5242">
              <w:rPr>
                <w:rFonts w:ascii="Trebuchet MS" w:eastAsia="Times New Roman" w:hAnsi="Trebuchet MS"/>
                <w:color w:val="000000"/>
                <w:szCs w:val="20"/>
                <w:lang w:eastAsia="ro-RO"/>
              </w:rPr>
              <w:t xml:space="preserve"> reducerii </w:t>
            </w:r>
            <w:proofErr w:type="spellStart"/>
            <w:r w:rsidRPr="006C5242">
              <w:rPr>
                <w:rFonts w:ascii="Trebuchet MS" w:eastAsia="Times New Roman" w:hAnsi="Trebuchet MS"/>
                <w:color w:val="000000"/>
                <w:szCs w:val="20"/>
                <w:lang w:eastAsia="ro-RO"/>
              </w:rPr>
              <w:t>exigenţei</w:t>
            </w:r>
            <w:proofErr w:type="spellEnd"/>
            <w:r w:rsidRPr="006C5242">
              <w:rPr>
                <w:rFonts w:ascii="Trebuchet MS" w:eastAsia="Times New Roman" w:hAnsi="Trebuchet MS"/>
                <w:color w:val="000000"/>
                <w:szCs w:val="20"/>
                <w:lang w:eastAsia="ro-RO"/>
              </w:rPr>
              <w:t xml:space="preserve"> în procesul de evaluare didactică;</w:t>
            </w:r>
          </w:p>
          <w:p w14:paraId="44121806" w14:textId="77777777" w:rsidR="00921CEA" w:rsidRPr="006C5242" w:rsidRDefault="00921CEA" w:rsidP="006406D4">
            <w:pPr>
              <w:numPr>
                <w:ilvl w:val="0"/>
                <w:numId w:val="30"/>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Bugetul redus alocat </w:t>
            </w:r>
            <w:proofErr w:type="spellStart"/>
            <w:r w:rsidRPr="006C5242">
              <w:rPr>
                <w:rFonts w:ascii="Trebuchet MS" w:eastAsia="Times New Roman" w:hAnsi="Trebuchet MS"/>
                <w:color w:val="000000"/>
                <w:szCs w:val="20"/>
                <w:lang w:eastAsia="ro-RO"/>
              </w:rPr>
              <w:t>învăţământului</w:t>
            </w:r>
            <w:proofErr w:type="spellEnd"/>
            <w:r w:rsidRPr="006C5242">
              <w:rPr>
                <w:rFonts w:ascii="Trebuchet MS" w:eastAsia="Times New Roman" w:hAnsi="Trebuchet MS"/>
                <w:color w:val="000000"/>
                <w:szCs w:val="20"/>
                <w:lang w:eastAsia="ro-RO"/>
              </w:rPr>
              <w:t xml:space="preserve"> public generând </w:t>
            </w:r>
            <w:proofErr w:type="spellStart"/>
            <w:r w:rsidRPr="006C5242">
              <w:rPr>
                <w:rFonts w:ascii="Trebuchet MS" w:eastAsia="Times New Roman" w:hAnsi="Trebuchet MS"/>
                <w:color w:val="000000"/>
                <w:szCs w:val="20"/>
                <w:lang w:eastAsia="ro-RO"/>
              </w:rPr>
              <w:t>insuficienţa</w:t>
            </w:r>
            <w:proofErr w:type="spellEnd"/>
            <w:r w:rsidRPr="006C5242">
              <w:rPr>
                <w:rFonts w:ascii="Trebuchet MS" w:eastAsia="Times New Roman" w:hAnsi="Trebuchet MS"/>
                <w:color w:val="000000"/>
                <w:szCs w:val="20"/>
                <w:lang w:eastAsia="ro-RO"/>
              </w:rPr>
              <w:t xml:space="preserve"> dotării materiale a </w:t>
            </w:r>
            <w:proofErr w:type="spellStart"/>
            <w:r w:rsidRPr="006C5242">
              <w:rPr>
                <w:rFonts w:ascii="Trebuchet MS" w:eastAsia="Times New Roman" w:hAnsi="Trebuchet MS"/>
                <w:color w:val="000000"/>
                <w:szCs w:val="20"/>
                <w:lang w:eastAsia="ro-RO"/>
              </w:rPr>
              <w:t>unităţilor</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şcolare</w:t>
            </w:r>
            <w:proofErr w:type="spellEnd"/>
            <w:r w:rsidRPr="006C5242">
              <w:rPr>
                <w:rFonts w:ascii="Trebuchet MS" w:eastAsia="Times New Roman" w:hAnsi="Trebuchet MS"/>
                <w:color w:val="000000"/>
                <w:szCs w:val="20"/>
                <w:lang w:eastAsia="ro-RO"/>
              </w:rPr>
              <w:t>;</w:t>
            </w:r>
          </w:p>
          <w:p w14:paraId="05307207" w14:textId="77777777" w:rsidR="00921CEA" w:rsidRPr="006C5242" w:rsidRDefault="00921CEA" w:rsidP="006406D4">
            <w:pPr>
              <w:numPr>
                <w:ilvl w:val="0"/>
                <w:numId w:val="30"/>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Accentuarea procentului de îmbătrânire a </w:t>
            </w:r>
            <w:proofErr w:type="spellStart"/>
            <w:r w:rsidRPr="006C5242">
              <w:rPr>
                <w:rFonts w:ascii="Trebuchet MS" w:eastAsia="Times New Roman" w:hAnsi="Trebuchet MS"/>
                <w:color w:val="000000"/>
                <w:szCs w:val="20"/>
                <w:lang w:eastAsia="ro-RO"/>
              </w:rPr>
              <w:t>populaţiei</w:t>
            </w:r>
            <w:proofErr w:type="spellEnd"/>
            <w:r w:rsidRPr="006C5242">
              <w:rPr>
                <w:rFonts w:ascii="Trebuchet MS" w:eastAsia="Times New Roman" w:hAnsi="Trebuchet MS"/>
                <w:color w:val="000000"/>
                <w:szCs w:val="20"/>
                <w:lang w:eastAsia="ro-RO"/>
              </w:rPr>
              <w:t>;</w:t>
            </w:r>
          </w:p>
          <w:p w14:paraId="2E9333D6" w14:textId="77777777" w:rsidR="00921CEA" w:rsidRPr="006C5242" w:rsidRDefault="00921CEA" w:rsidP="006406D4">
            <w:pPr>
              <w:numPr>
                <w:ilvl w:val="0"/>
                <w:numId w:val="30"/>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Buget insuficient alocat </w:t>
            </w:r>
            <w:proofErr w:type="spellStart"/>
            <w:r w:rsidRPr="006C5242">
              <w:rPr>
                <w:rFonts w:ascii="Trebuchet MS" w:eastAsia="Times New Roman" w:hAnsi="Trebuchet MS"/>
                <w:color w:val="000000"/>
                <w:szCs w:val="20"/>
                <w:lang w:eastAsia="ro-RO"/>
              </w:rPr>
              <w:t>activităţilor</w:t>
            </w:r>
            <w:proofErr w:type="spellEnd"/>
            <w:r w:rsidRPr="006C5242">
              <w:rPr>
                <w:rFonts w:ascii="Trebuchet MS" w:eastAsia="Times New Roman" w:hAnsi="Trebuchet MS"/>
                <w:color w:val="000000"/>
                <w:szCs w:val="20"/>
                <w:lang w:eastAsia="ro-RO"/>
              </w:rPr>
              <w:t xml:space="preserve"> culturale; </w:t>
            </w:r>
          </w:p>
          <w:p w14:paraId="6038628B" w14:textId="77777777" w:rsidR="00921CEA" w:rsidRPr="006C5242" w:rsidRDefault="00921CEA" w:rsidP="006406D4">
            <w:pPr>
              <w:numPr>
                <w:ilvl w:val="0"/>
                <w:numId w:val="30"/>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Calamităţi</w:t>
            </w:r>
            <w:proofErr w:type="spellEnd"/>
            <w:r w:rsidRPr="006C5242">
              <w:rPr>
                <w:rFonts w:ascii="Trebuchet MS" w:eastAsia="Times New Roman" w:hAnsi="Trebuchet MS"/>
                <w:color w:val="000000"/>
                <w:szCs w:val="20"/>
                <w:lang w:eastAsia="ro-RO"/>
              </w:rPr>
              <w:t xml:space="preserve"> naturale.</w:t>
            </w:r>
          </w:p>
          <w:p w14:paraId="6E296B79" w14:textId="77777777" w:rsidR="00921CEA" w:rsidRPr="006C5242" w:rsidRDefault="00921CEA" w:rsidP="00991D69">
            <w:pPr>
              <w:autoSpaceDE w:val="0"/>
              <w:autoSpaceDN w:val="0"/>
              <w:adjustRightInd w:val="0"/>
              <w:spacing w:after="0"/>
              <w:ind w:left="342"/>
              <w:jc w:val="both"/>
              <w:rPr>
                <w:rFonts w:ascii="Trebuchet MS" w:eastAsia="Times New Roman" w:hAnsi="Trebuchet MS" w:cs="TimesNewRoman"/>
                <w:color w:val="000000"/>
                <w:szCs w:val="20"/>
                <w:lang w:eastAsia="ro-RO"/>
              </w:rPr>
            </w:pPr>
          </w:p>
        </w:tc>
      </w:tr>
    </w:tbl>
    <w:p w14:paraId="7BCFD531" w14:textId="77777777" w:rsidR="00921CEA" w:rsidRPr="006C5242" w:rsidRDefault="00921CEA" w:rsidP="00921CEA">
      <w:pPr>
        <w:spacing w:after="0"/>
        <w:ind w:firstLine="708"/>
        <w:jc w:val="center"/>
        <w:rPr>
          <w:rFonts w:ascii="Trebuchet MS" w:eastAsia="Times New Roman" w:hAnsi="Trebuchet MS"/>
          <w:b/>
          <w:color w:val="052F61"/>
          <w:szCs w:val="20"/>
        </w:rPr>
      </w:pPr>
    </w:p>
    <w:p w14:paraId="6F32A43F" w14:textId="77777777" w:rsidR="00921CEA" w:rsidRPr="006C5242" w:rsidRDefault="00921CEA" w:rsidP="00C66E1D">
      <w:pPr>
        <w:tabs>
          <w:tab w:val="left" w:pos="504"/>
        </w:tabs>
        <w:spacing w:after="0"/>
        <w:jc w:val="center"/>
        <w:rPr>
          <w:rFonts w:ascii="Trebuchet MS" w:eastAsia="Times New Roman" w:hAnsi="Trebuchet MS"/>
          <w:b/>
          <w:color w:val="052F61"/>
          <w:szCs w:val="20"/>
        </w:rPr>
      </w:pPr>
      <w:r w:rsidRPr="006C5242">
        <w:rPr>
          <w:rFonts w:ascii="Trebuchet MS" w:eastAsia="Times New Roman" w:hAnsi="Trebuchet MS"/>
          <w:b/>
          <w:color w:val="052F61"/>
          <w:szCs w:val="20"/>
        </w:rPr>
        <w:t>Analiza SWOT Servicii sociale</w:t>
      </w:r>
    </w:p>
    <w:p w14:paraId="04D3F103" w14:textId="77777777" w:rsidR="00921CEA" w:rsidRPr="006C5242" w:rsidRDefault="00921CEA" w:rsidP="00921CEA">
      <w:pPr>
        <w:spacing w:after="0"/>
        <w:jc w:val="center"/>
        <w:rPr>
          <w:rFonts w:ascii="Trebuchet MS" w:eastAsia="Times New Roman" w:hAnsi="Trebuchet MS"/>
          <w:b/>
          <w:color w:val="052F61"/>
          <w:szCs w:val="20"/>
        </w:rPr>
      </w:pPr>
    </w:p>
    <w:tbl>
      <w:tblPr>
        <w:tblStyle w:val="LightGrid-Accent12"/>
        <w:tblW w:w="5000" w:type="pct"/>
        <w:jc w:val="center"/>
        <w:tblBorders>
          <w:top w:val="single" w:sz="4" w:space="0" w:color="052F61"/>
          <w:left w:val="single" w:sz="4" w:space="0" w:color="052F61"/>
          <w:bottom w:val="single" w:sz="4" w:space="0" w:color="052F61"/>
          <w:right w:val="single" w:sz="4" w:space="0" w:color="052F61"/>
          <w:insideH w:val="single" w:sz="4" w:space="0" w:color="052F61"/>
          <w:insideV w:val="single" w:sz="4" w:space="0" w:color="052F61"/>
        </w:tblBorders>
        <w:tblLook w:val="0620" w:firstRow="1" w:lastRow="0" w:firstColumn="0" w:lastColumn="0" w:noHBand="1" w:noVBand="1"/>
      </w:tblPr>
      <w:tblGrid>
        <w:gridCol w:w="4503"/>
        <w:gridCol w:w="4504"/>
      </w:tblGrid>
      <w:tr w:rsidR="00921CEA" w:rsidRPr="006C5242" w14:paraId="52A2C099" w14:textId="77777777" w:rsidTr="000F1C10">
        <w:trPr>
          <w:cnfStyle w:val="100000000000" w:firstRow="1" w:lastRow="0" w:firstColumn="0" w:lastColumn="0" w:oddVBand="0" w:evenVBand="0" w:oddHBand="0" w:evenHBand="0" w:firstRowFirstColumn="0" w:firstRowLastColumn="0" w:lastRowFirstColumn="0" w:lastRowLastColumn="0"/>
          <w:trHeight w:val="83"/>
          <w:jc w:val="center"/>
        </w:trPr>
        <w:tc>
          <w:tcPr>
            <w:tcW w:w="2500" w:type="pct"/>
            <w:shd w:val="clear" w:color="auto" w:fill="032348" w:themeFill="accent1" w:themeFillShade="BF"/>
          </w:tcPr>
          <w:p w14:paraId="51D1B7C3"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500" w:type="pct"/>
            <w:shd w:val="clear" w:color="auto" w:fill="032348" w:themeFill="accent1" w:themeFillShade="BF"/>
          </w:tcPr>
          <w:p w14:paraId="75838C1A"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1C7BB9A7" w14:textId="77777777" w:rsidTr="00991D69">
        <w:trPr>
          <w:trHeight w:val="1563"/>
          <w:jc w:val="center"/>
        </w:trPr>
        <w:tc>
          <w:tcPr>
            <w:tcW w:w="2500" w:type="pct"/>
          </w:tcPr>
          <w:p w14:paraId="48C390DD" w14:textId="77777777" w:rsidR="00921CEA" w:rsidRPr="006C5242" w:rsidRDefault="00921CEA" w:rsidP="006406D4">
            <w:pPr>
              <w:numPr>
                <w:ilvl w:val="0"/>
                <w:numId w:val="31"/>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Pondere mică a populației cu nevoi de asistare; </w:t>
            </w:r>
          </w:p>
          <w:p w14:paraId="11993B9D" w14:textId="77777777" w:rsidR="00921CEA" w:rsidRPr="006C5242" w:rsidRDefault="00921CEA" w:rsidP="006406D4">
            <w:pPr>
              <w:numPr>
                <w:ilvl w:val="0"/>
                <w:numId w:val="31"/>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Informare operativă cu privire la formele de ajutor de stat; </w:t>
            </w:r>
          </w:p>
          <w:p w14:paraId="3E90BAE5" w14:textId="77777777" w:rsidR="00921CEA" w:rsidRPr="006C5242" w:rsidRDefault="00921CEA" w:rsidP="006406D4">
            <w:pPr>
              <w:numPr>
                <w:ilvl w:val="0"/>
                <w:numId w:val="31"/>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Administrația locală asigură servicii pentru protecția socială.</w:t>
            </w:r>
          </w:p>
        </w:tc>
        <w:tc>
          <w:tcPr>
            <w:tcW w:w="2500" w:type="pct"/>
          </w:tcPr>
          <w:p w14:paraId="515EBA42" w14:textId="77777777" w:rsidR="00921CEA" w:rsidRPr="006C5242" w:rsidRDefault="00921CEA" w:rsidP="006406D4">
            <w:pPr>
              <w:numPr>
                <w:ilvl w:val="0"/>
                <w:numId w:val="3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Nivelul de trai scăzut pentru populația romă; </w:t>
            </w:r>
          </w:p>
          <w:p w14:paraId="3A1C525D" w14:textId="77777777" w:rsidR="00921CEA" w:rsidRPr="006C5242" w:rsidRDefault="00921CEA" w:rsidP="006406D4">
            <w:pPr>
              <w:numPr>
                <w:ilvl w:val="0"/>
                <w:numId w:val="3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Percepere denaturată a scopului asistenței sociale, din partea populației; </w:t>
            </w:r>
          </w:p>
          <w:p w14:paraId="6B909233" w14:textId="77777777" w:rsidR="00921CEA" w:rsidRPr="006C5242" w:rsidRDefault="00921CEA" w:rsidP="006406D4">
            <w:pPr>
              <w:numPr>
                <w:ilvl w:val="0"/>
                <w:numId w:val="33"/>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Lipsa voluntariatului în domeniul serviciilor pentru vârstnici.</w:t>
            </w:r>
          </w:p>
          <w:p w14:paraId="24459542" w14:textId="77777777" w:rsidR="00921CEA" w:rsidRPr="006C5242" w:rsidRDefault="00921CEA" w:rsidP="00991D69">
            <w:pPr>
              <w:autoSpaceDE w:val="0"/>
              <w:autoSpaceDN w:val="0"/>
              <w:adjustRightInd w:val="0"/>
              <w:spacing w:after="0"/>
              <w:ind w:left="342"/>
              <w:jc w:val="both"/>
              <w:rPr>
                <w:rFonts w:ascii="Trebuchet MS" w:hAnsi="Trebuchet MS"/>
                <w:color w:val="000000"/>
                <w:szCs w:val="20"/>
              </w:rPr>
            </w:pPr>
          </w:p>
        </w:tc>
      </w:tr>
      <w:tr w:rsidR="00921CEA" w:rsidRPr="006C5242" w14:paraId="3913791C" w14:textId="77777777" w:rsidTr="000F1C10">
        <w:trPr>
          <w:trHeight w:val="249"/>
          <w:jc w:val="center"/>
        </w:trPr>
        <w:tc>
          <w:tcPr>
            <w:tcW w:w="2500" w:type="pct"/>
            <w:shd w:val="clear" w:color="auto" w:fill="032348" w:themeFill="accent1" w:themeFillShade="BF"/>
          </w:tcPr>
          <w:p w14:paraId="518E09BE" w14:textId="77777777" w:rsidR="00921CEA" w:rsidRPr="006C5242" w:rsidRDefault="00921CEA" w:rsidP="00991D69">
            <w:pPr>
              <w:autoSpaceDE w:val="0"/>
              <w:autoSpaceDN w:val="0"/>
              <w:adjustRightInd w:val="0"/>
              <w:spacing w:after="0"/>
              <w:jc w:val="center"/>
              <w:rPr>
                <w:rFonts w:ascii="Trebuchet MS" w:eastAsia="Times New Roman" w:hAnsi="Trebuchet MS"/>
                <w:b/>
                <w:color w:val="FFFFFF" w:themeColor="background1"/>
                <w:szCs w:val="20"/>
                <w:lang w:eastAsia="ro-RO"/>
              </w:rPr>
            </w:pPr>
            <w:r w:rsidRPr="006C5242">
              <w:rPr>
                <w:rFonts w:ascii="Trebuchet MS" w:eastAsia="Times New Roman" w:hAnsi="Trebuchet MS"/>
                <w:b/>
                <w:color w:val="FFFFFF" w:themeColor="background1"/>
                <w:szCs w:val="20"/>
                <w:lang w:eastAsia="ro-RO"/>
              </w:rPr>
              <w:t>OPORTUNITĂŢI</w:t>
            </w:r>
          </w:p>
        </w:tc>
        <w:tc>
          <w:tcPr>
            <w:tcW w:w="2500" w:type="pct"/>
            <w:shd w:val="clear" w:color="auto" w:fill="032348" w:themeFill="accent1" w:themeFillShade="BF"/>
          </w:tcPr>
          <w:p w14:paraId="5118A234" w14:textId="77777777" w:rsidR="00921CEA" w:rsidRPr="006C5242" w:rsidRDefault="00921CEA" w:rsidP="00991D69">
            <w:pPr>
              <w:autoSpaceDE w:val="0"/>
              <w:autoSpaceDN w:val="0"/>
              <w:adjustRightInd w:val="0"/>
              <w:spacing w:after="0"/>
              <w:jc w:val="center"/>
              <w:rPr>
                <w:rFonts w:ascii="Trebuchet MS" w:eastAsia="Times New Roman" w:hAnsi="Trebuchet MS"/>
                <w:b/>
                <w:color w:val="FFFFFF" w:themeColor="background1"/>
                <w:szCs w:val="20"/>
                <w:lang w:eastAsia="ro-RO"/>
              </w:rPr>
            </w:pPr>
            <w:r w:rsidRPr="006C5242">
              <w:rPr>
                <w:rFonts w:ascii="Trebuchet MS" w:eastAsia="Times New Roman" w:hAnsi="Trebuchet MS"/>
                <w:b/>
                <w:color w:val="FFFFFF" w:themeColor="background1"/>
                <w:szCs w:val="20"/>
                <w:lang w:eastAsia="ro-RO"/>
              </w:rPr>
              <w:t>AMENINŢĂRI</w:t>
            </w:r>
          </w:p>
        </w:tc>
      </w:tr>
      <w:tr w:rsidR="00921CEA" w:rsidRPr="006C5242" w14:paraId="60F414C3" w14:textId="77777777" w:rsidTr="00991D69">
        <w:trPr>
          <w:trHeight w:val="50"/>
          <w:jc w:val="center"/>
        </w:trPr>
        <w:tc>
          <w:tcPr>
            <w:tcW w:w="2500" w:type="pct"/>
          </w:tcPr>
          <w:p w14:paraId="3B1A074E" w14:textId="77777777" w:rsidR="00921CEA" w:rsidRPr="006C5242" w:rsidRDefault="00921CEA" w:rsidP="006406D4">
            <w:pPr>
              <w:numPr>
                <w:ilvl w:val="0"/>
                <w:numId w:val="32"/>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Construirea și dotarea unui complex social;</w:t>
            </w:r>
          </w:p>
          <w:p w14:paraId="709716E5" w14:textId="77777777" w:rsidR="00921CEA" w:rsidRPr="006C5242" w:rsidRDefault="00921CEA" w:rsidP="006406D4">
            <w:pPr>
              <w:numPr>
                <w:ilvl w:val="0"/>
                <w:numId w:val="32"/>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Existența la nivel național, de programe consistente destinate asistenței sociale; </w:t>
            </w:r>
          </w:p>
          <w:p w14:paraId="6F564E0B" w14:textId="77777777" w:rsidR="00921CEA" w:rsidRPr="006C5242" w:rsidRDefault="00921CEA" w:rsidP="006406D4">
            <w:pPr>
              <w:numPr>
                <w:ilvl w:val="0"/>
                <w:numId w:val="32"/>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Dezvoltarea economică a comunei, va permite îmbunătățirea nivelului finanțărilor care vor putea fi atrase la nivel local; </w:t>
            </w:r>
          </w:p>
          <w:p w14:paraId="5CFCE9C4" w14:textId="77777777" w:rsidR="00921CEA" w:rsidRPr="006C5242" w:rsidRDefault="00921CEA" w:rsidP="006406D4">
            <w:pPr>
              <w:numPr>
                <w:ilvl w:val="0"/>
                <w:numId w:val="32"/>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Posibilitatea înființării unor structuri ale economiei sociale. </w:t>
            </w:r>
          </w:p>
        </w:tc>
        <w:tc>
          <w:tcPr>
            <w:tcW w:w="2500" w:type="pct"/>
          </w:tcPr>
          <w:p w14:paraId="6DA0E216" w14:textId="77777777" w:rsidR="00921CEA" w:rsidRPr="006C5242" w:rsidRDefault="00921CEA" w:rsidP="006406D4">
            <w:pPr>
              <w:numPr>
                <w:ilvl w:val="0"/>
                <w:numId w:val="34"/>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Migrația în </w:t>
            </w:r>
            <w:proofErr w:type="spellStart"/>
            <w:r w:rsidRPr="006C5242">
              <w:rPr>
                <w:rFonts w:ascii="Trebuchet MS" w:hAnsi="Trebuchet MS"/>
                <w:color w:val="000000"/>
                <w:szCs w:val="20"/>
              </w:rPr>
              <w:t>străinatate</w:t>
            </w:r>
            <w:proofErr w:type="spellEnd"/>
            <w:r w:rsidRPr="006C5242">
              <w:rPr>
                <w:rFonts w:ascii="Trebuchet MS" w:hAnsi="Trebuchet MS"/>
                <w:color w:val="000000"/>
                <w:szCs w:val="20"/>
              </w:rPr>
              <w:t xml:space="preserve"> a unui număr ridicat de persoane active a condus la apariția fenomenului copiilor care sunt în grija bunicilor/ rudelor și care necesită înființarea unor servicii-suport noi; </w:t>
            </w:r>
          </w:p>
          <w:p w14:paraId="500E56AF" w14:textId="77777777" w:rsidR="00921CEA" w:rsidRPr="006C5242" w:rsidRDefault="00921CEA" w:rsidP="006406D4">
            <w:pPr>
              <w:numPr>
                <w:ilvl w:val="0"/>
                <w:numId w:val="34"/>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 xml:space="preserve">Costurile ridicate pot genera dificultăți în dotarea diverselor obiective sociale viitoare; </w:t>
            </w:r>
          </w:p>
          <w:p w14:paraId="5120589B" w14:textId="77777777" w:rsidR="00921CEA" w:rsidRPr="006C5242" w:rsidRDefault="00921CEA" w:rsidP="006406D4">
            <w:pPr>
              <w:numPr>
                <w:ilvl w:val="0"/>
                <w:numId w:val="34"/>
              </w:numPr>
              <w:autoSpaceDE w:val="0"/>
              <w:autoSpaceDN w:val="0"/>
              <w:adjustRightInd w:val="0"/>
              <w:spacing w:after="0"/>
              <w:ind w:left="342"/>
              <w:jc w:val="both"/>
              <w:rPr>
                <w:rFonts w:ascii="Trebuchet MS" w:hAnsi="Trebuchet MS"/>
                <w:color w:val="000000"/>
                <w:szCs w:val="20"/>
              </w:rPr>
            </w:pPr>
            <w:r w:rsidRPr="006C5242">
              <w:rPr>
                <w:rFonts w:ascii="Trebuchet MS" w:hAnsi="Trebuchet MS"/>
                <w:color w:val="000000"/>
                <w:szCs w:val="20"/>
              </w:rPr>
              <w:t>Sistemul de ajutor social nu încurajează reintegrarea activă.</w:t>
            </w:r>
          </w:p>
        </w:tc>
      </w:tr>
    </w:tbl>
    <w:p w14:paraId="0ECD709B" w14:textId="77777777" w:rsidR="00921CEA" w:rsidRPr="006C5242" w:rsidRDefault="00921CEA" w:rsidP="00921CEA">
      <w:pPr>
        <w:spacing w:after="0"/>
        <w:ind w:firstLine="708"/>
        <w:jc w:val="center"/>
        <w:rPr>
          <w:rFonts w:ascii="Trebuchet MS" w:eastAsia="Times New Roman" w:hAnsi="Trebuchet MS"/>
          <w:b/>
          <w:color w:val="052F61"/>
          <w:szCs w:val="20"/>
        </w:rPr>
      </w:pPr>
    </w:p>
    <w:p w14:paraId="7A65B622" w14:textId="77777777" w:rsidR="00921CEA" w:rsidRPr="006C5242" w:rsidRDefault="00921CEA" w:rsidP="00921CEA">
      <w:pPr>
        <w:spacing w:after="0"/>
        <w:ind w:firstLine="708"/>
        <w:jc w:val="center"/>
        <w:rPr>
          <w:rFonts w:ascii="Trebuchet MS" w:eastAsia="Times New Roman" w:hAnsi="Trebuchet MS"/>
          <w:b/>
          <w:color w:val="052F61"/>
          <w:szCs w:val="20"/>
        </w:rPr>
      </w:pPr>
    </w:p>
    <w:p w14:paraId="2B092FA9" w14:textId="77777777" w:rsidR="00921CEA" w:rsidRPr="006C5242" w:rsidRDefault="00921CEA" w:rsidP="00921CEA">
      <w:pPr>
        <w:spacing w:after="0"/>
        <w:ind w:firstLine="708"/>
        <w:jc w:val="center"/>
        <w:rPr>
          <w:rFonts w:ascii="Trebuchet MS" w:eastAsia="Times New Roman" w:hAnsi="Trebuchet MS"/>
          <w:b/>
          <w:color w:val="052F61"/>
          <w:szCs w:val="20"/>
        </w:rPr>
      </w:pPr>
    </w:p>
    <w:p w14:paraId="1A76433C" w14:textId="77777777" w:rsidR="00921CEA" w:rsidRPr="006C5242" w:rsidRDefault="00921CEA" w:rsidP="00921CEA">
      <w:pPr>
        <w:spacing w:after="0"/>
        <w:jc w:val="center"/>
        <w:rPr>
          <w:rFonts w:ascii="Trebuchet MS" w:eastAsia="Times New Roman" w:hAnsi="Trebuchet MS"/>
          <w:b/>
          <w:color w:val="052F61"/>
          <w:szCs w:val="20"/>
        </w:rPr>
      </w:pPr>
      <w:r w:rsidRPr="006C5242">
        <w:rPr>
          <w:rFonts w:ascii="Trebuchet MS" w:eastAsia="Times New Roman" w:hAnsi="Trebuchet MS"/>
          <w:b/>
          <w:color w:val="052F61"/>
          <w:szCs w:val="20"/>
        </w:rPr>
        <w:t>Analiza SWOT Sănătate</w:t>
      </w:r>
    </w:p>
    <w:p w14:paraId="45FE0A4C" w14:textId="77777777" w:rsidR="00921CEA" w:rsidRPr="006C5242" w:rsidRDefault="00921CEA" w:rsidP="00921CEA">
      <w:pPr>
        <w:spacing w:after="0"/>
        <w:jc w:val="center"/>
        <w:rPr>
          <w:rFonts w:ascii="Trebuchet MS" w:eastAsia="Times New Roman" w:hAnsi="Trebuchet MS"/>
          <w:b/>
          <w:color w:val="052F61"/>
          <w:szCs w:val="20"/>
        </w:rPr>
      </w:pPr>
    </w:p>
    <w:tbl>
      <w:tblPr>
        <w:tblStyle w:val="LightGrid-Accent12"/>
        <w:tblW w:w="5000" w:type="pct"/>
        <w:tblBorders>
          <w:top w:val="single" w:sz="4" w:space="0" w:color="052F61"/>
          <w:left w:val="single" w:sz="4" w:space="0" w:color="052F61"/>
          <w:bottom w:val="single" w:sz="4" w:space="0" w:color="052F61"/>
          <w:right w:val="single" w:sz="4" w:space="0" w:color="052F61"/>
          <w:insideH w:val="single" w:sz="4" w:space="0" w:color="052F61"/>
          <w:insideV w:val="single" w:sz="4" w:space="0" w:color="052F61"/>
        </w:tblBorders>
        <w:tblLook w:val="0620" w:firstRow="1" w:lastRow="0" w:firstColumn="0" w:lastColumn="0" w:noHBand="1" w:noVBand="1"/>
      </w:tblPr>
      <w:tblGrid>
        <w:gridCol w:w="4503"/>
        <w:gridCol w:w="4504"/>
      </w:tblGrid>
      <w:tr w:rsidR="00921CEA" w:rsidRPr="006C5242" w14:paraId="1D588A72" w14:textId="77777777" w:rsidTr="000F1C10">
        <w:trPr>
          <w:cnfStyle w:val="100000000000" w:firstRow="1" w:lastRow="0" w:firstColumn="0" w:lastColumn="0" w:oddVBand="0" w:evenVBand="0" w:oddHBand="0" w:evenHBand="0" w:firstRowFirstColumn="0" w:firstRowLastColumn="0" w:lastRowFirstColumn="0" w:lastRowLastColumn="0"/>
        </w:trPr>
        <w:tc>
          <w:tcPr>
            <w:tcW w:w="2500" w:type="pct"/>
            <w:shd w:val="clear" w:color="auto" w:fill="032348" w:themeFill="accent1" w:themeFillShade="BF"/>
          </w:tcPr>
          <w:p w14:paraId="3DDDD39C"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500" w:type="pct"/>
            <w:shd w:val="clear" w:color="auto" w:fill="032348" w:themeFill="accent1" w:themeFillShade="BF"/>
          </w:tcPr>
          <w:p w14:paraId="020BE4E3"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10AA85CB" w14:textId="77777777" w:rsidTr="00991D69">
        <w:trPr>
          <w:trHeight w:val="396"/>
        </w:trPr>
        <w:tc>
          <w:tcPr>
            <w:tcW w:w="2500" w:type="pct"/>
          </w:tcPr>
          <w:p w14:paraId="68C3F0CF" w14:textId="77777777" w:rsidR="00921CEA" w:rsidRPr="006C5242" w:rsidRDefault="00921CEA" w:rsidP="006406D4">
            <w:pPr>
              <w:numPr>
                <w:ilvl w:val="0"/>
                <w:numId w:val="35"/>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Pe raza comunei Sălacea există: un centru de permanență medicală, 1 medic de familie, 1 cabinet stomatologic si farmacii;</w:t>
            </w:r>
          </w:p>
          <w:p w14:paraId="3FFA2B49" w14:textId="77777777" w:rsidR="00921CEA" w:rsidRPr="00DE3DB4" w:rsidRDefault="00921CEA" w:rsidP="006406D4">
            <w:pPr>
              <w:numPr>
                <w:ilvl w:val="0"/>
                <w:numId w:val="35"/>
              </w:numPr>
              <w:autoSpaceDE w:val="0"/>
              <w:autoSpaceDN w:val="0"/>
              <w:adjustRightInd w:val="0"/>
              <w:spacing w:after="0"/>
              <w:ind w:left="360"/>
              <w:jc w:val="both"/>
              <w:rPr>
                <w:rFonts w:ascii="Trebuchet MS" w:eastAsia="Times New Roman" w:hAnsi="Trebuchet MS"/>
                <w:color w:val="000000"/>
                <w:szCs w:val="20"/>
                <w:lang w:val="pt-BR" w:eastAsia="ro-RO"/>
              </w:rPr>
            </w:pPr>
            <w:r w:rsidRPr="006C5242">
              <w:rPr>
                <w:rFonts w:ascii="Trebuchet MS" w:eastAsia="Times New Roman" w:hAnsi="Trebuchet MS"/>
                <w:color w:val="000000"/>
                <w:szCs w:val="20"/>
                <w:lang w:eastAsia="ro-RO"/>
              </w:rPr>
              <w:t xml:space="preserve">Timp de </w:t>
            </w:r>
            <w:proofErr w:type="spellStart"/>
            <w:r w:rsidRPr="006C5242">
              <w:rPr>
                <w:rFonts w:ascii="Trebuchet MS" w:eastAsia="Times New Roman" w:hAnsi="Trebuchet MS"/>
                <w:color w:val="000000"/>
                <w:szCs w:val="20"/>
                <w:lang w:eastAsia="ro-RO"/>
              </w:rPr>
              <w:t>raspuns</w:t>
            </w:r>
            <w:proofErr w:type="spellEnd"/>
            <w:r w:rsidRPr="006C5242">
              <w:rPr>
                <w:rFonts w:ascii="Trebuchet MS" w:eastAsia="Times New Roman" w:hAnsi="Trebuchet MS"/>
                <w:color w:val="000000"/>
                <w:szCs w:val="20"/>
                <w:lang w:eastAsia="ro-RO"/>
              </w:rPr>
              <w:t xml:space="preserve"> scurt in cazul unor urgente datorita centrului de permanenta.</w:t>
            </w:r>
          </w:p>
        </w:tc>
        <w:tc>
          <w:tcPr>
            <w:tcW w:w="2500" w:type="pct"/>
          </w:tcPr>
          <w:p w14:paraId="7B5B738C" w14:textId="77777777" w:rsidR="00921CEA" w:rsidRPr="006C5242" w:rsidRDefault="00921CEA" w:rsidP="006406D4">
            <w:pPr>
              <w:numPr>
                <w:ilvl w:val="0"/>
                <w:numId w:val="37"/>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Dotare insuficientă  a  cabinetelor medicale; </w:t>
            </w:r>
          </w:p>
          <w:p w14:paraId="7E6CAE80" w14:textId="77777777" w:rsidR="00921CEA" w:rsidRPr="006C5242" w:rsidRDefault="00921CEA" w:rsidP="006406D4">
            <w:pPr>
              <w:numPr>
                <w:ilvl w:val="0"/>
                <w:numId w:val="37"/>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Neînsuşirea</w:t>
            </w:r>
            <w:proofErr w:type="spellEnd"/>
            <w:r w:rsidRPr="006C5242">
              <w:rPr>
                <w:rFonts w:ascii="Trebuchet MS" w:eastAsia="Times New Roman" w:hAnsi="Trebuchet MS"/>
                <w:color w:val="000000"/>
                <w:szCs w:val="20"/>
                <w:lang w:eastAsia="ro-RO"/>
              </w:rPr>
              <w:t xml:space="preserve"> normelor de </w:t>
            </w:r>
            <w:proofErr w:type="spellStart"/>
            <w:r w:rsidRPr="006C5242">
              <w:rPr>
                <w:rFonts w:ascii="Trebuchet MS" w:eastAsia="Times New Roman" w:hAnsi="Trebuchet MS"/>
                <w:color w:val="000000"/>
                <w:szCs w:val="20"/>
                <w:lang w:eastAsia="ro-RO"/>
              </w:rPr>
              <w:t>educaţie</w:t>
            </w:r>
            <w:proofErr w:type="spellEnd"/>
            <w:r w:rsidRPr="006C5242">
              <w:rPr>
                <w:rFonts w:ascii="Trebuchet MS" w:eastAsia="Times New Roman" w:hAnsi="Trebuchet MS"/>
                <w:color w:val="000000"/>
                <w:szCs w:val="20"/>
                <w:lang w:eastAsia="ro-RO"/>
              </w:rPr>
              <w:t xml:space="preserve"> sanitară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civică a unui segment de </w:t>
            </w:r>
            <w:proofErr w:type="spellStart"/>
            <w:r w:rsidRPr="006C5242">
              <w:rPr>
                <w:rFonts w:ascii="Trebuchet MS" w:eastAsia="Times New Roman" w:hAnsi="Trebuchet MS"/>
                <w:color w:val="000000"/>
                <w:szCs w:val="20"/>
                <w:lang w:eastAsia="ro-RO"/>
              </w:rPr>
              <w:t>pacienţi</w:t>
            </w:r>
            <w:proofErr w:type="spellEnd"/>
            <w:r w:rsidRPr="006C5242">
              <w:rPr>
                <w:rFonts w:ascii="Trebuchet MS" w:eastAsia="Times New Roman" w:hAnsi="Trebuchet MS"/>
                <w:color w:val="000000"/>
                <w:szCs w:val="20"/>
                <w:lang w:eastAsia="ro-RO"/>
              </w:rPr>
              <w:t xml:space="preserve"> din rândul </w:t>
            </w:r>
            <w:proofErr w:type="spellStart"/>
            <w:r w:rsidRPr="006C5242">
              <w:rPr>
                <w:rFonts w:ascii="Trebuchet MS" w:eastAsia="Times New Roman" w:hAnsi="Trebuchet MS"/>
                <w:color w:val="000000"/>
                <w:szCs w:val="20"/>
                <w:lang w:eastAsia="ro-RO"/>
              </w:rPr>
              <w:t>populaţiei</w:t>
            </w:r>
            <w:proofErr w:type="spellEnd"/>
            <w:r w:rsidRPr="006C5242">
              <w:rPr>
                <w:rFonts w:ascii="Trebuchet MS" w:eastAsia="Times New Roman" w:hAnsi="Trebuchet MS"/>
                <w:color w:val="000000"/>
                <w:szCs w:val="20"/>
                <w:lang w:eastAsia="ro-RO"/>
              </w:rPr>
              <w:t>;</w:t>
            </w:r>
          </w:p>
          <w:p w14:paraId="2A6F7364" w14:textId="77777777" w:rsidR="00921CEA" w:rsidRPr="006C5242" w:rsidRDefault="00921CEA" w:rsidP="006406D4">
            <w:pPr>
              <w:numPr>
                <w:ilvl w:val="0"/>
                <w:numId w:val="37"/>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Lisa unui medic de familie in satul Otomani.</w:t>
            </w:r>
          </w:p>
        </w:tc>
      </w:tr>
      <w:tr w:rsidR="00921CEA" w:rsidRPr="006C5242" w14:paraId="7DBB2640" w14:textId="77777777" w:rsidTr="000F1C10">
        <w:trPr>
          <w:trHeight w:val="258"/>
        </w:trPr>
        <w:tc>
          <w:tcPr>
            <w:tcW w:w="2500" w:type="pct"/>
            <w:shd w:val="clear" w:color="auto" w:fill="032348" w:themeFill="accent1" w:themeFillShade="BF"/>
          </w:tcPr>
          <w:p w14:paraId="78DB74A4"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OPORTUNITĂŢI</w:t>
            </w:r>
          </w:p>
        </w:tc>
        <w:tc>
          <w:tcPr>
            <w:tcW w:w="2500" w:type="pct"/>
            <w:shd w:val="clear" w:color="auto" w:fill="032348" w:themeFill="accent1" w:themeFillShade="BF"/>
          </w:tcPr>
          <w:p w14:paraId="1616A4C0"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AMENINŢĂRI</w:t>
            </w:r>
          </w:p>
        </w:tc>
      </w:tr>
      <w:tr w:rsidR="00921CEA" w:rsidRPr="006C5242" w14:paraId="3C34D660" w14:textId="77777777" w:rsidTr="00991D69">
        <w:trPr>
          <w:trHeight w:val="2258"/>
        </w:trPr>
        <w:tc>
          <w:tcPr>
            <w:tcW w:w="2500" w:type="pct"/>
          </w:tcPr>
          <w:p w14:paraId="0FB7508D" w14:textId="77777777" w:rsidR="00921CEA" w:rsidRPr="006C5242" w:rsidRDefault="00921CEA" w:rsidP="006406D4">
            <w:pPr>
              <w:numPr>
                <w:ilvl w:val="0"/>
                <w:numId w:val="36"/>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bCs/>
                <w:color w:val="000000"/>
                <w:szCs w:val="20"/>
                <w:lang w:eastAsia="ro-RO"/>
              </w:rPr>
              <w:t xml:space="preserve">Linii de </w:t>
            </w:r>
            <w:proofErr w:type="spellStart"/>
            <w:r w:rsidRPr="006C5242">
              <w:rPr>
                <w:rFonts w:ascii="Trebuchet MS" w:eastAsia="Times New Roman" w:hAnsi="Trebuchet MS"/>
                <w:bCs/>
                <w:color w:val="000000"/>
                <w:szCs w:val="20"/>
                <w:lang w:eastAsia="ro-RO"/>
              </w:rPr>
              <w:t>finanţare</w:t>
            </w:r>
            <w:proofErr w:type="spellEnd"/>
            <w:r w:rsidRPr="006C5242">
              <w:rPr>
                <w:rFonts w:ascii="Trebuchet MS" w:eastAsia="Times New Roman" w:hAnsi="Trebuchet MS"/>
                <w:bCs/>
                <w:color w:val="000000"/>
                <w:szCs w:val="20"/>
                <w:lang w:eastAsia="ro-RO"/>
              </w:rPr>
              <w:t xml:space="preserve"> externe </w:t>
            </w:r>
            <w:proofErr w:type="spellStart"/>
            <w:r w:rsidRPr="006C5242">
              <w:rPr>
                <w:rFonts w:ascii="Trebuchet MS" w:eastAsia="Times New Roman" w:hAnsi="Trebuchet MS"/>
                <w:bCs/>
                <w:color w:val="000000"/>
                <w:szCs w:val="20"/>
                <w:lang w:eastAsia="ro-RO"/>
              </w:rPr>
              <w:t>şi</w:t>
            </w:r>
            <w:proofErr w:type="spellEnd"/>
            <w:r w:rsidRPr="006C5242">
              <w:rPr>
                <w:rFonts w:ascii="Trebuchet MS" w:eastAsia="Times New Roman" w:hAnsi="Trebuchet MS"/>
                <w:bCs/>
                <w:color w:val="000000"/>
                <w:szCs w:val="20"/>
                <w:lang w:eastAsia="ro-RO"/>
              </w:rPr>
              <w:t xml:space="preserve"> includerea unei linii de buget local în vederea </w:t>
            </w:r>
            <w:proofErr w:type="spellStart"/>
            <w:r w:rsidRPr="006C5242">
              <w:rPr>
                <w:rFonts w:ascii="Trebuchet MS" w:eastAsia="Times New Roman" w:hAnsi="Trebuchet MS"/>
                <w:bCs/>
                <w:color w:val="000000"/>
                <w:szCs w:val="20"/>
                <w:lang w:eastAsia="ro-RO"/>
              </w:rPr>
              <w:t>cofinanţării</w:t>
            </w:r>
            <w:proofErr w:type="spellEnd"/>
            <w:r w:rsidRPr="006C5242">
              <w:rPr>
                <w:rFonts w:ascii="Trebuchet MS" w:eastAsia="Times New Roman" w:hAnsi="Trebuchet MS"/>
                <w:bCs/>
                <w:color w:val="000000"/>
                <w:szCs w:val="20"/>
                <w:lang w:eastAsia="ro-RO"/>
              </w:rPr>
              <w:t xml:space="preserve"> eventualelor </w:t>
            </w:r>
            <w:proofErr w:type="spellStart"/>
            <w:r w:rsidRPr="006C5242">
              <w:rPr>
                <w:rFonts w:ascii="Trebuchet MS" w:eastAsia="Times New Roman" w:hAnsi="Trebuchet MS"/>
                <w:bCs/>
                <w:color w:val="000000"/>
                <w:szCs w:val="20"/>
                <w:lang w:eastAsia="ro-RO"/>
              </w:rPr>
              <w:t>aplicaţii</w:t>
            </w:r>
            <w:proofErr w:type="spellEnd"/>
            <w:r w:rsidRPr="006C5242">
              <w:rPr>
                <w:rFonts w:ascii="Trebuchet MS" w:eastAsia="Times New Roman" w:hAnsi="Trebuchet MS"/>
                <w:bCs/>
                <w:color w:val="000000"/>
                <w:szCs w:val="20"/>
                <w:lang w:eastAsia="ro-RO"/>
              </w:rPr>
              <w:t xml:space="preserve">, </w:t>
            </w:r>
            <w:proofErr w:type="spellStart"/>
            <w:r w:rsidRPr="006C5242">
              <w:rPr>
                <w:rFonts w:ascii="Trebuchet MS" w:eastAsia="Times New Roman" w:hAnsi="Trebuchet MS"/>
                <w:bCs/>
                <w:color w:val="000000"/>
                <w:szCs w:val="20"/>
                <w:lang w:eastAsia="ro-RO"/>
              </w:rPr>
              <w:t>acţiuni</w:t>
            </w:r>
            <w:proofErr w:type="spellEnd"/>
            <w:r w:rsidRPr="006C5242">
              <w:rPr>
                <w:rFonts w:ascii="Trebuchet MS" w:eastAsia="Times New Roman" w:hAnsi="Trebuchet MS"/>
                <w:bCs/>
                <w:color w:val="000000"/>
                <w:szCs w:val="20"/>
                <w:lang w:eastAsia="ro-RO"/>
              </w:rPr>
              <w:t xml:space="preserve">/ </w:t>
            </w:r>
            <w:proofErr w:type="spellStart"/>
            <w:r w:rsidRPr="006C5242">
              <w:rPr>
                <w:rFonts w:ascii="Trebuchet MS" w:eastAsia="Times New Roman" w:hAnsi="Trebuchet MS"/>
                <w:bCs/>
                <w:color w:val="000000"/>
                <w:szCs w:val="20"/>
                <w:lang w:eastAsia="ro-RO"/>
              </w:rPr>
              <w:t>activităţi</w:t>
            </w:r>
            <w:proofErr w:type="spellEnd"/>
            <w:r w:rsidRPr="006C5242">
              <w:rPr>
                <w:rFonts w:ascii="Trebuchet MS" w:eastAsia="Times New Roman" w:hAnsi="Trebuchet MS"/>
                <w:bCs/>
                <w:color w:val="000000"/>
                <w:szCs w:val="20"/>
                <w:lang w:eastAsia="ro-RO"/>
              </w:rPr>
              <w:t>;</w:t>
            </w:r>
          </w:p>
          <w:p w14:paraId="0699E8E6" w14:textId="77777777" w:rsidR="00921CEA" w:rsidRPr="006C5242" w:rsidRDefault="00921CEA" w:rsidP="006406D4">
            <w:pPr>
              <w:numPr>
                <w:ilvl w:val="0"/>
                <w:numId w:val="3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Promovarea principiilor naturiste;</w:t>
            </w:r>
          </w:p>
          <w:p w14:paraId="59887175" w14:textId="77777777" w:rsidR="00921CEA" w:rsidRPr="006C5242" w:rsidRDefault="00921CEA" w:rsidP="006406D4">
            <w:pPr>
              <w:numPr>
                <w:ilvl w:val="0"/>
                <w:numId w:val="3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Dotarea corespunzătoare a dispensarelor medicale;</w:t>
            </w:r>
          </w:p>
          <w:p w14:paraId="62756E4B" w14:textId="77777777" w:rsidR="00921CEA" w:rsidRPr="006C5242" w:rsidRDefault="00921CEA" w:rsidP="006406D4">
            <w:pPr>
              <w:numPr>
                <w:ilvl w:val="0"/>
                <w:numId w:val="36"/>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color w:val="000000"/>
                <w:szCs w:val="20"/>
                <w:lang w:eastAsia="ro-RO"/>
              </w:rPr>
              <w:t>Organizarea unor evenimente publice pentru promovarea sănătății populației.</w:t>
            </w:r>
          </w:p>
        </w:tc>
        <w:tc>
          <w:tcPr>
            <w:tcW w:w="2500" w:type="pct"/>
          </w:tcPr>
          <w:p w14:paraId="4E151673" w14:textId="77777777" w:rsidR="00921CEA" w:rsidRPr="006C5242" w:rsidRDefault="00921CEA" w:rsidP="006406D4">
            <w:pPr>
              <w:numPr>
                <w:ilvl w:val="0"/>
                <w:numId w:val="38"/>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Costuri ridicate ale serviciilor medicale; </w:t>
            </w:r>
          </w:p>
          <w:p w14:paraId="1A0B2680" w14:textId="77777777" w:rsidR="00921CEA" w:rsidRPr="006C5242" w:rsidRDefault="00921CEA" w:rsidP="006406D4">
            <w:pPr>
              <w:numPr>
                <w:ilvl w:val="0"/>
                <w:numId w:val="38"/>
              </w:numPr>
              <w:autoSpaceDE w:val="0"/>
              <w:autoSpaceDN w:val="0"/>
              <w:adjustRightInd w:val="0"/>
              <w:spacing w:after="0"/>
              <w:ind w:left="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Legislaţie</w:t>
            </w:r>
            <w:proofErr w:type="spellEnd"/>
            <w:r w:rsidRPr="006C5242">
              <w:rPr>
                <w:rFonts w:ascii="Trebuchet MS" w:eastAsia="Times New Roman" w:hAnsi="Trebuchet MS"/>
                <w:color w:val="000000"/>
                <w:szCs w:val="20"/>
                <w:lang w:eastAsia="ro-RO"/>
              </w:rPr>
              <w:t xml:space="preserve"> fluctuantă în domeniu; </w:t>
            </w:r>
          </w:p>
          <w:p w14:paraId="38D0C57B" w14:textId="77777777" w:rsidR="00921CEA" w:rsidRPr="006C5242" w:rsidRDefault="00921CEA" w:rsidP="006406D4">
            <w:pPr>
              <w:numPr>
                <w:ilvl w:val="0"/>
                <w:numId w:val="38"/>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Slabă motivare a persoanelor care au posibilitate chiar redusă de a se asigura medical, de a </w:t>
            </w:r>
            <w:proofErr w:type="spellStart"/>
            <w:r w:rsidRPr="006C5242">
              <w:rPr>
                <w:rFonts w:ascii="Trebuchet MS" w:eastAsia="Times New Roman" w:hAnsi="Trebuchet MS"/>
                <w:color w:val="000000"/>
                <w:szCs w:val="20"/>
                <w:lang w:eastAsia="ro-RO"/>
              </w:rPr>
              <w:t>închia</w:t>
            </w:r>
            <w:proofErr w:type="spellEnd"/>
            <w:r w:rsidRPr="006C5242">
              <w:rPr>
                <w:rFonts w:ascii="Trebuchet MS" w:eastAsia="Times New Roman" w:hAnsi="Trebuchet MS"/>
                <w:color w:val="000000"/>
                <w:szCs w:val="20"/>
                <w:lang w:eastAsia="ro-RO"/>
              </w:rPr>
              <w:t xml:space="preserve"> un contract cadru pentru plata </w:t>
            </w:r>
            <w:proofErr w:type="spellStart"/>
            <w:r w:rsidRPr="006C5242">
              <w:rPr>
                <w:rFonts w:ascii="Trebuchet MS" w:eastAsia="Times New Roman" w:hAnsi="Trebuchet MS"/>
                <w:color w:val="000000"/>
                <w:szCs w:val="20"/>
                <w:lang w:eastAsia="ro-RO"/>
              </w:rPr>
              <w:t>contribuţiei</w:t>
            </w:r>
            <w:proofErr w:type="spellEnd"/>
            <w:r w:rsidRPr="006C5242">
              <w:rPr>
                <w:rFonts w:ascii="Trebuchet MS" w:eastAsia="Times New Roman" w:hAnsi="Trebuchet MS"/>
                <w:color w:val="000000"/>
                <w:szCs w:val="20"/>
                <w:lang w:eastAsia="ro-RO"/>
              </w:rPr>
              <w:t xml:space="preserve"> financiare direct la CAS.</w:t>
            </w:r>
          </w:p>
        </w:tc>
      </w:tr>
    </w:tbl>
    <w:p w14:paraId="521100C8" w14:textId="77777777" w:rsidR="00921CEA" w:rsidRPr="006C5242" w:rsidRDefault="00921CEA" w:rsidP="00921CEA">
      <w:pPr>
        <w:spacing w:after="0"/>
        <w:jc w:val="center"/>
        <w:rPr>
          <w:rFonts w:ascii="Trebuchet MS" w:eastAsia="Times New Roman" w:hAnsi="Trebuchet MS"/>
          <w:b/>
          <w:color w:val="052F61"/>
          <w:szCs w:val="20"/>
        </w:rPr>
      </w:pPr>
    </w:p>
    <w:p w14:paraId="7157E5AD" w14:textId="77777777" w:rsidR="00921CEA" w:rsidRPr="006C5242" w:rsidRDefault="00921CEA" w:rsidP="00921CEA">
      <w:pPr>
        <w:spacing w:after="0"/>
        <w:jc w:val="center"/>
        <w:rPr>
          <w:rFonts w:ascii="Trebuchet MS" w:eastAsia="Times New Roman" w:hAnsi="Trebuchet MS"/>
          <w:b/>
          <w:color w:val="052F61"/>
          <w:szCs w:val="20"/>
        </w:rPr>
      </w:pPr>
      <w:r w:rsidRPr="006C5242">
        <w:rPr>
          <w:rFonts w:ascii="Trebuchet MS" w:eastAsia="Times New Roman" w:hAnsi="Trebuchet MS"/>
          <w:b/>
          <w:color w:val="052F61"/>
          <w:szCs w:val="20"/>
        </w:rPr>
        <w:t>Analiza SWOT Turism</w:t>
      </w:r>
    </w:p>
    <w:p w14:paraId="541302B3" w14:textId="77777777" w:rsidR="00921CEA" w:rsidRPr="006C5242" w:rsidRDefault="00921CEA" w:rsidP="00921CEA">
      <w:pPr>
        <w:spacing w:after="0"/>
        <w:jc w:val="center"/>
        <w:rPr>
          <w:rFonts w:ascii="Trebuchet MS" w:eastAsia="Times New Roman" w:hAnsi="Trebuchet MS"/>
          <w:b/>
          <w:color w:val="052F61"/>
          <w:szCs w:val="20"/>
        </w:rPr>
      </w:pPr>
    </w:p>
    <w:tbl>
      <w:tblPr>
        <w:tblStyle w:val="LightGrid-Accent12"/>
        <w:tblW w:w="5000" w:type="pct"/>
        <w:tblBorders>
          <w:top w:val="single" w:sz="4" w:space="0" w:color="052F61"/>
          <w:left w:val="single" w:sz="4" w:space="0" w:color="052F61"/>
          <w:bottom w:val="single" w:sz="4" w:space="0" w:color="052F61"/>
          <w:right w:val="single" w:sz="4" w:space="0" w:color="052F61"/>
          <w:insideH w:val="single" w:sz="4" w:space="0" w:color="052F61"/>
          <w:insideV w:val="single" w:sz="4" w:space="0" w:color="052F61"/>
        </w:tblBorders>
        <w:tblLook w:val="0620" w:firstRow="1" w:lastRow="0" w:firstColumn="0" w:lastColumn="0" w:noHBand="1" w:noVBand="1"/>
      </w:tblPr>
      <w:tblGrid>
        <w:gridCol w:w="4508"/>
        <w:gridCol w:w="4509"/>
      </w:tblGrid>
      <w:tr w:rsidR="00921CEA" w:rsidRPr="006C5242" w14:paraId="737C73C6" w14:textId="77777777" w:rsidTr="000F1C10">
        <w:trPr>
          <w:cnfStyle w:val="100000000000" w:firstRow="1" w:lastRow="0" w:firstColumn="0" w:lastColumn="0" w:oddVBand="0" w:evenVBand="0" w:oddHBand="0" w:evenHBand="0" w:firstRowFirstColumn="0" w:firstRowLastColumn="0" w:lastRowFirstColumn="0" w:lastRowLastColumn="0"/>
        </w:trPr>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785B79BF"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685A83BA"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3FD4218E" w14:textId="77777777" w:rsidTr="00991D69">
        <w:trPr>
          <w:trHeight w:val="2268"/>
        </w:trPr>
        <w:tc>
          <w:tcPr>
            <w:tcW w:w="2500" w:type="pct"/>
          </w:tcPr>
          <w:p w14:paraId="087260C7" w14:textId="77777777" w:rsidR="00921CEA" w:rsidRPr="006C5242" w:rsidRDefault="00921CEA" w:rsidP="006406D4">
            <w:pPr>
              <w:numPr>
                <w:ilvl w:val="0"/>
                <w:numId w:val="39"/>
              </w:numPr>
              <w:autoSpaceDE w:val="0"/>
              <w:autoSpaceDN w:val="0"/>
              <w:adjustRightInd w:val="0"/>
              <w:spacing w:after="0"/>
              <w:ind w:left="360"/>
              <w:jc w:val="both"/>
              <w:rPr>
                <w:rFonts w:ascii="Trebuchet MS" w:eastAsia="Times New Roman" w:hAnsi="Trebuchet MS" w:cs="TimesNewRoman"/>
                <w:color w:val="000000"/>
                <w:szCs w:val="20"/>
                <w:lang w:eastAsia="ro-RO"/>
              </w:rPr>
            </w:pPr>
            <w:r w:rsidRPr="006C5242">
              <w:rPr>
                <w:rFonts w:ascii="Trebuchet MS" w:eastAsia="Times New Roman" w:hAnsi="Trebuchet MS" w:cs="TimesNewRoman"/>
                <w:color w:val="000000"/>
                <w:szCs w:val="20"/>
                <w:lang w:eastAsia="ro-RO"/>
              </w:rPr>
              <w:t>Potențial turistic puternic prin Valea Rece, zona protejată;</w:t>
            </w:r>
          </w:p>
          <w:p w14:paraId="26F770DC" w14:textId="77777777" w:rsidR="00921CEA" w:rsidRPr="006C5242" w:rsidRDefault="00921CEA" w:rsidP="006406D4">
            <w:pPr>
              <w:numPr>
                <w:ilvl w:val="0"/>
                <w:numId w:val="39"/>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Existenţa</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condiţiilor</w:t>
            </w:r>
            <w:proofErr w:type="spellEnd"/>
            <w:r w:rsidRPr="006C5242">
              <w:rPr>
                <w:rFonts w:ascii="Trebuchet MS" w:eastAsia="Times New Roman" w:hAnsi="Trebuchet MS"/>
                <w:color w:val="000000"/>
                <w:szCs w:val="20"/>
                <w:lang w:eastAsia="ro-RO"/>
              </w:rPr>
              <w:t xml:space="preserve"> dezvoltării turismului rural;</w:t>
            </w:r>
          </w:p>
          <w:p w14:paraId="7DB17518" w14:textId="77777777" w:rsidR="00921CEA" w:rsidRPr="006C5242" w:rsidRDefault="00921CEA" w:rsidP="006406D4">
            <w:pPr>
              <w:numPr>
                <w:ilvl w:val="0"/>
                <w:numId w:val="39"/>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Aşezare</w:t>
            </w:r>
            <w:proofErr w:type="spellEnd"/>
            <w:r w:rsidRPr="006C5242">
              <w:rPr>
                <w:rFonts w:ascii="Trebuchet MS" w:eastAsia="Times New Roman" w:hAnsi="Trebuchet MS"/>
                <w:color w:val="000000"/>
                <w:szCs w:val="20"/>
                <w:lang w:eastAsia="ro-RO"/>
              </w:rPr>
              <w:t xml:space="preserve"> geografică propice dezvoltării serviciilor;</w:t>
            </w:r>
          </w:p>
          <w:p w14:paraId="1BE61D5F" w14:textId="77777777" w:rsidR="00921CEA" w:rsidRPr="006C5242" w:rsidRDefault="00921CEA" w:rsidP="006406D4">
            <w:pPr>
              <w:numPr>
                <w:ilvl w:val="0"/>
                <w:numId w:val="39"/>
              </w:numPr>
              <w:autoSpaceDE w:val="0"/>
              <w:autoSpaceDN w:val="0"/>
              <w:adjustRightInd w:val="0"/>
              <w:spacing w:after="0"/>
              <w:ind w:left="360"/>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Existenţa</w:t>
            </w:r>
            <w:proofErr w:type="spellEnd"/>
            <w:r w:rsidRPr="006C5242">
              <w:rPr>
                <w:rFonts w:ascii="Trebuchet MS" w:eastAsia="Times New Roman" w:hAnsi="Trebuchet MS"/>
                <w:color w:val="000000"/>
                <w:szCs w:val="20"/>
                <w:lang w:eastAsia="ro-RO"/>
              </w:rPr>
              <w:t xml:space="preserve"> în comună a unor locuri atractive pentru </w:t>
            </w:r>
            <w:proofErr w:type="spellStart"/>
            <w:r w:rsidRPr="006C5242">
              <w:rPr>
                <w:rFonts w:ascii="Trebuchet MS" w:eastAsia="Times New Roman" w:hAnsi="Trebuchet MS"/>
                <w:color w:val="000000"/>
                <w:szCs w:val="20"/>
                <w:lang w:eastAsia="ro-RO"/>
              </w:rPr>
              <w:t>turişti</w:t>
            </w:r>
            <w:proofErr w:type="spellEnd"/>
            <w:r w:rsidRPr="006C5242">
              <w:rPr>
                <w:rFonts w:ascii="Trebuchet MS" w:eastAsia="Times New Roman" w:hAnsi="Trebuchet MS"/>
                <w:color w:val="000000"/>
                <w:szCs w:val="20"/>
                <w:lang w:eastAsia="ro-RO"/>
              </w:rPr>
              <w:t xml:space="preserve"> si a obiectivelor turistice și a rezervației naturale Valea Rece;</w:t>
            </w:r>
          </w:p>
          <w:p w14:paraId="66017E88" w14:textId="77777777" w:rsidR="00921CEA" w:rsidRPr="006C5242" w:rsidRDefault="00921CEA" w:rsidP="006406D4">
            <w:pPr>
              <w:numPr>
                <w:ilvl w:val="0"/>
                <w:numId w:val="3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Conservarea tradițiilor și ospitalitatea locuitorilor din mediul rural;</w:t>
            </w:r>
          </w:p>
          <w:p w14:paraId="62600A03" w14:textId="77777777" w:rsidR="00921CEA" w:rsidRPr="006C5242" w:rsidRDefault="00921CEA" w:rsidP="006406D4">
            <w:pPr>
              <w:numPr>
                <w:ilvl w:val="0"/>
                <w:numId w:val="39"/>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Există suprafețe întinse cu peisaje frumoase semi naturale.</w:t>
            </w:r>
          </w:p>
        </w:tc>
        <w:tc>
          <w:tcPr>
            <w:tcW w:w="2500" w:type="pct"/>
          </w:tcPr>
          <w:p w14:paraId="196CF06E" w14:textId="77777777" w:rsidR="00921CEA" w:rsidRPr="006C5242" w:rsidRDefault="00921CEA" w:rsidP="006406D4">
            <w:pPr>
              <w:numPr>
                <w:ilvl w:val="0"/>
                <w:numId w:val="40"/>
              </w:numPr>
              <w:autoSpaceDE w:val="0"/>
              <w:autoSpaceDN w:val="0"/>
              <w:adjustRightInd w:val="0"/>
              <w:spacing w:after="0"/>
              <w:ind w:left="342" w:hanging="342"/>
              <w:jc w:val="both"/>
              <w:rPr>
                <w:rFonts w:ascii="Trebuchet MS" w:eastAsia="Times New Roman" w:hAnsi="Trebuchet MS"/>
                <w:color w:val="000000"/>
                <w:szCs w:val="20"/>
                <w:lang w:eastAsia="ro-RO"/>
              </w:rPr>
            </w:pPr>
            <w:proofErr w:type="spellStart"/>
            <w:r w:rsidRPr="006C5242">
              <w:rPr>
                <w:rFonts w:ascii="Trebuchet MS" w:eastAsia="Times New Roman" w:hAnsi="Trebuchet MS"/>
                <w:color w:val="000000"/>
                <w:szCs w:val="20"/>
                <w:lang w:eastAsia="ro-RO"/>
              </w:rPr>
              <w:t>Inexistenţa</w:t>
            </w:r>
            <w:proofErr w:type="spellEnd"/>
            <w:r w:rsidRPr="006C5242">
              <w:rPr>
                <w:rFonts w:ascii="Trebuchet MS" w:eastAsia="Times New Roman" w:hAnsi="Trebuchet MS"/>
                <w:color w:val="000000"/>
                <w:szCs w:val="20"/>
                <w:lang w:eastAsia="ro-RO"/>
              </w:rPr>
              <w:t xml:space="preserve"> unor forme de promovare a comunei pentru </w:t>
            </w:r>
            <w:proofErr w:type="spellStart"/>
            <w:r w:rsidRPr="006C5242">
              <w:rPr>
                <w:rFonts w:ascii="Trebuchet MS" w:eastAsia="Times New Roman" w:hAnsi="Trebuchet MS"/>
                <w:color w:val="000000"/>
                <w:szCs w:val="20"/>
                <w:lang w:eastAsia="ro-RO"/>
              </w:rPr>
              <w:t>creşterea</w:t>
            </w:r>
            <w:proofErr w:type="spellEnd"/>
            <w:r w:rsidRPr="006C5242">
              <w:rPr>
                <w:rFonts w:ascii="Trebuchet MS" w:eastAsia="Times New Roman" w:hAnsi="Trebuchet MS"/>
                <w:color w:val="000000"/>
                <w:szCs w:val="20"/>
                <w:lang w:eastAsia="ro-RO"/>
              </w:rPr>
              <w:t xml:space="preserve"> numărului de </w:t>
            </w:r>
            <w:proofErr w:type="spellStart"/>
            <w:r w:rsidRPr="006C5242">
              <w:rPr>
                <w:rFonts w:ascii="Trebuchet MS" w:eastAsia="Times New Roman" w:hAnsi="Trebuchet MS"/>
                <w:color w:val="000000"/>
                <w:szCs w:val="20"/>
                <w:lang w:eastAsia="ro-RO"/>
              </w:rPr>
              <w:t>turişti</w:t>
            </w:r>
            <w:proofErr w:type="spellEnd"/>
            <w:r w:rsidRPr="006C5242">
              <w:rPr>
                <w:rFonts w:ascii="Trebuchet MS" w:eastAsia="Times New Roman" w:hAnsi="Trebuchet MS"/>
                <w:color w:val="000000"/>
                <w:szCs w:val="20"/>
                <w:lang w:eastAsia="ro-RO"/>
              </w:rPr>
              <w:t xml:space="preserve"> pe teritoriul acesteia;</w:t>
            </w:r>
          </w:p>
          <w:p w14:paraId="03506F8D" w14:textId="77777777" w:rsidR="00921CEA" w:rsidRPr="006C5242" w:rsidRDefault="00921CEA" w:rsidP="006406D4">
            <w:pPr>
              <w:numPr>
                <w:ilvl w:val="0"/>
                <w:numId w:val="40"/>
              </w:numPr>
              <w:autoSpaceDE w:val="0"/>
              <w:autoSpaceDN w:val="0"/>
              <w:adjustRightInd w:val="0"/>
              <w:spacing w:after="0"/>
              <w:ind w:left="342" w:hanging="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Pregătirea profesională de calitate slabă a cetățenilor  în domeniul serviciilor turistice.</w:t>
            </w:r>
          </w:p>
        </w:tc>
      </w:tr>
      <w:tr w:rsidR="00921CEA" w:rsidRPr="006C5242" w14:paraId="65DFA1C4" w14:textId="77777777" w:rsidTr="000F1C10">
        <w:trPr>
          <w:trHeight w:val="204"/>
        </w:trPr>
        <w:tc>
          <w:tcPr>
            <w:tcW w:w="2500" w:type="pct"/>
            <w:shd w:val="clear" w:color="auto" w:fill="032348" w:themeFill="accent1" w:themeFillShade="BF"/>
          </w:tcPr>
          <w:p w14:paraId="48181A4E"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OPORTUNITĂŢI</w:t>
            </w:r>
          </w:p>
        </w:tc>
        <w:tc>
          <w:tcPr>
            <w:tcW w:w="2500" w:type="pct"/>
            <w:shd w:val="clear" w:color="auto" w:fill="032348" w:themeFill="accent1" w:themeFillShade="BF"/>
          </w:tcPr>
          <w:p w14:paraId="5FB60B62"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AMENINŢĂRI</w:t>
            </w:r>
          </w:p>
        </w:tc>
      </w:tr>
      <w:tr w:rsidR="00921CEA" w:rsidRPr="006C5242" w14:paraId="55E288B8" w14:textId="77777777" w:rsidTr="00991D69">
        <w:trPr>
          <w:trHeight w:val="204"/>
        </w:trPr>
        <w:tc>
          <w:tcPr>
            <w:tcW w:w="2500" w:type="pct"/>
            <w:shd w:val="clear" w:color="auto" w:fill="FFFFFF"/>
          </w:tcPr>
          <w:p w14:paraId="4F4DBD03" w14:textId="77777777" w:rsidR="00921CEA" w:rsidRPr="006C5242" w:rsidRDefault="00921CEA" w:rsidP="006406D4">
            <w:pPr>
              <w:numPr>
                <w:ilvl w:val="0"/>
                <w:numId w:val="41"/>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bCs/>
                <w:color w:val="000000"/>
                <w:szCs w:val="20"/>
                <w:lang w:eastAsia="ro-RO"/>
              </w:rPr>
              <w:t xml:space="preserve">Programe guvernamentale pentru sprijinirea </w:t>
            </w:r>
            <w:proofErr w:type="spellStart"/>
            <w:r w:rsidRPr="006C5242">
              <w:rPr>
                <w:rFonts w:ascii="Trebuchet MS" w:eastAsia="Times New Roman" w:hAnsi="Trebuchet MS"/>
                <w:bCs/>
                <w:color w:val="000000"/>
                <w:szCs w:val="20"/>
                <w:lang w:eastAsia="ro-RO"/>
              </w:rPr>
              <w:t>iniţiativelor</w:t>
            </w:r>
            <w:proofErr w:type="spellEnd"/>
            <w:r w:rsidRPr="006C5242">
              <w:rPr>
                <w:rFonts w:ascii="Trebuchet MS" w:eastAsia="Times New Roman" w:hAnsi="Trebuchet MS"/>
                <w:bCs/>
                <w:color w:val="000000"/>
                <w:szCs w:val="20"/>
                <w:lang w:eastAsia="ro-RO"/>
              </w:rPr>
              <w:t xml:space="preserve"> locale; </w:t>
            </w:r>
          </w:p>
          <w:p w14:paraId="7458E9A3" w14:textId="77777777" w:rsidR="00921CEA" w:rsidRPr="006C5242" w:rsidRDefault="00921CEA" w:rsidP="006406D4">
            <w:pPr>
              <w:numPr>
                <w:ilvl w:val="0"/>
                <w:numId w:val="41"/>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bCs/>
                <w:color w:val="000000"/>
                <w:szCs w:val="20"/>
                <w:lang w:eastAsia="ro-RO"/>
              </w:rPr>
              <w:t xml:space="preserve">Reconversia unor </w:t>
            </w:r>
            <w:proofErr w:type="spellStart"/>
            <w:r w:rsidRPr="006C5242">
              <w:rPr>
                <w:rFonts w:ascii="Trebuchet MS" w:eastAsia="Times New Roman" w:hAnsi="Trebuchet MS"/>
                <w:bCs/>
                <w:color w:val="000000"/>
                <w:szCs w:val="20"/>
                <w:lang w:eastAsia="ro-RO"/>
              </w:rPr>
              <w:t>capacităti</w:t>
            </w:r>
            <w:proofErr w:type="spellEnd"/>
            <w:r w:rsidRPr="006C5242">
              <w:rPr>
                <w:rFonts w:ascii="Trebuchet MS" w:eastAsia="Times New Roman" w:hAnsi="Trebuchet MS"/>
                <w:bCs/>
                <w:color w:val="000000"/>
                <w:szCs w:val="20"/>
                <w:lang w:eastAsia="ro-RO"/>
              </w:rPr>
              <w:t xml:space="preserve">, în special agricole, spre arii de productivitate adaptate </w:t>
            </w:r>
            <w:proofErr w:type="spellStart"/>
            <w:r w:rsidRPr="006C5242">
              <w:rPr>
                <w:rFonts w:ascii="Trebuchet MS" w:eastAsia="Times New Roman" w:hAnsi="Trebuchet MS"/>
                <w:bCs/>
                <w:color w:val="000000"/>
                <w:szCs w:val="20"/>
                <w:lang w:eastAsia="ro-RO"/>
              </w:rPr>
              <w:t>condiţiilor</w:t>
            </w:r>
            <w:proofErr w:type="spellEnd"/>
            <w:r w:rsidRPr="006C5242">
              <w:rPr>
                <w:rFonts w:ascii="Trebuchet MS" w:eastAsia="Times New Roman" w:hAnsi="Trebuchet MS"/>
                <w:bCs/>
                <w:color w:val="000000"/>
                <w:szCs w:val="20"/>
                <w:lang w:eastAsia="ro-RO"/>
              </w:rPr>
              <w:t xml:space="preserve"> locale;</w:t>
            </w:r>
          </w:p>
          <w:p w14:paraId="12081258" w14:textId="77777777" w:rsidR="00921CEA" w:rsidRPr="006C5242" w:rsidRDefault="00921CEA" w:rsidP="006406D4">
            <w:pPr>
              <w:numPr>
                <w:ilvl w:val="0"/>
                <w:numId w:val="41"/>
              </w:numPr>
              <w:autoSpaceDE w:val="0"/>
              <w:autoSpaceDN w:val="0"/>
              <w:adjustRightInd w:val="0"/>
              <w:spacing w:after="0"/>
              <w:ind w:left="360"/>
              <w:jc w:val="both"/>
              <w:rPr>
                <w:rFonts w:ascii="Trebuchet MS" w:eastAsia="Times New Roman" w:hAnsi="Trebuchet MS"/>
                <w:bCs/>
                <w:color w:val="000000"/>
                <w:szCs w:val="20"/>
                <w:lang w:eastAsia="ro-RO"/>
              </w:rPr>
            </w:pPr>
            <w:proofErr w:type="spellStart"/>
            <w:r w:rsidRPr="006C5242">
              <w:rPr>
                <w:rFonts w:ascii="Trebuchet MS" w:eastAsia="Times New Roman" w:hAnsi="Trebuchet MS"/>
                <w:bCs/>
                <w:color w:val="000000"/>
                <w:szCs w:val="20"/>
                <w:lang w:eastAsia="ro-RO"/>
              </w:rPr>
              <w:t>Creşterea</w:t>
            </w:r>
            <w:proofErr w:type="spellEnd"/>
            <w:r w:rsidRPr="006C5242">
              <w:rPr>
                <w:rFonts w:ascii="Trebuchet MS" w:eastAsia="Times New Roman" w:hAnsi="Trebuchet MS"/>
                <w:bCs/>
                <w:color w:val="000000"/>
                <w:szCs w:val="20"/>
                <w:lang w:eastAsia="ro-RO"/>
              </w:rPr>
              <w:t xml:space="preserve"> asistenței financiare din partea Uniunii Europene pentru dezvoltarea turismului rural;</w:t>
            </w:r>
          </w:p>
          <w:p w14:paraId="5AB484D2" w14:textId="77777777" w:rsidR="00921CEA" w:rsidRPr="006C5242" w:rsidRDefault="00921CEA" w:rsidP="006406D4">
            <w:pPr>
              <w:numPr>
                <w:ilvl w:val="0"/>
                <w:numId w:val="41"/>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bCs/>
                <w:color w:val="000000"/>
                <w:szCs w:val="20"/>
                <w:lang w:eastAsia="ro-RO"/>
              </w:rPr>
              <w:t xml:space="preserve">Disponibilitatea de a încheia </w:t>
            </w:r>
            <w:proofErr w:type="spellStart"/>
            <w:r w:rsidRPr="006C5242">
              <w:rPr>
                <w:rFonts w:ascii="Trebuchet MS" w:eastAsia="Times New Roman" w:hAnsi="Trebuchet MS"/>
                <w:bCs/>
                <w:color w:val="000000"/>
                <w:szCs w:val="20"/>
                <w:lang w:eastAsia="ro-RO"/>
              </w:rPr>
              <w:t>relaţii</w:t>
            </w:r>
            <w:proofErr w:type="spellEnd"/>
            <w:r w:rsidRPr="006C5242">
              <w:rPr>
                <w:rFonts w:ascii="Trebuchet MS" w:eastAsia="Times New Roman" w:hAnsi="Trebuchet MS"/>
                <w:bCs/>
                <w:color w:val="000000"/>
                <w:szCs w:val="20"/>
                <w:lang w:eastAsia="ro-RO"/>
              </w:rPr>
              <w:t xml:space="preserve"> de parteneriat a </w:t>
            </w:r>
            <w:proofErr w:type="spellStart"/>
            <w:r w:rsidRPr="006C5242">
              <w:rPr>
                <w:rFonts w:ascii="Trebuchet MS" w:eastAsia="Times New Roman" w:hAnsi="Trebuchet MS"/>
                <w:bCs/>
                <w:color w:val="000000"/>
                <w:szCs w:val="20"/>
                <w:lang w:eastAsia="ro-RO"/>
              </w:rPr>
              <w:t>autorităţilor</w:t>
            </w:r>
            <w:proofErr w:type="spellEnd"/>
            <w:r w:rsidRPr="006C5242">
              <w:rPr>
                <w:rFonts w:ascii="Trebuchet MS" w:eastAsia="Times New Roman" w:hAnsi="Trebuchet MS"/>
                <w:bCs/>
                <w:color w:val="000000"/>
                <w:szCs w:val="20"/>
                <w:lang w:eastAsia="ro-RO"/>
              </w:rPr>
              <w:t xml:space="preserve"> locale, cu investitori locali sau străini;</w:t>
            </w:r>
          </w:p>
          <w:p w14:paraId="5A5857BC" w14:textId="77777777" w:rsidR="00921CEA" w:rsidRPr="006C5242" w:rsidRDefault="00921CEA" w:rsidP="006406D4">
            <w:pPr>
              <w:numPr>
                <w:ilvl w:val="0"/>
                <w:numId w:val="43"/>
              </w:numPr>
              <w:autoSpaceDE w:val="0"/>
              <w:autoSpaceDN w:val="0"/>
              <w:adjustRightInd w:val="0"/>
              <w:spacing w:after="0"/>
              <w:ind w:left="360"/>
              <w:jc w:val="both"/>
              <w:rPr>
                <w:rFonts w:ascii="Trebuchet MS" w:eastAsia="Times New Roman" w:hAnsi="Trebuchet MS" w:cs="TimesNewRoman"/>
                <w:b/>
                <w:color w:val="000000"/>
                <w:szCs w:val="20"/>
                <w:lang w:eastAsia="ro-RO"/>
              </w:rPr>
            </w:pPr>
            <w:r w:rsidRPr="006C5242">
              <w:rPr>
                <w:rFonts w:ascii="Trebuchet MS" w:eastAsia="Times New Roman" w:hAnsi="Trebuchet MS"/>
                <w:bCs/>
                <w:color w:val="000000"/>
                <w:szCs w:val="20"/>
                <w:lang w:eastAsia="ro-RO"/>
              </w:rPr>
              <w:t xml:space="preserve">Posibilitatea extinderii de ferme </w:t>
            </w:r>
            <w:proofErr w:type="spellStart"/>
            <w:r w:rsidRPr="006C5242">
              <w:rPr>
                <w:rFonts w:ascii="Trebuchet MS" w:eastAsia="Times New Roman" w:hAnsi="Trebuchet MS"/>
                <w:bCs/>
                <w:color w:val="000000"/>
                <w:szCs w:val="20"/>
                <w:lang w:eastAsia="ro-RO"/>
              </w:rPr>
              <w:t>şi</w:t>
            </w:r>
            <w:proofErr w:type="spellEnd"/>
            <w:r w:rsidRPr="006C5242">
              <w:rPr>
                <w:rFonts w:ascii="Trebuchet MS" w:eastAsia="Times New Roman" w:hAnsi="Trebuchet MS"/>
                <w:bCs/>
                <w:color w:val="000000"/>
                <w:szCs w:val="20"/>
                <w:lang w:eastAsia="ro-RO"/>
              </w:rPr>
              <w:t xml:space="preserve"> gospodării autorizate pentru practicarea agroturismului.</w:t>
            </w:r>
          </w:p>
        </w:tc>
        <w:tc>
          <w:tcPr>
            <w:tcW w:w="2500" w:type="pct"/>
            <w:shd w:val="clear" w:color="auto" w:fill="FFFFFF"/>
          </w:tcPr>
          <w:p w14:paraId="0A2AB346" w14:textId="77777777" w:rsidR="00921CEA" w:rsidRPr="006C5242" w:rsidRDefault="00921CEA" w:rsidP="006406D4">
            <w:pPr>
              <w:numPr>
                <w:ilvl w:val="0"/>
                <w:numId w:val="42"/>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Instabilitatea legislativă;</w:t>
            </w:r>
          </w:p>
          <w:p w14:paraId="232C2E18" w14:textId="77777777" w:rsidR="00921CEA" w:rsidRPr="006C5242" w:rsidRDefault="00921CEA" w:rsidP="006406D4">
            <w:pPr>
              <w:numPr>
                <w:ilvl w:val="0"/>
                <w:numId w:val="42"/>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Interes redus al investitorilor pentru demararea de afaceri în comună, datorită infrastructurii fizice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sociale neadecvate, raportat la </w:t>
            </w:r>
            <w:proofErr w:type="spellStart"/>
            <w:r w:rsidRPr="006C5242">
              <w:rPr>
                <w:rFonts w:ascii="Trebuchet MS" w:eastAsia="Times New Roman" w:hAnsi="Trebuchet MS"/>
                <w:color w:val="000000"/>
                <w:szCs w:val="20"/>
                <w:lang w:eastAsia="ro-RO"/>
              </w:rPr>
              <w:t>potenţialul</w:t>
            </w:r>
            <w:proofErr w:type="spellEnd"/>
            <w:r w:rsidRPr="006C5242">
              <w:rPr>
                <w:rFonts w:ascii="Trebuchet MS" w:eastAsia="Times New Roman" w:hAnsi="Trebuchet MS"/>
                <w:color w:val="000000"/>
                <w:szCs w:val="20"/>
                <w:lang w:eastAsia="ro-RO"/>
              </w:rPr>
              <w:t xml:space="preserve"> comunei;</w:t>
            </w:r>
          </w:p>
          <w:p w14:paraId="70F101E4" w14:textId="77777777" w:rsidR="00921CEA" w:rsidRPr="006C5242" w:rsidRDefault="00921CEA" w:rsidP="006406D4">
            <w:pPr>
              <w:numPr>
                <w:ilvl w:val="0"/>
                <w:numId w:val="42"/>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Oferte de creditare greu accesibile (</w:t>
            </w:r>
            <w:proofErr w:type="spellStart"/>
            <w:r w:rsidRPr="006C5242">
              <w:rPr>
                <w:rFonts w:ascii="Trebuchet MS" w:eastAsia="Times New Roman" w:hAnsi="Trebuchet MS"/>
                <w:color w:val="000000"/>
                <w:szCs w:val="20"/>
                <w:lang w:eastAsia="ro-RO"/>
              </w:rPr>
              <w:t>garanţii</w:t>
            </w:r>
            <w:proofErr w:type="spellEnd"/>
            <w:r w:rsidRPr="006C5242">
              <w:rPr>
                <w:rFonts w:ascii="Trebuchet MS" w:eastAsia="Times New Roman" w:hAnsi="Trebuchet MS"/>
                <w:color w:val="000000"/>
                <w:szCs w:val="20"/>
                <w:lang w:eastAsia="ro-RO"/>
              </w:rPr>
              <w:t xml:space="preserve"> mari);</w:t>
            </w:r>
          </w:p>
          <w:p w14:paraId="68E28A5A" w14:textId="77777777" w:rsidR="00921CEA" w:rsidRPr="006C5242" w:rsidRDefault="00921CEA" w:rsidP="006406D4">
            <w:pPr>
              <w:numPr>
                <w:ilvl w:val="0"/>
                <w:numId w:val="42"/>
              </w:numPr>
              <w:autoSpaceDE w:val="0"/>
              <w:autoSpaceDN w:val="0"/>
              <w:adjustRightInd w:val="0"/>
              <w:spacing w:after="0"/>
              <w:ind w:left="342"/>
              <w:jc w:val="both"/>
              <w:rPr>
                <w:rFonts w:ascii="Trebuchet MS" w:eastAsia="Times New Roman" w:hAnsi="Trebuchet MS" w:cs="TimesNewRoman"/>
                <w:b/>
                <w:color w:val="000000"/>
                <w:szCs w:val="20"/>
                <w:lang w:eastAsia="ro-RO"/>
              </w:rPr>
            </w:pPr>
            <w:proofErr w:type="spellStart"/>
            <w:r w:rsidRPr="006C5242">
              <w:rPr>
                <w:rFonts w:ascii="Trebuchet MS" w:eastAsia="Times New Roman" w:hAnsi="Trebuchet MS"/>
                <w:color w:val="000000"/>
                <w:szCs w:val="20"/>
                <w:lang w:eastAsia="ro-RO"/>
              </w:rPr>
              <w:t>Reacţia</w:t>
            </w:r>
            <w:proofErr w:type="spellEnd"/>
            <w:r w:rsidRPr="006C5242">
              <w:rPr>
                <w:rFonts w:ascii="Trebuchet MS" w:eastAsia="Times New Roman" w:hAnsi="Trebuchet MS"/>
                <w:color w:val="000000"/>
                <w:szCs w:val="20"/>
                <w:lang w:eastAsia="ro-RO"/>
              </w:rPr>
              <w:t xml:space="preserve"> redusă a mediului local la schimbările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provocările zilelor noastre, conducând la scăderea </w:t>
            </w:r>
            <w:proofErr w:type="spellStart"/>
            <w:r w:rsidRPr="006C5242">
              <w:rPr>
                <w:rFonts w:ascii="Trebuchet MS" w:eastAsia="Times New Roman" w:hAnsi="Trebuchet MS"/>
                <w:color w:val="000000"/>
                <w:szCs w:val="20"/>
                <w:lang w:eastAsia="ro-RO"/>
              </w:rPr>
              <w:t>competitivităţii</w:t>
            </w:r>
            <w:proofErr w:type="spellEnd"/>
            <w:r w:rsidRPr="006C5242">
              <w:rPr>
                <w:rFonts w:ascii="Trebuchet MS" w:eastAsia="Times New Roman" w:hAnsi="Trebuchet MS"/>
                <w:color w:val="000000"/>
                <w:szCs w:val="20"/>
                <w:lang w:eastAsia="ro-RO"/>
              </w:rPr>
              <w:t xml:space="preserve"> teritoriului comunei, în favoarea altor teritorii, considerate mai interesante de către </w:t>
            </w:r>
            <w:proofErr w:type="spellStart"/>
            <w:r w:rsidRPr="006C5242">
              <w:rPr>
                <w:rFonts w:ascii="Trebuchet MS" w:eastAsia="Times New Roman" w:hAnsi="Trebuchet MS"/>
                <w:color w:val="000000"/>
                <w:szCs w:val="20"/>
                <w:lang w:eastAsia="ro-RO"/>
              </w:rPr>
              <w:t>turişti</w:t>
            </w:r>
            <w:proofErr w:type="spellEnd"/>
            <w:r w:rsidRPr="006C5242">
              <w:rPr>
                <w:rFonts w:ascii="Trebuchet MS" w:eastAsia="Times New Roman" w:hAnsi="Trebuchet MS"/>
                <w:color w:val="000000"/>
                <w:szCs w:val="20"/>
                <w:lang w:eastAsia="ro-RO"/>
              </w:rPr>
              <w:t xml:space="preserve"> </w:t>
            </w:r>
            <w:proofErr w:type="spellStart"/>
            <w:r w:rsidRPr="006C5242">
              <w:rPr>
                <w:rFonts w:ascii="Trebuchet MS" w:eastAsia="Times New Roman" w:hAnsi="Trebuchet MS"/>
                <w:color w:val="000000"/>
                <w:szCs w:val="20"/>
                <w:lang w:eastAsia="ro-RO"/>
              </w:rPr>
              <w:t>şi</w:t>
            </w:r>
            <w:proofErr w:type="spellEnd"/>
            <w:r w:rsidRPr="006C5242">
              <w:rPr>
                <w:rFonts w:ascii="Trebuchet MS" w:eastAsia="Times New Roman" w:hAnsi="Trebuchet MS"/>
                <w:color w:val="000000"/>
                <w:szCs w:val="20"/>
                <w:lang w:eastAsia="ro-RO"/>
              </w:rPr>
              <w:t xml:space="preserve"> investitori în turism.</w:t>
            </w:r>
          </w:p>
        </w:tc>
      </w:tr>
    </w:tbl>
    <w:p w14:paraId="6EA3D581" w14:textId="77777777" w:rsidR="00921CEA" w:rsidRDefault="00921CEA" w:rsidP="00921CEA">
      <w:pPr>
        <w:tabs>
          <w:tab w:val="left" w:pos="180"/>
        </w:tabs>
        <w:contextualSpacing/>
        <w:jc w:val="both"/>
        <w:rPr>
          <w:rFonts w:ascii="Trebuchet MS" w:hAnsi="Trebuchet MS"/>
          <w:szCs w:val="20"/>
        </w:rPr>
      </w:pPr>
    </w:p>
    <w:p w14:paraId="1E42ADD3" w14:textId="77777777" w:rsidR="00C66E1D" w:rsidRDefault="00C66E1D" w:rsidP="00921CEA">
      <w:pPr>
        <w:tabs>
          <w:tab w:val="left" w:pos="180"/>
        </w:tabs>
        <w:contextualSpacing/>
        <w:jc w:val="both"/>
        <w:rPr>
          <w:rFonts w:ascii="Trebuchet MS" w:hAnsi="Trebuchet MS"/>
          <w:szCs w:val="20"/>
        </w:rPr>
      </w:pPr>
    </w:p>
    <w:p w14:paraId="7F134A25" w14:textId="77777777" w:rsidR="00C66E1D" w:rsidRDefault="00C66E1D" w:rsidP="00921CEA">
      <w:pPr>
        <w:tabs>
          <w:tab w:val="left" w:pos="180"/>
        </w:tabs>
        <w:contextualSpacing/>
        <w:jc w:val="both"/>
        <w:rPr>
          <w:rFonts w:ascii="Trebuchet MS" w:hAnsi="Trebuchet MS"/>
          <w:szCs w:val="20"/>
        </w:rPr>
      </w:pPr>
    </w:p>
    <w:p w14:paraId="22106D1F" w14:textId="77777777" w:rsidR="00C66E1D" w:rsidRDefault="00C66E1D" w:rsidP="00921CEA">
      <w:pPr>
        <w:tabs>
          <w:tab w:val="left" w:pos="180"/>
        </w:tabs>
        <w:contextualSpacing/>
        <w:jc w:val="both"/>
        <w:rPr>
          <w:rFonts w:ascii="Trebuchet MS" w:hAnsi="Trebuchet MS"/>
          <w:szCs w:val="20"/>
        </w:rPr>
      </w:pPr>
    </w:p>
    <w:p w14:paraId="6B370584" w14:textId="77777777" w:rsidR="00C66E1D" w:rsidRDefault="00C66E1D" w:rsidP="00921CEA">
      <w:pPr>
        <w:tabs>
          <w:tab w:val="left" w:pos="180"/>
        </w:tabs>
        <w:contextualSpacing/>
        <w:jc w:val="both"/>
        <w:rPr>
          <w:rFonts w:ascii="Trebuchet MS" w:hAnsi="Trebuchet MS"/>
          <w:szCs w:val="20"/>
        </w:rPr>
      </w:pPr>
    </w:p>
    <w:p w14:paraId="38DB8F31" w14:textId="77777777" w:rsidR="00C66E1D" w:rsidRPr="006C5242" w:rsidRDefault="00C66E1D" w:rsidP="00921CEA">
      <w:pPr>
        <w:tabs>
          <w:tab w:val="left" w:pos="180"/>
        </w:tabs>
        <w:contextualSpacing/>
        <w:jc w:val="both"/>
        <w:rPr>
          <w:rFonts w:ascii="Trebuchet MS" w:hAnsi="Trebuchet MS"/>
          <w:szCs w:val="20"/>
        </w:rPr>
      </w:pPr>
    </w:p>
    <w:p w14:paraId="5A11168D" w14:textId="77777777" w:rsidR="00921CEA" w:rsidRPr="006C5242" w:rsidRDefault="00921CEA" w:rsidP="00921CEA">
      <w:pPr>
        <w:tabs>
          <w:tab w:val="left" w:pos="180"/>
        </w:tabs>
        <w:contextualSpacing/>
        <w:jc w:val="center"/>
        <w:rPr>
          <w:rFonts w:ascii="Trebuchet MS" w:hAnsi="Trebuchet MS"/>
          <w:b/>
          <w:color w:val="052F61"/>
          <w:szCs w:val="20"/>
        </w:rPr>
      </w:pPr>
      <w:r w:rsidRPr="006C5242">
        <w:rPr>
          <w:rFonts w:ascii="Trebuchet MS" w:hAnsi="Trebuchet MS"/>
          <w:b/>
          <w:color w:val="052F61"/>
          <w:szCs w:val="20"/>
        </w:rPr>
        <w:t>Analiza SWOT Administrație publică și locală</w:t>
      </w:r>
    </w:p>
    <w:p w14:paraId="5C9B1190" w14:textId="77777777" w:rsidR="00921CEA" w:rsidRPr="006C5242" w:rsidRDefault="00921CEA" w:rsidP="00921CEA">
      <w:pPr>
        <w:tabs>
          <w:tab w:val="left" w:pos="180"/>
        </w:tabs>
        <w:contextualSpacing/>
        <w:jc w:val="both"/>
        <w:rPr>
          <w:rFonts w:ascii="Trebuchet MS" w:hAnsi="Trebuchet MS"/>
          <w:szCs w:val="20"/>
        </w:rPr>
      </w:pPr>
    </w:p>
    <w:tbl>
      <w:tblPr>
        <w:tblStyle w:val="LightGrid-Accent12"/>
        <w:tblW w:w="5000" w:type="pct"/>
        <w:jc w:val="center"/>
        <w:tblBorders>
          <w:top w:val="single" w:sz="4" w:space="0" w:color="052F61"/>
          <w:left w:val="single" w:sz="4" w:space="0" w:color="052F61"/>
          <w:bottom w:val="single" w:sz="4" w:space="0" w:color="052F61"/>
          <w:right w:val="single" w:sz="4" w:space="0" w:color="052F61"/>
          <w:insideH w:val="single" w:sz="4" w:space="0" w:color="052F61"/>
          <w:insideV w:val="single" w:sz="4" w:space="0" w:color="052F61"/>
        </w:tblBorders>
        <w:tblLook w:val="0620" w:firstRow="1" w:lastRow="0" w:firstColumn="0" w:lastColumn="0" w:noHBand="1" w:noVBand="1"/>
      </w:tblPr>
      <w:tblGrid>
        <w:gridCol w:w="4577"/>
        <w:gridCol w:w="4440"/>
      </w:tblGrid>
      <w:tr w:rsidR="00921CEA" w:rsidRPr="006C5242" w14:paraId="76730B37" w14:textId="77777777" w:rsidTr="000F1C10">
        <w:trPr>
          <w:cnfStyle w:val="100000000000" w:firstRow="1" w:lastRow="0" w:firstColumn="0" w:lastColumn="0" w:oddVBand="0" w:evenVBand="0" w:oddHBand="0" w:evenHBand="0" w:firstRowFirstColumn="0" w:firstRowLastColumn="0" w:lastRowFirstColumn="0" w:lastRowLastColumn="0"/>
          <w:jc w:val="center"/>
        </w:trPr>
        <w:tc>
          <w:tcPr>
            <w:tcW w:w="2538"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43FDA232"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462"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74442CAE"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5032F7E5" w14:textId="77777777" w:rsidTr="00991D69">
        <w:trPr>
          <w:trHeight w:val="6619"/>
          <w:jc w:val="center"/>
        </w:trPr>
        <w:tc>
          <w:tcPr>
            <w:tcW w:w="2538" w:type="pct"/>
          </w:tcPr>
          <w:p w14:paraId="36822E7F" w14:textId="77777777" w:rsidR="00921CEA" w:rsidRPr="006C5242" w:rsidRDefault="00921CEA" w:rsidP="006406D4">
            <w:pPr>
              <w:numPr>
                <w:ilvl w:val="0"/>
                <w:numId w:val="4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Actualizarea periodică a organigramei primăriei;</w:t>
            </w:r>
          </w:p>
          <w:p w14:paraId="3B3E9F2B" w14:textId="77777777" w:rsidR="00921CEA" w:rsidRPr="006C5242" w:rsidRDefault="00921CEA" w:rsidP="006406D4">
            <w:pPr>
              <w:numPr>
                <w:ilvl w:val="0"/>
                <w:numId w:val="4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Existența procedurilor ce reglementează fluxul de documente în instituție;</w:t>
            </w:r>
          </w:p>
          <w:p w14:paraId="6C6D1713" w14:textId="77777777" w:rsidR="00921CEA" w:rsidRPr="006C5242" w:rsidRDefault="00921CEA" w:rsidP="006406D4">
            <w:pPr>
              <w:numPr>
                <w:ilvl w:val="0"/>
                <w:numId w:val="4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Existența unor proceduri care să descrie modul de realizare a activităților și </w:t>
            </w:r>
            <w:proofErr w:type="spellStart"/>
            <w:r w:rsidRPr="006C5242">
              <w:rPr>
                <w:rFonts w:ascii="Trebuchet MS" w:eastAsia="Times New Roman" w:hAnsi="Trebuchet MS"/>
                <w:color w:val="000000"/>
                <w:szCs w:val="20"/>
                <w:lang w:eastAsia="ro-RO"/>
              </w:rPr>
              <w:t>subactivităților</w:t>
            </w:r>
            <w:proofErr w:type="spellEnd"/>
            <w:r w:rsidRPr="006C5242">
              <w:rPr>
                <w:rFonts w:ascii="Trebuchet MS" w:eastAsia="Times New Roman" w:hAnsi="Trebuchet MS"/>
                <w:color w:val="000000"/>
                <w:szCs w:val="20"/>
                <w:lang w:eastAsia="ro-RO"/>
              </w:rPr>
              <w:t xml:space="preserve"> ce vizează organizarea muncii în primărie;</w:t>
            </w:r>
          </w:p>
          <w:p w14:paraId="301B27AB" w14:textId="77777777" w:rsidR="00921CEA" w:rsidRPr="006C5242" w:rsidRDefault="00921CEA" w:rsidP="006406D4">
            <w:pPr>
              <w:numPr>
                <w:ilvl w:val="0"/>
                <w:numId w:val="4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Aplicarea metodologiei de evaluare a performanțelor personalului angajat în administrația publică;</w:t>
            </w:r>
          </w:p>
          <w:p w14:paraId="1CCD9707" w14:textId="77777777" w:rsidR="00921CEA" w:rsidRPr="006C5242" w:rsidRDefault="00921CEA" w:rsidP="006406D4">
            <w:pPr>
              <w:numPr>
                <w:ilvl w:val="0"/>
                <w:numId w:val="4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Participarea, în limita fondurilor, a tuturor categoriilor de personal la activități de formare continuă;</w:t>
            </w:r>
          </w:p>
          <w:p w14:paraId="16279B19" w14:textId="77777777" w:rsidR="00921CEA" w:rsidRPr="006C5242" w:rsidRDefault="00921CEA" w:rsidP="006406D4">
            <w:pPr>
              <w:numPr>
                <w:ilvl w:val="0"/>
                <w:numId w:val="44"/>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Existența unui cadru legal coerent și stabil privind liberul acces la informația de interes public și transparența actului de administrare;</w:t>
            </w:r>
          </w:p>
          <w:p w14:paraId="0875C05D" w14:textId="77777777" w:rsidR="00921CEA" w:rsidRPr="006C5242" w:rsidRDefault="00921CEA" w:rsidP="006406D4">
            <w:pPr>
              <w:numPr>
                <w:ilvl w:val="0"/>
                <w:numId w:val="44"/>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Existența personalului tânăr cu studii superioare în instituțiile publice; </w:t>
            </w:r>
          </w:p>
          <w:p w14:paraId="28615EB1" w14:textId="77777777" w:rsidR="00921CEA" w:rsidRPr="006C5242" w:rsidRDefault="00921CEA" w:rsidP="006406D4">
            <w:pPr>
              <w:numPr>
                <w:ilvl w:val="0"/>
                <w:numId w:val="44"/>
              </w:numPr>
              <w:autoSpaceDE w:val="0"/>
              <w:autoSpaceDN w:val="0"/>
              <w:adjustRightInd w:val="0"/>
              <w:spacing w:after="0"/>
              <w:ind w:left="360"/>
              <w:jc w:val="both"/>
              <w:rPr>
                <w:rFonts w:ascii="Trebuchet MS" w:hAnsi="Trebuchet MS"/>
                <w:color w:val="000000"/>
                <w:szCs w:val="20"/>
              </w:rPr>
            </w:pPr>
            <w:r w:rsidRPr="006C5242">
              <w:rPr>
                <w:rFonts w:ascii="Trebuchet MS" w:hAnsi="Trebuchet MS"/>
                <w:color w:val="000000"/>
                <w:szCs w:val="20"/>
              </w:rPr>
              <w:t xml:space="preserve">Existența instituțiilor de bază, protecție civilă și ordine publică; </w:t>
            </w:r>
          </w:p>
          <w:p w14:paraId="3A7A7AE7" w14:textId="77777777" w:rsidR="00921CEA" w:rsidRPr="00DE3DB4" w:rsidRDefault="00921CEA" w:rsidP="006406D4">
            <w:pPr>
              <w:numPr>
                <w:ilvl w:val="0"/>
                <w:numId w:val="44"/>
              </w:numPr>
              <w:autoSpaceDE w:val="0"/>
              <w:autoSpaceDN w:val="0"/>
              <w:adjustRightInd w:val="0"/>
              <w:spacing w:after="0"/>
              <w:ind w:left="360"/>
              <w:jc w:val="both"/>
              <w:rPr>
                <w:rFonts w:ascii="Trebuchet MS" w:eastAsia="Century Gothic" w:hAnsi="Trebuchet MS"/>
                <w:color w:val="000000"/>
                <w:szCs w:val="20"/>
                <w:lang w:val="pt-BR"/>
              </w:rPr>
            </w:pPr>
            <w:r w:rsidRPr="006C5242">
              <w:rPr>
                <w:rFonts w:ascii="Trebuchet MS" w:hAnsi="Trebuchet MS"/>
                <w:color w:val="000000"/>
                <w:szCs w:val="20"/>
              </w:rPr>
              <w:t>Deschiderea administrației actuale către investiții.</w:t>
            </w:r>
          </w:p>
        </w:tc>
        <w:tc>
          <w:tcPr>
            <w:tcW w:w="2462" w:type="pct"/>
          </w:tcPr>
          <w:p w14:paraId="07C9B827" w14:textId="77777777" w:rsidR="00921CEA" w:rsidRPr="006C5242" w:rsidRDefault="00921CEA" w:rsidP="006406D4">
            <w:pPr>
              <w:numPr>
                <w:ilvl w:val="0"/>
                <w:numId w:val="45"/>
              </w:numPr>
              <w:autoSpaceDE w:val="0"/>
              <w:autoSpaceDN w:val="0"/>
              <w:adjustRightInd w:val="0"/>
              <w:spacing w:after="0"/>
              <w:ind w:left="359"/>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Resurse insuficiente destinate modernizării și dezvoltării activităților instituției;</w:t>
            </w:r>
          </w:p>
          <w:p w14:paraId="60AA678A" w14:textId="77777777" w:rsidR="00921CEA" w:rsidRPr="006C5242" w:rsidRDefault="00921CEA" w:rsidP="006406D4">
            <w:pPr>
              <w:numPr>
                <w:ilvl w:val="0"/>
                <w:numId w:val="45"/>
              </w:numPr>
              <w:autoSpaceDE w:val="0"/>
              <w:autoSpaceDN w:val="0"/>
              <w:adjustRightInd w:val="0"/>
              <w:spacing w:after="0"/>
              <w:ind w:left="359"/>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Existența încă a unui sentiment de </w:t>
            </w:r>
            <w:proofErr w:type="spellStart"/>
            <w:r w:rsidRPr="006C5242">
              <w:rPr>
                <w:rFonts w:ascii="Trebuchet MS" w:eastAsia="Times New Roman" w:hAnsi="Trebuchet MS"/>
                <w:color w:val="000000"/>
                <w:szCs w:val="20"/>
                <w:lang w:eastAsia="ro-RO"/>
              </w:rPr>
              <w:t>fustrare</w:t>
            </w:r>
            <w:proofErr w:type="spellEnd"/>
            <w:r w:rsidRPr="006C5242">
              <w:rPr>
                <w:rFonts w:ascii="Trebuchet MS" w:eastAsia="Times New Roman" w:hAnsi="Trebuchet MS"/>
                <w:color w:val="000000"/>
                <w:szCs w:val="20"/>
                <w:lang w:eastAsia="ro-RO"/>
              </w:rPr>
              <w:t xml:space="preserve"> a funcționarilor (angajați contractuali și funcționari publici) motivat de sistemul de salarizare, promovare precum și de menținerea unei imagini publice negative a funcționarului din administrația publică;</w:t>
            </w:r>
          </w:p>
          <w:p w14:paraId="0452FBE4" w14:textId="77777777" w:rsidR="00921CEA" w:rsidRPr="006C5242" w:rsidRDefault="00921CEA" w:rsidP="006406D4">
            <w:pPr>
              <w:numPr>
                <w:ilvl w:val="0"/>
                <w:numId w:val="45"/>
              </w:numPr>
              <w:autoSpaceDE w:val="0"/>
              <w:autoSpaceDN w:val="0"/>
              <w:adjustRightInd w:val="0"/>
              <w:spacing w:after="0"/>
              <w:ind w:left="359"/>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Dificultate in promovarea pe post a angajaților;</w:t>
            </w:r>
          </w:p>
          <w:p w14:paraId="7E961CBC" w14:textId="77777777" w:rsidR="00921CEA" w:rsidRPr="006C5242" w:rsidRDefault="00921CEA" w:rsidP="006406D4">
            <w:pPr>
              <w:numPr>
                <w:ilvl w:val="0"/>
                <w:numId w:val="45"/>
              </w:numPr>
              <w:autoSpaceDE w:val="0"/>
              <w:autoSpaceDN w:val="0"/>
              <w:adjustRightInd w:val="0"/>
              <w:spacing w:after="0"/>
              <w:ind w:left="359"/>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Posibilități reduse de motivare financiară a personalului și de atragere a persoanelor cu calificare superioară în structurile funcționarilor publici;</w:t>
            </w:r>
          </w:p>
          <w:p w14:paraId="5FD9605D" w14:textId="77777777" w:rsidR="00921CEA" w:rsidRPr="006C5242" w:rsidRDefault="00921CEA" w:rsidP="006406D4">
            <w:pPr>
              <w:numPr>
                <w:ilvl w:val="0"/>
                <w:numId w:val="45"/>
              </w:numPr>
              <w:autoSpaceDE w:val="0"/>
              <w:autoSpaceDN w:val="0"/>
              <w:adjustRightInd w:val="0"/>
              <w:spacing w:after="0"/>
              <w:ind w:left="359"/>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Încărcarea cu sarcini suplimentare peste cele prevăzute în fișa postului datorită insuficienței personalului din instituție;</w:t>
            </w:r>
          </w:p>
          <w:p w14:paraId="3152CA98" w14:textId="77777777" w:rsidR="00921CEA" w:rsidRPr="006C5242" w:rsidRDefault="00921CEA" w:rsidP="006406D4">
            <w:pPr>
              <w:numPr>
                <w:ilvl w:val="0"/>
                <w:numId w:val="45"/>
              </w:numPr>
              <w:autoSpaceDE w:val="0"/>
              <w:autoSpaceDN w:val="0"/>
              <w:adjustRightInd w:val="0"/>
              <w:ind w:left="359"/>
              <w:jc w:val="both"/>
              <w:rPr>
                <w:rFonts w:ascii="Trebuchet MS" w:eastAsia="Times New Roman" w:hAnsi="Trebuchet MS"/>
                <w:color w:val="000000"/>
                <w:szCs w:val="20"/>
                <w:lang w:eastAsia="ro-RO"/>
              </w:rPr>
            </w:pPr>
            <w:r w:rsidRPr="006C5242">
              <w:rPr>
                <w:rFonts w:ascii="Trebuchet MS" w:hAnsi="Trebuchet MS"/>
                <w:color w:val="000000"/>
                <w:szCs w:val="20"/>
              </w:rPr>
              <w:t xml:space="preserve">Numărul mare de schimbări legislative ceea ce </w:t>
            </w:r>
            <w:proofErr w:type="spellStart"/>
            <w:r w:rsidRPr="006C5242">
              <w:rPr>
                <w:rFonts w:ascii="Trebuchet MS" w:hAnsi="Trebuchet MS"/>
                <w:color w:val="000000"/>
                <w:szCs w:val="20"/>
              </w:rPr>
              <w:t>genereaza</w:t>
            </w:r>
            <w:proofErr w:type="spellEnd"/>
            <w:r w:rsidRPr="006C5242">
              <w:rPr>
                <w:rFonts w:ascii="Trebuchet MS" w:hAnsi="Trebuchet MS"/>
                <w:color w:val="000000"/>
                <w:szCs w:val="20"/>
              </w:rPr>
              <w:t xml:space="preserve"> </w:t>
            </w:r>
            <w:proofErr w:type="spellStart"/>
            <w:r w:rsidRPr="006C5242">
              <w:rPr>
                <w:rFonts w:ascii="Trebuchet MS" w:hAnsi="Trebuchet MS"/>
                <w:color w:val="000000"/>
                <w:szCs w:val="20"/>
              </w:rPr>
              <w:t>intarizeri</w:t>
            </w:r>
            <w:proofErr w:type="spellEnd"/>
            <w:r w:rsidRPr="006C5242">
              <w:rPr>
                <w:rFonts w:ascii="Trebuchet MS" w:hAnsi="Trebuchet MS"/>
                <w:color w:val="000000"/>
                <w:szCs w:val="20"/>
              </w:rPr>
              <w:t xml:space="preserve"> in activitatea </w:t>
            </w:r>
            <w:proofErr w:type="spellStart"/>
            <w:r w:rsidRPr="006C5242">
              <w:rPr>
                <w:rFonts w:ascii="Trebuchet MS" w:hAnsi="Trebuchet MS"/>
                <w:color w:val="000000"/>
                <w:szCs w:val="20"/>
              </w:rPr>
              <w:t>adiministratiei</w:t>
            </w:r>
            <w:proofErr w:type="spellEnd"/>
            <w:r w:rsidRPr="006C5242">
              <w:rPr>
                <w:rFonts w:ascii="Trebuchet MS" w:hAnsi="Trebuchet MS"/>
                <w:color w:val="000000"/>
                <w:szCs w:val="20"/>
              </w:rPr>
              <w:t xml:space="preserve"> publice datorita timpului necesar pentru </w:t>
            </w:r>
            <w:proofErr w:type="spellStart"/>
            <w:r w:rsidRPr="006C5242">
              <w:rPr>
                <w:rFonts w:ascii="Trebuchet MS" w:hAnsi="Trebuchet MS"/>
                <w:color w:val="000000"/>
                <w:szCs w:val="20"/>
              </w:rPr>
              <w:t>adaptea</w:t>
            </w:r>
            <w:proofErr w:type="spellEnd"/>
            <w:r w:rsidRPr="006C5242">
              <w:rPr>
                <w:rFonts w:ascii="Trebuchet MS" w:hAnsi="Trebuchet MS"/>
                <w:color w:val="000000"/>
                <w:szCs w:val="20"/>
              </w:rPr>
              <w:t xml:space="preserve"> la </w:t>
            </w:r>
            <w:proofErr w:type="spellStart"/>
            <w:r w:rsidRPr="006C5242">
              <w:rPr>
                <w:rFonts w:ascii="Trebuchet MS" w:hAnsi="Trebuchet MS"/>
                <w:color w:val="000000"/>
                <w:szCs w:val="20"/>
              </w:rPr>
              <w:t>schimbari</w:t>
            </w:r>
            <w:proofErr w:type="spellEnd"/>
            <w:r w:rsidRPr="006C5242">
              <w:rPr>
                <w:rFonts w:ascii="Trebuchet MS" w:hAnsi="Trebuchet MS"/>
                <w:color w:val="000000"/>
                <w:szCs w:val="20"/>
              </w:rPr>
              <w:t>.</w:t>
            </w:r>
          </w:p>
        </w:tc>
      </w:tr>
      <w:tr w:rsidR="00921CEA" w:rsidRPr="006C5242" w14:paraId="0F8254AF" w14:textId="77777777" w:rsidTr="000F1C10">
        <w:trPr>
          <w:trHeight w:val="267"/>
          <w:jc w:val="center"/>
        </w:trPr>
        <w:tc>
          <w:tcPr>
            <w:tcW w:w="2538" w:type="pct"/>
            <w:shd w:val="clear" w:color="auto" w:fill="032348" w:themeFill="accent1" w:themeFillShade="BF"/>
          </w:tcPr>
          <w:p w14:paraId="4E5CDB64"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OPORTUNITĂŢI</w:t>
            </w:r>
          </w:p>
        </w:tc>
        <w:tc>
          <w:tcPr>
            <w:tcW w:w="2462" w:type="pct"/>
            <w:shd w:val="clear" w:color="auto" w:fill="032348" w:themeFill="accent1" w:themeFillShade="BF"/>
          </w:tcPr>
          <w:p w14:paraId="5B5964F1"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AMENINŢĂRI</w:t>
            </w:r>
          </w:p>
        </w:tc>
      </w:tr>
      <w:tr w:rsidR="00921CEA" w:rsidRPr="006C5242" w14:paraId="280F8187" w14:textId="77777777" w:rsidTr="00991D69">
        <w:trPr>
          <w:trHeight w:val="330"/>
          <w:jc w:val="center"/>
        </w:trPr>
        <w:tc>
          <w:tcPr>
            <w:tcW w:w="2538" w:type="pct"/>
          </w:tcPr>
          <w:p w14:paraId="15F77CF7" w14:textId="77777777" w:rsidR="00921CEA" w:rsidRPr="006C5242" w:rsidRDefault="00921CEA" w:rsidP="006406D4">
            <w:pPr>
              <w:numPr>
                <w:ilvl w:val="0"/>
                <w:numId w:val="4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Adaptarea structurii organizatorice;</w:t>
            </w:r>
          </w:p>
          <w:p w14:paraId="5281DCD5" w14:textId="77777777" w:rsidR="00921CEA" w:rsidRPr="006C5242" w:rsidRDefault="00921CEA" w:rsidP="006406D4">
            <w:pPr>
              <w:numPr>
                <w:ilvl w:val="0"/>
                <w:numId w:val="4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Programe de formare profesională a personalului din primărie;</w:t>
            </w:r>
          </w:p>
          <w:p w14:paraId="5B01ADB2" w14:textId="77777777" w:rsidR="00921CEA" w:rsidRPr="006C5242" w:rsidRDefault="00921CEA" w:rsidP="006406D4">
            <w:pPr>
              <w:numPr>
                <w:ilvl w:val="0"/>
                <w:numId w:val="4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Reabilitarea sediului poliției;</w:t>
            </w:r>
          </w:p>
          <w:p w14:paraId="6A716917" w14:textId="77777777" w:rsidR="00921CEA" w:rsidRPr="006C5242" w:rsidRDefault="00921CEA" w:rsidP="006406D4">
            <w:pPr>
              <w:numPr>
                <w:ilvl w:val="0"/>
                <w:numId w:val="4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Achiziționare de utilaje; </w:t>
            </w:r>
          </w:p>
          <w:p w14:paraId="1BD998FC" w14:textId="77777777" w:rsidR="00921CEA" w:rsidRPr="006C5242" w:rsidRDefault="00921CEA" w:rsidP="006406D4">
            <w:pPr>
              <w:numPr>
                <w:ilvl w:val="0"/>
                <w:numId w:val="4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Dotări ale administrației locale;</w:t>
            </w:r>
          </w:p>
          <w:p w14:paraId="05CEB82B" w14:textId="77777777" w:rsidR="00921CEA" w:rsidRPr="006C5242" w:rsidRDefault="00921CEA" w:rsidP="006406D4">
            <w:pPr>
              <w:numPr>
                <w:ilvl w:val="0"/>
                <w:numId w:val="4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Achiziția și utilizarea unui sistem de back-</w:t>
            </w:r>
            <w:proofErr w:type="spellStart"/>
            <w:r w:rsidRPr="006C5242">
              <w:rPr>
                <w:rFonts w:ascii="Trebuchet MS" w:eastAsia="Times New Roman" w:hAnsi="Trebuchet MS"/>
                <w:color w:val="000000"/>
                <w:szCs w:val="20"/>
                <w:lang w:eastAsia="ro-RO"/>
              </w:rPr>
              <w:t>up</w:t>
            </w:r>
            <w:proofErr w:type="spellEnd"/>
            <w:r w:rsidRPr="006C5242">
              <w:rPr>
                <w:rFonts w:ascii="Trebuchet MS" w:eastAsia="Times New Roman" w:hAnsi="Trebuchet MS"/>
                <w:color w:val="000000"/>
                <w:szCs w:val="20"/>
                <w:lang w:eastAsia="ro-RO"/>
              </w:rPr>
              <w:t>, salvări de siguranță și utilizarea unor surse de alimentare de rezervă;</w:t>
            </w:r>
          </w:p>
          <w:p w14:paraId="667BFB12" w14:textId="77777777" w:rsidR="00921CEA" w:rsidRPr="006C5242" w:rsidRDefault="00921CEA" w:rsidP="006406D4">
            <w:pPr>
              <w:numPr>
                <w:ilvl w:val="0"/>
                <w:numId w:val="4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Achiziționarea de aplicații informatice integrate pentru toate serviciile din cadrul administrației locale în vederea eficientizării procesului de furnizare a serviciilor către populație;</w:t>
            </w:r>
          </w:p>
          <w:p w14:paraId="3D5BDD3F" w14:textId="77777777" w:rsidR="00921CEA" w:rsidRPr="006C5242" w:rsidRDefault="00921CEA" w:rsidP="006406D4">
            <w:pPr>
              <w:numPr>
                <w:ilvl w:val="0"/>
                <w:numId w:val="46"/>
              </w:numPr>
              <w:autoSpaceDE w:val="0"/>
              <w:autoSpaceDN w:val="0"/>
              <w:adjustRightInd w:val="0"/>
              <w:spacing w:after="0"/>
              <w:ind w:left="360"/>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Realizarea de parteneriate cu alte localități din țară și străinătate în vederea promovării de proiecte.</w:t>
            </w:r>
          </w:p>
        </w:tc>
        <w:tc>
          <w:tcPr>
            <w:tcW w:w="2462" w:type="pct"/>
          </w:tcPr>
          <w:p w14:paraId="08438F75" w14:textId="77777777" w:rsidR="00921CEA" w:rsidRPr="006C5242" w:rsidRDefault="00921CEA" w:rsidP="006406D4">
            <w:pPr>
              <w:numPr>
                <w:ilvl w:val="0"/>
                <w:numId w:val="47"/>
              </w:numPr>
              <w:autoSpaceDE w:val="0"/>
              <w:autoSpaceDN w:val="0"/>
              <w:adjustRightInd w:val="0"/>
              <w:spacing w:after="0"/>
              <w:ind w:left="359"/>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Inerție mare privind implicarea factorilor responsabili, dar și a comunității în programele de dezvoltare;</w:t>
            </w:r>
          </w:p>
          <w:p w14:paraId="22E33F9E" w14:textId="77777777" w:rsidR="00921CEA" w:rsidRPr="006C5242" w:rsidRDefault="00921CEA" w:rsidP="006406D4">
            <w:pPr>
              <w:numPr>
                <w:ilvl w:val="0"/>
                <w:numId w:val="47"/>
              </w:numPr>
              <w:autoSpaceDE w:val="0"/>
              <w:autoSpaceDN w:val="0"/>
              <w:adjustRightInd w:val="0"/>
              <w:spacing w:after="0"/>
              <w:ind w:left="359"/>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Tendința mass-mediei de a reflecta de regulă, fără a verifica aspectele negative ale unei activități din administrație, de cele mai multe ori, informațiile fiind greșit interpretate sau neînțelese;</w:t>
            </w:r>
          </w:p>
          <w:p w14:paraId="030C4826" w14:textId="77777777" w:rsidR="00921CEA" w:rsidRPr="006C5242" w:rsidRDefault="00921CEA" w:rsidP="006406D4">
            <w:pPr>
              <w:numPr>
                <w:ilvl w:val="0"/>
                <w:numId w:val="47"/>
              </w:numPr>
              <w:autoSpaceDE w:val="0"/>
              <w:autoSpaceDN w:val="0"/>
              <w:adjustRightInd w:val="0"/>
              <w:spacing w:after="0"/>
              <w:ind w:left="359"/>
              <w:jc w:val="both"/>
              <w:rPr>
                <w:rFonts w:ascii="Trebuchet MS" w:eastAsia="Times New Roman" w:hAnsi="Trebuchet MS"/>
                <w:color w:val="000000"/>
                <w:szCs w:val="20"/>
                <w:lang w:eastAsia="ro-RO"/>
              </w:rPr>
            </w:pPr>
            <w:r w:rsidRPr="006C5242">
              <w:rPr>
                <w:rFonts w:ascii="Trebuchet MS" w:eastAsia="Times New Roman" w:hAnsi="Trebuchet MS"/>
                <w:color w:val="000000"/>
                <w:szCs w:val="20"/>
                <w:lang w:eastAsia="ro-RO"/>
              </w:rPr>
              <w:t xml:space="preserve">Schimbări legislative prea frecvente pentru a fi asimilare eficient. </w:t>
            </w:r>
          </w:p>
          <w:p w14:paraId="093892AE" w14:textId="77777777" w:rsidR="00921CEA" w:rsidRPr="006C5242" w:rsidRDefault="00921CEA" w:rsidP="006406D4">
            <w:pPr>
              <w:numPr>
                <w:ilvl w:val="0"/>
                <w:numId w:val="47"/>
              </w:numPr>
              <w:autoSpaceDE w:val="0"/>
              <w:autoSpaceDN w:val="0"/>
              <w:adjustRightInd w:val="0"/>
              <w:spacing w:after="0"/>
              <w:ind w:left="359"/>
              <w:jc w:val="both"/>
              <w:rPr>
                <w:rFonts w:ascii="Trebuchet MS" w:hAnsi="Trebuchet MS"/>
                <w:color w:val="000000"/>
                <w:szCs w:val="20"/>
              </w:rPr>
            </w:pPr>
            <w:r w:rsidRPr="006C5242">
              <w:rPr>
                <w:rFonts w:ascii="Trebuchet MS" w:hAnsi="Trebuchet MS"/>
                <w:color w:val="000000"/>
                <w:szCs w:val="20"/>
              </w:rPr>
              <w:t xml:space="preserve">Riscul eșecului în realizarea și finalizarea unor proiecte; </w:t>
            </w:r>
          </w:p>
          <w:p w14:paraId="5A5FCB85" w14:textId="77777777" w:rsidR="00921CEA" w:rsidRPr="006C5242" w:rsidRDefault="00921CEA" w:rsidP="006406D4">
            <w:pPr>
              <w:numPr>
                <w:ilvl w:val="0"/>
                <w:numId w:val="47"/>
              </w:numPr>
              <w:autoSpaceDE w:val="0"/>
              <w:autoSpaceDN w:val="0"/>
              <w:adjustRightInd w:val="0"/>
              <w:ind w:left="359"/>
              <w:jc w:val="both"/>
              <w:rPr>
                <w:rFonts w:ascii="Trebuchet MS" w:hAnsi="Trebuchet MS"/>
                <w:color w:val="000000"/>
                <w:szCs w:val="20"/>
              </w:rPr>
            </w:pPr>
            <w:r w:rsidRPr="006C5242">
              <w:rPr>
                <w:rFonts w:ascii="Trebuchet MS" w:hAnsi="Trebuchet MS"/>
                <w:color w:val="000000"/>
                <w:szCs w:val="20"/>
              </w:rPr>
              <w:t xml:space="preserve">Refuzul achitării unor taxe și impozite. </w:t>
            </w:r>
          </w:p>
        </w:tc>
      </w:tr>
    </w:tbl>
    <w:p w14:paraId="75E8E8E3" w14:textId="77777777" w:rsidR="00921CEA" w:rsidRDefault="00921CEA" w:rsidP="00921CEA">
      <w:pPr>
        <w:tabs>
          <w:tab w:val="left" w:pos="180"/>
        </w:tabs>
        <w:contextualSpacing/>
        <w:jc w:val="both"/>
        <w:rPr>
          <w:rFonts w:ascii="Trebuchet MS" w:hAnsi="Trebuchet MS"/>
          <w:szCs w:val="20"/>
        </w:rPr>
      </w:pPr>
    </w:p>
    <w:p w14:paraId="033B4C4C" w14:textId="77777777" w:rsidR="00C66E1D" w:rsidRDefault="00C66E1D" w:rsidP="00921CEA">
      <w:pPr>
        <w:tabs>
          <w:tab w:val="left" w:pos="180"/>
        </w:tabs>
        <w:contextualSpacing/>
        <w:jc w:val="both"/>
        <w:rPr>
          <w:rFonts w:ascii="Trebuchet MS" w:hAnsi="Trebuchet MS"/>
          <w:szCs w:val="20"/>
        </w:rPr>
      </w:pPr>
    </w:p>
    <w:p w14:paraId="14EAAE98" w14:textId="77777777" w:rsidR="00C66E1D" w:rsidRDefault="00C66E1D" w:rsidP="00921CEA">
      <w:pPr>
        <w:tabs>
          <w:tab w:val="left" w:pos="180"/>
        </w:tabs>
        <w:contextualSpacing/>
        <w:jc w:val="both"/>
        <w:rPr>
          <w:rFonts w:ascii="Trebuchet MS" w:hAnsi="Trebuchet MS"/>
          <w:szCs w:val="20"/>
        </w:rPr>
      </w:pPr>
    </w:p>
    <w:p w14:paraId="0A38AC6E" w14:textId="77777777" w:rsidR="00C66E1D" w:rsidRDefault="00C66E1D" w:rsidP="00921CEA">
      <w:pPr>
        <w:tabs>
          <w:tab w:val="left" w:pos="180"/>
        </w:tabs>
        <w:contextualSpacing/>
        <w:jc w:val="both"/>
        <w:rPr>
          <w:rFonts w:ascii="Trebuchet MS" w:hAnsi="Trebuchet MS"/>
          <w:szCs w:val="20"/>
        </w:rPr>
      </w:pPr>
    </w:p>
    <w:p w14:paraId="3B3BACB6" w14:textId="77777777" w:rsidR="00C66E1D" w:rsidRPr="006C5242" w:rsidRDefault="00C66E1D" w:rsidP="00921CEA">
      <w:pPr>
        <w:tabs>
          <w:tab w:val="left" w:pos="180"/>
        </w:tabs>
        <w:contextualSpacing/>
        <w:jc w:val="both"/>
        <w:rPr>
          <w:rFonts w:ascii="Trebuchet MS" w:hAnsi="Trebuchet MS"/>
          <w:szCs w:val="20"/>
        </w:rPr>
      </w:pPr>
    </w:p>
    <w:p w14:paraId="7B5D9728" w14:textId="77777777" w:rsidR="00921CEA" w:rsidRPr="006C5242" w:rsidRDefault="00921CEA" w:rsidP="00921CEA">
      <w:pPr>
        <w:tabs>
          <w:tab w:val="left" w:pos="180"/>
        </w:tabs>
        <w:contextualSpacing/>
        <w:jc w:val="both"/>
        <w:rPr>
          <w:rFonts w:ascii="Trebuchet MS" w:hAnsi="Trebuchet MS"/>
          <w:szCs w:val="20"/>
        </w:rPr>
      </w:pPr>
    </w:p>
    <w:p w14:paraId="507CDFF4" w14:textId="77777777" w:rsidR="00921CEA" w:rsidRPr="006C5242" w:rsidRDefault="00921CEA" w:rsidP="00921CEA">
      <w:pPr>
        <w:tabs>
          <w:tab w:val="left" w:pos="180"/>
        </w:tabs>
        <w:contextualSpacing/>
        <w:jc w:val="center"/>
        <w:rPr>
          <w:rFonts w:ascii="Trebuchet MS" w:hAnsi="Trebuchet MS"/>
          <w:b/>
          <w:color w:val="052F61"/>
          <w:szCs w:val="20"/>
        </w:rPr>
      </w:pPr>
      <w:r w:rsidRPr="006C5242">
        <w:rPr>
          <w:rFonts w:ascii="Trebuchet MS" w:hAnsi="Trebuchet MS"/>
          <w:b/>
          <w:color w:val="052F61"/>
          <w:szCs w:val="20"/>
        </w:rPr>
        <w:t>Analiza SWOT Mediu</w:t>
      </w:r>
    </w:p>
    <w:p w14:paraId="61A86862" w14:textId="77777777" w:rsidR="00921CEA" w:rsidRPr="006C5242" w:rsidRDefault="00921CEA" w:rsidP="00921CEA">
      <w:pPr>
        <w:tabs>
          <w:tab w:val="left" w:pos="180"/>
        </w:tabs>
        <w:contextualSpacing/>
        <w:jc w:val="center"/>
        <w:rPr>
          <w:rFonts w:ascii="Trebuchet MS" w:hAnsi="Trebuchet MS"/>
          <w:b/>
          <w:color w:val="052F61"/>
          <w:szCs w:val="20"/>
        </w:rPr>
      </w:pPr>
    </w:p>
    <w:tbl>
      <w:tblPr>
        <w:tblStyle w:val="LightGrid-Accent12"/>
        <w:tblW w:w="5000" w:type="pct"/>
        <w:jc w:val="center"/>
        <w:tblBorders>
          <w:top w:val="single" w:sz="4" w:space="0" w:color="052F61"/>
          <w:left w:val="single" w:sz="4" w:space="0" w:color="052F61"/>
          <w:bottom w:val="single" w:sz="4" w:space="0" w:color="052F61"/>
          <w:right w:val="single" w:sz="4" w:space="0" w:color="052F61"/>
          <w:insideH w:val="single" w:sz="4" w:space="0" w:color="052F61"/>
          <w:insideV w:val="single" w:sz="4" w:space="0" w:color="052F61"/>
        </w:tblBorders>
        <w:tblLook w:val="0620" w:firstRow="1" w:lastRow="0" w:firstColumn="0" w:lastColumn="0" w:noHBand="1" w:noVBand="1"/>
      </w:tblPr>
      <w:tblGrid>
        <w:gridCol w:w="4508"/>
        <w:gridCol w:w="4509"/>
      </w:tblGrid>
      <w:tr w:rsidR="00921CEA" w:rsidRPr="006C5242" w14:paraId="741B2936" w14:textId="77777777" w:rsidTr="000F1C10">
        <w:trPr>
          <w:cnfStyle w:val="100000000000" w:firstRow="1" w:lastRow="0" w:firstColumn="0" w:lastColumn="0" w:oddVBand="0" w:evenVBand="0" w:oddHBand="0" w:evenHBand="0" w:firstRowFirstColumn="0" w:firstRowLastColumn="0" w:lastRowFirstColumn="0" w:lastRowLastColumn="0"/>
          <w:jc w:val="center"/>
        </w:trPr>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14B96227"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TARI</w:t>
            </w:r>
          </w:p>
        </w:tc>
        <w:tc>
          <w:tcPr>
            <w:tcW w:w="2500" w:type="pct"/>
            <w:tcBorders>
              <w:top w:val="none" w:sz="0" w:space="0" w:color="auto"/>
              <w:left w:val="none" w:sz="0" w:space="0" w:color="auto"/>
              <w:bottom w:val="none" w:sz="0" w:space="0" w:color="auto"/>
              <w:right w:val="none" w:sz="0" w:space="0" w:color="auto"/>
            </w:tcBorders>
            <w:shd w:val="clear" w:color="auto" w:fill="032348" w:themeFill="accent1" w:themeFillShade="BF"/>
          </w:tcPr>
          <w:p w14:paraId="26F730E3" w14:textId="77777777" w:rsidR="00921CEA" w:rsidRPr="006C5242" w:rsidRDefault="00921CEA" w:rsidP="00991D69">
            <w:pPr>
              <w:autoSpaceDE w:val="0"/>
              <w:autoSpaceDN w:val="0"/>
              <w:adjustRightInd w:val="0"/>
              <w:spacing w:line="276" w:lineRule="auto"/>
              <w:jc w:val="center"/>
              <w:rPr>
                <w:rFonts w:ascii="Trebuchet MS" w:hAnsi="Trebuchet MS"/>
                <w:color w:val="FFFFFF" w:themeColor="background1"/>
                <w:szCs w:val="20"/>
                <w:lang w:eastAsia="ro-RO"/>
              </w:rPr>
            </w:pPr>
            <w:r w:rsidRPr="006C5242">
              <w:rPr>
                <w:rFonts w:ascii="Trebuchet MS" w:hAnsi="Trebuchet MS"/>
                <w:color w:val="FFFFFF" w:themeColor="background1"/>
                <w:szCs w:val="20"/>
                <w:lang w:eastAsia="ro-RO"/>
              </w:rPr>
              <w:t>PUNCTE SLABE</w:t>
            </w:r>
          </w:p>
        </w:tc>
      </w:tr>
      <w:tr w:rsidR="00921CEA" w:rsidRPr="006C5242" w14:paraId="68E269BF" w14:textId="77777777" w:rsidTr="00991D69">
        <w:trPr>
          <w:trHeight w:val="1572"/>
          <w:jc w:val="center"/>
        </w:trPr>
        <w:tc>
          <w:tcPr>
            <w:tcW w:w="2500" w:type="pct"/>
          </w:tcPr>
          <w:p w14:paraId="5108F806" w14:textId="77777777" w:rsidR="00921CEA" w:rsidRPr="006C5242" w:rsidRDefault="00921CEA" w:rsidP="006406D4">
            <w:pPr>
              <w:numPr>
                <w:ilvl w:val="0"/>
                <w:numId w:val="48"/>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Numărul mic de surse de poluare a aerului; </w:t>
            </w:r>
          </w:p>
          <w:p w14:paraId="601FDE50" w14:textId="77777777" w:rsidR="00921CEA" w:rsidRPr="006C5242" w:rsidRDefault="00921CEA" w:rsidP="006406D4">
            <w:pPr>
              <w:numPr>
                <w:ilvl w:val="0"/>
                <w:numId w:val="48"/>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Nivelul redus de poluare a solurilor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subsolurilor; </w:t>
            </w:r>
          </w:p>
          <w:p w14:paraId="41A07EA0" w14:textId="77777777" w:rsidR="00921CEA" w:rsidRPr="006C5242" w:rsidRDefault="00921CEA" w:rsidP="006406D4">
            <w:pPr>
              <w:numPr>
                <w:ilvl w:val="0"/>
                <w:numId w:val="48"/>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Existența pe teritoriul comunei a rezervației naturale Valea Rece, este considerată sit Natura 2000;</w:t>
            </w:r>
          </w:p>
          <w:p w14:paraId="4526989E" w14:textId="77777777" w:rsidR="00921CEA" w:rsidRPr="00DE3DB4" w:rsidRDefault="00921CEA" w:rsidP="006406D4">
            <w:pPr>
              <w:numPr>
                <w:ilvl w:val="0"/>
                <w:numId w:val="48"/>
              </w:numPr>
              <w:autoSpaceDE w:val="0"/>
              <w:autoSpaceDN w:val="0"/>
              <w:adjustRightInd w:val="0"/>
              <w:spacing w:after="0"/>
              <w:ind w:left="360"/>
              <w:jc w:val="both"/>
              <w:rPr>
                <w:rFonts w:ascii="Trebuchet MS" w:eastAsia="Times New Roman" w:hAnsi="Trebuchet MS"/>
                <w:szCs w:val="20"/>
                <w:lang w:val="pt-BR" w:eastAsia="ro-RO"/>
              </w:rPr>
            </w:pPr>
            <w:r w:rsidRPr="006C5242">
              <w:rPr>
                <w:rFonts w:ascii="Trebuchet MS" w:eastAsia="Times New Roman" w:hAnsi="Trebuchet MS"/>
                <w:szCs w:val="20"/>
                <w:lang w:eastAsia="ro-RO"/>
              </w:rPr>
              <w:t xml:space="preserve">Colectarea </w:t>
            </w:r>
            <w:proofErr w:type="spellStart"/>
            <w:r w:rsidRPr="006C5242">
              <w:rPr>
                <w:rFonts w:ascii="Trebuchet MS" w:eastAsia="Times New Roman" w:hAnsi="Trebuchet MS"/>
                <w:szCs w:val="20"/>
                <w:lang w:eastAsia="ro-RO"/>
              </w:rPr>
              <w:t>deseurilor</w:t>
            </w:r>
            <w:proofErr w:type="spellEnd"/>
            <w:r w:rsidRPr="006C5242">
              <w:rPr>
                <w:rFonts w:ascii="Trebuchet MS" w:eastAsia="Times New Roman" w:hAnsi="Trebuchet MS"/>
                <w:szCs w:val="20"/>
                <w:lang w:eastAsia="ro-RO"/>
              </w:rPr>
              <w:t xml:space="preserve"> menajere in 5 </w:t>
            </w:r>
            <w:proofErr w:type="spellStart"/>
            <w:r w:rsidRPr="006C5242">
              <w:rPr>
                <w:rFonts w:ascii="Trebuchet MS" w:eastAsia="Times New Roman" w:hAnsi="Trebuchet MS"/>
                <w:szCs w:val="20"/>
                <w:lang w:eastAsia="ro-RO"/>
              </w:rPr>
              <w:t>fractii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scaderea</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cantitatii</w:t>
            </w:r>
            <w:proofErr w:type="spellEnd"/>
            <w:r w:rsidRPr="006C5242">
              <w:rPr>
                <w:rFonts w:ascii="Trebuchet MS" w:eastAsia="Times New Roman" w:hAnsi="Trebuchet MS"/>
                <w:szCs w:val="20"/>
                <w:lang w:eastAsia="ro-RO"/>
              </w:rPr>
              <w:t xml:space="preserve"> de deșeuri generate de la 106,7 tone la 47,93, </w:t>
            </w:r>
            <w:proofErr w:type="spellStart"/>
            <w:r w:rsidRPr="006C5242">
              <w:rPr>
                <w:rFonts w:ascii="Trebuchet MS" w:eastAsia="Times New Roman" w:hAnsi="Trebuchet MS"/>
                <w:szCs w:val="20"/>
                <w:lang w:eastAsia="ro-RO"/>
              </w:rPr>
              <w:t>reprezentand</w:t>
            </w:r>
            <w:proofErr w:type="spellEnd"/>
            <w:r w:rsidRPr="006C5242">
              <w:rPr>
                <w:rFonts w:ascii="Trebuchet MS" w:eastAsia="Times New Roman" w:hAnsi="Trebuchet MS"/>
                <w:szCs w:val="20"/>
                <w:lang w:eastAsia="ro-RO"/>
              </w:rPr>
              <w:t xml:space="preserve"> o scădere de 55%;</w:t>
            </w:r>
          </w:p>
          <w:p w14:paraId="74B9ACBA" w14:textId="77777777" w:rsidR="00921CEA" w:rsidRPr="00DE3DB4" w:rsidRDefault="00921CEA" w:rsidP="006406D4">
            <w:pPr>
              <w:numPr>
                <w:ilvl w:val="0"/>
                <w:numId w:val="48"/>
              </w:numPr>
              <w:autoSpaceDE w:val="0"/>
              <w:autoSpaceDN w:val="0"/>
              <w:adjustRightInd w:val="0"/>
              <w:spacing w:after="0"/>
              <w:ind w:left="360"/>
              <w:jc w:val="both"/>
              <w:rPr>
                <w:rFonts w:ascii="Trebuchet MS" w:eastAsia="Times New Roman" w:hAnsi="Trebuchet MS"/>
                <w:szCs w:val="20"/>
                <w:lang w:val="pt-BR" w:eastAsia="ro-RO"/>
              </w:rPr>
            </w:pPr>
            <w:proofErr w:type="spellStart"/>
            <w:r w:rsidRPr="006C5242">
              <w:rPr>
                <w:rFonts w:ascii="Trebuchet MS" w:eastAsia="Times New Roman" w:hAnsi="Trebuchet MS"/>
                <w:szCs w:val="20"/>
                <w:lang w:eastAsia="ro-RO"/>
              </w:rPr>
              <w:t>Scaderea</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cantitatii</w:t>
            </w:r>
            <w:proofErr w:type="spellEnd"/>
            <w:r w:rsidRPr="006C5242">
              <w:rPr>
                <w:rFonts w:ascii="Trebuchet MS" w:eastAsia="Times New Roman" w:hAnsi="Trebuchet MS"/>
                <w:szCs w:val="20"/>
                <w:lang w:eastAsia="ro-RO"/>
              </w:rPr>
              <w:t xml:space="preserve"> de deșeurile direcționate către depozitele de gunoi de la 105 tone (98%) la 26,3 (55%);</w:t>
            </w:r>
          </w:p>
          <w:p w14:paraId="122458C7" w14:textId="77777777" w:rsidR="00921CEA" w:rsidRPr="00DE3DB4" w:rsidRDefault="00921CEA" w:rsidP="006406D4">
            <w:pPr>
              <w:numPr>
                <w:ilvl w:val="0"/>
                <w:numId w:val="48"/>
              </w:numPr>
              <w:autoSpaceDE w:val="0"/>
              <w:autoSpaceDN w:val="0"/>
              <w:adjustRightInd w:val="0"/>
              <w:spacing w:after="0"/>
              <w:ind w:left="360"/>
              <w:jc w:val="both"/>
              <w:rPr>
                <w:rFonts w:ascii="Trebuchet MS" w:eastAsia="Times New Roman" w:hAnsi="Trebuchet MS"/>
                <w:szCs w:val="20"/>
                <w:lang w:val="pt-BR" w:eastAsia="ro-RO"/>
              </w:rPr>
            </w:pPr>
            <w:proofErr w:type="spellStart"/>
            <w:r w:rsidRPr="006C5242">
              <w:rPr>
                <w:rFonts w:ascii="Trebuchet MS" w:eastAsia="Times New Roman" w:hAnsi="Trebuchet MS"/>
                <w:szCs w:val="20"/>
                <w:lang w:eastAsia="ro-RO"/>
              </w:rPr>
              <w:t>Cresterea</w:t>
            </w:r>
            <w:proofErr w:type="spellEnd"/>
            <w:r w:rsidRPr="006C5242">
              <w:rPr>
                <w:rFonts w:ascii="Trebuchet MS" w:eastAsia="Times New Roman" w:hAnsi="Trebuchet MS"/>
                <w:szCs w:val="20"/>
                <w:lang w:eastAsia="ro-RO"/>
              </w:rPr>
              <w:t xml:space="preserve"> deșeurilor colectate separat de la 1% la 61%, </w:t>
            </w:r>
            <w:proofErr w:type="spellStart"/>
            <w:r w:rsidRPr="006C5242">
              <w:rPr>
                <w:rFonts w:ascii="Trebuchet MS" w:eastAsia="Times New Roman" w:hAnsi="Trebuchet MS"/>
                <w:szCs w:val="20"/>
                <w:lang w:eastAsia="ro-RO"/>
              </w:rPr>
              <w:t>Salacea</w:t>
            </w:r>
            <w:proofErr w:type="spellEnd"/>
            <w:r w:rsidRPr="006C5242">
              <w:rPr>
                <w:rFonts w:ascii="Trebuchet MS" w:eastAsia="Times New Roman" w:hAnsi="Trebuchet MS"/>
                <w:szCs w:val="20"/>
                <w:lang w:eastAsia="ro-RO"/>
              </w:rPr>
              <w:t xml:space="preserve"> fiind singura localitate din România care compostează </w:t>
            </w:r>
            <w:proofErr w:type="spellStart"/>
            <w:r w:rsidRPr="006C5242">
              <w:rPr>
                <w:rFonts w:ascii="Trebuchet MS" w:eastAsia="Times New Roman" w:hAnsi="Trebuchet MS"/>
                <w:szCs w:val="20"/>
                <w:lang w:eastAsia="ro-RO"/>
              </w:rPr>
              <w:t>bio</w:t>
            </w:r>
            <w:proofErr w:type="spellEnd"/>
            <w:r w:rsidRPr="006C5242">
              <w:rPr>
                <w:rFonts w:ascii="Trebuchet MS" w:eastAsia="Times New Roman" w:hAnsi="Trebuchet MS"/>
                <w:szCs w:val="20"/>
                <w:lang w:eastAsia="ro-RO"/>
              </w:rPr>
              <w:t>-deșeurile colectate prin sistemul ”din ușă în ușă” de la aproape toți locuitorii săi;</w:t>
            </w:r>
          </w:p>
          <w:p w14:paraId="176E91DA" w14:textId="77777777" w:rsidR="00921CEA" w:rsidRPr="006C5242" w:rsidRDefault="00921CEA" w:rsidP="006406D4">
            <w:pPr>
              <w:numPr>
                <w:ilvl w:val="0"/>
                <w:numId w:val="48"/>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Implementarea proiectului ROHU 115 </w:t>
            </w:r>
            <w:proofErr w:type="spellStart"/>
            <w:r w:rsidRPr="006C5242">
              <w:rPr>
                <w:rFonts w:ascii="Trebuchet MS" w:eastAsia="Times New Roman" w:hAnsi="Trebuchet MS"/>
                <w:szCs w:val="20"/>
                <w:lang w:eastAsia="ro-RO"/>
              </w:rPr>
              <w:t>From</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one</w:t>
            </w:r>
            <w:proofErr w:type="spellEnd"/>
            <w:r w:rsidRPr="006C5242">
              <w:rPr>
                <w:rFonts w:ascii="Trebuchet MS" w:eastAsia="Times New Roman" w:hAnsi="Trebuchet MS"/>
                <w:szCs w:val="20"/>
                <w:lang w:eastAsia="ro-RO"/>
              </w:rPr>
              <w:t xml:space="preserve"> Bridge </w:t>
            </w:r>
            <w:proofErr w:type="spellStart"/>
            <w:r w:rsidRPr="006C5242">
              <w:rPr>
                <w:rFonts w:ascii="Trebuchet MS" w:eastAsia="Times New Roman" w:hAnsi="Trebuchet MS"/>
                <w:szCs w:val="20"/>
                <w:lang w:eastAsia="ro-RO"/>
              </w:rPr>
              <w:t>to</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Another</w:t>
            </w:r>
            <w:proofErr w:type="spellEnd"/>
            <w:r w:rsidRPr="006C5242">
              <w:rPr>
                <w:rFonts w:ascii="Trebuchet MS" w:eastAsia="Times New Roman" w:hAnsi="Trebuchet MS"/>
                <w:szCs w:val="20"/>
                <w:lang w:eastAsia="ro-RO"/>
              </w:rPr>
              <w:t xml:space="preserve"> in vedea </w:t>
            </w:r>
            <w:proofErr w:type="spellStart"/>
            <w:r w:rsidRPr="006C5242">
              <w:rPr>
                <w:rFonts w:ascii="Trebuchet MS" w:eastAsia="Times New Roman" w:hAnsi="Trebuchet MS"/>
                <w:szCs w:val="20"/>
                <w:lang w:eastAsia="ro-RO"/>
              </w:rPr>
              <w:t>conservarii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biodiversitatii</w:t>
            </w:r>
            <w:proofErr w:type="spellEnd"/>
            <w:r w:rsidRPr="006C5242">
              <w:rPr>
                <w:rFonts w:ascii="Trebuchet MS" w:eastAsia="Times New Roman" w:hAnsi="Trebuchet MS"/>
                <w:szCs w:val="20"/>
                <w:lang w:eastAsia="ro-RO"/>
              </w:rPr>
              <w:t xml:space="preserve"> si a parcului dendrologic de la conacul </w:t>
            </w:r>
            <w:proofErr w:type="spellStart"/>
            <w:r w:rsidRPr="006C5242">
              <w:rPr>
                <w:rFonts w:ascii="Trebuchet MS" w:eastAsia="Times New Roman" w:hAnsi="Trebuchet MS"/>
                <w:szCs w:val="20"/>
                <w:lang w:eastAsia="ro-RO"/>
              </w:rPr>
              <w:t>Komaromi</w:t>
            </w:r>
            <w:proofErr w:type="spellEnd"/>
            <w:r w:rsidRPr="006C5242">
              <w:rPr>
                <w:rFonts w:ascii="Trebuchet MS" w:eastAsia="Times New Roman" w:hAnsi="Trebuchet MS"/>
                <w:szCs w:val="20"/>
                <w:lang w:eastAsia="ro-RO"/>
              </w:rPr>
              <w:t>.</w:t>
            </w:r>
          </w:p>
          <w:p w14:paraId="07DE1D95" w14:textId="77777777" w:rsidR="00921CEA" w:rsidRPr="006C5242" w:rsidRDefault="00921CEA" w:rsidP="00991D69">
            <w:pPr>
              <w:autoSpaceDE w:val="0"/>
              <w:autoSpaceDN w:val="0"/>
              <w:adjustRightInd w:val="0"/>
              <w:spacing w:after="0"/>
              <w:ind w:left="360"/>
              <w:jc w:val="both"/>
              <w:rPr>
                <w:rFonts w:ascii="Trebuchet MS" w:eastAsia="Times New Roman" w:hAnsi="Trebuchet MS"/>
                <w:color w:val="000000"/>
                <w:szCs w:val="20"/>
                <w:lang w:eastAsia="ro-RO"/>
              </w:rPr>
            </w:pPr>
          </w:p>
        </w:tc>
        <w:tc>
          <w:tcPr>
            <w:tcW w:w="2500" w:type="pct"/>
          </w:tcPr>
          <w:p w14:paraId="6F21983F" w14:textId="77777777" w:rsidR="00921CEA" w:rsidRPr="006C5242" w:rsidRDefault="00921CEA" w:rsidP="006406D4">
            <w:pPr>
              <w:numPr>
                <w:ilvl w:val="0"/>
                <w:numId w:val="50"/>
              </w:numPr>
              <w:autoSpaceDE w:val="0"/>
              <w:autoSpaceDN w:val="0"/>
              <w:adjustRightInd w:val="0"/>
              <w:spacing w:after="0"/>
              <w:ind w:left="342"/>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Poluarea cauzată de lipsa </w:t>
            </w:r>
            <w:proofErr w:type="spellStart"/>
            <w:r w:rsidRPr="006C5242">
              <w:rPr>
                <w:rFonts w:ascii="Trebuchet MS" w:eastAsia="Times New Roman" w:hAnsi="Trebuchet MS"/>
                <w:szCs w:val="20"/>
                <w:lang w:eastAsia="ro-RO"/>
              </w:rPr>
              <w:t>racordarii</w:t>
            </w:r>
            <w:proofErr w:type="spellEnd"/>
            <w:r w:rsidRPr="006C5242">
              <w:rPr>
                <w:rFonts w:ascii="Trebuchet MS" w:eastAsia="Times New Roman" w:hAnsi="Trebuchet MS"/>
                <w:szCs w:val="20"/>
                <w:lang w:eastAsia="ro-RO"/>
              </w:rPr>
              <w:t xml:space="preserve"> la </w:t>
            </w:r>
            <w:proofErr w:type="spellStart"/>
            <w:r w:rsidRPr="006C5242">
              <w:rPr>
                <w:rFonts w:ascii="Trebuchet MS" w:eastAsia="Times New Roman" w:hAnsi="Trebuchet MS"/>
                <w:szCs w:val="20"/>
                <w:lang w:eastAsia="ro-RO"/>
              </w:rPr>
              <w:t>reţeaua</w:t>
            </w:r>
            <w:proofErr w:type="spellEnd"/>
            <w:r w:rsidRPr="006C5242">
              <w:rPr>
                <w:rFonts w:ascii="Trebuchet MS" w:eastAsia="Times New Roman" w:hAnsi="Trebuchet MS"/>
                <w:szCs w:val="20"/>
                <w:lang w:eastAsia="ro-RO"/>
              </w:rPr>
              <w:t xml:space="preserve"> de canalizare menajeră a 51% din </w:t>
            </w:r>
            <w:proofErr w:type="spellStart"/>
            <w:r w:rsidRPr="006C5242">
              <w:rPr>
                <w:rFonts w:ascii="Trebuchet MS" w:eastAsia="Times New Roman" w:hAnsi="Trebuchet MS"/>
                <w:szCs w:val="20"/>
                <w:lang w:eastAsia="ro-RO"/>
              </w:rPr>
              <w:t>locuinte</w:t>
            </w:r>
            <w:proofErr w:type="spellEnd"/>
            <w:r w:rsidRPr="006C5242">
              <w:rPr>
                <w:rFonts w:ascii="Trebuchet MS" w:eastAsia="Times New Roman" w:hAnsi="Trebuchet MS"/>
                <w:szCs w:val="20"/>
                <w:lang w:eastAsia="ro-RO"/>
              </w:rPr>
              <w:t xml:space="preserve">; </w:t>
            </w:r>
          </w:p>
          <w:p w14:paraId="76DA8EC9" w14:textId="77777777" w:rsidR="00921CEA" w:rsidRPr="006C5242" w:rsidRDefault="00921CEA" w:rsidP="006406D4">
            <w:pPr>
              <w:numPr>
                <w:ilvl w:val="0"/>
                <w:numId w:val="50"/>
              </w:numPr>
              <w:autoSpaceDE w:val="0"/>
              <w:autoSpaceDN w:val="0"/>
              <w:adjustRightInd w:val="0"/>
              <w:spacing w:after="0"/>
              <w:ind w:left="342"/>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Poluarea solului si a apelor de </w:t>
            </w:r>
            <w:proofErr w:type="spellStart"/>
            <w:r w:rsidRPr="006C5242">
              <w:rPr>
                <w:rFonts w:ascii="Trebuchet MS" w:eastAsia="Times New Roman" w:hAnsi="Trebuchet MS"/>
                <w:szCs w:val="20"/>
                <w:lang w:eastAsia="ro-RO"/>
              </w:rPr>
              <w:t>suprafata</w:t>
            </w:r>
            <w:proofErr w:type="spellEnd"/>
            <w:r w:rsidRPr="006C5242">
              <w:rPr>
                <w:rFonts w:ascii="Trebuchet MS" w:eastAsia="Times New Roman" w:hAnsi="Trebuchet MS"/>
                <w:szCs w:val="20"/>
                <w:lang w:eastAsia="ro-RO"/>
              </w:rPr>
              <w:t xml:space="preserve"> datorita chimicalelor folosite in agricultura;</w:t>
            </w:r>
          </w:p>
          <w:p w14:paraId="39A4B66C" w14:textId="77777777" w:rsidR="00921CEA" w:rsidRPr="006C5242" w:rsidRDefault="00921CEA" w:rsidP="006406D4">
            <w:pPr>
              <w:numPr>
                <w:ilvl w:val="0"/>
                <w:numId w:val="50"/>
              </w:numPr>
              <w:autoSpaceDE w:val="0"/>
              <w:autoSpaceDN w:val="0"/>
              <w:adjustRightInd w:val="0"/>
              <w:spacing w:after="0"/>
              <w:ind w:left="342"/>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Slaba </w:t>
            </w:r>
            <w:proofErr w:type="spellStart"/>
            <w:r w:rsidRPr="006C5242">
              <w:rPr>
                <w:rFonts w:ascii="Trebuchet MS" w:eastAsia="Times New Roman" w:hAnsi="Trebuchet MS"/>
                <w:szCs w:val="20"/>
                <w:lang w:eastAsia="ro-RO"/>
              </w:rPr>
              <w:t>conştientizare</w:t>
            </w:r>
            <w:proofErr w:type="spellEnd"/>
            <w:r w:rsidRPr="006C5242">
              <w:rPr>
                <w:rFonts w:ascii="Trebuchet MS" w:eastAsia="Times New Roman" w:hAnsi="Trebuchet MS"/>
                <w:szCs w:val="20"/>
                <w:lang w:eastAsia="ro-RO"/>
              </w:rPr>
              <w:t xml:space="preserve"> a </w:t>
            </w:r>
            <w:proofErr w:type="spellStart"/>
            <w:r w:rsidRPr="006C5242">
              <w:rPr>
                <w:rFonts w:ascii="Trebuchet MS" w:eastAsia="Times New Roman" w:hAnsi="Trebuchet MS"/>
                <w:szCs w:val="20"/>
                <w:lang w:eastAsia="ro-RO"/>
              </w:rPr>
              <w:t>populaţiei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agenţilor</w:t>
            </w:r>
            <w:proofErr w:type="spellEnd"/>
            <w:r w:rsidRPr="006C5242">
              <w:rPr>
                <w:rFonts w:ascii="Trebuchet MS" w:eastAsia="Times New Roman" w:hAnsi="Trebuchet MS"/>
                <w:szCs w:val="20"/>
                <w:lang w:eastAsia="ro-RO"/>
              </w:rPr>
              <w:t xml:space="preserve"> economici privind managementul ariilor protejate; </w:t>
            </w:r>
          </w:p>
          <w:p w14:paraId="7EF71B62" w14:textId="77777777" w:rsidR="00921CEA" w:rsidRPr="006C5242" w:rsidRDefault="00921CEA" w:rsidP="006406D4">
            <w:pPr>
              <w:numPr>
                <w:ilvl w:val="0"/>
                <w:numId w:val="50"/>
              </w:numPr>
              <w:autoSpaceDE w:val="0"/>
              <w:autoSpaceDN w:val="0"/>
              <w:adjustRightInd w:val="0"/>
              <w:spacing w:after="0"/>
              <w:ind w:left="342"/>
              <w:jc w:val="both"/>
              <w:rPr>
                <w:rFonts w:ascii="Trebuchet MS" w:eastAsia="Times New Roman" w:hAnsi="Trebuchet MS"/>
                <w:color w:val="000000"/>
                <w:szCs w:val="20"/>
                <w:lang w:eastAsia="ro-RO"/>
              </w:rPr>
            </w:pPr>
            <w:r w:rsidRPr="006C5242">
              <w:rPr>
                <w:rFonts w:ascii="Trebuchet MS" w:eastAsia="Times New Roman" w:hAnsi="Trebuchet MS"/>
                <w:szCs w:val="20"/>
                <w:lang w:eastAsia="ro-RO"/>
              </w:rPr>
              <w:t xml:space="preserve">Resurse umane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financiare scăzute pentru managementul ariilor protejate.</w:t>
            </w:r>
          </w:p>
        </w:tc>
      </w:tr>
      <w:tr w:rsidR="00921CEA" w:rsidRPr="006C5242" w14:paraId="3F3D706E" w14:textId="77777777" w:rsidTr="000F1C10">
        <w:trPr>
          <w:trHeight w:val="339"/>
          <w:jc w:val="center"/>
        </w:trPr>
        <w:tc>
          <w:tcPr>
            <w:tcW w:w="2500" w:type="pct"/>
            <w:shd w:val="clear" w:color="auto" w:fill="032348" w:themeFill="accent1" w:themeFillShade="BF"/>
          </w:tcPr>
          <w:p w14:paraId="50FFBAFF"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OPORTUNITĂŢI</w:t>
            </w:r>
          </w:p>
        </w:tc>
        <w:tc>
          <w:tcPr>
            <w:tcW w:w="2500" w:type="pct"/>
            <w:shd w:val="clear" w:color="auto" w:fill="032348" w:themeFill="accent1" w:themeFillShade="BF"/>
          </w:tcPr>
          <w:p w14:paraId="7DB5B714" w14:textId="77777777" w:rsidR="00921CEA" w:rsidRPr="006C5242" w:rsidRDefault="00921CEA" w:rsidP="00991D69">
            <w:pPr>
              <w:autoSpaceDE w:val="0"/>
              <w:autoSpaceDN w:val="0"/>
              <w:adjustRightInd w:val="0"/>
              <w:spacing w:after="0"/>
              <w:jc w:val="center"/>
              <w:rPr>
                <w:rFonts w:ascii="Trebuchet MS" w:eastAsia="Times New Roman" w:hAnsi="Trebuchet MS" w:cs="TimesNewRoman"/>
                <w:b/>
                <w:color w:val="FFFFFF" w:themeColor="background1"/>
                <w:szCs w:val="20"/>
                <w:lang w:eastAsia="ro-RO"/>
              </w:rPr>
            </w:pPr>
            <w:r w:rsidRPr="006C5242">
              <w:rPr>
                <w:rFonts w:ascii="Trebuchet MS" w:eastAsia="Times New Roman" w:hAnsi="Trebuchet MS" w:cs="TimesNewRoman"/>
                <w:b/>
                <w:color w:val="FFFFFF" w:themeColor="background1"/>
                <w:szCs w:val="20"/>
                <w:lang w:eastAsia="ro-RO"/>
              </w:rPr>
              <w:t>AMENINŢĂRI</w:t>
            </w:r>
          </w:p>
        </w:tc>
      </w:tr>
      <w:tr w:rsidR="00921CEA" w:rsidRPr="006C5242" w14:paraId="5E76372F" w14:textId="77777777" w:rsidTr="00991D69">
        <w:trPr>
          <w:trHeight w:val="1158"/>
          <w:jc w:val="center"/>
        </w:trPr>
        <w:tc>
          <w:tcPr>
            <w:tcW w:w="2500" w:type="pct"/>
          </w:tcPr>
          <w:p w14:paraId="330EF0AC" w14:textId="77777777" w:rsidR="00921CEA" w:rsidRPr="006C5242" w:rsidRDefault="00921CEA" w:rsidP="006406D4">
            <w:pPr>
              <w:numPr>
                <w:ilvl w:val="0"/>
                <w:numId w:val="49"/>
              </w:numPr>
              <w:autoSpaceDE w:val="0"/>
              <w:autoSpaceDN w:val="0"/>
              <w:adjustRightInd w:val="0"/>
              <w:spacing w:after="0"/>
              <w:ind w:left="360"/>
              <w:jc w:val="both"/>
              <w:rPr>
                <w:rFonts w:ascii="Trebuchet MS" w:eastAsia="Times New Roman" w:hAnsi="Trebuchet MS"/>
                <w:szCs w:val="20"/>
                <w:lang w:eastAsia="ro-RO"/>
              </w:rPr>
            </w:pPr>
            <w:proofErr w:type="spellStart"/>
            <w:r w:rsidRPr="006C5242">
              <w:rPr>
                <w:rFonts w:ascii="Trebuchet MS" w:eastAsia="Times New Roman" w:hAnsi="Trebuchet MS"/>
                <w:szCs w:val="20"/>
                <w:lang w:eastAsia="ro-RO"/>
              </w:rPr>
              <w:t>Existenţa</w:t>
            </w:r>
            <w:proofErr w:type="spellEnd"/>
            <w:r w:rsidRPr="006C5242">
              <w:rPr>
                <w:rFonts w:ascii="Trebuchet MS" w:eastAsia="Times New Roman" w:hAnsi="Trebuchet MS"/>
                <w:szCs w:val="20"/>
                <w:lang w:eastAsia="ro-RO"/>
              </w:rPr>
              <w:t xml:space="preserve"> unui cadru </w:t>
            </w:r>
            <w:proofErr w:type="spellStart"/>
            <w:r w:rsidRPr="006C5242">
              <w:rPr>
                <w:rFonts w:ascii="Trebuchet MS" w:eastAsia="Times New Roman" w:hAnsi="Trebuchet MS"/>
                <w:szCs w:val="20"/>
                <w:lang w:eastAsia="ro-RO"/>
              </w:rPr>
              <w:t>naţional</w:t>
            </w:r>
            <w:proofErr w:type="spellEnd"/>
            <w:r w:rsidRPr="006C5242">
              <w:rPr>
                <w:rFonts w:ascii="Trebuchet MS" w:eastAsia="Times New Roman" w:hAnsi="Trebuchet MS"/>
                <w:szCs w:val="20"/>
                <w:lang w:eastAsia="ro-RO"/>
              </w:rPr>
              <w:t xml:space="preserve"> privind </w:t>
            </w:r>
            <w:proofErr w:type="spellStart"/>
            <w:r w:rsidRPr="006C5242">
              <w:rPr>
                <w:rFonts w:ascii="Trebuchet MS" w:eastAsia="Times New Roman" w:hAnsi="Trebuchet MS"/>
                <w:szCs w:val="20"/>
                <w:lang w:eastAsia="ro-RO"/>
              </w:rPr>
              <w:t>protecţia</w:t>
            </w:r>
            <w:proofErr w:type="spellEnd"/>
            <w:r w:rsidRPr="006C5242">
              <w:rPr>
                <w:rFonts w:ascii="Trebuchet MS" w:eastAsia="Times New Roman" w:hAnsi="Trebuchet MS"/>
                <w:szCs w:val="20"/>
                <w:lang w:eastAsia="ro-RO"/>
              </w:rPr>
              <w:t xml:space="preserve"> mediului: </w:t>
            </w:r>
            <w:proofErr w:type="spellStart"/>
            <w:r w:rsidRPr="006C5242">
              <w:rPr>
                <w:rFonts w:ascii="Trebuchet MS" w:eastAsia="Times New Roman" w:hAnsi="Trebuchet MS"/>
                <w:szCs w:val="20"/>
                <w:lang w:eastAsia="ro-RO"/>
              </w:rPr>
              <w:t>legislaţie</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instituţii</w:t>
            </w:r>
            <w:proofErr w:type="spellEnd"/>
            <w:r w:rsidRPr="006C5242">
              <w:rPr>
                <w:rFonts w:ascii="Trebuchet MS" w:eastAsia="Times New Roman" w:hAnsi="Trebuchet MS"/>
                <w:szCs w:val="20"/>
                <w:lang w:eastAsia="ro-RO"/>
              </w:rPr>
              <w:t xml:space="preserve">, strategii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planuri de </w:t>
            </w:r>
            <w:proofErr w:type="spellStart"/>
            <w:r w:rsidRPr="006C5242">
              <w:rPr>
                <w:rFonts w:ascii="Trebuchet MS" w:eastAsia="Times New Roman" w:hAnsi="Trebuchet MS"/>
                <w:szCs w:val="20"/>
                <w:lang w:eastAsia="ro-RO"/>
              </w:rPr>
              <w:t>implentare</w:t>
            </w:r>
            <w:proofErr w:type="spellEnd"/>
            <w:r w:rsidRPr="006C5242">
              <w:rPr>
                <w:rFonts w:ascii="Trebuchet MS" w:eastAsia="Times New Roman" w:hAnsi="Trebuchet MS"/>
                <w:szCs w:val="20"/>
                <w:lang w:eastAsia="ro-RO"/>
              </w:rPr>
              <w:t xml:space="preserve"> a Directivelor UE; </w:t>
            </w:r>
          </w:p>
          <w:p w14:paraId="5F33BF9D" w14:textId="77777777" w:rsidR="00921CEA" w:rsidRPr="006C5242" w:rsidRDefault="00921CEA" w:rsidP="006406D4">
            <w:pPr>
              <w:numPr>
                <w:ilvl w:val="0"/>
                <w:numId w:val="49"/>
              </w:numPr>
              <w:autoSpaceDE w:val="0"/>
              <w:autoSpaceDN w:val="0"/>
              <w:adjustRightInd w:val="0"/>
              <w:spacing w:after="0"/>
              <w:ind w:left="360"/>
              <w:jc w:val="both"/>
              <w:rPr>
                <w:rFonts w:ascii="Trebuchet MS" w:eastAsia="Times New Roman" w:hAnsi="Trebuchet MS" w:cs="Cambria Math"/>
                <w:szCs w:val="20"/>
                <w:lang w:eastAsia="ro-RO"/>
              </w:rPr>
            </w:pPr>
            <w:proofErr w:type="spellStart"/>
            <w:r w:rsidRPr="006C5242">
              <w:rPr>
                <w:rFonts w:ascii="Trebuchet MS" w:eastAsia="Times New Roman" w:hAnsi="Trebuchet MS"/>
                <w:szCs w:val="20"/>
                <w:lang w:eastAsia="ro-RO"/>
              </w:rPr>
              <w:t>Existenţa</w:t>
            </w:r>
            <w:proofErr w:type="spellEnd"/>
            <w:r w:rsidRPr="006C5242">
              <w:rPr>
                <w:rFonts w:ascii="Trebuchet MS" w:eastAsia="Times New Roman" w:hAnsi="Trebuchet MS"/>
                <w:szCs w:val="20"/>
                <w:lang w:eastAsia="ro-RO"/>
              </w:rPr>
              <w:t xml:space="preserve"> Planului de </w:t>
            </w:r>
            <w:proofErr w:type="spellStart"/>
            <w:r w:rsidRPr="006C5242">
              <w:rPr>
                <w:rFonts w:ascii="Trebuchet MS" w:eastAsia="Times New Roman" w:hAnsi="Trebuchet MS"/>
                <w:szCs w:val="20"/>
                <w:lang w:eastAsia="ro-RO"/>
              </w:rPr>
              <w:t>Investiţii</w:t>
            </w:r>
            <w:proofErr w:type="spellEnd"/>
            <w:r w:rsidRPr="006C5242">
              <w:rPr>
                <w:rFonts w:ascii="Trebuchet MS" w:eastAsia="Times New Roman" w:hAnsi="Trebuchet MS"/>
                <w:szCs w:val="20"/>
                <w:lang w:eastAsia="ro-RO"/>
              </w:rPr>
              <w:t xml:space="preserve"> pe Termen Lung privind „Sistem de Management Integrat al </w:t>
            </w:r>
            <w:proofErr w:type="spellStart"/>
            <w:r w:rsidRPr="006C5242">
              <w:rPr>
                <w:rFonts w:ascii="Trebuchet MS" w:eastAsia="Times New Roman" w:hAnsi="Trebuchet MS"/>
                <w:szCs w:val="20"/>
                <w:lang w:eastAsia="ro-RO"/>
              </w:rPr>
              <w:t>Deşeurilor</w:t>
            </w:r>
            <w:proofErr w:type="spellEnd"/>
            <w:r w:rsidRPr="006C5242">
              <w:rPr>
                <w:rFonts w:ascii="Trebuchet MS" w:eastAsia="Times New Roman" w:hAnsi="Trebuchet MS"/>
                <w:szCs w:val="20"/>
                <w:lang w:eastAsia="ro-RO"/>
              </w:rPr>
              <w:t xml:space="preserve"> în </w:t>
            </w:r>
            <w:proofErr w:type="spellStart"/>
            <w:r w:rsidRPr="006C5242">
              <w:rPr>
                <w:rFonts w:ascii="Trebuchet MS" w:eastAsia="Times New Roman" w:hAnsi="Trebuchet MS"/>
                <w:szCs w:val="20"/>
                <w:lang w:eastAsia="ro-RO"/>
              </w:rPr>
              <w:t>judeţul</w:t>
            </w:r>
            <w:proofErr w:type="spellEnd"/>
            <w:r w:rsidRPr="006C5242">
              <w:rPr>
                <w:rFonts w:ascii="Trebuchet MS" w:eastAsia="Times New Roman" w:hAnsi="Trebuchet MS"/>
                <w:szCs w:val="20"/>
                <w:lang w:eastAsia="ro-RO"/>
              </w:rPr>
              <w:t xml:space="preserve"> Bihor; </w:t>
            </w:r>
          </w:p>
          <w:p w14:paraId="5F4ACEAA" w14:textId="77777777" w:rsidR="00921CEA" w:rsidRPr="006C5242" w:rsidRDefault="00921CEA" w:rsidP="006406D4">
            <w:pPr>
              <w:numPr>
                <w:ilvl w:val="0"/>
                <w:numId w:val="49"/>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Posibilitatea </w:t>
            </w:r>
            <w:proofErr w:type="spellStart"/>
            <w:r w:rsidRPr="006C5242">
              <w:rPr>
                <w:rFonts w:ascii="Trebuchet MS" w:eastAsia="Times New Roman" w:hAnsi="Trebuchet MS"/>
                <w:szCs w:val="20"/>
                <w:lang w:eastAsia="ro-RO"/>
              </w:rPr>
              <w:t>obţinerii</w:t>
            </w:r>
            <w:proofErr w:type="spellEnd"/>
            <w:r w:rsidRPr="006C5242">
              <w:rPr>
                <w:rFonts w:ascii="Trebuchet MS" w:eastAsia="Times New Roman" w:hAnsi="Trebuchet MS"/>
                <w:szCs w:val="20"/>
                <w:lang w:eastAsia="ro-RO"/>
              </w:rPr>
              <w:t xml:space="preserve"> de </w:t>
            </w:r>
            <w:proofErr w:type="spellStart"/>
            <w:r w:rsidRPr="006C5242">
              <w:rPr>
                <w:rFonts w:ascii="Trebuchet MS" w:eastAsia="Times New Roman" w:hAnsi="Trebuchet MS"/>
                <w:szCs w:val="20"/>
                <w:lang w:eastAsia="ro-RO"/>
              </w:rPr>
              <w:t>finanţări</w:t>
            </w:r>
            <w:proofErr w:type="spellEnd"/>
            <w:r w:rsidRPr="006C5242">
              <w:rPr>
                <w:rFonts w:ascii="Trebuchet MS" w:eastAsia="Times New Roman" w:hAnsi="Trebuchet MS"/>
                <w:szCs w:val="20"/>
                <w:lang w:eastAsia="ro-RO"/>
              </w:rPr>
              <w:t xml:space="preserve"> guvernamentale sau fonduri europene pentru proiecte în domeniul mediului; </w:t>
            </w:r>
          </w:p>
          <w:p w14:paraId="53E7276C" w14:textId="77777777" w:rsidR="00921CEA" w:rsidRPr="006C5242" w:rsidRDefault="00921CEA" w:rsidP="006406D4">
            <w:pPr>
              <w:numPr>
                <w:ilvl w:val="0"/>
                <w:numId w:val="49"/>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Organizarea unor campanii de educare a elevilor în spiritul ecologic; </w:t>
            </w:r>
          </w:p>
          <w:p w14:paraId="65E04801" w14:textId="77777777" w:rsidR="00921CEA" w:rsidRPr="006C5242" w:rsidRDefault="00921CEA" w:rsidP="006406D4">
            <w:pPr>
              <w:numPr>
                <w:ilvl w:val="0"/>
                <w:numId w:val="49"/>
              </w:numPr>
              <w:autoSpaceDE w:val="0"/>
              <w:autoSpaceDN w:val="0"/>
              <w:adjustRightInd w:val="0"/>
              <w:spacing w:after="0"/>
              <w:ind w:left="360"/>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Implicarea </w:t>
            </w:r>
            <w:proofErr w:type="spellStart"/>
            <w:r w:rsidRPr="006C5242">
              <w:rPr>
                <w:rFonts w:ascii="Trebuchet MS" w:eastAsia="Times New Roman" w:hAnsi="Trebuchet MS"/>
                <w:szCs w:val="20"/>
                <w:lang w:eastAsia="ro-RO"/>
              </w:rPr>
              <w:t>populaţiei</w:t>
            </w:r>
            <w:proofErr w:type="spellEnd"/>
            <w:r w:rsidRPr="006C5242">
              <w:rPr>
                <w:rFonts w:ascii="Trebuchet MS" w:eastAsia="Times New Roman" w:hAnsi="Trebuchet MS"/>
                <w:szCs w:val="20"/>
                <w:lang w:eastAsia="ro-RO"/>
              </w:rPr>
              <w:t xml:space="preserve"> în </w:t>
            </w:r>
            <w:proofErr w:type="spellStart"/>
            <w:r w:rsidRPr="006C5242">
              <w:rPr>
                <w:rFonts w:ascii="Trebuchet MS" w:eastAsia="Times New Roman" w:hAnsi="Trebuchet MS"/>
                <w:szCs w:val="20"/>
                <w:lang w:eastAsia="ro-RO"/>
              </w:rPr>
              <w:t>activităţile</w:t>
            </w:r>
            <w:proofErr w:type="spellEnd"/>
            <w:r w:rsidRPr="006C5242">
              <w:rPr>
                <w:rFonts w:ascii="Trebuchet MS" w:eastAsia="Times New Roman" w:hAnsi="Trebuchet MS"/>
                <w:szCs w:val="20"/>
                <w:lang w:eastAsia="ro-RO"/>
              </w:rPr>
              <w:t xml:space="preserve"> de </w:t>
            </w:r>
            <w:proofErr w:type="spellStart"/>
            <w:r w:rsidRPr="006C5242">
              <w:rPr>
                <w:rFonts w:ascii="Trebuchet MS" w:eastAsia="Times New Roman" w:hAnsi="Trebuchet MS"/>
                <w:szCs w:val="20"/>
                <w:lang w:eastAsia="ro-RO"/>
              </w:rPr>
              <w:t>educaţie</w:t>
            </w:r>
            <w:proofErr w:type="spellEnd"/>
            <w:r w:rsidRPr="006C5242">
              <w:rPr>
                <w:rFonts w:ascii="Trebuchet MS" w:eastAsia="Times New Roman" w:hAnsi="Trebuchet MS"/>
                <w:szCs w:val="20"/>
                <w:lang w:eastAsia="ro-RO"/>
              </w:rPr>
              <w:t xml:space="preserve"> ecologică; </w:t>
            </w:r>
          </w:p>
          <w:p w14:paraId="68372C2C" w14:textId="77777777" w:rsidR="00921CEA" w:rsidRPr="006C5242" w:rsidRDefault="00921CEA" w:rsidP="006406D4">
            <w:pPr>
              <w:numPr>
                <w:ilvl w:val="0"/>
                <w:numId w:val="49"/>
              </w:numPr>
              <w:autoSpaceDE w:val="0"/>
              <w:autoSpaceDN w:val="0"/>
              <w:adjustRightInd w:val="0"/>
              <w:spacing w:after="0"/>
              <w:ind w:left="360"/>
              <w:jc w:val="both"/>
              <w:rPr>
                <w:rFonts w:ascii="Trebuchet MS" w:eastAsia="Times New Roman" w:hAnsi="Trebuchet MS"/>
                <w:bCs/>
                <w:color w:val="000000"/>
                <w:szCs w:val="20"/>
                <w:lang w:eastAsia="ro-RO"/>
              </w:rPr>
            </w:pPr>
            <w:r w:rsidRPr="006C5242">
              <w:rPr>
                <w:rFonts w:ascii="Trebuchet MS" w:eastAsia="Times New Roman" w:hAnsi="Trebuchet MS"/>
                <w:szCs w:val="20"/>
                <w:lang w:eastAsia="ro-RO"/>
              </w:rPr>
              <w:t xml:space="preserve">Dezvoltarea de parteneriate în vederea </w:t>
            </w:r>
            <w:proofErr w:type="spellStart"/>
            <w:r w:rsidRPr="006C5242">
              <w:rPr>
                <w:rFonts w:ascii="Trebuchet MS" w:eastAsia="Times New Roman" w:hAnsi="Trebuchet MS"/>
                <w:szCs w:val="20"/>
                <w:lang w:eastAsia="ro-RO"/>
              </w:rPr>
              <w:t>protecţiei</w:t>
            </w:r>
            <w:proofErr w:type="spellEnd"/>
            <w:r w:rsidRPr="006C5242">
              <w:rPr>
                <w:rFonts w:ascii="Trebuchet MS" w:eastAsia="Times New Roman" w:hAnsi="Trebuchet MS"/>
                <w:szCs w:val="20"/>
                <w:lang w:eastAsia="ro-RO"/>
              </w:rPr>
              <w:t xml:space="preserve"> mediului.</w:t>
            </w:r>
          </w:p>
        </w:tc>
        <w:tc>
          <w:tcPr>
            <w:tcW w:w="2500" w:type="pct"/>
          </w:tcPr>
          <w:p w14:paraId="27A67DB6" w14:textId="77777777" w:rsidR="00921CEA" w:rsidRPr="006C5242" w:rsidRDefault="00921CEA" w:rsidP="006406D4">
            <w:pPr>
              <w:numPr>
                <w:ilvl w:val="0"/>
                <w:numId w:val="51"/>
              </w:numPr>
              <w:autoSpaceDE w:val="0"/>
              <w:autoSpaceDN w:val="0"/>
              <w:adjustRightInd w:val="0"/>
              <w:spacing w:after="0"/>
              <w:ind w:left="342"/>
              <w:jc w:val="both"/>
              <w:rPr>
                <w:rFonts w:ascii="Trebuchet MS" w:eastAsia="Times New Roman" w:hAnsi="Trebuchet MS"/>
                <w:szCs w:val="20"/>
                <w:lang w:eastAsia="ro-RO"/>
              </w:rPr>
            </w:pPr>
            <w:proofErr w:type="spellStart"/>
            <w:r w:rsidRPr="006C5242">
              <w:rPr>
                <w:rFonts w:ascii="Trebuchet MS" w:eastAsia="Times New Roman" w:hAnsi="Trebuchet MS"/>
                <w:szCs w:val="20"/>
                <w:lang w:eastAsia="ro-RO"/>
              </w:rPr>
              <w:t>Opoziţia</w:t>
            </w:r>
            <w:proofErr w:type="spellEnd"/>
            <w:r w:rsidRPr="006C5242">
              <w:rPr>
                <w:rFonts w:ascii="Trebuchet MS" w:eastAsia="Times New Roman" w:hAnsi="Trebuchet MS"/>
                <w:szCs w:val="20"/>
                <w:lang w:eastAsia="ro-RO"/>
              </w:rPr>
              <w:t xml:space="preserve"> unor factori </w:t>
            </w:r>
            <w:proofErr w:type="spellStart"/>
            <w:r w:rsidRPr="006C5242">
              <w:rPr>
                <w:rFonts w:ascii="Trebuchet MS" w:eastAsia="Times New Roman" w:hAnsi="Trebuchet MS"/>
                <w:szCs w:val="20"/>
                <w:lang w:eastAsia="ro-RO"/>
              </w:rPr>
              <w:t>interesaţi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populaţie</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/sau </w:t>
            </w:r>
            <w:proofErr w:type="spellStart"/>
            <w:r w:rsidRPr="006C5242">
              <w:rPr>
                <w:rFonts w:ascii="Trebuchet MS" w:eastAsia="Times New Roman" w:hAnsi="Trebuchet MS"/>
                <w:szCs w:val="20"/>
                <w:lang w:eastAsia="ro-RO"/>
              </w:rPr>
              <w:t>autorităţi</w:t>
            </w:r>
            <w:proofErr w:type="spellEnd"/>
            <w:r w:rsidRPr="006C5242">
              <w:rPr>
                <w:rFonts w:ascii="Trebuchet MS" w:eastAsia="Times New Roman" w:hAnsi="Trebuchet MS"/>
                <w:szCs w:val="20"/>
                <w:lang w:eastAsia="ro-RO"/>
              </w:rPr>
              <w:t xml:space="preserve">) cu privire la implementarea unor proiecte de mediu în </w:t>
            </w:r>
            <w:proofErr w:type="spellStart"/>
            <w:r w:rsidRPr="006C5242">
              <w:rPr>
                <w:rFonts w:ascii="Trebuchet MS" w:eastAsia="Times New Roman" w:hAnsi="Trebuchet MS"/>
                <w:szCs w:val="20"/>
                <w:lang w:eastAsia="ro-RO"/>
              </w:rPr>
              <w:t>condiţiile</w:t>
            </w:r>
            <w:proofErr w:type="spellEnd"/>
            <w:r w:rsidRPr="006C5242">
              <w:rPr>
                <w:rFonts w:ascii="Trebuchet MS" w:eastAsia="Times New Roman" w:hAnsi="Trebuchet MS"/>
                <w:szCs w:val="20"/>
                <w:lang w:eastAsia="ro-RO"/>
              </w:rPr>
              <w:t xml:space="preserve"> reducerii fondurilor disponibile pentru </w:t>
            </w:r>
            <w:proofErr w:type="spellStart"/>
            <w:r w:rsidRPr="006C5242">
              <w:rPr>
                <w:rFonts w:ascii="Trebuchet MS" w:eastAsia="Times New Roman" w:hAnsi="Trebuchet MS"/>
                <w:szCs w:val="20"/>
                <w:lang w:eastAsia="ro-RO"/>
              </w:rPr>
              <w:t>investiţii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creşterii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concurenţei</w:t>
            </w:r>
            <w:proofErr w:type="spellEnd"/>
            <w:r w:rsidRPr="006C5242">
              <w:rPr>
                <w:rFonts w:ascii="Trebuchet MS" w:eastAsia="Times New Roman" w:hAnsi="Trebuchet MS"/>
                <w:szCs w:val="20"/>
                <w:lang w:eastAsia="ro-RO"/>
              </w:rPr>
              <w:t xml:space="preserve"> pentru alocarea acestora;</w:t>
            </w:r>
          </w:p>
          <w:p w14:paraId="39316DE8" w14:textId="77777777" w:rsidR="00921CEA" w:rsidRPr="006C5242" w:rsidRDefault="00921CEA" w:rsidP="006406D4">
            <w:pPr>
              <w:numPr>
                <w:ilvl w:val="0"/>
                <w:numId w:val="51"/>
              </w:numPr>
              <w:autoSpaceDE w:val="0"/>
              <w:autoSpaceDN w:val="0"/>
              <w:adjustRightInd w:val="0"/>
              <w:spacing w:after="0"/>
              <w:ind w:left="342"/>
              <w:jc w:val="both"/>
              <w:rPr>
                <w:rFonts w:ascii="Trebuchet MS" w:eastAsia="Times New Roman" w:hAnsi="Trebuchet MS"/>
                <w:szCs w:val="20"/>
                <w:lang w:eastAsia="ro-RO"/>
              </w:rPr>
            </w:pPr>
            <w:r w:rsidRPr="006C5242">
              <w:rPr>
                <w:rFonts w:ascii="Trebuchet MS" w:eastAsia="Times New Roman" w:hAnsi="Trebuchet MS"/>
                <w:szCs w:val="20"/>
                <w:lang w:eastAsia="ro-RO"/>
              </w:rPr>
              <w:t xml:space="preserve">Reducerea </w:t>
            </w:r>
            <w:proofErr w:type="spellStart"/>
            <w:r w:rsidRPr="006C5242">
              <w:rPr>
                <w:rFonts w:ascii="Trebuchet MS" w:eastAsia="Times New Roman" w:hAnsi="Trebuchet MS"/>
                <w:szCs w:val="20"/>
                <w:lang w:eastAsia="ro-RO"/>
              </w:rPr>
              <w:t>suportabilităţii</w:t>
            </w:r>
            <w:proofErr w:type="spellEnd"/>
            <w:r w:rsidRPr="006C5242">
              <w:rPr>
                <w:rFonts w:ascii="Trebuchet MS" w:eastAsia="Times New Roman" w:hAnsi="Trebuchet MS"/>
                <w:szCs w:val="20"/>
                <w:lang w:eastAsia="ro-RO"/>
              </w:rPr>
              <w:t xml:space="preserve"> de plată a </w:t>
            </w:r>
            <w:proofErr w:type="spellStart"/>
            <w:r w:rsidRPr="006C5242">
              <w:rPr>
                <w:rFonts w:ascii="Trebuchet MS" w:eastAsia="Times New Roman" w:hAnsi="Trebuchet MS"/>
                <w:szCs w:val="20"/>
                <w:lang w:eastAsia="ro-RO"/>
              </w:rPr>
              <w:t>populaţiei</w:t>
            </w:r>
            <w:proofErr w:type="spellEnd"/>
            <w:r w:rsidRPr="006C5242">
              <w:rPr>
                <w:rFonts w:ascii="Trebuchet MS" w:eastAsia="Times New Roman" w:hAnsi="Trebuchet MS"/>
                <w:szCs w:val="20"/>
                <w:lang w:eastAsia="ro-RO"/>
              </w:rPr>
              <w:t xml:space="preserve"> pentru serviciile de salubrizare, alimentare cu apă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canalizare; </w:t>
            </w:r>
          </w:p>
          <w:p w14:paraId="38523F5D" w14:textId="77777777" w:rsidR="00921CEA" w:rsidRPr="006C5242" w:rsidRDefault="00921CEA" w:rsidP="006406D4">
            <w:pPr>
              <w:numPr>
                <w:ilvl w:val="0"/>
                <w:numId w:val="51"/>
              </w:numPr>
              <w:autoSpaceDE w:val="0"/>
              <w:autoSpaceDN w:val="0"/>
              <w:adjustRightInd w:val="0"/>
              <w:spacing w:after="0"/>
              <w:ind w:left="342"/>
              <w:jc w:val="both"/>
              <w:rPr>
                <w:rFonts w:ascii="Trebuchet MS" w:eastAsia="Times New Roman" w:hAnsi="Trebuchet MS"/>
                <w:szCs w:val="20"/>
                <w:lang w:eastAsia="ro-RO"/>
              </w:rPr>
            </w:pPr>
            <w:proofErr w:type="spellStart"/>
            <w:r w:rsidRPr="006C5242">
              <w:rPr>
                <w:rFonts w:ascii="Trebuchet MS" w:eastAsia="Times New Roman" w:hAnsi="Trebuchet MS"/>
                <w:szCs w:val="20"/>
                <w:lang w:eastAsia="ro-RO"/>
              </w:rPr>
              <w:t>Creşterea</w:t>
            </w:r>
            <w:proofErr w:type="spellEnd"/>
            <w:r w:rsidRPr="006C5242">
              <w:rPr>
                <w:rFonts w:ascii="Trebuchet MS" w:eastAsia="Times New Roman" w:hAnsi="Trebuchet MS"/>
                <w:szCs w:val="20"/>
                <w:lang w:eastAsia="ro-RO"/>
              </w:rPr>
              <w:t xml:space="preserve"> presiunilor asupra mediului din cauza deversării necontrolate a apelor uzate menajere în </w:t>
            </w:r>
            <w:proofErr w:type="spellStart"/>
            <w:r w:rsidRPr="006C5242">
              <w:rPr>
                <w:rFonts w:ascii="Trebuchet MS" w:eastAsia="Times New Roman" w:hAnsi="Trebuchet MS"/>
                <w:szCs w:val="20"/>
                <w:lang w:eastAsia="ro-RO"/>
              </w:rPr>
              <w:t>condiţiile</w:t>
            </w:r>
            <w:proofErr w:type="spellEnd"/>
            <w:r w:rsidRPr="006C5242">
              <w:rPr>
                <w:rFonts w:ascii="Trebuchet MS" w:eastAsia="Times New Roman" w:hAnsi="Trebuchet MS"/>
                <w:szCs w:val="20"/>
                <w:lang w:eastAsia="ro-RO"/>
              </w:rPr>
              <w:t xml:space="preserve"> dezvoltării </w:t>
            </w:r>
            <w:proofErr w:type="spellStart"/>
            <w:r w:rsidRPr="006C5242">
              <w:rPr>
                <w:rFonts w:ascii="Trebuchet MS" w:eastAsia="Times New Roman" w:hAnsi="Trebuchet MS"/>
                <w:szCs w:val="20"/>
                <w:lang w:eastAsia="ro-RO"/>
              </w:rPr>
              <w:t>reţelelor</w:t>
            </w:r>
            <w:proofErr w:type="spellEnd"/>
            <w:r w:rsidRPr="006C5242">
              <w:rPr>
                <w:rFonts w:ascii="Trebuchet MS" w:eastAsia="Times New Roman" w:hAnsi="Trebuchet MS"/>
                <w:szCs w:val="20"/>
                <w:lang w:eastAsia="ro-RO"/>
              </w:rPr>
              <w:t xml:space="preserve"> de canalizare </w:t>
            </w:r>
            <w:proofErr w:type="spellStart"/>
            <w:r w:rsidRPr="006C5242">
              <w:rPr>
                <w:rFonts w:ascii="Trebuchet MS" w:eastAsia="Times New Roman" w:hAnsi="Trebuchet MS"/>
                <w:szCs w:val="20"/>
                <w:lang w:eastAsia="ro-RO"/>
              </w:rPr>
              <w:t>şi</w:t>
            </w:r>
            <w:proofErr w:type="spellEnd"/>
            <w:r w:rsidRPr="006C5242">
              <w:rPr>
                <w:rFonts w:ascii="Trebuchet MS" w:eastAsia="Times New Roman" w:hAnsi="Trebuchet MS"/>
                <w:szCs w:val="20"/>
                <w:lang w:eastAsia="ro-RO"/>
              </w:rPr>
              <w:t xml:space="preserve"> </w:t>
            </w:r>
            <w:proofErr w:type="spellStart"/>
            <w:r w:rsidRPr="006C5242">
              <w:rPr>
                <w:rFonts w:ascii="Trebuchet MS" w:eastAsia="Times New Roman" w:hAnsi="Trebuchet MS"/>
                <w:szCs w:val="20"/>
                <w:lang w:eastAsia="ro-RO"/>
              </w:rPr>
              <w:t>facilităţilor</w:t>
            </w:r>
            <w:proofErr w:type="spellEnd"/>
            <w:r w:rsidRPr="006C5242">
              <w:rPr>
                <w:rFonts w:ascii="Trebuchet MS" w:eastAsia="Times New Roman" w:hAnsi="Trebuchet MS"/>
                <w:szCs w:val="20"/>
                <w:lang w:eastAsia="ro-RO"/>
              </w:rPr>
              <w:t xml:space="preserve"> de epurare într-un ritm inferior celui de dezvoltare a </w:t>
            </w:r>
            <w:proofErr w:type="spellStart"/>
            <w:r w:rsidRPr="006C5242">
              <w:rPr>
                <w:rFonts w:ascii="Trebuchet MS" w:eastAsia="Times New Roman" w:hAnsi="Trebuchet MS"/>
                <w:szCs w:val="20"/>
                <w:lang w:eastAsia="ro-RO"/>
              </w:rPr>
              <w:t>reţelelor</w:t>
            </w:r>
            <w:proofErr w:type="spellEnd"/>
            <w:r w:rsidRPr="006C5242">
              <w:rPr>
                <w:rFonts w:ascii="Trebuchet MS" w:eastAsia="Times New Roman" w:hAnsi="Trebuchet MS"/>
                <w:szCs w:val="20"/>
                <w:lang w:eastAsia="ro-RO"/>
              </w:rPr>
              <w:t xml:space="preserve"> de alimentare cu apă potabilă; </w:t>
            </w:r>
          </w:p>
          <w:p w14:paraId="4655A3B5" w14:textId="77777777" w:rsidR="00921CEA" w:rsidRPr="006C5242" w:rsidRDefault="00921CEA" w:rsidP="006406D4">
            <w:pPr>
              <w:numPr>
                <w:ilvl w:val="0"/>
                <w:numId w:val="51"/>
              </w:numPr>
              <w:autoSpaceDE w:val="0"/>
              <w:autoSpaceDN w:val="0"/>
              <w:adjustRightInd w:val="0"/>
              <w:spacing w:after="0"/>
              <w:ind w:left="342"/>
              <w:jc w:val="both"/>
              <w:rPr>
                <w:rFonts w:ascii="Trebuchet MS" w:eastAsia="Times New Roman" w:hAnsi="Trebuchet MS" w:cs="TimesNewRoman"/>
                <w:color w:val="000000"/>
                <w:szCs w:val="20"/>
                <w:lang w:eastAsia="ro-RO"/>
              </w:rPr>
            </w:pPr>
            <w:proofErr w:type="spellStart"/>
            <w:r w:rsidRPr="006C5242">
              <w:rPr>
                <w:rFonts w:ascii="Trebuchet MS" w:eastAsia="Times New Roman" w:hAnsi="Trebuchet MS"/>
                <w:szCs w:val="20"/>
                <w:lang w:eastAsia="ro-RO"/>
              </w:rPr>
              <w:t>Apariţia</w:t>
            </w:r>
            <w:proofErr w:type="spellEnd"/>
            <w:r w:rsidRPr="006C5242">
              <w:rPr>
                <w:rFonts w:ascii="Trebuchet MS" w:eastAsia="Times New Roman" w:hAnsi="Trebuchet MS"/>
                <w:szCs w:val="20"/>
                <w:lang w:eastAsia="ro-RO"/>
              </w:rPr>
              <w:t xml:space="preserve"> de </w:t>
            </w:r>
            <w:proofErr w:type="spellStart"/>
            <w:r w:rsidRPr="006C5242">
              <w:rPr>
                <w:rFonts w:ascii="Trebuchet MS" w:eastAsia="Times New Roman" w:hAnsi="Trebuchet MS"/>
                <w:szCs w:val="20"/>
                <w:lang w:eastAsia="ro-RO"/>
              </w:rPr>
              <w:t>dificultăţi</w:t>
            </w:r>
            <w:proofErr w:type="spellEnd"/>
            <w:r w:rsidRPr="006C5242">
              <w:rPr>
                <w:rFonts w:ascii="Trebuchet MS" w:eastAsia="Times New Roman" w:hAnsi="Trebuchet MS"/>
                <w:szCs w:val="20"/>
                <w:lang w:eastAsia="ro-RO"/>
              </w:rPr>
              <w:t xml:space="preserve"> în implementarea planurilor adecvate de management ale ariilor naturale protejate datorită atitudinii proprietarilor </w:t>
            </w:r>
            <w:proofErr w:type="spellStart"/>
            <w:r w:rsidRPr="006C5242">
              <w:rPr>
                <w:rFonts w:ascii="Trebuchet MS" w:eastAsia="Times New Roman" w:hAnsi="Trebuchet MS"/>
                <w:szCs w:val="20"/>
                <w:lang w:eastAsia="ro-RO"/>
              </w:rPr>
              <w:t>privaţi</w:t>
            </w:r>
            <w:proofErr w:type="spellEnd"/>
            <w:r w:rsidRPr="006C5242">
              <w:rPr>
                <w:rFonts w:ascii="Trebuchet MS" w:eastAsia="Times New Roman" w:hAnsi="Trebuchet MS"/>
                <w:szCs w:val="20"/>
                <w:lang w:eastAsia="ro-RO"/>
              </w:rPr>
              <w:t xml:space="preserve"> ai terenurilor.</w:t>
            </w:r>
          </w:p>
        </w:tc>
      </w:tr>
    </w:tbl>
    <w:p w14:paraId="782FFD82" w14:textId="77777777" w:rsidR="00921CEA" w:rsidRPr="006C5242" w:rsidRDefault="00921CEA" w:rsidP="00921CEA">
      <w:pPr>
        <w:tabs>
          <w:tab w:val="left" w:pos="180"/>
        </w:tabs>
        <w:contextualSpacing/>
        <w:jc w:val="center"/>
        <w:rPr>
          <w:rFonts w:ascii="Trebuchet MS" w:hAnsi="Trebuchet MS"/>
          <w:b/>
          <w:color w:val="052F61"/>
          <w:szCs w:val="20"/>
        </w:rPr>
      </w:pPr>
    </w:p>
    <w:p w14:paraId="641D5298" w14:textId="77777777" w:rsidR="00921CEA" w:rsidRPr="006C5242" w:rsidRDefault="00921CEA" w:rsidP="00921CEA">
      <w:pPr>
        <w:tabs>
          <w:tab w:val="left" w:pos="180"/>
        </w:tabs>
        <w:contextualSpacing/>
        <w:jc w:val="both"/>
        <w:rPr>
          <w:rFonts w:ascii="Trebuchet MS" w:hAnsi="Trebuchet MS"/>
          <w:szCs w:val="20"/>
        </w:rPr>
      </w:pPr>
    </w:p>
    <w:p w14:paraId="53F6807D" w14:textId="77777777" w:rsidR="00921CEA" w:rsidRPr="006C5242" w:rsidRDefault="00921CEA" w:rsidP="00921CEA">
      <w:pPr>
        <w:tabs>
          <w:tab w:val="left" w:pos="180"/>
        </w:tabs>
        <w:contextualSpacing/>
        <w:jc w:val="both"/>
        <w:rPr>
          <w:rFonts w:ascii="Trebuchet MS" w:hAnsi="Trebuchet MS"/>
          <w:szCs w:val="20"/>
        </w:rPr>
      </w:pPr>
    </w:p>
    <w:p w14:paraId="32AC0B23" w14:textId="77777777" w:rsidR="00921CEA" w:rsidRPr="006C5242" w:rsidRDefault="00921CEA" w:rsidP="00921CEA">
      <w:pPr>
        <w:tabs>
          <w:tab w:val="left" w:pos="180"/>
        </w:tabs>
        <w:contextualSpacing/>
        <w:jc w:val="both"/>
        <w:rPr>
          <w:rFonts w:ascii="Trebuchet MS" w:hAnsi="Trebuchet MS"/>
          <w:szCs w:val="20"/>
        </w:rPr>
      </w:pPr>
    </w:p>
    <w:p w14:paraId="0D33FB62" w14:textId="77777777" w:rsidR="00921CEA" w:rsidRPr="006C5242" w:rsidRDefault="00921CEA" w:rsidP="00921CEA">
      <w:pPr>
        <w:tabs>
          <w:tab w:val="left" w:pos="180"/>
        </w:tabs>
        <w:contextualSpacing/>
        <w:jc w:val="both"/>
        <w:rPr>
          <w:rFonts w:ascii="Trebuchet MS" w:hAnsi="Trebuchet MS"/>
          <w:szCs w:val="20"/>
        </w:rPr>
      </w:pPr>
    </w:p>
    <w:p w14:paraId="1E3FA4E3" w14:textId="77777777" w:rsidR="006406D4" w:rsidRPr="006406D4" w:rsidRDefault="006406D4" w:rsidP="006406D4">
      <w:pPr>
        <w:spacing w:after="0" w:line="240" w:lineRule="auto"/>
        <w:rPr>
          <w:rFonts w:ascii="Trebuchet MS" w:hAnsi="Trebuchet MS"/>
          <w:b/>
          <w:color w:val="365F91"/>
          <w:sz w:val="40"/>
          <w:szCs w:val="40"/>
        </w:rPr>
      </w:pPr>
      <w:r w:rsidRPr="006406D4">
        <w:rPr>
          <w:rFonts w:ascii="Trebuchet MS" w:hAnsi="Trebuchet MS"/>
          <w:b/>
          <w:noProof/>
          <w:color w:val="365F91"/>
          <w:sz w:val="40"/>
          <w:szCs w:val="40"/>
          <w:lang w:eastAsia="ro-RO"/>
        </w:rPr>
        <w:drawing>
          <wp:inline distT="0" distB="0" distL="0" distR="0" wp14:anchorId="3F610369" wp14:editId="5149A5E2">
            <wp:extent cx="5736014" cy="1968137"/>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trategy1_1.png"/>
                    <pic:cNvPicPr/>
                  </pic:nvPicPr>
                  <pic:blipFill>
                    <a:blip r:embed="rId115">
                      <a:extLst>
                        <a:ext uri="{28A0092B-C50C-407E-A947-70E740481C1C}">
                          <a14:useLocalDpi xmlns:a14="http://schemas.microsoft.com/office/drawing/2010/main" val="0"/>
                        </a:ext>
                      </a:extLst>
                    </a:blip>
                    <a:stretch>
                      <a:fillRect/>
                    </a:stretch>
                  </pic:blipFill>
                  <pic:spPr>
                    <a:xfrm>
                      <a:off x="0" y="0"/>
                      <a:ext cx="5745621" cy="1971433"/>
                    </a:xfrm>
                    <a:prstGeom prst="rect">
                      <a:avLst/>
                    </a:prstGeom>
                  </pic:spPr>
                </pic:pic>
              </a:graphicData>
            </a:graphic>
          </wp:inline>
        </w:drawing>
      </w:r>
    </w:p>
    <w:p w14:paraId="0AA55A7B" w14:textId="77777777" w:rsidR="001673A0" w:rsidRDefault="001673A0" w:rsidP="006406D4">
      <w:pPr>
        <w:spacing w:after="0" w:line="240" w:lineRule="auto"/>
        <w:jc w:val="right"/>
        <w:rPr>
          <w:rFonts w:ascii="Trebuchet MS" w:hAnsi="Trebuchet MS"/>
          <w:b/>
          <w:color w:val="365F91"/>
          <w:sz w:val="40"/>
          <w:szCs w:val="40"/>
        </w:rPr>
      </w:pPr>
    </w:p>
    <w:p w14:paraId="048CD523" w14:textId="77777777" w:rsidR="006406D4" w:rsidRPr="001673A0" w:rsidRDefault="006406D4" w:rsidP="006406D4">
      <w:pPr>
        <w:spacing w:after="0" w:line="240" w:lineRule="auto"/>
        <w:jc w:val="right"/>
        <w:rPr>
          <w:rFonts w:ascii="Trebuchet MS" w:hAnsi="Trebuchet MS"/>
          <w:b/>
          <w:color w:val="0F486E" w:themeColor="text2" w:themeShade="BF"/>
          <w:sz w:val="40"/>
          <w:szCs w:val="40"/>
        </w:rPr>
      </w:pPr>
      <w:r w:rsidRPr="001673A0">
        <w:rPr>
          <w:rFonts w:ascii="Trebuchet MS" w:hAnsi="Trebuchet MS"/>
          <w:b/>
          <w:color w:val="0F486E" w:themeColor="text2" w:themeShade="BF"/>
          <w:sz w:val="40"/>
          <w:szCs w:val="40"/>
        </w:rPr>
        <w:t xml:space="preserve">CAPITOLUL II </w:t>
      </w:r>
    </w:p>
    <w:p w14:paraId="29D958E3" w14:textId="77777777" w:rsidR="006406D4" w:rsidRPr="001673A0" w:rsidRDefault="006406D4" w:rsidP="006406D4">
      <w:pPr>
        <w:spacing w:after="0" w:line="240" w:lineRule="auto"/>
        <w:jc w:val="right"/>
        <w:rPr>
          <w:rFonts w:ascii="Trebuchet MS" w:hAnsi="Trebuchet MS"/>
          <w:b/>
          <w:color w:val="0F486E" w:themeColor="text2" w:themeShade="BF"/>
          <w:sz w:val="40"/>
          <w:szCs w:val="40"/>
        </w:rPr>
      </w:pPr>
      <w:r w:rsidRPr="001673A0">
        <w:rPr>
          <w:rFonts w:ascii="Trebuchet MS" w:hAnsi="Trebuchet MS"/>
          <w:b/>
          <w:color w:val="0F486E" w:themeColor="text2" w:themeShade="BF"/>
          <w:sz w:val="40"/>
          <w:szCs w:val="40"/>
        </w:rPr>
        <w:t>STRATEGIA DE DEZVOLTARE</w:t>
      </w:r>
    </w:p>
    <w:p w14:paraId="1233C6A6" w14:textId="77777777" w:rsidR="006406D4" w:rsidRPr="001673A0" w:rsidRDefault="006406D4" w:rsidP="006406D4">
      <w:pPr>
        <w:spacing w:after="0" w:line="240" w:lineRule="auto"/>
        <w:ind w:firstLine="720"/>
        <w:jc w:val="both"/>
        <w:rPr>
          <w:rFonts w:ascii="Trebuchet MS" w:hAnsi="Trebuchet MS"/>
          <w:color w:val="0F486E" w:themeColor="text2" w:themeShade="BF"/>
          <w:szCs w:val="20"/>
        </w:rPr>
      </w:pPr>
    </w:p>
    <w:p w14:paraId="67587B09" w14:textId="77777777" w:rsidR="006406D4" w:rsidRPr="00DE3DB4" w:rsidRDefault="006406D4" w:rsidP="006406D4">
      <w:pPr>
        <w:tabs>
          <w:tab w:val="left" w:pos="180"/>
        </w:tabs>
        <w:spacing w:after="0" w:line="240" w:lineRule="auto"/>
        <w:contextualSpacing/>
        <w:jc w:val="both"/>
        <w:rPr>
          <w:rFonts w:ascii="Trebuchet MS" w:hAnsi="Trebuchet MS"/>
          <w:b/>
          <w:bCs/>
          <w:color w:val="0F486E" w:themeColor="text2" w:themeShade="BF"/>
          <w:sz w:val="24"/>
          <w:szCs w:val="20"/>
          <w:lang w:val="pt-BR"/>
        </w:rPr>
      </w:pPr>
      <w:r w:rsidRPr="00DE3DB4">
        <w:rPr>
          <w:rFonts w:ascii="Trebuchet MS" w:hAnsi="Trebuchet MS"/>
          <w:b/>
          <w:bCs/>
          <w:color w:val="0F486E" w:themeColor="text2" w:themeShade="BF"/>
          <w:sz w:val="24"/>
          <w:szCs w:val="20"/>
          <w:lang w:val="pt-BR"/>
        </w:rPr>
        <w:t>II.1. PRINCIPII STRATEGICE</w:t>
      </w:r>
    </w:p>
    <w:p w14:paraId="4874F2F8" w14:textId="77777777" w:rsidR="006406D4" w:rsidRPr="001673A0" w:rsidRDefault="006406D4" w:rsidP="006406D4">
      <w:pPr>
        <w:tabs>
          <w:tab w:val="left" w:pos="180"/>
        </w:tabs>
        <w:spacing w:after="0" w:line="240" w:lineRule="auto"/>
        <w:contextualSpacing/>
        <w:jc w:val="both"/>
        <w:rPr>
          <w:rFonts w:ascii="Trebuchet MS" w:hAnsi="Trebuchet MS"/>
          <w:color w:val="0F486E" w:themeColor="text2" w:themeShade="BF"/>
          <w:szCs w:val="20"/>
        </w:rPr>
        <w:sectPr w:rsidR="006406D4" w:rsidRPr="001673A0" w:rsidSect="00A12B79">
          <w:type w:val="continuous"/>
          <w:pgSz w:w="11907" w:h="16839" w:code="9"/>
          <w:pgMar w:top="1440" w:right="1440" w:bottom="1440" w:left="1440" w:header="0" w:footer="432" w:gutter="0"/>
          <w:cols w:space="711"/>
          <w:titlePg/>
          <w:docGrid w:linePitch="299"/>
        </w:sectPr>
      </w:pPr>
    </w:p>
    <w:p w14:paraId="4999E0BF"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Strategia de dezvoltare locala a comunei </w:t>
      </w:r>
      <w:proofErr w:type="spellStart"/>
      <w:r w:rsidR="00BF7D19">
        <w:rPr>
          <w:rFonts w:ascii="Trebuchet MS" w:hAnsi="Trebuchet MS"/>
          <w:szCs w:val="20"/>
        </w:rPr>
        <w:t>Salacea</w:t>
      </w:r>
      <w:proofErr w:type="spellEnd"/>
      <w:r w:rsidRPr="006406D4">
        <w:rPr>
          <w:rFonts w:ascii="Trebuchet MS" w:hAnsi="Trebuchet MS"/>
          <w:szCs w:val="20"/>
        </w:rPr>
        <w:t xml:space="preserve"> s-a realizat la </w:t>
      </w:r>
      <w:proofErr w:type="spellStart"/>
      <w:r w:rsidRPr="006406D4">
        <w:rPr>
          <w:rFonts w:ascii="Trebuchet MS" w:hAnsi="Trebuchet MS"/>
          <w:szCs w:val="20"/>
        </w:rPr>
        <w:t>initiativa</w:t>
      </w:r>
      <w:proofErr w:type="spellEnd"/>
      <w:r w:rsidRPr="006406D4">
        <w:rPr>
          <w:rFonts w:ascii="Trebuchet MS" w:hAnsi="Trebuchet MS"/>
          <w:szCs w:val="20"/>
        </w:rPr>
        <w:t xml:space="preserve"> </w:t>
      </w:r>
      <w:proofErr w:type="spellStart"/>
      <w:r w:rsidRPr="006406D4">
        <w:rPr>
          <w:rFonts w:ascii="Trebuchet MS" w:hAnsi="Trebuchet MS"/>
          <w:szCs w:val="20"/>
        </w:rPr>
        <w:t>autoritatilor</w:t>
      </w:r>
      <w:proofErr w:type="spellEnd"/>
      <w:r w:rsidRPr="006406D4">
        <w:rPr>
          <w:rFonts w:ascii="Trebuchet MS" w:hAnsi="Trebuchet MS"/>
          <w:szCs w:val="20"/>
        </w:rPr>
        <w:t xml:space="preserve"> locale, in contextul in care procesul de dezvoltare are caracter unitar, </w:t>
      </w:r>
      <w:proofErr w:type="spellStart"/>
      <w:r w:rsidRPr="006406D4">
        <w:rPr>
          <w:rFonts w:ascii="Trebuchet MS" w:hAnsi="Trebuchet MS"/>
          <w:szCs w:val="20"/>
        </w:rPr>
        <w:t>tinandu</w:t>
      </w:r>
      <w:proofErr w:type="spellEnd"/>
      <w:r w:rsidRPr="006406D4">
        <w:rPr>
          <w:rFonts w:ascii="Trebuchet MS" w:hAnsi="Trebuchet MS"/>
          <w:szCs w:val="20"/>
        </w:rPr>
        <w:t xml:space="preserve">-se cont de </w:t>
      </w:r>
      <w:proofErr w:type="spellStart"/>
      <w:r w:rsidRPr="006406D4">
        <w:rPr>
          <w:rFonts w:ascii="Trebuchet MS" w:hAnsi="Trebuchet MS"/>
          <w:szCs w:val="20"/>
        </w:rPr>
        <w:t>directiile</w:t>
      </w:r>
      <w:proofErr w:type="spellEnd"/>
      <w:r w:rsidRPr="006406D4">
        <w:rPr>
          <w:rFonts w:ascii="Trebuchet MS" w:hAnsi="Trebuchet MS"/>
          <w:szCs w:val="20"/>
        </w:rPr>
        <w:t xml:space="preserve"> de dezvoltare regionale, </w:t>
      </w:r>
      <w:proofErr w:type="spellStart"/>
      <w:r w:rsidRPr="006406D4">
        <w:rPr>
          <w:rFonts w:ascii="Trebuchet MS" w:hAnsi="Trebuchet MS"/>
          <w:szCs w:val="20"/>
        </w:rPr>
        <w:t>nationale</w:t>
      </w:r>
      <w:proofErr w:type="spellEnd"/>
      <w:r w:rsidRPr="006406D4">
        <w:rPr>
          <w:rFonts w:ascii="Trebuchet MS" w:hAnsi="Trebuchet MS"/>
          <w:szCs w:val="20"/>
        </w:rPr>
        <w:t xml:space="preserve">, europene. Abordarea prin intermediul Strategiei permite </w:t>
      </w:r>
      <w:proofErr w:type="spellStart"/>
      <w:r w:rsidRPr="006406D4">
        <w:rPr>
          <w:rFonts w:ascii="Trebuchet MS" w:hAnsi="Trebuchet MS"/>
          <w:szCs w:val="20"/>
        </w:rPr>
        <w:t>administratiei</w:t>
      </w:r>
      <w:proofErr w:type="spellEnd"/>
      <w:r w:rsidRPr="006406D4">
        <w:rPr>
          <w:rFonts w:ascii="Trebuchet MS" w:hAnsi="Trebuchet MS"/>
          <w:szCs w:val="20"/>
        </w:rPr>
        <w:t xml:space="preserve"> publice si </w:t>
      </w:r>
      <w:proofErr w:type="spellStart"/>
      <w:r w:rsidRPr="006406D4">
        <w:rPr>
          <w:rFonts w:ascii="Trebuchet MS" w:hAnsi="Trebuchet MS"/>
          <w:szCs w:val="20"/>
        </w:rPr>
        <w:t>celorlalti</w:t>
      </w:r>
      <w:proofErr w:type="spellEnd"/>
      <w:r w:rsidRPr="006406D4">
        <w:rPr>
          <w:rFonts w:ascii="Trebuchet MS" w:hAnsi="Trebuchet MS"/>
          <w:szCs w:val="20"/>
        </w:rPr>
        <w:t xml:space="preserve"> factori </w:t>
      </w:r>
      <w:proofErr w:type="spellStart"/>
      <w:r w:rsidRPr="006406D4">
        <w:rPr>
          <w:rFonts w:ascii="Trebuchet MS" w:hAnsi="Trebuchet MS"/>
          <w:szCs w:val="20"/>
        </w:rPr>
        <w:t>interesati</w:t>
      </w:r>
      <w:proofErr w:type="spellEnd"/>
      <w:r w:rsidRPr="006406D4">
        <w:rPr>
          <w:rFonts w:ascii="Trebuchet MS" w:hAnsi="Trebuchet MS"/>
          <w:szCs w:val="20"/>
        </w:rPr>
        <w:t xml:space="preserve"> sa </w:t>
      </w:r>
      <w:proofErr w:type="spellStart"/>
      <w:r w:rsidRPr="006406D4">
        <w:rPr>
          <w:rFonts w:ascii="Trebuchet MS" w:hAnsi="Trebuchet MS"/>
          <w:szCs w:val="20"/>
        </w:rPr>
        <w:t>isi</w:t>
      </w:r>
      <w:proofErr w:type="spellEnd"/>
      <w:r w:rsidRPr="006406D4">
        <w:rPr>
          <w:rFonts w:ascii="Trebuchet MS" w:hAnsi="Trebuchet MS"/>
          <w:szCs w:val="20"/>
        </w:rPr>
        <w:t xml:space="preserve"> planifice </w:t>
      </w:r>
      <w:proofErr w:type="spellStart"/>
      <w:r w:rsidRPr="006406D4">
        <w:rPr>
          <w:rFonts w:ascii="Trebuchet MS" w:hAnsi="Trebuchet MS"/>
          <w:szCs w:val="20"/>
        </w:rPr>
        <w:t>actiunile</w:t>
      </w:r>
      <w:proofErr w:type="spellEnd"/>
      <w:r w:rsidRPr="006406D4">
        <w:rPr>
          <w:rFonts w:ascii="Trebuchet MS" w:hAnsi="Trebuchet MS"/>
          <w:szCs w:val="20"/>
        </w:rPr>
        <w:t xml:space="preserve">, dezvoltarea si afacerile, astfel </w:t>
      </w:r>
      <w:proofErr w:type="spellStart"/>
      <w:r w:rsidRPr="006406D4">
        <w:rPr>
          <w:rFonts w:ascii="Trebuchet MS" w:hAnsi="Trebuchet MS"/>
          <w:szCs w:val="20"/>
        </w:rPr>
        <w:t>incat</w:t>
      </w:r>
      <w:proofErr w:type="spellEnd"/>
      <w:r w:rsidRPr="006406D4">
        <w:rPr>
          <w:rFonts w:ascii="Trebuchet MS" w:hAnsi="Trebuchet MS"/>
          <w:szCs w:val="20"/>
        </w:rPr>
        <w:t xml:space="preserve"> sa </w:t>
      </w:r>
      <w:proofErr w:type="spellStart"/>
      <w:r w:rsidRPr="006406D4">
        <w:rPr>
          <w:rFonts w:ascii="Trebuchet MS" w:hAnsi="Trebuchet MS"/>
          <w:szCs w:val="20"/>
        </w:rPr>
        <w:t>raspunda</w:t>
      </w:r>
      <w:proofErr w:type="spellEnd"/>
      <w:r w:rsidRPr="006406D4">
        <w:rPr>
          <w:rFonts w:ascii="Trebuchet MS" w:hAnsi="Trebuchet MS"/>
          <w:szCs w:val="20"/>
        </w:rPr>
        <w:t xml:space="preserve"> nevoilor locale si sa valorifice </w:t>
      </w:r>
      <w:proofErr w:type="spellStart"/>
      <w:r w:rsidRPr="006406D4">
        <w:rPr>
          <w:rFonts w:ascii="Trebuchet MS" w:hAnsi="Trebuchet MS"/>
          <w:szCs w:val="20"/>
        </w:rPr>
        <w:t>oportunitatile</w:t>
      </w:r>
      <w:proofErr w:type="spellEnd"/>
      <w:r w:rsidRPr="006406D4">
        <w:rPr>
          <w:rFonts w:ascii="Trebuchet MS" w:hAnsi="Trebuchet MS"/>
          <w:szCs w:val="20"/>
        </w:rPr>
        <w:t xml:space="preserve"> de dezvoltare identificate. Pentru a asigura eficienta eforturilor de elaborare a Strategiei, s-a optat pentru o metodologie precisa, care a inclus elemente importante de implicare directa a </w:t>
      </w:r>
      <w:proofErr w:type="spellStart"/>
      <w:r w:rsidRPr="006406D4">
        <w:rPr>
          <w:rFonts w:ascii="Trebuchet MS" w:hAnsi="Trebuchet MS"/>
          <w:szCs w:val="20"/>
        </w:rPr>
        <w:t>comunitatii</w:t>
      </w:r>
      <w:proofErr w:type="spellEnd"/>
      <w:r w:rsidRPr="006406D4">
        <w:rPr>
          <w:rFonts w:ascii="Trebuchet MS" w:hAnsi="Trebuchet MS"/>
          <w:szCs w:val="20"/>
        </w:rPr>
        <w:t xml:space="preserve"> locale, </w:t>
      </w:r>
      <w:proofErr w:type="spellStart"/>
      <w:r w:rsidRPr="006406D4">
        <w:rPr>
          <w:rFonts w:ascii="Trebuchet MS" w:hAnsi="Trebuchet MS"/>
          <w:szCs w:val="20"/>
        </w:rPr>
        <w:t>plecand</w:t>
      </w:r>
      <w:proofErr w:type="spellEnd"/>
      <w:r w:rsidRPr="006406D4">
        <w:rPr>
          <w:rFonts w:ascii="Trebuchet MS" w:hAnsi="Trebuchet MS"/>
          <w:szCs w:val="20"/>
        </w:rPr>
        <w:t xml:space="preserve"> de la ideea ca </w:t>
      </w:r>
      <w:proofErr w:type="spellStart"/>
      <w:r w:rsidRPr="006406D4">
        <w:rPr>
          <w:rFonts w:ascii="Trebuchet MS" w:hAnsi="Trebuchet MS"/>
          <w:szCs w:val="20"/>
        </w:rPr>
        <w:t>reprezentantii</w:t>
      </w:r>
      <w:proofErr w:type="spellEnd"/>
      <w:r w:rsidRPr="006406D4">
        <w:rPr>
          <w:rFonts w:ascii="Trebuchet MS" w:hAnsi="Trebuchet MS"/>
          <w:szCs w:val="20"/>
        </w:rPr>
        <w:t xml:space="preserve"> si liderii locali sa </w:t>
      </w:r>
      <w:proofErr w:type="spellStart"/>
      <w:r w:rsidRPr="006406D4">
        <w:rPr>
          <w:rFonts w:ascii="Trebuchet MS" w:hAnsi="Trebuchet MS"/>
          <w:szCs w:val="20"/>
        </w:rPr>
        <w:t>aiba</w:t>
      </w:r>
      <w:proofErr w:type="spellEnd"/>
      <w:r w:rsidRPr="006406D4">
        <w:rPr>
          <w:rFonts w:ascii="Trebuchet MS" w:hAnsi="Trebuchet MS"/>
          <w:szCs w:val="20"/>
        </w:rPr>
        <w:t xml:space="preserve"> interesul, bazele si </w:t>
      </w:r>
      <w:proofErr w:type="spellStart"/>
      <w:r w:rsidRPr="006406D4">
        <w:rPr>
          <w:rFonts w:ascii="Trebuchet MS" w:hAnsi="Trebuchet MS"/>
          <w:szCs w:val="20"/>
        </w:rPr>
        <w:t>cunostintele</w:t>
      </w:r>
      <w:proofErr w:type="spellEnd"/>
      <w:r w:rsidRPr="006406D4">
        <w:rPr>
          <w:rFonts w:ascii="Trebuchet MS" w:hAnsi="Trebuchet MS"/>
          <w:szCs w:val="20"/>
        </w:rPr>
        <w:t xml:space="preserve"> necesare pentru a reprezenta interese locale. Astfel, elaborarea Strategiei de dezvoltare locala a presupus un implicarea </w:t>
      </w:r>
      <w:proofErr w:type="spellStart"/>
      <w:r w:rsidRPr="006406D4">
        <w:rPr>
          <w:rFonts w:ascii="Trebuchet MS" w:hAnsi="Trebuchet MS"/>
          <w:szCs w:val="20"/>
        </w:rPr>
        <w:t>autoritatii</w:t>
      </w:r>
      <w:proofErr w:type="spellEnd"/>
      <w:r w:rsidRPr="006406D4">
        <w:rPr>
          <w:rFonts w:ascii="Trebuchet MS" w:hAnsi="Trebuchet MS"/>
          <w:szCs w:val="20"/>
        </w:rPr>
        <w:t xml:space="preserve"> executiva de la nivel </w:t>
      </w:r>
      <w:proofErr w:type="spellStart"/>
      <w:r w:rsidRPr="006406D4">
        <w:rPr>
          <w:rFonts w:ascii="Trebuchet MS" w:hAnsi="Trebuchet MS"/>
          <w:szCs w:val="20"/>
        </w:rPr>
        <w:t>local.Procesul</w:t>
      </w:r>
      <w:proofErr w:type="spellEnd"/>
      <w:r w:rsidRPr="006406D4">
        <w:rPr>
          <w:rFonts w:ascii="Trebuchet MS" w:hAnsi="Trebuchet MS"/>
          <w:szCs w:val="20"/>
        </w:rPr>
        <w:t xml:space="preserve"> de elaborare a strategiei a cuprins </w:t>
      </w:r>
      <w:proofErr w:type="spellStart"/>
      <w:r w:rsidRPr="006406D4">
        <w:rPr>
          <w:rFonts w:ascii="Trebuchet MS" w:hAnsi="Trebuchet MS"/>
          <w:szCs w:val="20"/>
        </w:rPr>
        <w:t>urmatoarele</w:t>
      </w:r>
      <w:proofErr w:type="spellEnd"/>
      <w:r w:rsidRPr="006406D4">
        <w:rPr>
          <w:rFonts w:ascii="Trebuchet MS" w:hAnsi="Trebuchet MS"/>
          <w:szCs w:val="20"/>
        </w:rPr>
        <w:t xml:space="preserve"> etape: </w:t>
      </w:r>
    </w:p>
    <w:p w14:paraId="2F4FD242"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244203C5" w14:textId="77777777" w:rsidR="006406D4" w:rsidRPr="001673A0" w:rsidRDefault="006406D4" w:rsidP="006406D4">
      <w:pPr>
        <w:tabs>
          <w:tab w:val="left" w:pos="180"/>
        </w:tabs>
        <w:spacing w:after="0" w:line="240" w:lineRule="auto"/>
        <w:contextualSpacing/>
        <w:jc w:val="both"/>
        <w:rPr>
          <w:rFonts w:ascii="Trebuchet MS" w:hAnsi="Trebuchet MS"/>
          <w:b/>
          <w:color w:val="0F486E" w:themeColor="text2" w:themeShade="BF"/>
          <w:szCs w:val="20"/>
        </w:rPr>
      </w:pPr>
      <w:r w:rsidRPr="001673A0">
        <w:rPr>
          <w:rFonts w:ascii="Trebuchet MS" w:hAnsi="Trebuchet MS"/>
          <w:b/>
          <w:color w:val="0F486E" w:themeColor="text2" w:themeShade="BF"/>
          <w:szCs w:val="20"/>
        </w:rPr>
        <w:t xml:space="preserve">1. Colectarea datelor si analiza acestora </w:t>
      </w:r>
    </w:p>
    <w:p w14:paraId="13977596"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In aceasta etapa s-a </w:t>
      </w:r>
      <w:proofErr w:type="spellStart"/>
      <w:r w:rsidRPr="006406D4">
        <w:rPr>
          <w:rFonts w:ascii="Trebuchet MS" w:hAnsi="Trebuchet MS"/>
          <w:szCs w:val="20"/>
        </w:rPr>
        <w:t>urmarit</w:t>
      </w:r>
      <w:proofErr w:type="spellEnd"/>
      <w:r w:rsidRPr="006406D4">
        <w:rPr>
          <w:rFonts w:ascii="Trebuchet MS" w:hAnsi="Trebuchet MS"/>
          <w:szCs w:val="20"/>
        </w:rPr>
        <w:t xml:space="preserve"> evaluarea nevoilor </w:t>
      </w:r>
      <w:proofErr w:type="spellStart"/>
      <w:r w:rsidRPr="006406D4">
        <w:rPr>
          <w:rFonts w:ascii="Trebuchet MS" w:hAnsi="Trebuchet MS"/>
          <w:szCs w:val="20"/>
        </w:rPr>
        <w:t>pietei</w:t>
      </w:r>
      <w:proofErr w:type="spellEnd"/>
      <w:r w:rsidRPr="006406D4">
        <w:rPr>
          <w:rFonts w:ascii="Trebuchet MS" w:hAnsi="Trebuchet MS"/>
          <w:szCs w:val="20"/>
        </w:rPr>
        <w:t xml:space="preserve"> </w:t>
      </w:r>
      <w:proofErr w:type="spellStart"/>
      <w:r w:rsidRPr="006406D4">
        <w:rPr>
          <w:rFonts w:ascii="Trebuchet MS" w:hAnsi="Trebuchet MS"/>
          <w:szCs w:val="20"/>
        </w:rPr>
        <w:t>fortei</w:t>
      </w:r>
      <w:proofErr w:type="spellEnd"/>
      <w:r w:rsidRPr="006406D4">
        <w:rPr>
          <w:rFonts w:ascii="Trebuchet MS" w:hAnsi="Trebuchet MS"/>
          <w:szCs w:val="20"/>
        </w:rPr>
        <w:t xml:space="preserve"> de munca, bază economica a </w:t>
      </w:r>
      <w:proofErr w:type="spellStart"/>
      <w:r w:rsidRPr="006406D4">
        <w:rPr>
          <w:rFonts w:ascii="Trebuchet MS" w:hAnsi="Trebuchet MS"/>
          <w:szCs w:val="20"/>
        </w:rPr>
        <w:t>localitatii</w:t>
      </w:r>
      <w:proofErr w:type="spellEnd"/>
      <w:r w:rsidRPr="006406D4">
        <w:rPr>
          <w:rFonts w:ascii="Trebuchet MS" w:hAnsi="Trebuchet MS"/>
          <w:szCs w:val="20"/>
        </w:rPr>
        <w:t xml:space="preserve">, analiza </w:t>
      </w:r>
      <w:proofErr w:type="spellStart"/>
      <w:r w:rsidRPr="006406D4">
        <w:rPr>
          <w:rFonts w:ascii="Trebuchet MS" w:hAnsi="Trebuchet MS"/>
          <w:szCs w:val="20"/>
        </w:rPr>
        <w:t>capacitatii</w:t>
      </w:r>
      <w:proofErr w:type="spellEnd"/>
      <w:r w:rsidRPr="006406D4">
        <w:rPr>
          <w:rFonts w:ascii="Trebuchet MS" w:hAnsi="Trebuchet MS"/>
          <w:szCs w:val="20"/>
        </w:rPr>
        <w:t xml:space="preserve"> </w:t>
      </w:r>
      <w:proofErr w:type="spellStart"/>
      <w:r w:rsidRPr="006406D4">
        <w:rPr>
          <w:rFonts w:ascii="Trebuchet MS" w:hAnsi="Trebuchet MS"/>
          <w:szCs w:val="20"/>
        </w:rPr>
        <w:t>institutionale</w:t>
      </w:r>
      <w:proofErr w:type="spellEnd"/>
      <w:r w:rsidRPr="006406D4">
        <w:rPr>
          <w:rFonts w:ascii="Trebuchet MS" w:hAnsi="Trebuchet MS"/>
          <w:szCs w:val="20"/>
        </w:rPr>
        <w:t xml:space="preserve"> locale, premisele </w:t>
      </w:r>
      <w:proofErr w:type="spellStart"/>
      <w:r w:rsidRPr="006406D4">
        <w:rPr>
          <w:rFonts w:ascii="Trebuchet MS" w:hAnsi="Trebuchet MS"/>
          <w:szCs w:val="20"/>
        </w:rPr>
        <w:t>dezvoltarii</w:t>
      </w:r>
      <w:proofErr w:type="spellEnd"/>
      <w:r w:rsidRPr="006406D4">
        <w:rPr>
          <w:rFonts w:ascii="Trebuchet MS" w:hAnsi="Trebuchet MS"/>
          <w:szCs w:val="20"/>
        </w:rPr>
        <w:t xml:space="preserve"> economice locale. Aceste </w:t>
      </w:r>
      <w:proofErr w:type="spellStart"/>
      <w:r w:rsidRPr="006406D4">
        <w:rPr>
          <w:rFonts w:ascii="Trebuchet MS" w:hAnsi="Trebuchet MS"/>
          <w:szCs w:val="20"/>
        </w:rPr>
        <w:t>informatii</w:t>
      </w:r>
      <w:proofErr w:type="spellEnd"/>
      <w:r w:rsidRPr="006406D4">
        <w:rPr>
          <w:rFonts w:ascii="Trebuchet MS" w:hAnsi="Trebuchet MS"/>
          <w:szCs w:val="20"/>
        </w:rPr>
        <w:t xml:space="preserve"> au fost </w:t>
      </w:r>
      <w:proofErr w:type="spellStart"/>
      <w:r w:rsidRPr="006406D4">
        <w:rPr>
          <w:rFonts w:ascii="Trebuchet MS" w:hAnsi="Trebuchet MS"/>
          <w:szCs w:val="20"/>
        </w:rPr>
        <w:t>obtinute</w:t>
      </w:r>
      <w:proofErr w:type="spellEnd"/>
      <w:r w:rsidRPr="006406D4">
        <w:rPr>
          <w:rFonts w:ascii="Trebuchet MS" w:hAnsi="Trebuchet MS"/>
          <w:szCs w:val="20"/>
        </w:rPr>
        <w:t xml:space="preserve"> fie direct de la beneficiarii strategiei, fie din surse statistice oficiale. Pentru aceasta etapa principalul tip de activitate este culegerea datelor care sa </w:t>
      </w:r>
      <w:proofErr w:type="spellStart"/>
      <w:r w:rsidRPr="006406D4">
        <w:rPr>
          <w:rFonts w:ascii="Trebuchet MS" w:hAnsi="Trebuchet MS"/>
          <w:szCs w:val="20"/>
        </w:rPr>
        <w:t>permita</w:t>
      </w:r>
      <w:proofErr w:type="spellEnd"/>
      <w:r w:rsidRPr="006406D4">
        <w:rPr>
          <w:rFonts w:ascii="Trebuchet MS" w:hAnsi="Trebuchet MS"/>
          <w:szCs w:val="20"/>
        </w:rPr>
        <w:t xml:space="preserve"> o diagnoza cat mai clara a </w:t>
      </w:r>
      <w:proofErr w:type="spellStart"/>
      <w:r w:rsidRPr="006406D4">
        <w:rPr>
          <w:rFonts w:ascii="Trebuchet MS" w:hAnsi="Trebuchet MS"/>
          <w:szCs w:val="20"/>
        </w:rPr>
        <w:t>spatiului</w:t>
      </w:r>
      <w:proofErr w:type="spellEnd"/>
      <w:r w:rsidRPr="006406D4">
        <w:rPr>
          <w:rFonts w:ascii="Trebuchet MS" w:hAnsi="Trebuchet MS"/>
          <w:szCs w:val="20"/>
        </w:rPr>
        <w:t xml:space="preserve"> pentru care s-a elaborat planul de dezvoltare locala. Pentru aceasta s-au </w:t>
      </w:r>
      <w:proofErr w:type="spellStart"/>
      <w:r w:rsidRPr="006406D4">
        <w:rPr>
          <w:rFonts w:ascii="Trebuchet MS" w:hAnsi="Trebuchet MS"/>
          <w:szCs w:val="20"/>
        </w:rPr>
        <w:t>urmarit</w:t>
      </w:r>
      <w:proofErr w:type="spellEnd"/>
      <w:r w:rsidRPr="006406D4">
        <w:rPr>
          <w:rFonts w:ascii="Trebuchet MS" w:hAnsi="Trebuchet MS"/>
          <w:szCs w:val="20"/>
        </w:rPr>
        <w:t xml:space="preserve"> elemente </w:t>
      </w:r>
      <w:proofErr w:type="spellStart"/>
      <w:r w:rsidRPr="006406D4">
        <w:rPr>
          <w:rFonts w:ascii="Trebuchet MS" w:hAnsi="Trebuchet MS"/>
          <w:szCs w:val="20"/>
        </w:rPr>
        <w:t>fizico</w:t>
      </w:r>
      <w:proofErr w:type="spellEnd"/>
      <w:r w:rsidRPr="006406D4">
        <w:rPr>
          <w:rFonts w:ascii="Trebuchet MS" w:hAnsi="Trebuchet MS"/>
          <w:szCs w:val="20"/>
        </w:rPr>
        <w:t xml:space="preserve">-geografice (forme de relief, plasare geografica, factori de risc natural, zone naturale protejate etc), </w:t>
      </w:r>
      <w:proofErr w:type="spellStart"/>
      <w:r w:rsidRPr="006406D4">
        <w:rPr>
          <w:rFonts w:ascii="Trebuchet MS" w:hAnsi="Trebuchet MS"/>
          <w:szCs w:val="20"/>
        </w:rPr>
        <w:t>populatie</w:t>
      </w:r>
      <w:proofErr w:type="spellEnd"/>
      <w:r w:rsidRPr="006406D4">
        <w:rPr>
          <w:rFonts w:ascii="Trebuchet MS" w:hAnsi="Trebuchet MS"/>
          <w:szCs w:val="20"/>
        </w:rPr>
        <w:t xml:space="preserve"> (</w:t>
      </w:r>
      <w:proofErr w:type="spellStart"/>
      <w:r w:rsidRPr="006406D4">
        <w:rPr>
          <w:rFonts w:ascii="Trebuchet MS" w:hAnsi="Trebuchet MS"/>
          <w:szCs w:val="20"/>
        </w:rPr>
        <w:t>marimea</w:t>
      </w:r>
      <w:proofErr w:type="spellEnd"/>
      <w:r w:rsidRPr="006406D4">
        <w:rPr>
          <w:rFonts w:ascii="Trebuchet MS" w:hAnsi="Trebuchet MS"/>
          <w:szCs w:val="20"/>
        </w:rPr>
        <w:t xml:space="preserve"> </w:t>
      </w:r>
      <w:proofErr w:type="spellStart"/>
      <w:r w:rsidRPr="006406D4">
        <w:rPr>
          <w:rFonts w:ascii="Trebuchet MS" w:hAnsi="Trebuchet MS"/>
          <w:szCs w:val="20"/>
        </w:rPr>
        <w:t>populatiei</w:t>
      </w:r>
      <w:proofErr w:type="spellEnd"/>
      <w:r w:rsidRPr="006406D4">
        <w:rPr>
          <w:rFonts w:ascii="Trebuchet MS" w:hAnsi="Trebuchet MS"/>
          <w:szCs w:val="20"/>
        </w:rPr>
        <w:t xml:space="preserve">, densitatea, </w:t>
      </w:r>
      <w:proofErr w:type="spellStart"/>
      <w:r w:rsidRPr="006406D4">
        <w:rPr>
          <w:rFonts w:ascii="Trebuchet MS" w:hAnsi="Trebuchet MS"/>
          <w:szCs w:val="20"/>
        </w:rPr>
        <w:t>evolutia</w:t>
      </w:r>
      <w:proofErr w:type="spellEnd"/>
      <w:r w:rsidRPr="006406D4">
        <w:rPr>
          <w:rFonts w:ascii="Trebuchet MS" w:hAnsi="Trebuchet MS"/>
          <w:szCs w:val="20"/>
        </w:rPr>
        <w:t xml:space="preserve"> si factori de </w:t>
      </w:r>
      <w:proofErr w:type="spellStart"/>
      <w:r w:rsidRPr="006406D4">
        <w:rPr>
          <w:rFonts w:ascii="Trebuchet MS" w:hAnsi="Trebuchet MS"/>
          <w:szCs w:val="20"/>
        </w:rPr>
        <w:t>crestere</w:t>
      </w:r>
      <w:proofErr w:type="spellEnd"/>
      <w:r w:rsidRPr="006406D4">
        <w:rPr>
          <w:rFonts w:ascii="Trebuchet MS" w:hAnsi="Trebuchet MS"/>
          <w:szCs w:val="20"/>
        </w:rPr>
        <w:t xml:space="preserve"> ai </w:t>
      </w:r>
      <w:proofErr w:type="spellStart"/>
      <w:r w:rsidRPr="006406D4">
        <w:rPr>
          <w:rFonts w:ascii="Trebuchet MS" w:hAnsi="Trebuchet MS"/>
          <w:szCs w:val="20"/>
        </w:rPr>
        <w:t>populatiei</w:t>
      </w:r>
      <w:proofErr w:type="spellEnd"/>
      <w:r w:rsidRPr="006406D4">
        <w:rPr>
          <w:rFonts w:ascii="Trebuchet MS" w:hAnsi="Trebuchet MS"/>
          <w:szCs w:val="20"/>
        </w:rPr>
        <w:t xml:space="preserve">), </w:t>
      </w:r>
      <w:proofErr w:type="spellStart"/>
      <w:r w:rsidRPr="006406D4">
        <w:rPr>
          <w:rFonts w:ascii="Trebuchet MS" w:hAnsi="Trebuchet MS"/>
          <w:szCs w:val="20"/>
        </w:rPr>
        <w:t>locuintele</w:t>
      </w:r>
      <w:proofErr w:type="spellEnd"/>
      <w:r w:rsidRPr="006406D4">
        <w:rPr>
          <w:rFonts w:ascii="Trebuchet MS" w:hAnsi="Trebuchet MS"/>
          <w:szCs w:val="20"/>
        </w:rPr>
        <w:t xml:space="preserve"> (dotarea </w:t>
      </w:r>
      <w:proofErr w:type="spellStart"/>
      <w:r w:rsidRPr="006406D4">
        <w:rPr>
          <w:rFonts w:ascii="Trebuchet MS" w:hAnsi="Trebuchet MS"/>
          <w:szCs w:val="20"/>
        </w:rPr>
        <w:t>locuintelor</w:t>
      </w:r>
      <w:proofErr w:type="spellEnd"/>
      <w:r w:rsidRPr="006406D4">
        <w:rPr>
          <w:rFonts w:ascii="Trebuchet MS" w:hAnsi="Trebuchet MS"/>
          <w:szCs w:val="20"/>
        </w:rPr>
        <w:t xml:space="preserve"> cu apa si canalizare, vechimea si </w:t>
      </w:r>
      <w:proofErr w:type="spellStart"/>
      <w:r w:rsidRPr="006406D4">
        <w:rPr>
          <w:rFonts w:ascii="Trebuchet MS" w:hAnsi="Trebuchet MS"/>
          <w:szCs w:val="20"/>
        </w:rPr>
        <w:t>siguranta</w:t>
      </w:r>
      <w:proofErr w:type="spellEnd"/>
      <w:r w:rsidRPr="006406D4">
        <w:rPr>
          <w:rFonts w:ascii="Trebuchet MS" w:hAnsi="Trebuchet MS"/>
          <w:szCs w:val="20"/>
        </w:rPr>
        <w:t xml:space="preserve"> </w:t>
      </w:r>
      <w:proofErr w:type="spellStart"/>
      <w:r w:rsidRPr="006406D4">
        <w:rPr>
          <w:rFonts w:ascii="Trebuchet MS" w:hAnsi="Trebuchet MS"/>
          <w:szCs w:val="20"/>
        </w:rPr>
        <w:t>locuintelor</w:t>
      </w:r>
      <w:proofErr w:type="spellEnd"/>
      <w:r w:rsidRPr="006406D4">
        <w:rPr>
          <w:rFonts w:ascii="Trebuchet MS" w:hAnsi="Trebuchet MS"/>
          <w:szCs w:val="20"/>
        </w:rPr>
        <w:t xml:space="preserve">, materialele de </w:t>
      </w:r>
      <w:proofErr w:type="spellStart"/>
      <w:r w:rsidRPr="006406D4">
        <w:rPr>
          <w:rFonts w:ascii="Trebuchet MS" w:hAnsi="Trebuchet MS"/>
          <w:szCs w:val="20"/>
        </w:rPr>
        <w:t>constructie</w:t>
      </w:r>
      <w:proofErr w:type="spellEnd"/>
      <w:r w:rsidRPr="006406D4">
        <w:rPr>
          <w:rFonts w:ascii="Trebuchet MS" w:hAnsi="Trebuchet MS"/>
          <w:szCs w:val="20"/>
        </w:rPr>
        <w:t xml:space="preserve"> folosite etc), echiparea </w:t>
      </w:r>
      <w:proofErr w:type="spellStart"/>
      <w:r w:rsidRPr="006406D4">
        <w:rPr>
          <w:rFonts w:ascii="Trebuchet MS" w:hAnsi="Trebuchet MS"/>
          <w:szCs w:val="20"/>
        </w:rPr>
        <w:t>localitatii</w:t>
      </w:r>
      <w:proofErr w:type="spellEnd"/>
      <w:r w:rsidRPr="006406D4">
        <w:rPr>
          <w:rFonts w:ascii="Trebuchet MS" w:hAnsi="Trebuchet MS"/>
          <w:szCs w:val="20"/>
        </w:rPr>
        <w:t xml:space="preserve"> in sistem centralizat (apa, iluminat public, racordarea la </w:t>
      </w:r>
      <w:proofErr w:type="spellStart"/>
      <w:r w:rsidRPr="006406D4">
        <w:rPr>
          <w:rFonts w:ascii="Trebuchet MS" w:hAnsi="Trebuchet MS"/>
          <w:szCs w:val="20"/>
        </w:rPr>
        <w:t>retele</w:t>
      </w:r>
      <w:proofErr w:type="spellEnd"/>
      <w:r w:rsidRPr="006406D4">
        <w:rPr>
          <w:rFonts w:ascii="Trebuchet MS" w:hAnsi="Trebuchet MS"/>
          <w:szCs w:val="20"/>
        </w:rPr>
        <w:t xml:space="preserve"> de telefonie, acces la </w:t>
      </w:r>
      <w:proofErr w:type="spellStart"/>
      <w:r w:rsidRPr="006406D4">
        <w:rPr>
          <w:rFonts w:ascii="Trebuchet MS" w:hAnsi="Trebuchet MS"/>
          <w:szCs w:val="20"/>
        </w:rPr>
        <w:t>caile</w:t>
      </w:r>
      <w:proofErr w:type="spellEnd"/>
      <w:r w:rsidRPr="006406D4">
        <w:rPr>
          <w:rFonts w:ascii="Trebuchet MS" w:hAnsi="Trebuchet MS"/>
          <w:szCs w:val="20"/>
        </w:rPr>
        <w:t xml:space="preserve"> de transport publice sau private), sociale (</w:t>
      </w:r>
      <w:proofErr w:type="spellStart"/>
      <w:r w:rsidRPr="006406D4">
        <w:rPr>
          <w:rFonts w:ascii="Trebuchet MS" w:hAnsi="Trebuchet MS"/>
          <w:szCs w:val="20"/>
        </w:rPr>
        <w:t>invatamant</w:t>
      </w:r>
      <w:proofErr w:type="spellEnd"/>
      <w:r w:rsidRPr="006406D4">
        <w:rPr>
          <w:rFonts w:ascii="Trebuchet MS" w:hAnsi="Trebuchet MS"/>
          <w:szCs w:val="20"/>
        </w:rPr>
        <w:t xml:space="preserve">, </w:t>
      </w:r>
      <w:proofErr w:type="spellStart"/>
      <w:r w:rsidRPr="006406D4">
        <w:rPr>
          <w:rFonts w:ascii="Trebuchet MS" w:hAnsi="Trebuchet MS"/>
          <w:szCs w:val="20"/>
        </w:rPr>
        <w:t>comunicatii</w:t>
      </w:r>
      <w:proofErr w:type="spellEnd"/>
      <w:r w:rsidRPr="006406D4">
        <w:rPr>
          <w:rFonts w:ascii="Trebuchet MS" w:hAnsi="Trebuchet MS"/>
          <w:szCs w:val="20"/>
        </w:rPr>
        <w:t xml:space="preserve">, mortalitate infantila etc), mediu si ecologie (apa, aer, sol, </w:t>
      </w:r>
      <w:proofErr w:type="spellStart"/>
      <w:r w:rsidRPr="006406D4">
        <w:rPr>
          <w:rFonts w:ascii="Trebuchet MS" w:hAnsi="Trebuchet MS"/>
          <w:szCs w:val="20"/>
        </w:rPr>
        <w:t>paduri</w:t>
      </w:r>
      <w:proofErr w:type="spellEnd"/>
      <w:r w:rsidRPr="006406D4">
        <w:rPr>
          <w:rFonts w:ascii="Trebuchet MS" w:hAnsi="Trebuchet MS"/>
          <w:szCs w:val="20"/>
        </w:rPr>
        <w:t xml:space="preserve">). S-a </w:t>
      </w:r>
      <w:proofErr w:type="spellStart"/>
      <w:r w:rsidRPr="006406D4">
        <w:rPr>
          <w:rFonts w:ascii="Trebuchet MS" w:hAnsi="Trebuchet MS"/>
          <w:szCs w:val="20"/>
        </w:rPr>
        <w:t>urmarit</w:t>
      </w:r>
      <w:proofErr w:type="spellEnd"/>
      <w:r w:rsidRPr="006406D4">
        <w:rPr>
          <w:rFonts w:ascii="Trebuchet MS" w:hAnsi="Trebuchet MS"/>
          <w:szCs w:val="20"/>
        </w:rPr>
        <w:t xml:space="preserve">, de asemenea, si identificarea </w:t>
      </w:r>
      <w:proofErr w:type="spellStart"/>
      <w:r w:rsidRPr="006406D4">
        <w:rPr>
          <w:rFonts w:ascii="Trebuchet MS" w:hAnsi="Trebuchet MS"/>
          <w:szCs w:val="20"/>
        </w:rPr>
        <w:t>atractivitatii</w:t>
      </w:r>
      <w:proofErr w:type="spellEnd"/>
      <w:r w:rsidRPr="006406D4">
        <w:rPr>
          <w:rFonts w:ascii="Trebuchet MS" w:hAnsi="Trebuchet MS"/>
          <w:szCs w:val="20"/>
        </w:rPr>
        <w:t xml:space="preserve"> </w:t>
      </w:r>
      <w:proofErr w:type="spellStart"/>
      <w:r w:rsidRPr="006406D4">
        <w:rPr>
          <w:rFonts w:ascii="Trebuchet MS" w:hAnsi="Trebuchet MS"/>
          <w:szCs w:val="20"/>
        </w:rPr>
        <w:t>localitatii</w:t>
      </w:r>
      <w:proofErr w:type="spellEnd"/>
      <w:r w:rsidRPr="006406D4">
        <w:rPr>
          <w:rFonts w:ascii="Trebuchet MS" w:hAnsi="Trebuchet MS"/>
          <w:szCs w:val="20"/>
        </w:rPr>
        <w:t xml:space="preserve"> din punct de vedere al turismului, a </w:t>
      </w:r>
      <w:proofErr w:type="spellStart"/>
      <w:r w:rsidRPr="006406D4">
        <w:rPr>
          <w:rFonts w:ascii="Trebuchet MS" w:hAnsi="Trebuchet MS"/>
          <w:szCs w:val="20"/>
        </w:rPr>
        <w:t>posibilitatilor</w:t>
      </w:r>
      <w:proofErr w:type="spellEnd"/>
      <w:r w:rsidRPr="006406D4">
        <w:rPr>
          <w:rFonts w:ascii="Trebuchet MS" w:hAnsi="Trebuchet MS"/>
          <w:szCs w:val="20"/>
        </w:rPr>
        <w:t xml:space="preserve"> de petrecere a timpului liber, s-au identificat spatiile verzi si evenimentele culturale anuale specifice zonei. </w:t>
      </w:r>
    </w:p>
    <w:p w14:paraId="3486A6E0"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Tot in aceasta etapa se </w:t>
      </w:r>
      <w:proofErr w:type="spellStart"/>
      <w:r w:rsidRPr="006406D4">
        <w:rPr>
          <w:rFonts w:ascii="Trebuchet MS" w:hAnsi="Trebuchet MS"/>
          <w:szCs w:val="20"/>
        </w:rPr>
        <w:t>urmareste</w:t>
      </w:r>
      <w:proofErr w:type="spellEnd"/>
      <w:r w:rsidRPr="006406D4">
        <w:rPr>
          <w:rFonts w:ascii="Trebuchet MS" w:hAnsi="Trebuchet MS"/>
          <w:szCs w:val="20"/>
        </w:rPr>
        <w:t xml:space="preserve"> si analiza si monitorizarea </w:t>
      </w:r>
      <w:proofErr w:type="spellStart"/>
      <w:r w:rsidRPr="006406D4">
        <w:rPr>
          <w:rFonts w:ascii="Trebuchet MS" w:hAnsi="Trebuchet MS"/>
          <w:szCs w:val="20"/>
        </w:rPr>
        <w:t>agentilor</w:t>
      </w:r>
      <w:proofErr w:type="spellEnd"/>
      <w:r w:rsidRPr="006406D4">
        <w:rPr>
          <w:rFonts w:ascii="Trebuchet MS" w:hAnsi="Trebuchet MS"/>
          <w:szCs w:val="20"/>
        </w:rPr>
        <w:t xml:space="preserve"> de dezvoltare locala (</w:t>
      </w:r>
      <w:proofErr w:type="spellStart"/>
      <w:r w:rsidRPr="006406D4">
        <w:rPr>
          <w:rFonts w:ascii="Trebuchet MS" w:hAnsi="Trebuchet MS"/>
          <w:szCs w:val="20"/>
        </w:rPr>
        <w:t>institutii</w:t>
      </w:r>
      <w:proofErr w:type="spellEnd"/>
      <w:r w:rsidRPr="006406D4">
        <w:rPr>
          <w:rFonts w:ascii="Trebuchet MS" w:hAnsi="Trebuchet MS"/>
          <w:szCs w:val="20"/>
        </w:rPr>
        <w:t xml:space="preserve"> publice, </w:t>
      </w:r>
      <w:proofErr w:type="spellStart"/>
      <w:r w:rsidRPr="006406D4">
        <w:rPr>
          <w:rFonts w:ascii="Trebuchet MS" w:hAnsi="Trebuchet MS"/>
          <w:szCs w:val="20"/>
        </w:rPr>
        <w:t>organizatii</w:t>
      </w:r>
      <w:proofErr w:type="spellEnd"/>
      <w:r w:rsidRPr="006406D4">
        <w:rPr>
          <w:rFonts w:ascii="Trebuchet MS" w:hAnsi="Trebuchet MS"/>
          <w:szCs w:val="20"/>
        </w:rPr>
        <w:t xml:space="preserve"> non-guvernamentale, </w:t>
      </w:r>
      <w:proofErr w:type="spellStart"/>
      <w:r w:rsidRPr="006406D4">
        <w:rPr>
          <w:rFonts w:ascii="Trebuchet MS" w:hAnsi="Trebuchet MS"/>
          <w:szCs w:val="20"/>
        </w:rPr>
        <w:t>intreprinzatori</w:t>
      </w:r>
      <w:proofErr w:type="spellEnd"/>
      <w:r w:rsidRPr="006406D4">
        <w:rPr>
          <w:rFonts w:ascii="Trebuchet MS" w:hAnsi="Trebuchet MS"/>
          <w:szCs w:val="20"/>
        </w:rPr>
        <w:t xml:space="preserve"> </w:t>
      </w:r>
      <w:proofErr w:type="spellStart"/>
      <w:r w:rsidRPr="006406D4">
        <w:rPr>
          <w:rFonts w:ascii="Trebuchet MS" w:hAnsi="Trebuchet MS"/>
          <w:szCs w:val="20"/>
        </w:rPr>
        <w:t>privati</w:t>
      </w:r>
      <w:proofErr w:type="spellEnd"/>
      <w:r w:rsidRPr="006406D4">
        <w:rPr>
          <w:rFonts w:ascii="Trebuchet MS" w:hAnsi="Trebuchet MS"/>
          <w:szCs w:val="20"/>
        </w:rPr>
        <w:t xml:space="preserve">, biserica, </w:t>
      </w:r>
      <w:proofErr w:type="spellStart"/>
      <w:r w:rsidRPr="006406D4">
        <w:rPr>
          <w:rFonts w:ascii="Trebuchet MS" w:hAnsi="Trebuchet MS"/>
          <w:szCs w:val="20"/>
        </w:rPr>
        <w:t>scoala</w:t>
      </w:r>
      <w:proofErr w:type="spellEnd"/>
      <w:r w:rsidRPr="006406D4">
        <w:rPr>
          <w:rFonts w:ascii="Trebuchet MS" w:hAnsi="Trebuchet MS"/>
          <w:szCs w:val="20"/>
        </w:rPr>
        <w:t xml:space="preserve"> etc). La finalul primei etape se poate face analiza SWOT a </w:t>
      </w:r>
      <w:proofErr w:type="spellStart"/>
      <w:r w:rsidRPr="006406D4">
        <w:rPr>
          <w:rFonts w:ascii="Trebuchet MS" w:hAnsi="Trebuchet MS"/>
          <w:szCs w:val="20"/>
        </w:rPr>
        <w:t>localitatii</w:t>
      </w:r>
      <w:proofErr w:type="spellEnd"/>
      <w:r w:rsidRPr="006406D4">
        <w:rPr>
          <w:rFonts w:ascii="Trebuchet MS" w:hAnsi="Trebuchet MS"/>
          <w:szCs w:val="20"/>
        </w:rPr>
        <w:t xml:space="preserve">, piatra de temelie pentru elaborarea strategiei de dezvoltare a </w:t>
      </w:r>
      <w:proofErr w:type="spellStart"/>
      <w:r w:rsidRPr="006406D4">
        <w:rPr>
          <w:rFonts w:ascii="Trebuchet MS" w:hAnsi="Trebuchet MS"/>
          <w:szCs w:val="20"/>
        </w:rPr>
        <w:t>localitatii</w:t>
      </w:r>
      <w:proofErr w:type="spellEnd"/>
      <w:r w:rsidRPr="006406D4">
        <w:rPr>
          <w:rFonts w:ascii="Trebuchet MS" w:hAnsi="Trebuchet MS"/>
          <w:szCs w:val="20"/>
        </w:rPr>
        <w:t>.</w:t>
      </w:r>
    </w:p>
    <w:p w14:paraId="2CBCBFBC"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60145966" w14:textId="77777777" w:rsidR="006406D4" w:rsidRPr="001673A0" w:rsidRDefault="006406D4" w:rsidP="006406D4">
      <w:pPr>
        <w:tabs>
          <w:tab w:val="left" w:pos="180"/>
        </w:tabs>
        <w:spacing w:after="0" w:line="240" w:lineRule="auto"/>
        <w:contextualSpacing/>
        <w:jc w:val="both"/>
        <w:rPr>
          <w:rFonts w:ascii="Trebuchet MS" w:hAnsi="Trebuchet MS"/>
          <w:b/>
          <w:color w:val="0F486E" w:themeColor="text2" w:themeShade="BF"/>
          <w:szCs w:val="20"/>
        </w:rPr>
      </w:pPr>
      <w:r w:rsidRPr="001673A0">
        <w:rPr>
          <w:rFonts w:ascii="Trebuchet MS" w:hAnsi="Trebuchet MS"/>
          <w:b/>
          <w:color w:val="0F486E" w:themeColor="text2" w:themeShade="BF"/>
          <w:szCs w:val="20"/>
        </w:rPr>
        <w:t xml:space="preserve">2. Stabilirea strategiei de dezvoltare locala </w:t>
      </w:r>
    </w:p>
    <w:p w14:paraId="07B6908D"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Analiza SWOT </w:t>
      </w:r>
      <w:proofErr w:type="spellStart"/>
      <w:r w:rsidRPr="006406D4">
        <w:rPr>
          <w:rFonts w:ascii="Trebuchet MS" w:hAnsi="Trebuchet MS"/>
          <w:szCs w:val="20"/>
        </w:rPr>
        <w:t>evidentiaza</w:t>
      </w:r>
      <w:proofErr w:type="spellEnd"/>
      <w:r w:rsidRPr="006406D4">
        <w:rPr>
          <w:rFonts w:ascii="Trebuchet MS" w:hAnsi="Trebuchet MS"/>
          <w:szCs w:val="20"/>
        </w:rPr>
        <w:t xml:space="preserve"> punctele forte (</w:t>
      </w:r>
      <w:proofErr w:type="spellStart"/>
      <w:r w:rsidRPr="006406D4">
        <w:rPr>
          <w:rFonts w:ascii="Trebuchet MS" w:hAnsi="Trebuchet MS"/>
          <w:szCs w:val="20"/>
        </w:rPr>
        <w:t>Strengths</w:t>
      </w:r>
      <w:proofErr w:type="spellEnd"/>
      <w:r w:rsidRPr="006406D4">
        <w:rPr>
          <w:rFonts w:ascii="Trebuchet MS" w:hAnsi="Trebuchet MS"/>
          <w:szCs w:val="20"/>
        </w:rPr>
        <w:t>), slabe (</w:t>
      </w:r>
      <w:proofErr w:type="spellStart"/>
      <w:r w:rsidRPr="006406D4">
        <w:rPr>
          <w:rFonts w:ascii="Trebuchet MS" w:hAnsi="Trebuchet MS"/>
          <w:szCs w:val="20"/>
        </w:rPr>
        <w:t>Weaknesses</w:t>
      </w:r>
      <w:proofErr w:type="spellEnd"/>
      <w:r w:rsidRPr="006406D4">
        <w:rPr>
          <w:rFonts w:ascii="Trebuchet MS" w:hAnsi="Trebuchet MS"/>
          <w:szCs w:val="20"/>
        </w:rPr>
        <w:t xml:space="preserve">), </w:t>
      </w:r>
      <w:proofErr w:type="spellStart"/>
      <w:r w:rsidRPr="006406D4">
        <w:rPr>
          <w:rFonts w:ascii="Trebuchet MS" w:hAnsi="Trebuchet MS"/>
          <w:szCs w:val="20"/>
        </w:rPr>
        <w:t>oportunitatile</w:t>
      </w:r>
      <w:proofErr w:type="spellEnd"/>
      <w:r w:rsidRPr="006406D4">
        <w:rPr>
          <w:rFonts w:ascii="Trebuchet MS" w:hAnsi="Trebuchet MS"/>
          <w:szCs w:val="20"/>
        </w:rPr>
        <w:t xml:space="preserve"> (</w:t>
      </w:r>
      <w:proofErr w:type="spellStart"/>
      <w:r w:rsidRPr="006406D4">
        <w:rPr>
          <w:rFonts w:ascii="Trebuchet MS" w:hAnsi="Trebuchet MS"/>
          <w:szCs w:val="20"/>
        </w:rPr>
        <w:t>Opportunities</w:t>
      </w:r>
      <w:proofErr w:type="spellEnd"/>
      <w:r w:rsidRPr="006406D4">
        <w:rPr>
          <w:rFonts w:ascii="Trebuchet MS" w:hAnsi="Trebuchet MS"/>
          <w:szCs w:val="20"/>
        </w:rPr>
        <w:t xml:space="preserve">) si </w:t>
      </w:r>
      <w:proofErr w:type="spellStart"/>
      <w:r w:rsidRPr="006406D4">
        <w:rPr>
          <w:rFonts w:ascii="Trebuchet MS" w:hAnsi="Trebuchet MS"/>
          <w:szCs w:val="20"/>
        </w:rPr>
        <w:t>amenintarile</w:t>
      </w:r>
      <w:proofErr w:type="spellEnd"/>
      <w:r w:rsidRPr="006406D4">
        <w:rPr>
          <w:rFonts w:ascii="Trebuchet MS" w:hAnsi="Trebuchet MS"/>
          <w:szCs w:val="20"/>
        </w:rPr>
        <w:t xml:space="preserve"> (</w:t>
      </w:r>
      <w:proofErr w:type="spellStart"/>
      <w:r w:rsidRPr="006406D4">
        <w:rPr>
          <w:rFonts w:ascii="Trebuchet MS" w:hAnsi="Trebuchet MS"/>
          <w:szCs w:val="20"/>
        </w:rPr>
        <w:t>Threats</w:t>
      </w:r>
      <w:proofErr w:type="spellEnd"/>
      <w:r w:rsidRPr="006406D4">
        <w:rPr>
          <w:rFonts w:ascii="Trebuchet MS" w:hAnsi="Trebuchet MS"/>
          <w:szCs w:val="20"/>
        </w:rPr>
        <w:t xml:space="preserve">) existente la nivelul comunei </w:t>
      </w:r>
      <w:proofErr w:type="spellStart"/>
      <w:r w:rsidR="00BF7D19">
        <w:rPr>
          <w:rFonts w:ascii="Trebuchet MS" w:hAnsi="Trebuchet MS"/>
          <w:szCs w:val="20"/>
        </w:rPr>
        <w:t>Salacea</w:t>
      </w:r>
      <w:proofErr w:type="spellEnd"/>
      <w:r w:rsidRPr="006406D4">
        <w:rPr>
          <w:rFonts w:ascii="Trebuchet MS" w:hAnsi="Trebuchet MS"/>
          <w:szCs w:val="20"/>
        </w:rPr>
        <w:t xml:space="preserve">. Au fost, de asemenea, identificate </w:t>
      </w:r>
      <w:proofErr w:type="spellStart"/>
      <w:r w:rsidRPr="006406D4">
        <w:rPr>
          <w:rFonts w:ascii="Trebuchet MS" w:hAnsi="Trebuchet MS"/>
          <w:szCs w:val="20"/>
        </w:rPr>
        <w:t>fortele</w:t>
      </w:r>
      <w:proofErr w:type="spellEnd"/>
      <w:r w:rsidRPr="006406D4">
        <w:rPr>
          <w:rFonts w:ascii="Trebuchet MS" w:hAnsi="Trebuchet MS"/>
          <w:szCs w:val="20"/>
        </w:rPr>
        <w:t xml:space="preserve"> externe ce ar putea avea fie un efect pozitiv, fie negativ in dezvoltarea ulterioara a </w:t>
      </w:r>
      <w:proofErr w:type="spellStart"/>
      <w:r w:rsidRPr="006406D4">
        <w:rPr>
          <w:rFonts w:ascii="Trebuchet MS" w:hAnsi="Trebuchet MS"/>
          <w:szCs w:val="20"/>
        </w:rPr>
        <w:t>localitatii</w:t>
      </w:r>
      <w:proofErr w:type="spellEnd"/>
      <w:r w:rsidRPr="006406D4">
        <w:rPr>
          <w:rFonts w:ascii="Trebuchet MS" w:hAnsi="Trebuchet MS"/>
          <w:szCs w:val="20"/>
        </w:rPr>
        <w:t xml:space="preserve">. Se </w:t>
      </w:r>
      <w:proofErr w:type="spellStart"/>
      <w:r w:rsidRPr="006406D4">
        <w:rPr>
          <w:rFonts w:ascii="Trebuchet MS" w:hAnsi="Trebuchet MS"/>
          <w:szCs w:val="20"/>
        </w:rPr>
        <w:t>obtin</w:t>
      </w:r>
      <w:proofErr w:type="spellEnd"/>
      <w:r w:rsidRPr="006406D4">
        <w:rPr>
          <w:rFonts w:ascii="Trebuchet MS" w:hAnsi="Trebuchet MS"/>
          <w:szCs w:val="20"/>
        </w:rPr>
        <w:t xml:space="preserve">, </w:t>
      </w:r>
      <w:proofErr w:type="spellStart"/>
      <w:r w:rsidRPr="006406D4">
        <w:rPr>
          <w:rFonts w:ascii="Trebuchet MS" w:hAnsi="Trebuchet MS"/>
          <w:szCs w:val="20"/>
        </w:rPr>
        <w:t>asadar</w:t>
      </w:r>
      <w:proofErr w:type="spellEnd"/>
      <w:r w:rsidRPr="006406D4">
        <w:rPr>
          <w:rFonts w:ascii="Trebuchet MS" w:hAnsi="Trebuchet MS"/>
          <w:szCs w:val="20"/>
        </w:rPr>
        <w:t xml:space="preserve">, </w:t>
      </w:r>
      <w:proofErr w:type="spellStart"/>
      <w:r w:rsidRPr="006406D4">
        <w:rPr>
          <w:rFonts w:ascii="Trebuchet MS" w:hAnsi="Trebuchet MS"/>
          <w:szCs w:val="20"/>
        </w:rPr>
        <w:t>directiile</w:t>
      </w:r>
      <w:proofErr w:type="spellEnd"/>
      <w:r w:rsidRPr="006406D4">
        <w:rPr>
          <w:rFonts w:ascii="Trebuchet MS" w:hAnsi="Trebuchet MS"/>
          <w:szCs w:val="20"/>
        </w:rPr>
        <w:t xml:space="preserve"> de dezvoltare locala. </w:t>
      </w:r>
    </w:p>
    <w:p w14:paraId="01D41352"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a) Identificarea obiectivelor strategice de dezvoltare - enumerarea obiectivelor pentru care a fost elaborata strategia; </w:t>
      </w:r>
      <w:proofErr w:type="spellStart"/>
      <w:r w:rsidRPr="006406D4">
        <w:rPr>
          <w:rFonts w:ascii="Trebuchet MS" w:hAnsi="Trebuchet MS"/>
          <w:szCs w:val="20"/>
        </w:rPr>
        <w:t>mentionarea</w:t>
      </w:r>
      <w:proofErr w:type="spellEnd"/>
      <w:r w:rsidRPr="006406D4">
        <w:rPr>
          <w:rFonts w:ascii="Trebuchet MS" w:hAnsi="Trebuchet MS"/>
          <w:szCs w:val="20"/>
        </w:rPr>
        <w:t xml:space="preserve"> metodologiei de elaborare si a </w:t>
      </w:r>
      <w:proofErr w:type="spellStart"/>
      <w:r w:rsidRPr="006406D4">
        <w:rPr>
          <w:rFonts w:ascii="Trebuchet MS" w:hAnsi="Trebuchet MS"/>
          <w:szCs w:val="20"/>
        </w:rPr>
        <w:t>agentilor</w:t>
      </w:r>
      <w:proofErr w:type="spellEnd"/>
      <w:r w:rsidRPr="006406D4">
        <w:rPr>
          <w:rFonts w:ascii="Trebuchet MS" w:hAnsi="Trebuchet MS"/>
          <w:szCs w:val="20"/>
        </w:rPr>
        <w:t xml:space="preserve"> de dezvoltare locala </w:t>
      </w:r>
      <w:proofErr w:type="spellStart"/>
      <w:r w:rsidRPr="006406D4">
        <w:rPr>
          <w:rFonts w:ascii="Trebuchet MS" w:hAnsi="Trebuchet MS"/>
          <w:szCs w:val="20"/>
        </w:rPr>
        <w:t>implicati</w:t>
      </w:r>
      <w:proofErr w:type="spellEnd"/>
      <w:r w:rsidRPr="006406D4">
        <w:rPr>
          <w:rFonts w:ascii="Trebuchet MS" w:hAnsi="Trebuchet MS"/>
          <w:szCs w:val="20"/>
        </w:rPr>
        <w:t xml:space="preserve"> in procesul </w:t>
      </w:r>
      <w:proofErr w:type="spellStart"/>
      <w:r w:rsidRPr="006406D4">
        <w:rPr>
          <w:rFonts w:ascii="Trebuchet MS" w:hAnsi="Trebuchet MS"/>
          <w:szCs w:val="20"/>
        </w:rPr>
        <w:t>elaborarii</w:t>
      </w:r>
      <w:proofErr w:type="spellEnd"/>
      <w:r w:rsidRPr="006406D4">
        <w:rPr>
          <w:rFonts w:ascii="Trebuchet MS" w:hAnsi="Trebuchet MS"/>
          <w:szCs w:val="20"/>
        </w:rPr>
        <w:t xml:space="preserve"> strategiei de dezvoltare, precum si identificarea </w:t>
      </w:r>
      <w:proofErr w:type="spellStart"/>
      <w:r w:rsidRPr="006406D4">
        <w:rPr>
          <w:rFonts w:ascii="Trebuchet MS" w:hAnsi="Trebuchet MS"/>
          <w:szCs w:val="20"/>
        </w:rPr>
        <w:t>catorva</w:t>
      </w:r>
      <w:proofErr w:type="spellEnd"/>
      <w:r w:rsidRPr="006406D4">
        <w:rPr>
          <w:rFonts w:ascii="Trebuchet MS" w:hAnsi="Trebuchet MS"/>
          <w:szCs w:val="20"/>
        </w:rPr>
        <w:t xml:space="preserve"> domenii strategice de dezvoltare. Aceste domenii vor fi utilizate cu prioritate si in identificarea obiectivelor </w:t>
      </w:r>
      <w:proofErr w:type="spellStart"/>
      <w:r w:rsidRPr="006406D4">
        <w:rPr>
          <w:rFonts w:ascii="Trebuchet MS" w:hAnsi="Trebuchet MS"/>
          <w:szCs w:val="20"/>
        </w:rPr>
        <w:t>operationale</w:t>
      </w:r>
      <w:proofErr w:type="spellEnd"/>
      <w:r w:rsidRPr="006406D4">
        <w:rPr>
          <w:rFonts w:ascii="Trebuchet MS" w:hAnsi="Trebuchet MS"/>
          <w:szCs w:val="20"/>
        </w:rPr>
        <w:t xml:space="preserve">. </w:t>
      </w:r>
    </w:p>
    <w:p w14:paraId="3FF5D6B4"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b) Obiective </w:t>
      </w:r>
      <w:proofErr w:type="spellStart"/>
      <w:r w:rsidRPr="006406D4">
        <w:rPr>
          <w:rFonts w:ascii="Trebuchet MS" w:hAnsi="Trebuchet MS"/>
          <w:szCs w:val="20"/>
        </w:rPr>
        <w:t>operationale</w:t>
      </w:r>
      <w:proofErr w:type="spellEnd"/>
      <w:r w:rsidRPr="006406D4">
        <w:rPr>
          <w:rFonts w:ascii="Trebuchet MS" w:hAnsi="Trebuchet MS"/>
          <w:szCs w:val="20"/>
        </w:rPr>
        <w:t xml:space="preserve"> dezvoltate in teritoriul supus </w:t>
      </w:r>
      <w:proofErr w:type="spellStart"/>
      <w:r w:rsidRPr="006406D4">
        <w:rPr>
          <w:rFonts w:ascii="Trebuchet MS" w:hAnsi="Trebuchet MS"/>
          <w:szCs w:val="20"/>
        </w:rPr>
        <w:t>investigatiei</w:t>
      </w:r>
      <w:proofErr w:type="spellEnd"/>
      <w:r w:rsidRPr="006406D4">
        <w:rPr>
          <w:rFonts w:ascii="Trebuchet MS" w:hAnsi="Trebuchet MS"/>
          <w:szCs w:val="20"/>
        </w:rPr>
        <w:t xml:space="preserve">. Programul operativ de dezvoltare locala trebuie </w:t>
      </w:r>
      <w:proofErr w:type="spellStart"/>
      <w:r w:rsidRPr="006406D4">
        <w:rPr>
          <w:rFonts w:ascii="Trebuchet MS" w:hAnsi="Trebuchet MS"/>
          <w:szCs w:val="20"/>
        </w:rPr>
        <w:t>gandit</w:t>
      </w:r>
      <w:proofErr w:type="spellEnd"/>
      <w:r w:rsidRPr="006406D4">
        <w:rPr>
          <w:rFonts w:ascii="Trebuchet MS" w:hAnsi="Trebuchet MS"/>
          <w:szCs w:val="20"/>
        </w:rPr>
        <w:t xml:space="preserve"> de </w:t>
      </w:r>
      <w:proofErr w:type="spellStart"/>
      <w:r w:rsidRPr="006406D4">
        <w:rPr>
          <w:rFonts w:ascii="Trebuchet MS" w:hAnsi="Trebuchet MS"/>
          <w:szCs w:val="20"/>
        </w:rPr>
        <w:t>catre</w:t>
      </w:r>
      <w:proofErr w:type="spellEnd"/>
      <w:r w:rsidRPr="006406D4">
        <w:rPr>
          <w:rFonts w:ascii="Trebuchet MS" w:hAnsi="Trebuchet MS"/>
          <w:szCs w:val="20"/>
        </w:rPr>
        <w:t xml:space="preserve"> grupul de lucru ca un sistem coerent privind dezvoltarea </w:t>
      </w:r>
      <w:proofErr w:type="spellStart"/>
      <w:r w:rsidRPr="006406D4">
        <w:rPr>
          <w:rFonts w:ascii="Trebuchet MS" w:hAnsi="Trebuchet MS"/>
          <w:szCs w:val="20"/>
        </w:rPr>
        <w:t>localitatii</w:t>
      </w:r>
      <w:proofErr w:type="spellEnd"/>
      <w:r w:rsidRPr="006406D4">
        <w:rPr>
          <w:rFonts w:ascii="Trebuchet MS" w:hAnsi="Trebuchet MS"/>
          <w:szCs w:val="20"/>
        </w:rPr>
        <w:t xml:space="preserve">/micro-regiunii/regiunii. In alegerea subprogramelor, cel mai important considerent trebuie sa fie </w:t>
      </w:r>
      <w:proofErr w:type="spellStart"/>
      <w:r w:rsidRPr="006406D4">
        <w:rPr>
          <w:rFonts w:ascii="Trebuchet MS" w:hAnsi="Trebuchet MS"/>
          <w:szCs w:val="20"/>
        </w:rPr>
        <w:t>initierea</w:t>
      </w:r>
      <w:proofErr w:type="spellEnd"/>
      <w:r w:rsidRPr="006406D4">
        <w:rPr>
          <w:rFonts w:ascii="Trebuchet MS" w:hAnsi="Trebuchet MS"/>
          <w:szCs w:val="20"/>
        </w:rPr>
        <w:t xml:space="preserve"> unor proiecte de dezvoltare convergente in vederea atingerii obiectivelor stabilite. </w:t>
      </w:r>
      <w:proofErr w:type="spellStart"/>
      <w:r w:rsidRPr="006406D4">
        <w:rPr>
          <w:rFonts w:ascii="Trebuchet MS" w:hAnsi="Trebuchet MS"/>
          <w:szCs w:val="20"/>
        </w:rPr>
        <w:t>Conditia</w:t>
      </w:r>
      <w:proofErr w:type="spellEnd"/>
      <w:r w:rsidRPr="006406D4">
        <w:rPr>
          <w:rFonts w:ascii="Trebuchet MS" w:hAnsi="Trebuchet MS"/>
          <w:szCs w:val="20"/>
        </w:rPr>
        <w:t xml:space="preserve"> de bază pentru dezvoltare locala este </w:t>
      </w:r>
      <w:proofErr w:type="spellStart"/>
      <w:r w:rsidRPr="006406D4">
        <w:rPr>
          <w:rFonts w:ascii="Trebuchet MS" w:hAnsi="Trebuchet MS"/>
          <w:szCs w:val="20"/>
        </w:rPr>
        <w:t>pastrarea</w:t>
      </w:r>
      <w:proofErr w:type="spellEnd"/>
      <w:r w:rsidRPr="006406D4">
        <w:rPr>
          <w:rFonts w:ascii="Trebuchet MS" w:hAnsi="Trebuchet MS"/>
          <w:szCs w:val="20"/>
        </w:rPr>
        <w:t xml:space="preserve"> </w:t>
      </w:r>
      <w:proofErr w:type="spellStart"/>
      <w:r w:rsidRPr="006406D4">
        <w:rPr>
          <w:rFonts w:ascii="Trebuchet MS" w:hAnsi="Trebuchet MS"/>
          <w:szCs w:val="20"/>
        </w:rPr>
        <w:t>traditiilor</w:t>
      </w:r>
      <w:proofErr w:type="spellEnd"/>
      <w:r w:rsidRPr="006406D4">
        <w:rPr>
          <w:rFonts w:ascii="Trebuchet MS" w:hAnsi="Trebuchet MS"/>
          <w:szCs w:val="20"/>
        </w:rPr>
        <w:t xml:space="preserve"> economice si sociale comunitare. Astfel se ajunge la </w:t>
      </w:r>
      <w:proofErr w:type="spellStart"/>
      <w:r w:rsidRPr="006406D4">
        <w:rPr>
          <w:rFonts w:ascii="Trebuchet MS" w:hAnsi="Trebuchet MS"/>
          <w:szCs w:val="20"/>
        </w:rPr>
        <w:t>situatia</w:t>
      </w:r>
      <w:proofErr w:type="spellEnd"/>
      <w:r w:rsidRPr="006406D4">
        <w:rPr>
          <w:rFonts w:ascii="Trebuchet MS" w:hAnsi="Trebuchet MS"/>
          <w:szCs w:val="20"/>
        </w:rPr>
        <w:t xml:space="preserve"> in care, pe bază </w:t>
      </w:r>
      <w:proofErr w:type="spellStart"/>
      <w:r w:rsidRPr="006406D4">
        <w:rPr>
          <w:rFonts w:ascii="Trebuchet MS" w:hAnsi="Trebuchet MS"/>
          <w:szCs w:val="20"/>
        </w:rPr>
        <w:t>realitatii</w:t>
      </w:r>
      <w:proofErr w:type="spellEnd"/>
      <w:r w:rsidRPr="006406D4">
        <w:rPr>
          <w:rFonts w:ascii="Trebuchet MS" w:hAnsi="Trebuchet MS"/>
          <w:szCs w:val="20"/>
        </w:rPr>
        <w:t xml:space="preserve"> existente se pun bazele </w:t>
      </w:r>
      <w:proofErr w:type="spellStart"/>
      <w:r w:rsidRPr="006406D4">
        <w:rPr>
          <w:rFonts w:ascii="Trebuchet MS" w:hAnsi="Trebuchet MS"/>
          <w:szCs w:val="20"/>
        </w:rPr>
        <w:t>dezvoltarii</w:t>
      </w:r>
      <w:proofErr w:type="spellEnd"/>
      <w:r w:rsidRPr="006406D4">
        <w:rPr>
          <w:rFonts w:ascii="Trebuchet MS" w:hAnsi="Trebuchet MS"/>
          <w:szCs w:val="20"/>
        </w:rPr>
        <w:t xml:space="preserve"> durabile a </w:t>
      </w:r>
      <w:proofErr w:type="spellStart"/>
      <w:r w:rsidRPr="006406D4">
        <w:rPr>
          <w:rFonts w:ascii="Trebuchet MS" w:hAnsi="Trebuchet MS"/>
          <w:szCs w:val="20"/>
        </w:rPr>
        <w:t>comunitatii</w:t>
      </w:r>
      <w:proofErr w:type="spellEnd"/>
      <w:r w:rsidRPr="006406D4">
        <w:rPr>
          <w:rFonts w:ascii="Trebuchet MS" w:hAnsi="Trebuchet MS"/>
          <w:szCs w:val="20"/>
        </w:rPr>
        <w:t xml:space="preserve">. </w:t>
      </w:r>
    </w:p>
    <w:p w14:paraId="553A8DC9"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425E330F" w14:textId="77777777" w:rsidR="006406D4" w:rsidRPr="001673A0" w:rsidRDefault="006406D4" w:rsidP="006406D4">
      <w:pPr>
        <w:tabs>
          <w:tab w:val="left" w:pos="180"/>
        </w:tabs>
        <w:spacing w:after="0" w:line="240" w:lineRule="auto"/>
        <w:contextualSpacing/>
        <w:jc w:val="both"/>
        <w:rPr>
          <w:rFonts w:ascii="Trebuchet MS" w:hAnsi="Trebuchet MS"/>
          <w:b/>
          <w:color w:val="0F486E" w:themeColor="text2" w:themeShade="BF"/>
          <w:szCs w:val="20"/>
        </w:rPr>
      </w:pPr>
      <w:r w:rsidRPr="001673A0">
        <w:rPr>
          <w:rFonts w:ascii="Trebuchet MS" w:hAnsi="Trebuchet MS"/>
          <w:b/>
          <w:color w:val="0F486E" w:themeColor="text2" w:themeShade="BF"/>
          <w:szCs w:val="20"/>
        </w:rPr>
        <w:t xml:space="preserve">3. Selectarea proiectelor de dezvoltare locala </w:t>
      </w:r>
    </w:p>
    <w:p w14:paraId="32D99487"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In aceasta etapa se </w:t>
      </w:r>
      <w:proofErr w:type="spellStart"/>
      <w:r w:rsidRPr="006406D4">
        <w:rPr>
          <w:rFonts w:ascii="Trebuchet MS" w:hAnsi="Trebuchet MS"/>
          <w:szCs w:val="20"/>
        </w:rPr>
        <w:t>analizeaza</w:t>
      </w:r>
      <w:proofErr w:type="spellEnd"/>
      <w:r w:rsidRPr="006406D4">
        <w:rPr>
          <w:rFonts w:ascii="Trebuchet MS" w:hAnsi="Trebuchet MS"/>
          <w:szCs w:val="20"/>
        </w:rPr>
        <w:t xml:space="preserve"> posibilele programe sau proiecte de dezvoltare ce vor fi prinse in strategia de dezvoltare locala. Ele sunt grupate in mai multe scenarii, in </w:t>
      </w:r>
      <w:proofErr w:type="spellStart"/>
      <w:r w:rsidRPr="006406D4">
        <w:rPr>
          <w:rFonts w:ascii="Trebuchet MS" w:hAnsi="Trebuchet MS"/>
          <w:szCs w:val="20"/>
        </w:rPr>
        <w:t>functie</w:t>
      </w:r>
      <w:proofErr w:type="spellEnd"/>
      <w:r w:rsidRPr="006406D4">
        <w:rPr>
          <w:rFonts w:ascii="Trebuchet MS" w:hAnsi="Trebuchet MS"/>
          <w:szCs w:val="20"/>
        </w:rPr>
        <w:t xml:space="preserve"> de gradul de implicare a </w:t>
      </w:r>
      <w:proofErr w:type="spellStart"/>
      <w:r w:rsidRPr="006406D4">
        <w:rPr>
          <w:rFonts w:ascii="Trebuchet MS" w:hAnsi="Trebuchet MS"/>
          <w:szCs w:val="20"/>
        </w:rPr>
        <w:t>agentilor</w:t>
      </w:r>
      <w:proofErr w:type="spellEnd"/>
      <w:r w:rsidRPr="006406D4">
        <w:rPr>
          <w:rFonts w:ascii="Trebuchet MS" w:hAnsi="Trebuchet MS"/>
          <w:szCs w:val="20"/>
        </w:rPr>
        <w:t xml:space="preserve"> de dezvoltare, de perioada necesara pentru implementare si de locul acestora pe agenda persoanelor sau a </w:t>
      </w:r>
      <w:proofErr w:type="spellStart"/>
      <w:r w:rsidRPr="006406D4">
        <w:rPr>
          <w:rFonts w:ascii="Trebuchet MS" w:hAnsi="Trebuchet MS"/>
          <w:szCs w:val="20"/>
        </w:rPr>
        <w:t>organizatiilor</w:t>
      </w:r>
      <w:proofErr w:type="spellEnd"/>
      <w:r w:rsidRPr="006406D4">
        <w:rPr>
          <w:rFonts w:ascii="Trebuchet MS" w:hAnsi="Trebuchet MS"/>
          <w:szCs w:val="20"/>
        </w:rPr>
        <w:t xml:space="preserve"> </w:t>
      </w:r>
      <w:proofErr w:type="spellStart"/>
      <w:r w:rsidRPr="006406D4">
        <w:rPr>
          <w:rFonts w:ascii="Trebuchet MS" w:hAnsi="Trebuchet MS"/>
          <w:szCs w:val="20"/>
        </w:rPr>
        <w:t>insarcinate</w:t>
      </w:r>
      <w:proofErr w:type="spellEnd"/>
      <w:r w:rsidRPr="006406D4">
        <w:rPr>
          <w:rFonts w:ascii="Trebuchet MS" w:hAnsi="Trebuchet MS"/>
          <w:szCs w:val="20"/>
        </w:rPr>
        <w:t xml:space="preserve"> cu implementarea lor. Selectarea proiectelor are in vedere mai multe aspecte: proiectul sa </w:t>
      </w:r>
      <w:proofErr w:type="spellStart"/>
      <w:r w:rsidRPr="006406D4">
        <w:rPr>
          <w:rFonts w:ascii="Trebuchet MS" w:hAnsi="Trebuchet MS"/>
          <w:szCs w:val="20"/>
        </w:rPr>
        <w:t>conduca</w:t>
      </w:r>
      <w:proofErr w:type="spellEnd"/>
      <w:r w:rsidRPr="006406D4">
        <w:rPr>
          <w:rFonts w:ascii="Trebuchet MS" w:hAnsi="Trebuchet MS"/>
          <w:szCs w:val="20"/>
        </w:rPr>
        <w:t xml:space="preserve"> la o </w:t>
      </w:r>
      <w:proofErr w:type="spellStart"/>
      <w:r w:rsidRPr="006406D4">
        <w:rPr>
          <w:rFonts w:ascii="Trebuchet MS" w:hAnsi="Trebuchet MS"/>
          <w:szCs w:val="20"/>
        </w:rPr>
        <w:t>imbunatatire</w:t>
      </w:r>
      <w:proofErr w:type="spellEnd"/>
      <w:r w:rsidRPr="006406D4">
        <w:rPr>
          <w:rFonts w:ascii="Trebuchet MS" w:hAnsi="Trebuchet MS"/>
          <w:szCs w:val="20"/>
        </w:rPr>
        <w:t xml:space="preserve"> reala a </w:t>
      </w:r>
      <w:proofErr w:type="spellStart"/>
      <w:r w:rsidRPr="006406D4">
        <w:rPr>
          <w:rFonts w:ascii="Trebuchet MS" w:hAnsi="Trebuchet MS"/>
          <w:szCs w:val="20"/>
        </w:rPr>
        <w:t>vietii</w:t>
      </w:r>
      <w:proofErr w:type="spellEnd"/>
      <w:r w:rsidRPr="006406D4">
        <w:rPr>
          <w:rFonts w:ascii="Trebuchet MS" w:hAnsi="Trebuchet MS"/>
          <w:szCs w:val="20"/>
        </w:rPr>
        <w:t xml:space="preserve"> </w:t>
      </w:r>
      <w:proofErr w:type="spellStart"/>
      <w:r w:rsidRPr="006406D4">
        <w:rPr>
          <w:rFonts w:ascii="Trebuchet MS" w:hAnsi="Trebuchet MS"/>
          <w:szCs w:val="20"/>
        </w:rPr>
        <w:t>comunitatii</w:t>
      </w:r>
      <w:proofErr w:type="spellEnd"/>
      <w:r w:rsidRPr="006406D4">
        <w:rPr>
          <w:rFonts w:ascii="Trebuchet MS" w:hAnsi="Trebuchet MS"/>
          <w:szCs w:val="20"/>
        </w:rPr>
        <w:t xml:space="preserve">, </w:t>
      </w:r>
      <w:proofErr w:type="spellStart"/>
      <w:r w:rsidRPr="006406D4">
        <w:rPr>
          <w:rFonts w:ascii="Trebuchet MS" w:hAnsi="Trebuchet MS"/>
          <w:szCs w:val="20"/>
        </w:rPr>
        <w:t>urmarile</w:t>
      </w:r>
      <w:proofErr w:type="spellEnd"/>
      <w:r w:rsidRPr="006406D4">
        <w:rPr>
          <w:rFonts w:ascii="Trebuchet MS" w:hAnsi="Trebuchet MS"/>
          <w:szCs w:val="20"/>
        </w:rPr>
        <w:t xml:space="preserve"> lui sa fie suficient de consistente </w:t>
      </w:r>
      <w:proofErr w:type="spellStart"/>
      <w:r w:rsidRPr="006406D4">
        <w:rPr>
          <w:rFonts w:ascii="Trebuchet MS" w:hAnsi="Trebuchet MS"/>
          <w:szCs w:val="20"/>
        </w:rPr>
        <w:t>incat</w:t>
      </w:r>
      <w:proofErr w:type="spellEnd"/>
      <w:r w:rsidRPr="006406D4">
        <w:rPr>
          <w:rFonts w:ascii="Trebuchet MS" w:hAnsi="Trebuchet MS"/>
          <w:szCs w:val="20"/>
        </w:rPr>
        <w:t xml:space="preserve"> sa afecteze o parte importanta a </w:t>
      </w:r>
      <w:proofErr w:type="spellStart"/>
      <w:r w:rsidRPr="006406D4">
        <w:rPr>
          <w:rFonts w:ascii="Trebuchet MS" w:hAnsi="Trebuchet MS"/>
          <w:szCs w:val="20"/>
        </w:rPr>
        <w:t>comunitatii</w:t>
      </w:r>
      <w:proofErr w:type="spellEnd"/>
      <w:r w:rsidRPr="006406D4">
        <w:rPr>
          <w:rFonts w:ascii="Trebuchet MS" w:hAnsi="Trebuchet MS"/>
          <w:szCs w:val="20"/>
        </w:rPr>
        <w:t xml:space="preserve">, sa existe sau sa </w:t>
      </w:r>
      <w:proofErr w:type="spellStart"/>
      <w:r w:rsidRPr="006406D4">
        <w:rPr>
          <w:rFonts w:ascii="Trebuchet MS" w:hAnsi="Trebuchet MS"/>
          <w:szCs w:val="20"/>
        </w:rPr>
        <w:t>poata</w:t>
      </w:r>
      <w:proofErr w:type="spellEnd"/>
      <w:r w:rsidRPr="006406D4">
        <w:rPr>
          <w:rFonts w:ascii="Trebuchet MS" w:hAnsi="Trebuchet MS"/>
          <w:szCs w:val="20"/>
        </w:rPr>
        <w:t xml:space="preserve"> fi </w:t>
      </w:r>
      <w:proofErr w:type="spellStart"/>
      <w:r w:rsidRPr="006406D4">
        <w:rPr>
          <w:rFonts w:ascii="Trebuchet MS" w:hAnsi="Trebuchet MS"/>
          <w:szCs w:val="20"/>
        </w:rPr>
        <w:t>gasite</w:t>
      </w:r>
      <w:proofErr w:type="spellEnd"/>
      <w:r w:rsidRPr="006406D4">
        <w:rPr>
          <w:rFonts w:ascii="Trebuchet MS" w:hAnsi="Trebuchet MS"/>
          <w:szCs w:val="20"/>
        </w:rPr>
        <w:t xml:space="preserve"> resurse necesare pentru rezolvarea lui. Aceasta etapa face si o analiza privitoare la viabilitatea proiectelor propuse, </w:t>
      </w:r>
      <w:proofErr w:type="spellStart"/>
      <w:r w:rsidRPr="006406D4">
        <w:rPr>
          <w:rFonts w:ascii="Trebuchet MS" w:hAnsi="Trebuchet MS"/>
          <w:szCs w:val="20"/>
        </w:rPr>
        <w:t>atat</w:t>
      </w:r>
      <w:proofErr w:type="spellEnd"/>
      <w:r w:rsidRPr="006406D4">
        <w:rPr>
          <w:rFonts w:ascii="Trebuchet MS" w:hAnsi="Trebuchet MS"/>
          <w:szCs w:val="20"/>
        </w:rPr>
        <w:t xml:space="preserve"> din punct de vedere al </w:t>
      </w:r>
      <w:proofErr w:type="spellStart"/>
      <w:r w:rsidRPr="006406D4">
        <w:rPr>
          <w:rFonts w:ascii="Trebuchet MS" w:hAnsi="Trebuchet MS"/>
          <w:szCs w:val="20"/>
        </w:rPr>
        <w:t>comunitatii</w:t>
      </w:r>
      <w:proofErr w:type="spellEnd"/>
      <w:r w:rsidRPr="006406D4">
        <w:rPr>
          <w:rFonts w:ascii="Trebuchet MS" w:hAnsi="Trebuchet MS"/>
          <w:szCs w:val="20"/>
        </w:rPr>
        <w:t xml:space="preserve">, cat si al economiei si al nevoilor </w:t>
      </w:r>
      <w:proofErr w:type="spellStart"/>
      <w:r w:rsidRPr="006406D4">
        <w:rPr>
          <w:rFonts w:ascii="Trebuchet MS" w:hAnsi="Trebuchet MS"/>
          <w:szCs w:val="20"/>
        </w:rPr>
        <w:t>populatiei</w:t>
      </w:r>
      <w:proofErr w:type="spellEnd"/>
      <w:r w:rsidRPr="006406D4">
        <w:rPr>
          <w:rFonts w:ascii="Trebuchet MS" w:hAnsi="Trebuchet MS"/>
          <w:szCs w:val="20"/>
        </w:rPr>
        <w:t>.</w:t>
      </w:r>
    </w:p>
    <w:p w14:paraId="6023BCDB" w14:textId="77777777" w:rsidR="006406D4" w:rsidRPr="001673A0" w:rsidRDefault="006406D4" w:rsidP="006406D4">
      <w:pPr>
        <w:tabs>
          <w:tab w:val="left" w:pos="180"/>
        </w:tabs>
        <w:spacing w:after="0" w:line="240" w:lineRule="auto"/>
        <w:contextualSpacing/>
        <w:jc w:val="both"/>
        <w:rPr>
          <w:rFonts w:ascii="Trebuchet MS" w:hAnsi="Trebuchet MS"/>
          <w:b/>
          <w:color w:val="0F486E" w:themeColor="text2" w:themeShade="BF"/>
          <w:szCs w:val="20"/>
        </w:rPr>
      </w:pPr>
      <w:r w:rsidRPr="001673A0">
        <w:rPr>
          <w:rFonts w:ascii="Trebuchet MS" w:hAnsi="Trebuchet MS"/>
          <w:b/>
          <w:color w:val="0F486E" w:themeColor="text2" w:themeShade="BF"/>
          <w:szCs w:val="20"/>
        </w:rPr>
        <w:t xml:space="preserve">4. </w:t>
      </w:r>
      <w:proofErr w:type="spellStart"/>
      <w:r w:rsidRPr="001673A0">
        <w:rPr>
          <w:rFonts w:ascii="Trebuchet MS" w:hAnsi="Trebuchet MS"/>
          <w:b/>
          <w:color w:val="0F486E" w:themeColor="text2" w:themeShade="BF"/>
          <w:szCs w:val="20"/>
        </w:rPr>
        <w:t>Constructia</w:t>
      </w:r>
      <w:proofErr w:type="spellEnd"/>
      <w:r w:rsidRPr="001673A0">
        <w:rPr>
          <w:rFonts w:ascii="Trebuchet MS" w:hAnsi="Trebuchet MS"/>
          <w:b/>
          <w:color w:val="0F486E" w:themeColor="text2" w:themeShade="BF"/>
          <w:szCs w:val="20"/>
        </w:rPr>
        <w:t xml:space="preserve"> planurilor de </w:t>
      </w:r>
      <w:proofErr w:type="spellStart"/>
      <w:r w:rsidRPr="001673A0">
        <w:rPr>
          <w:rFonts w:ascii="Trebuchet MS" w:hAnsi="Trebuchet MS"/>
          <w:b/>
          <w:color w:val="0F486E" w:themeColor="text2" w:themeShade="BF"/>
          <w:szCs w:val="20"/>
        </w:rPr>
        <w:t>actiune</w:t>
      </w:r>
      <w:proofErr w:type="spellEnd"/>
      <w:r w:rsidRPr="001673A0">
        <w:rPr>
          <w:rFonts w:ascii="Trebuchet MS" w:hAnsi="Trebuchet MS"/>
          <w:b/>
          <w:color w:val="0F486E" w:themeColor="text2" w:themeShade="BF"/>
          <w:szCs w:val="20"/>
        </w:rPr>
        <w:t xml:space="preserve"> </w:t>
      </w:r>
    </w:p>
    <w:p w14:paraId="56111824"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Aceasta etapa </w:t>
      </w:r>
      <w:proofErr w:type="spellStart"/>
      <w:r w:rsidRPr="006406D4">
        <w:rPr>
          <w:rFonts w:ascii="Trebuchet MS" w:hAnsi="Trebuchet MS"/>
          <w:szCs w:val="20"/>
        </w:rPr>
        <w:t>centralizeaza</w:t>
      </w:r>
      <w:proofErr w:type="spellEnd"/>
      <w:r w:rsidRPr="006406D4">
        <w:rPr>
          <w:rFonts w:ascii="Trebuchet MS" w:hAnsi="Trebuchet MS"/>
          <w:szCs w:val="20"/>
        </w:rPr>
        <w:t xml:space="preserve"> </w:t>
      </w:r>
      <w:proofErr w:type="spellStart"/>
      <w:r w:rsidRPr="006406D4">
        <w:rPr>
          <w:rFonts w:ascii="Trebuchet MS" w:hAnsi="Trebuchet MS"/>
          <w:szCs w:val="20"/>
        </w:rPr>
        <w:t>informatiile</w:t>
      </w:r>
      <w:proofErr w:type="spellEnd"/>
      <w:r w:rsidRPr="006406D4">
        <w:rPr>
          <w:rFonts w:ascii="Trebuchet MS" w:hAnsi="Trebuchet MS"/>
          <w:szCs w:val="20"/>
        </w:rPr>
        <w:t xml:space="preserve"> </w:t>
      </w:r>
      <w:proofErr w:type="spellStart"/>
      <w:r w:rsidRPr="006406D4">
        <w:rPr>
          <w:rFonts w:ascii="Trebuchet MS" w:hAnsi="Trebuchet MS"/>
          <w:szCs w:val="20"/>
        </w:rPr>
        <w:t>obtinute</w:t>
      </w:r>
      <w:proofErr w:type="spellEnd"/>
      <w:r w:rsidRPr="006406D4">
        <w:rPr>
          <w:rFonts w:ascii="Trebuchet MS" w:hAnsi="Trebuchet MS"/>
          <w:szCs w:val="20"/>
        </w:rPr>
        <w:t xml:space="preserve"> in primele trei etape, etape ce </w:t>
      </w:r>
      <w:proofErr w:type="spellStart"/>
      <w:r w:rsidRPr="006406D4">
        <w:rPr>
          <w:rFonts w:ascii="Trebuchet MS" w:hAnsi="Trebuchet MS"/>
          <w:szCs w:val="20"/>
        </w:rPr>
        <w:t>tin</w:t>
      </w:r>
      <w:proofErr w:type="spellEnd"/>
      <w:r w:rsidRPr="006406D4">
        <w:rPr>
          <w:rFonts w:ascii="Trebuchet MS" w:hAnsi="Trebuchet MS"/>
          <w:szCs w:val="20"/>
        </w:rPr>
        <w:t xml:space="preserve"> mai mult de partea strategica. </w:t>
      </w:r>
      <w:proofErr w:type="spellStart"/>
      <w:r w:rsidRPr="006406D4">
        <w:rPr>
          <w:rFonts w:ascii="Trebuchet MS" w:hAnsi="Trebuchet MS"/>
          <w:szCs w:val="20"/>
        </w:rPr>
        <w:t>Constructia</w:t>
      </w:r>
      <w:proofErr w:type="spellEnd"/>
      <w:r w:rsidRPr="006406D4">
        <w:rPr>
          <w:rFonts w:ascii="Trebuchet MS" w:hAnsi="Trebuchet MS"/>
          <w:szCs w:val="20"/>
        </w:rPr>
        <w:t xml:space="preserve"> planurilor de </w:t>
      </w:r>
      <w:proofErr w:type="spellStart"/>
      <w:r w:rsidRPr="006406D4">
        <w:rPr>
          <w:rFonts w:ascii="Trebuchet MS" w:hAnsi="Trebuchet MS"/>
          <w:szCs w:val="20"/>
        </w:rPr>
        <w:t>actiune</w:t>
      </w:r>
      <w:proofErr w:type="spellEnd"/>
      <w:r w:rsidRPr="006406D4">
        <w:rPr>
          <w:rFonts w:ascii="Trebuchet MS" w:hAnsi="Trebuchet MS"/>
          <w:szCs w:val="20"/>
        </w:rPr>
        <w:t xml:space="preserve"> </w:t>
      </w:r>
      <w:proofErr w:type="spellStart"/>
      <w:r w:rsidRPr="006406D4">
        <w:rPr>
          <w:rFonts w:ascii="Trebuchet MS" w:hAnsi="Trebuchet MS"/>
          <w:szCs w:val="20"/>
        </w:rPr>
        <w:t>pregateste</w:t>
      </w:r>
      <w:proofErr w:type="spellEnd"/>
      <w:r w:rsidRPr="006406D4">
        <w:rPr>
          <w:rFonts w:ascii="Trebuchet MS" w:hAnsi="Trebuchet MS"/>
          <w:szCs w:val="20"/>
        </w:rPr>
        <w:t xml:space="preserve"> planurile de </w:t>
      </w:r>
      <w:proofErr w:type="spellStart"/>
      <w:r w:rsidRPr="006406D4">
        <w:rPr>
          <w:rFonts w:ascii="Trebuchet MS" w:hAnsi="Trebuchet MS"/>
          <w:szCs w:val="20"/>
        </w:rPr>
        <w:t>actiune</w:t>
      </w:r>
      <w:proofErr w:type="spellEnd"/>
      <w:r w:rsidRPr="006406D4">
        <w:rPr>
          <w:rFonts w:ascii="Trebuchet MS" w:hAnsi="Trebuchet MS"/>
          <w:szCs w:val="20"/>
        </w:rPr>
        <w:t xml:space="preserve">, </w:t>
      </w:r>
      <w:proofErr w:type="spellStart"/>
      <w:r w:rsidRPr="006406D4">
        <w:rPr>
          <w:rFonts w:ascii="Trebuchet MS" w:hAnsi="Trebuchet MS"/>
          <w:szCs w:val="20"/>
        </w:rPr>
        <w:t>precizeaza</w:t>
      </w:r>
      <w:proofErr w:type="spellEnd"/>
      <w:r w:rsidRPr="006406D4">
        <w:rPr>
          <w:rFonts w:ascii="Trebuchet MS" w:hAnsi="Trebuchet MS"/>
          <w:szCs w:val="20"/>
        </w:rPr>
        <w:t xml:space="preserve"> toate resursele financiare sau de alt tip ce sunt necesare pentru finalizarea </w:t>
      </w:r>
      <w:proofErr w:type="spellStart"/>
      <w:r w:rsidRPr="006406D4">
        <w:rPr>
          <w:rFonts w:ascii="Trebuchet MS" w:hAnsi="Trebuchet MS"/>
          <w:szCs w:val="20"/>
        </w:rPr>
        <w:t>fiecarui</w:t>
      </w:r>
      <w:proofErr w:type="spellEnd"/>
      <w:r w:rsidRPr="006406D4">
        <w:rPr>
          <w:rFonts w:ascii="Trebuchet MS" w:hAnsi="Trebuchet MS"/>
          <w:szCs w:val="20"/>
        </w:rPr>
        <w:t xml:space="preserve"> proiect) fie ca este vorba de resurse din bugetul local, bugetul </w:t>
      </w:r>
      <w:proofErr w:type="spellStart"/>
      <w:r w:rsidRPr="006406D4">
        <w:rPr>
          <w:rFonts w:ascii="Trebuchet MS" w:hAnsi="Trebuchet MS"/>
          <w:szCs w:val="20"/>
        </w:rPr>
        <w:t>judetean</w:t>
      </w:r>
      <w:proofErr w:type="spellEnd"/>
      <w:r w:rsidRPr="006406D4">
        <w:rPr>
          <w:rFonts w:ascii="Trebuchet MS" w:hAnsi="Trebuchet MS"/>
          <w:szCs w:val="20"/>
        </w:rPr>
        <w:t xml:space="preserve">, </w:t>
      </w:r>
      <w:proofErr w:type="spellStart"/>
      <w:r w:rsidRPr="006406D4">
        <w:rPr>
          <w:rFonts w:ascii="Trebuchet MS" w:hAnsi="Trebuchet MS"/>
          <w:szCs w:val="20"/>
        </w:rPr>
        <w:t>national</w:t>
      </w:r>
      <w:proofErr w:type="spellEnd"/>
      <w:r w:rsidRPr="006406D4">
        <w:rPr>
          <w:rFonts w:ascii="Trebuchet MS" w:hAnsi="Trebuchet MS"/>
          <w:szCs w:val="20"/>
        </w:rPr>
        <w:t xml:space="preserve"> sau european, fie de surse financiare externe ale </w:t>
      </w:r>
      <w:proofErr w:type="spellStart"/>
      <w:r w:rsidRPr="006406D4">
        <w:rPr>
          <w:rFonts w:ascii="Trebuchet MS" w:hAnsi="Trebuchet MS"/>
          <w:szCs w:val="20"/>
        </w:rPr>
        <w:t>agentilor</w:t>
      </w:r>
      <w:proofErr w:type="spellEnd"/>
      <w:r w:rsidRPr="006406D4">
        <w:rPr>
          <w:rFonts w:ascii="Trebuchet MS" w:hAnsi="Trebuchet MS"/>
          <w:szCs w:val="20"/>
        </w:rPr>
        <w:t xml:space="preserve"> economici). </w:t>
      </w:r>
      <w:proofErr w:type="spellStart"/>
      <w:r w:rsidRPr="006406D4">
        <w:rPr>
          <w:rFonts w:ascii="Trebuchet MS" w:hAnsi="Trebuchet MS"/>
          <w:szCs w:val="20"/>
        </w:rPr>
        <w:t>Desi</w:t>
      </w:r>
      <w:proofErr w:type="spellEnd"/>
      <w:r w:rsidRPr="006406D4">
        <w:rPr>
          <w:rFonts w:ascii="Trebuchet MS" w:hAnsi="Trebuchet MS"/>
          <w:szCs w:val="20"/>
        </w:rPr>
        <w:t xml:space="preserve"> in faza </w:t>
      </w:r>
      <w:proofErr w:type="spellStart"/>
      <w:r w:rsidRPr="006406D4">
        <w:rPr>
          <w:rFonts w:ascii="Trebuchet MS" w:hAnsi="Trebuchet MS"/>
          <w:szCs w:val="20"/>
        </w:rPr>
        <w:t>initiala</w:t>
      </w:r>
      <w:proofErr w:type="spellEnd"/>
      <w:r w:rsidRPr="006406D4">
        <w:rPr>
          <w:rFonts w:ascii="Trebuchet MS" w:hAnsi="Trebuchet MS"/>
          <w:szCs w:val="20"/>
        </w:rPr>
        <w:t xml:space="preserve"> pot fi identificate mai multe posibile scenarii de dezvoltare, in aceasta etapa sunt alese acelea care asigura </w:t>
      </w:r>
      <w:proofErr w:type="spellStart"/>
      <w:r w:rsidRPr="006406D4">
        <w:rPr>
          <w:rFonts w:ascii="Trebuchet MS" w:hAnsi="Trebuchet MS"/>
          <w:szCs w:val="20"/>
        </w:rPr>
        <w:t>comunitatii</w:t>
      </w:r>
      <w:proofErr w:type="spellEnd"/>
      <w:r w:rsidRPr="006406D4">
        <w:rPr>
          <w:rFonts w:ascii="Trebuchet MS" w:hAnsi="Trebuchet MS"/>
          <w:szCs w:val="20"/>
        </w:rPr>
        <w:t xml:space="preserve"> cele mai mari </w:t>
      </w:r>
      <w:proofErr w:type="spellStart"/>
      <w:r w:rsidRPr="006406D4">
        <w:rPr>
          <w:rFonts w:ascii="Trebuchet MS" w:hAnsi="Trebuchet MS"/>
          <w:szCs w:val="20"/>
        </w:rPr>
        <w:t>posibilitati</w:t>
      </w:r>
      <w:proofErr w:type="spellEnd"/>
      <w:r w:rsidRPr="006406D4">
        <w:rPr>
          <w:rFonts w:ascii="Trebuchet MS" w:hAnsi="Trebuchet MS"/>
          <w:szCs w:val="20"/>
        </w:rPr>
        <w:t xml:space="preserve"> de progres si de </w:t>
      </w:r>
      <w:proofErr w:type="spellStart"/>
      <w:r w:rsidRPr="006406D4">
        <w:rPr>
          <w:rFonts w:ascii="Trebuchet MS" w:hAnsi="Trebuchet MS"/>
          <w:szCs w:val="20"/>
        </w:rPr>
        <w:t>crestere</w:t>
      </w:r>
      <w:proofErr w:type="spellEnd"/>
      <w:r w:rsidRPr="006406D4">
        <w:rPr>
          <w:rFonts w:ascii="Trebuchet MS" w:hAnsi="Trebuchet MS"/>
          <w:szCs w:val="20"/>
        </w:rPr>
        <w:t xml:space="preserve"> a nivelului de trai la nivelul </w:t>
      </w:r>
      <w:proofErr w:type="spellStart"/>
      <w:r w:rsidRPr="006406D4">
        <w:rPr>
          <w:rFonts w:ascii="Trebuchet MS" w:hAnsi="Trebuchet MS"/>
          <w:szCs w:val="20"/>
        </w:rPr>
        <w:t>populatiei</w:t>
      </w:r>
      <w:proofErr w:type="spellEnd"/>
      <w:r w:rsidRPr="006406D4">
        <w:rPr>
          <w:rFonts w:ascii="Trebuchet MS" w:hAnsi="Trebuchet MS"/>
          <w:szCs w:val="20"/>
        </w:rPr>
        <w:t xml:space="preserve">. In vederea atragerii de </w:t>
      </w:r>
      <w:proofErr w:type="spellStart"/>
      <w:r w:rsidRPr="006406D4">
        <w:rPr>
          <w:rFonts w:ascii="Trebuchet MS" w:hAnsi="Trebuchet MS"/>
          <w:szCs w:val="20"/>
        </w:rPr>
        <w:t>finantari</w:t>
      </w:r>
      <w:proofErr w:type="spellEnd"/>
      <w:r w:rsidRPr="006406D4">
        <w:rPr>
          <w:rFonts w:ascii="Trebuchet MS" w:hAnsi="Trebuchet MS"/>
          <w:szCs w:val="20"/>
        </w:rPr>
        <w:t xml:space="preserve"> nerambursabile, </w:t>
      </w:r>
      <w:proofErr w:type="spellStart"/>
      <w:r w:rsidRPr="006406D4">
        <w:rPr>
          <w:rFonts w:ascii="Trebuchet MS" w:hAnsi="Trebuchet MS"/>
          <w:szCs w:val="20"/>
        </w:rPr>
        <w:t>dupa</w:t>
      </w:r>
      <w:proofErr w:type="spellEnd"/>
      <w:r w:rsidRPr="006406D4">
        <w:rPr>
          <w:rFonts w:ascii="Trebuchet MS" w:hAnsi="Trebuchet MS"/>
          <w:szCs w:val="20"/>
        </w:rPr>
        <w:t xml:space="preserve"> etapa de </w:t>
      </w:r>
      <w:proofErr w:type="spellStart"/>
      <w:r w:rsidRPr="006406D4">
        <w:rPr>
          <w:rFonts w:ascii="Trebuchet MS" w:hAnsi="Trebuchet MS"/>
          <w:szCs w:val="20"/>
        </w:rPr>
        <w:t>prioritizare</w:t>
      </w:r>
      <w:proofErr w:type="spellEnd"/>
      <w:r w:rsidRPr="006406D4">
        <w:rPr>
          <w:rFonts w:ascii="Trebuchet MS" w:hAnsi="Trebuchet MS"/>
          <w:szCs w:val="20"/>
        </w:rPr>
        <w:t xml:space="preserve"> a nevoilor locale se va analiza modul in care obiectivele propuse se </w:t>
      </w:r>
      <w:proofErr w:type="spellStart"/>
      <w:r w:rsidRPr="006406D4">
        <w:rPr>
          <w:rFonts w:ascii="Trebuchet MS" w:hAnsi="Trebuchet MS"/>
          <w:szCs w:val="20"/>
        </w:rPr>
        <w:t>coreleaza</w:t>
      </w:r>
      <w:proofErr w:type="spellEnd"/>
      <w:r w:rsidRPr="006406D4">
        <w:rPr>
          <w:rFonts w:ascii="Trebuchet MS" w:hAnsi="Trebuchet MS"/>
          <w:szCs w:val="20"/>
        </w:rPr>
        <w:t xml:space="preserve"> cu obiectivele existente la nivelul programelor europene. Primul lucru la care ar trebui sa se </w:t>
      </w:r>
      <w:proofErr w:type="spellStart"/>
      <w:r w:rsidRPr="006406D4">
        <w:rPr>
          <w:rFonts w:ascii="Trebuchet MS" w:hAnsi="Trebuchet MS"/>
          <w:szCs w:val="20"/>
        </w:rPr>
        <w:t>gandeasca</w:t>
      </w:r>
      <w:proofErr w:type="spellEnd"/>
      <w:r w:rsidRPr="006406D4">
        <w:rPr>
          <w:rFonts w:ascii="Trebuchet MS" w:hAnsi="Trebuchet MS"/>
          <w:szCs w:val="20"/>
        </w:rPr>
        <w:t xml:space="preserve"> cei care concep un proiect este cel legat de rezultatele </w:t>
      </w:r>
      <w:proofErr w:type="spellStart"/>
      <w:r w:rsidRPr="006406D4">
        <w:rPr>
          <w:rFonts w:ascii="Trebuchet MS" w:hAnsi="Trebuchet MS"/>
          <w:szCs w:val="20"/>
        </w:rPr>
        <w:t>obtinute</w:t>
      </w:r>
      <w:proofErr w:type="spellEnd"/>
      <w:r w:rsidRPr="006406D4">
        <w:rPr>
          <w:rFonts w:ascii="Trebuchet MS" w:hAnsi="Trebuchet MS"/>
          <w:szCs w:val="20"/>
        </w:rPr>
        <w:t xml:space="preserve">, ca urmare a </w:t>
      </w:r>
      <w:proofErr w:type="spellStart"/>
      <w:r w:rsidRPr="006406D4">
        <w:rPr>
          <w:rFonts w:ascii="Trebuchet MS" w:hAnsi="Trebuchet MS"/>
          <w:szCs w:val="20"/>
        </w:rPr>
        <w:t>implementarii</w:t>
      </w:r>
      <w:proofErr w:type="spellEnd"/>
      <w:r w:rsidRPr="006406D4">
        <w:rPr>
          <w:rFonts w:ascii="Trebuchet MS" w:hAnsi="Trebuchet MS"/>
          <w:szCs w:val="20"/>
        </w:rPr>
        <w:t xml:space="preserve"> cu succes a proiectului. Proiectul </w:t>
      </w:r>
      <w:proofErr w:type="spellStart"/>
      <w:r w:rsidRPr="006406D4">
        <w:rPr>
          <w:rFonts w:ascii="Trebuchet MS" w:hAnsi="Trebuchet MS"/>
          <w:szCs w:val="20"/>
        </w:rPr>
        <w:t>reprezinta</w:t>
      </w:r>
      <w:proofErr w:type="spellEnd"/>
      <w:r w:rsidRPr="006406D4">
        <w:rPr>
          <w:rFonts w:ascii="Trebuchet MS" w:hAnsi="Trebuchet MS"/>
          <w:szCs w:val="20"/>
        </w:rPr>
        <w:t xml:space="preserve"> un instrument care </w:t>
      </w:r>
      <w:proofErr w:type="spellStart"/>
      <w:r w:rsidRPr="006406D4">
        <w:rPr>
          <w:rFonts w:ascii="Trebuchet MS" w:hAnsi="Trebuchet MS"/>
          <w:szCs w:val="20"/>
        </w:rPr>
        <w:t>ofera</w:t>
      </w:r>
      <w:proofErr w:type="spellEnd"/>
      <w:r w:rsidRPr="006406D4">
        <w:rPr>
          <w:rFonts w:ascii="Trebuchet MS" w:hAnsi="Trebuchet MS"/>
          <w:szCs w:val="20"/>
        </w:rPr>
        <w:t xml:space="preserve"> mijloacele necesare pentru atingerea unor obiective strategice. Daca proiectele nu sunt </w:t>
      </w:r>
      <w:proofErr w:type="spellStart"/>
      <w:r w:rsidRPr="006406D4">
        <w:rPr>
          <w:rFonts w:ascii="Trebuchet MS" w:hAnsi="Trebuchet MS"/>
          <w:szCs w:val="20"/>
        </w:rPr>
        <w:t>vazute</w:t>
      </w:r>
      <w:proofErr w:type="spellEnd"/>
      <w:r w:rsidRPr="006406D4">
        <w:rPr>
          <w:rFonts w:ascii="Trebuchet MS" w:hAnsi="Trebuchet MS"/>
          <w:szCs w:val="20"/>
        </w:rPr>
        <w:t xml:space="preserve"> in acest mod, atunci un proiect </w:t>
      </w:r>
      <w:proofErr w:type="spellStart"/>
      <w:r w:rsidRPr="006406D4">
        <w:rPr>
          <w:rFonts w:ascii="Trebuchet MS" w:hAnsi="Trebuchet MS"/>
          <w:szCs w:val="20"/>
        </w:rPr>
        <w:t>incheiat</w:t>
      </w:r>
      <w:proofErr w:type="spellEnd"/>
      <w:r w:rsidRPr="006406D4">
        <w:rPr>
          <w:rFonts w:ascii="Trebuchet MS" w:hAnsi="Trebuchet MS"/>
          <w:szCs w:val="20"/>
        </w:rPr>
        <w:t xml:space="preserve"> ar putea sa nu </w:t>
      </w:r>
      <w:proofErr w:type="spellStart"/>
      <w:r w:rsidRPr="006406D4">
        <w:rPr>
          <w:rFonts w:ascii="Trebuchet MS" w:hAnsi="Trebuchet MS"/>
          <w:szCs w:val="20"/>
        </w:rPr>
        <w:t>aiba</w:t>
      </w:r>
      <w:proofErr w:type="spellEnd"/>
      <w:r w:rsidRPr="006406D4">
        <w:rPr>
          <w:rFonts w:ascii="Trebuchet MS" w:hAnsi="Trebuchet MS"/>
          <w:szCs w:val="20"/>
        </w:rPr>
        <w:t xml:space="preserve"> nici un efect asupra </w:t>
      </w:r>
      <w:proofErr w:type="spellStart"/>
      <w:r w:rsidRPr="006406D4">
        <w:rPr>
          <w:rFonts w:ascii="Trebuchet MS" w:hAnsi="Trebuchet MS"/>
          <w:szCs w:val="20"/>
        </w:rPr>
        <w:t>dezvoltarii</w:t>
      </w:r>
      <w:proofErr w:type="spellEnd"/>
      <w:r w:rsidRPr="006406D4">
        <w:rPr>
          <w:rFonts w:ascii="Trebuchet MS" w:hAnsi="Trebuchet MS"/>
          <w:szCs w:val="20"/>
        </w:rPr>
        <w:t xml:space="preserve"> zonei. Se </w:t>
      </w:r>
      <w:proofErr w:type="spellStart"/>
      <w:r w:rsidRPr="006406D4">
        <w:rPr>
          <w:rFonts w:ascii="Trebuchet MS" w:hAnsi="Trebuchet MS"/>
          <w:szCs w:val="20"/>
        </w:rPr>
        <w:t>finalizeaza</w:t>
      </w:r>
      <w:proofErr w:type="spellEnd"/>
      <w:r w:rsidRPr="006406D4">
        <w:rPr>
          <w:rFonts w:ascii="Trebuchet MS" w:hAnsi="Trebuchet MS"/>
          <w:szCs w:val="20"/>
        </w:rPr>
        <w:t xml:space="preserve">, de asemenea, si </w:t>
      </w:r>
      <w:proofErr w:type="spellStart"/>
      <w:r w:rsidRPr="006406D4">
        <w:rPr>
          <w:rFonts w:ascii="Trebuchet MS" w:hAnsi="Trebuchet MS"/>
          <w:szCs w:val="20"/>
        </w:rPr>
        <w:t>specificatiile</w:t>
      </w:r>
      <w:proofErr w:type="spellEnd"/>
      <w:r w:rsidRPr="006406D4">
        <w:rPr>
          <w:rFonts w:ascii="Trebuchet MS" w:hAnsi="Trebuchet MS"/>
          <w:szCs w:val="20"/>
        </w:rPr>
        <w:t xml:space="preserve"> tehnice ale proiectelor (studii ce sunt necesare pentru fiecare proiect de fezabilitate, proiecte tehnice etc., orarul pentru implementarea proiectelor, derularea programului financiar). </w:t>
      </w:r>
      <w:proofErr w:type="spellStart"/>
      <w:r w:rsidRPr="006406D4">
        <w:rPr>
          <w:rFonts w:ascii="Trebuchet MS" w:hAnsi="Trebuchet MS"/>
          <w:szCs w:val="20"/>
        </w:rPr>
        <w:t>Asadar</w:t>
      </w:r>
      <w:proofErr w:type="spellEnd"/>
      <w:r w:rsidRPr="006406D4">
        <w:rPr>
          <w:rFonts w:ascii="Trebuchet MS" w:hAnsi="Trebuchet MS"/>
          <w:szCs w:val="20"/>
        </w:rPr>
        <w:t xml:space="preserve">, putem considera ca etapa de </w:t>
      </w:r>
      <w:proofErr w:type="spellStart"/>
      <w:r w:rsidRPr="006406D4">
        <w:rPr>
          <w:rFonts w:ascii="Trebuchet MS" w:hAnsi="Trebuchet MS"/>
          <w:szCs w:val="20"/>
        </w:rPr>
        <w:t>constructie</w:t>
      </w:r>
      <w:proofErr w:type="spellEnd"/>
      <w:r w:rsidRPr="006406D4">
        <w:rPr>
          <w:rFonts w:ascii="Trebuchet MS" w:hAnsi="Trebuchet MS"/>
          <w:szCs w:val="20"/>
        </w:rPr>
        <w:t xml:space="preserve"> a planurilor de </w:t>
      </w:r>
      <w:proofErr w:type="spellStart"/>
      <w:r w:rsidRPr="006406D4">
        <w:rPr>
          <w:rFonts w:ascii="Trebuchet MS" w:hAnsi="Trebuchet MS"/>
          <w:szCs w:val="20"/>
        </w:rPr>
        <w:t>actiune</w:t>
      </w:r>
      <w:proofErr w:type="spellEnd"/>
      <w:r w:rsidRPr="006406D4">
        <w:rPr>
          <w:rFonts w:ascii="Trebuchet MS" w:hAnsi="Trebuchet MS"/>
          <w:szCs w:val="20"/>
        </w:rPr>
        <w:t xml:space="preserve"> este o etapa de implementare, de verificare si monitorizare a proiectelor, </w:t>
      </w:r>
      <w:proofErr w:type="spellStart"/>
      <w:r w:rsidRPr="006406D4">
        <w:rPr>
          <w:rFonts w:ascii="Trebuchet MS" w:hAnsi="Trebuchet MS"/>
          <w:szCs w:val="20"/>
        </w:rPr>
        <w:t>dupa</w:t>
      </w:r>
      <w:proofErr w:type="spellEnd"/>
      <w:r w:rsidRPr="006406D4">
        <w:rPr>
          <w:rFonts w:ascii="Trebuchet MS" w:hAnsi="Trebuchet MS"/>
          <w:szCs w:val="20"/>
        </w:rPr>
        <w:t xml:space="preserve"> ce acestea au fost identificate. </w:t>
      </w:r>
      <w:proofErr w:type="spellStart"/>
      <w:r w:rsidRPr="006406D4">
        <w:rPr>
          <w:rFonts w:ascii="Trebuchet MS" w:hAnsi="Trebuchet MS"/>
          <w:szCs w:val="20"/>
        </w:rPr>
        <w:t>Reprezentantii</w:t>
      </w:r>
      <w:proofErr w:type="spellEnd"/>
      <w:r w:rsidRPr="006406D4">
        <w:rPr>
          <w:rFonts w:ascii="Trebuchet MS" w:hAnsi="Trebuchet MS"/>
          <w:szCs w:val="20"/>
        </w:rPr>
        <w:t xml:space="preserve"> departamentelor, </w:t>
      </w:r>
      <w:proofErr w:type="spellStart"/>
      <w:r w:rsidRPr="006406D4">
        <w:rPr>
          <w:rFonts w:ascii="Trebuchet MS" w:hAnsi="Trebuchet MS"/>
          <w:szCs w:val="20"/>
        </w:rPr>
        <w:t>Unitatii</w:t>
      </w:r>
      <w:proofErr w:type="spellEnd"/>
      <w:r w:rsidRPr="006406D4">
        <w:rPr>
          <w:rFonts w:ascii="Trebuchet MS" w:hAnsi="Trebuchet MS"/>
          <w:szCs w:val="20"/>
        </w:rPr>
        <w:t xml:space="preserve"> Administrativ Teritoriale (UAT) </w:t>
      </w:r>
      <w:proofErr w:type="spellStart"/>
      <w:r w:rsidR="00BF7D19">
        <w:rPr>
          <w:rFonts w:ascii="Trebuchet MS" w:hAnsi="Trebuchet MS"/>
          <w:szCs w:val="20"/>
        </w:rPr>
        <w:t>Salacea</w:t>
      </w:r>
      <w:proofErr w:type="spellEnd"/>
      <w:r w:rsidRPr="006406D4">
        <w:rPr>
          <w:rFonts w:ascii="Trebuchet MS" w:hAnsi="Trebuchet MS"/>
          <w:szCs w:val="20"/>
        </w:rPr>
        <w:t xml:space="preserve">, vor face toate demersurile necesare atingerii obiectivelor Strategiei de Dezvoltare Locala a comunei </w:t>
      </w:r>
      <w:proofErr w:type="spellStart"/>
      <w:r w:rsidR="00BF7D19">
        <w:rPr>
          <w:rFonts w:ascii="Trebuchet MS" w:hAnsi="Trebuchet MS"/>
          <w:szCs w:val="20"/>
        </w:rPr>
        <w:t>Salacea</w:t>
      </w:r>
      <w:proofErr w:type="spellEnd"/>
      <w:r w:rsidRPr="006406D4">
        <w:rPr>
          <w:rFonts w:ascii="Trebuchet MS" w:hAnsi="Trebuchet MS"/>
          <w:szCs w:val="20"/>
        </w:rPr>
        <w:t xml:space="preserve"> pentru perioada 2021 – 2027.</w:t>
      </w:r>
    </w:p>
    <w:p w14:paraId="68D7FD35" w14:textId="77777777" w:rsidR="006406D4" w:rsidRPr="006406D4" w:rsidRDefault="006406D4" w:rsidP="006406D4">
      <w:pPr>
        <w:tabs>
          <w:tab w:val="left" w:pos="180"/>
        </w:tabs>
        <w:spacing w:after="0" w:line="240" w:lineRule="auto"/>
        <w:contextualSpacing/>
        <w:jc w:val="both"/>
        <w:rPr>
          <w:rFonts w:ascii="Trebuchet MS" w:hAnsi="Trebuchet MS"/>
          <w:szCs w:val="20"/>
        </w:rPr>
        <w:sectPr w:rsidR="006406D4" w:rsidRPr="006406D4" w:rsidSect="00DC28C7">
          <w:type w:val="continuous"/>
          <w:pgSz w:w="11907" w:h="16839" w:code="9"/>
          <w:pgMar w:top="1440" w:right="1440" w:bottom="1440" w:left="1440" w:header="0" w:footer="432" w:gutter="0"/>
          <w:cols w:num="2" w:space="711"/>
          <w:titlePg/>
          <w:docGrid w:linePitch="299"/>
        </w:sectPr>
      </w:pPr>
    </w:p>
    <w:p w14:paraId="4119DC2E"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1820A934"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3807F739"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24A41C8D"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46E814B4"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506F222B"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527EB139"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6161BD3C"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7DA5855A"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51F9D6BD"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78AFF30A"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110BB36F"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08EF52EA"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604C8737"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72EC2943"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68F7D8D6"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b/>
          <w:bCs/>
          <w:noProof/>
          <w:szCs w:val="28"/>
          <w:lang w:eastAsia="ro-RO"/>
        </w:rPr>
        <w:drawing>
          <wp:inline distT="0" distB="0" distL="0" distR="0" wp14:anchorId="07CCA9B1" wp14:editId="3AD6AA9B">
            <wp:extent cx="5732145" cy="2106930"/>
            <wp:effectExtent l="0" t="0" r="1905" b="7620"/>
            <wp:docPr id="100" name="Picture 4" descr="fitting pie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ting pieces.jpg"/>
                    <pic:cNvPicPr/>
                  </pic:nvPicPr>
                  <pic:blipFill>
                    <a:blip r:embed="rId116"/>
                    <a:srcRect t="8303" b="10620"/>
                    <a:stretch>
                      <a:fillRect/>
                    </a:stretch>
                  </pic:blipFill>
                  <pic:spPr>
                    <a:xfrm>
                      <a:off x="0" y="0"/>
                      <a:ext cx="5732145" cy="2106930"/>
                    </a:xfrm>
                    <a:prstGeom prst="rect">
                      <a:avLst/>
                    </a:prstGeom>
                  </pic:spPr>
                </pic:pic>
              </a:graphicData>
            </a:graphic>
          </wp:inline>
        </w:drawing>
      </w:r>
    </w:p>
    <w:p w14:paraId="0746805C" w14:textId="77777777" w:rsidR="006406D4" w:rsidRPr="006406D4" w:rsidRDefault="006406D4" w:rsidP="006406D4">
      <w:pPr>
        <w:spacing w:after="0"/>
        <w:ind w:firstLine="426"/>
        <w:jc w:val="both"/>
        <w:rPr>
          <w:rFonts w:ascii="Trebuchet MS" w:hAnsi="Trebuchet MS"/>
          <w:b/>
          <w:bCs/>
          <w:sz w:val="24"/>
          <w:szCs w:val="20"/>
        </w:rPr>
      </w:pPr>
    </w:p>
    <w:p w14:paraId="36B6EB24" w14:textId="77777777" w:rsidR="006406D4" w:rsidRPr="001673A0" w:rsidRDefault="006406D4" w:rsidP="006406D4">
      <w:pPr>
        <w:tabs>
          <w:tab w:val="left" w:pos="180"/>
        </w:tabs>
        <w:spacing w:after="0" w:line="240" w:lineRule="auto"/>
        <w:contextualSpacing/>
        <w:jc w:val="both"/>
        <w:rPr>
          <w:rFonts w:ascii="Trebuchet MS" w:hAnsi="Trebuchet MS"/>
          <w:color w:val="0F486E" w:themeColor="text2" w:themeShade="BF"/>
          <w:szCs w:val="20"/>
        </w:rPr>
      </w:pPr>
      <w:r w:rsidRPr="00DE3DB4">
        <w:rPr>
          <w:rFonts w:ascii="Trebuchet MS" w:hAnsi="Trebuchet MS"/>
          <w:b/>
          <w:bCs/>
          <w:color w:val="0F486E" w:themeColor="text2" w:themeShade="BF"/>
          <w:sz w:val="24"/>
          <w:szCs w:val="20"/>
          <w:lang w:val="pt-BR"/>
        </w:rPr>
        <w:t>II.2. VIZIUNE, OBIECTIVE STRATEGICE, OBIECTIVE SPECIFICE</w:t>
      </w:r>
    </w:p>
    <w:p w14:paraId="226793E1" w14:textId="77777777" w:rsidR="006406D4" w:rsidRPr="001673A0" w:rsidRDefault="006406D4" w:rsidP="006406D4">
      <w:pPr>
        <w:tabs>
          <w:tab w:val="left" w:pos="180"/>
        </w:tabs>
        <w:spacing w:after="0" w:line="240" w:lineRule="auto"/>
        <w:contextualSpacing/>
        <w:jc w:val="both"/>
        <w:rPr>
          <w:rFonts w:ascii="Trebuchet MS" w:hAnsi="Trebuchet MS"/>
          <w:color w:val="0F486E" w:themeColor="text2" w:themeShade="BF"/>
          <w:szCs w:val="20"/>
        </w:rPr>
        <w:sectPr w:rsidR="006406D4" w:rsidRPr="001673A0" w:rsidSect="00DC28C7">
          <w:type w:val="continuous"/>
          <w:pgSz w:w="11907" w:h="16839" w:code="9"/>
          <w:pgMar w:top="1440" w:right="1440" w:bottom="1440" w:left="1440" w:header="0" w:footer="432" w:gutter="0"/>
          <w:cols w:space="711"/>
          <w:titlePg/>
          <w:docGrid w:linePitch="299"/>
        </w:sectPr>
      </w:pPr>
    </w:p>
    <w:p w14:paraId="7AA0E35F"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Strategia de dezvoltare locală este o proiecție în viitor a comunității. Rolul acesteia este de a clarifica pe termen mediu și lung direcțiile și domeniile în care trebuie să se intervină pentru o dezvoltare durabilă. În acest proces, comunitatea identifică răspunsurile la întrebările „Cine suntem?” și „Ce dorim să fim în viitor?”. Definirea identității și a spiritului locului la momentul prezent determină valorificarea în cadrul următoarei etape de evoluție a atuurilor sale geografice, peisagistice, cultural-istorice, dar și economice și sociale.</w:t>
      </w:r>
    </w:p>
    <w:p w14:paraId="093F9C0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Conceptul de dezvoltare durabilă (sustenabilă) s-a cristalizat în timp, pe parcursul mai multor decenii, în cadrul unor dezbateri </w:t>
      </w:r>
      <w:proofErr w:type="spellStart"/>
      <w:r w:rsidRPr="006406D4">
        <w:rPr>
          <w:rFonts w:ascii="Trebuchet MS" w:hAnsi="Trebuchet MS"/>
          <w:szCs w:val="20"/>
        </w:rPr>
        <w:t>ştiinţifice</w:t>
      </w:r>
      <w:proofErr w:type="spellEnd"/>
      <w:r w:rsidRPr="006406D4">
        <w:rPr>
          <w:rFonts w:ascii="Trebuchet MS" w:hAnsi="Trebuchet MS"/>
          <w:szCs w:val="20"/>
        </w:rPr>
        <w:t xml:space="preserve"> aprofundate pe plan </w:t>
      </w:r>
      <w:proofErr w:type="spellStart"/>
      <w:r w:rsidRPr="006406D4">
        <w:rPr>
          <w:rFonts w:ascii="Trebuchet MS" w:hAnsi="Trebuchet MS"/>
          <w:szCs w:val="20"/>
        </w:rPr>
        <w:t>international</w:t>
      </w:r>
      <w:proofErr w:type="spellEnd"/>
      <w:r w:rsidRPr="006406D4">
        <w:rPr>
          <w:rFonts w:ascii="Trebuchet MS" w:hAnsi="Trebuchet MS"/>
          <w:szCs w:val="20"/>
        </w:rPr>
        <w:t xml:space="preserve"> </w:t>
      </w:r>
      <w:proofErr w:type="spellStart"/>
      <w:r w:rsidRPr="006406D4">
        <w:rPr>
          <w:rFonts w:ascii="Trebuchet MS" w:hAnsi="Trebuchet MS"/>
          <w:szCs w:val="20"/>
        </w:rPr>
        <w:t>şi</w:t>
      </w:r>
      <w:proofErr w:type="spellEnd"/>
      <w:r w:rsidRPr="006406D4">
        <w:rPr>
          <w:rFonts w:ascii="Trebuchet MS" w:hAnsi="Trebuchet MS"/>
          <w:szCs w:val="20"/>
        </w:rPr>
        <w:t xml:space="preserve"> a căpătat </w:t>
      </w:r>
      <w:proofErr w:type="spellStart"/>
      <w:r w:rsidRPr="006406D4">
        <w:rPr>
          <w:rFonts w:ascii="Trebuchet MS" w:hAnsi="Trebuchet MS"/>
          <w:szCs w:val="20"/>
        </w:rPr>
        <w:t>valenţe</w:t>
      </w:r>
      <w:proofErr w:type="spellEnd"/>
      <w:r w:rsidRPr="006406D4">
        <w:rPr>
          <w:rFonts w:ascii="Trebuchet MS" w:hAnsi="Trebuchet MS"/>
          <w:szCs w:val="20"/>
        </w:rPr>
        <w:t xml:space="preserve"> politice precise în contextul globalizării. Dezvoltarea durabilă reprezintă, în contextul românesc, dorința realizării unui echilibru, o sinteză între aspirațiile cetățeanului născut liber, societatea de care depinde și prin care se definește și contextul care permite realizarea de sine. Acest echilibru pornește de la om, actor central care caută un echilibru individual și condiții favorabile pentru a se realiza. Condițiile favorabile sunt influențate de societatea care trebuie să îl susțină și să îl motiveze și de mediul prin care se regăsește și își poate găsi echilibrul. Rolul statului în contextul dezvoltării durabile este să ajute la realizarea acestui echilibru, nu doar pentru cetățenii de acum, dar și pentru generațiile viitoare. În cadrul următorului buget pe termen lung al UE pentru 2021-2027, Comisia Europeană propune modernizarea politicii de coeziune, principala politică de investiții a UE și una dintre cele mai tangibile expresii ale solidarității.</w:t>
      </w:r>
    </w:p>
    <w:p w14:paraId="6851EE18"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1673A0">
        <w:rPr>
          <w:rFonts w:ascii="Trebuchet MS" w:hAnsi="Trebuchet MS"/>
          <w:b/>
          <w:color w:val="0F486E" w:themeColor="text2" w:themeShade="BF"/>
          <w:szCs w:val="20"/>
        </w:rPr>
        <w:t>Viziunea strategiei</w:t>
      </w:r>
      <w:r w:rsidRPr="001673A0">
        <w:rPr>
          <w:rFonts w:ascii="Trebuchet MS" w:hAnsi="Trebuchet MS"/>
          <w:color w:val="0F486E" w:themeColor="text2" w:themeShade="BF"/>
          <w:szCs w:val="20"/>
        </w:rPr>
        <w:t xml:space="preserve"> </w:t>
      </w:r>
      <w:proofErr w:type="spellStart"/>
      <w:r w:rsidRPr="006406D4">
        <w:rPr>
          <w:rFonts w:ascii="Trebuchet MS" w:hAnsi="Trebuchet MS"/>
          <w:szCs w:val="20"/>
        </w:rPr>
        <w:t>stabileste</w:t>
      </w:r>
      <w:proofErr w:type="spellEnd"/>
      <w:r w:rsidRPr="006406D4">
        <w:rPr>
          <w:rFonts w:ascii="Trebuchet MS" w:hAnsi="Trebuchet MS"/>
          <w:szCs w:val="20"/>
        </w:rPr>
        <w:t xml:space="preserve"> alternativele de dezvoltare ale comunei </w:t>
      </w:r>
      <w:proofErr w:type="spellStart"/>
      <w:r w:rsidR="00BF7D19">
        <w:rPr>
          <w:rFonts w:ascii="Trebuchet MS" w:hAnsi="Trebuchet MS"/>
          <w:szCs w:val="20"/>
        </w:rPr>
        <w:t>Salacea</w:t>
      </w:r>
      <w:proofErr w:type="spellEnd"/>
      <w:r w:rsidRPr="006406D4">
        <w:rPr>
          <w:rFonts w:ascii="Trebuchet MS" w:hAnsi="Trebuchet MS"/>
          <w:szCs w:val="20"/>
        </w:rPr>
        <w:t xml:space="preserve"> si </w:t>
      </w:r>
      <w:proofErr w:type="spellStart"/>
      <w:r w:rsidRPr="006406D4">
        <w:rPr>
          <w:rFonts w:ascii="Trebuchet MS" w:hAnsi="Trebuchet MS"/>
          <w:szCs w:val="20"/>
        </w:rPr>
        <w:t>reprezinta</w:t>
      </w:r>
      <w:proofErr w:type="spellEnd"/>
      <w:r w:rsidRPr="006406D4">
        <w:rPr>
          <w:rFonts w:ascii="Trebuchet MS" w:hAnsi="Trebuchet MS"/>
          <w:szCs w:val="20"/>
        </w:rPr>
        <w:t xml:space="preserve"> liniile directoare pentru viitoarea dezvoltare pentru perioada 2021 – 2027, dar si corelarea acesteia cu dezvoltarea propusa la nivel </w:t>
      </w:r>
      <w:proofErr w:type="spellStart"/>
      <w:r w:rsidRPr="006406D4">
        <w:rPr>
          <w:rFonts w:ascii="Trebuchet MS" w:hAnsi="Trebuchet MS"/>
          <w:szCs w:val="20"/>
        </w:rPr>
        <w:t>judetean</w:t>
      </w:r>
      <w:proofErr w:type="spellEnd"/>
      <w:r w:rsidRPr="006406D4">
        <w:rPr>
          <w:rFonts w:ascii="Trebuchet MS" w:hAnsi="Trebuchet MS"/>
          <w:szCs w:val="20"/>
        </w:rPr>
        <w:t xml:space="preserve">, </w:t>
      </w:r>
      <w:proofErr w:type="spellStart"/>
      <w:r w:rsidRPr="006406D4">
        <w:rPr>
          <w:rFonts w:ascii="Trebuchet MS" w:hAnsi="Trebuchet MS"/>
          <w:szCs w:val="20"/>
        </w:rPr>
        <w:t>national</w:t>
      </w:r>
      <w:proofErr w:type="spellEnd"/>
      <w:r w:rsidRPr="006406D4">
        <w:rPr>
          <w:rFonts w:ascii="Trebuchet MS" w:hAnsi="Trebuchet MS"/>
          <w:szCs w:val="20"/>
        </w:rPr>
        <w:t xml:space="preserve"> si european. </w:t>
      </w:r>
    </w:p>
    <w:p w14:paraId="2A27ECFB"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Comuna </w:t>
      </w:r>
      <w:proofErr w:type="spellStart"/>
      <w:r w:rsidR="00BF7D19">
        <w:rPr>
          <w:rFonts w:ascii="Trebuchet MS" w:hAnsi="Trebuchet MS"/>
          <w:szCs w:val="20"/>
        </w:rPr>
        <w:t>Salacea</w:t>
      </w:r>
      <w:proofErr w:type="spellEnd"/>
      <w:r w:rsidRPr="006406D4">
        <w:rPr>
          <w:rFonts w:ascii="Trebuchet MS" w:hAnsi="Trebuchet MS"/>
          <w:szCs w:val="20"/>
        </w:rPr>
        <w:t xml:space="preserve"> considera ca la baza </w:t>
      </w:r>
      <w:proofErr w:type="spellStart"/>
      <w:r w:rsidRPr="006406D4">
        <w:rPr>
          <w:rFonts w:ascii="Trebuchet MS" w:hAnsi="Trebuchet MS"/>
          <w:szCs w:val="20"/>
        </w:rPr>
        <w:t>dezvoltarii</w:t>
      </w:r>
      <w:proofErr w:type="spellEnd"/>
      <w:r w:rsidRPr="006406D4">
        <w:rPr>
          <w:rFonts w:ascii="Trebuchet MS" w:hAnsi="Trebuchet MS"/>
          <w:szCs w:val="20"/>
        </w:rPr>
        <w:t xml:space="preserve"> comunei sta dezvoltarea economica si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calitatii</w:t>
      </w:r>
      <w:proofErr w:type="spellEnd"/>
      <w:r w:rsidRPr="006406D4">
        <w:rPr>
          <w:rFonts w:ascii="Trebuchet MS" w:hAnsi="Trebuchet MS"/>
          <w:szCs w:val="20"/>
        </w:rPr>
        <w:t xml:space="preserve"> </w:t>
      </w:r>
      <w:proofErr w:type="spellStart"/>
      <w:r w:rsidRPr="006406D4">
        <w:rPr>
          <w:rFonts w:ascii="Trebuchet MS" w:hAnsi="Trebuchet MS"/>
          <w:szCs w:val="20"/>
        </w:rPr>
        <w:t>vietii</w:t>
      </w:r>
      <w:proofErr w:type="spellEnd"/>
      <w:r w:rsidRPr="006406D4">
        <w:rPr>
          <w:rFonts w:ascii="Trebuchet MS" w:hAnsi="Trebuchet MS"/>
          <w:szCs w:val="20"/>
        </w:rPr>
        <w:t xml:space="preserve"> </w:t>
      </w:r>
      <w:proofErr w:type="spellStart"/>
      <w:r w:rsidRPr="006406D4">
        <w:rPr>
          <w:rFonts w:ascii="Trebuchet MS" w:hAnsi="Trebuchet MS"/>
          <w:szCs w:val="20"/>
        </w:rPr>
        <w:t>populatiei</w:t>
      </w:r>
      <w:proofErr w:type="spellEnd"/>
      <w:r w:rsidRPr="006406D4">
        <w:rPr>
          <w:rFonts w:ascii="Trebuchet MS" w:hAnsi="Trebuchet MS"/>
          <w:szCs w:val="20"/>
        </w:rPr>
        <w:t xml:space="preserve">, care trebuie sa se realizeze sustenabil, </w:t>
      </w:r>
      <w:proofErr w:type="spellStart"/>
      <w:r w:rsidRPr="006406D4">
        <w:rPr>
          <w:rFonts w:ascii="Trebuchet MS" w:hAnsi="Trebuchet MS"/>
          <w:szCs w:val="20"/>
        </w:rPr>
        <w:t>tinand</w:t>
      </w:r>
      <w:proofErr w:type="spellEnd"/>
      <w:r w:rsidRPr="006406D4">
        <w:rPr>
          <w:rFonts w:ascii="Trebuchet MS" w:hAnsi="Trebuchet MS"/>
          <w:szCs w:val="20"/>
        </w:rPr>
        <w:t xml:space="preserve"> cont de principiile </w:t>
      </w:r>
      <w:proofErr w:type="spellStart"/>
      <w:r w:rsidRPr="006406D4">
        <w:rPr>
          <w:rFonts w:ascii="Trebuchet MS" w:hAnsi="Trebuchet MS"/>
          <w:szCs w:val="20"/>
        </w:rPr>
        <w:t>dezvoltarii</w:t>
      </w:r>
      <w:proofErr w:type="spellEnd"/>
      <w:r w:rsidRPr="006406D4">
        <w:rPr>
          <w:rFonts w:ascii="Trebuchet MS" w:hAnsi="Trebuchet MS"/>
          <w:szCs w:val="20"/>
        </w:rPr>
        <w:t xml:space="preserve"> durabile.</w:t>
      </w:r>
      <w:r w:rsidRPr="006406D4">
        <w:rPr>
          <w:rFonts w:ascii="Trebuchet MS" w:hAnsi="Trebuchet MS"/>
          <w:sz w:val="24"/>
          <w:szCs w:val="24"/>
        </w:rPr>
        <w:t xml:space="preserve"> </w:t>
      </w:r>
      <w:r w:rsidRPr="006406D4">
        <w:rPr>
          <w:rFonts w:ascii="Trebuchet MS" w:hAnsi="Trebuchet MS"/>
          <w:szCs w:val="20"/>
        </w:rPr>
        <w:t xml:space="preserve">Strategia </w:t>
      </w:r>
      <w:proofErr w:type="spellStart"/>
      <w:r w:rsidRPr="006406D4">
        <w:rPr>
          <w:rFonts w:ascii="Trebuchet MS" w:hAnsi="Trebuchet MS"/>
          <w:szCs w:val="20"/>
        </w:rPr>
        <w:t>pleaca</w:t>
      </w:r>
      <w:proofErr w:type="spellEnd"/>
      <w:r w:rsidRPr="006406D4">
        <w:rPr>
          <w:rFonts w:ascii="Trebuchet MS" w:hAnsi="Trebuchet MS"/>
          <w:szCs w:val="20"/>
        </w:rPr>
        <w:t xml:space="preserve"> de la premisa ca, dezvoltarea durabila prezinta un cadru de </w:t>
      </w:r>
      <w:proofErr w:type="spellStart"/>
      <w:r w:rsidRPr="006406D4">
        <w:rPr>
          <w:rFonts w:ascii="Trebuchet MS" w:hAnsi="Trebuchet MS"/>
          <w:szCs w:val="20"/>
        </w:rPr>
        <w:t>gandire</w:t>
      </w:r>
      <w:proofErr w:type="spellEnd"/>
      <w:r w:rsidRPr="006406D4">
        <w:rPr>
          <w:rFonts w:ascii="Trebuchet MS" w:hAnsi="Trebuchet MS"/>
          <w:szCs w:val="20"/>
        </w:rPr>
        <w:t xml:space="preserve"> care, </w:t>
      </w:r>
      <w:proofErr w:type="spellStart"/>
      <w:r w:rsidRPr="006406D4">
        <w:rPr>
          <w:rFonts w:ascii="Trebuchet MS" w:hAnsi="Trebuchet MS"/>
          <w:szCs w:val="20"/>
        </w:rPr>
        <w:t>odata</w:t>
      </w:r>
      <w:proofErr w:type="spellEnd"/>
      <w:r w:rsidRPr="006406D4">
        <w:rPr>
          <w:rFonts w:ascii="Trebuchet MS" w:hAnsi="Trebuchet MS"/>
          <w:szCs w:val="20"/>
        </w:rPr>
        <w:t xml:space="preserve"> </w:t>
      </w:r>
      <w:proofErr w:type="spellStart"/>
      <w:r w:rsidRPr="006406D4">
        <w:rPr>
          <w:rFonts w:ascii="Trebuchet MS" w:hAnsi="Trebuchet MS"/>
          <w:szCs w:val="20"/>
        </w:rPr>
        <w:t>insusit</w:t>
      </w:r>
      <w:proofErr w:type="spellEnd"/>
      <w:r w:rsidRPr="006406D4">
        <w:rPr>
          <w:rFonts w:ascii="Trebuchet MS" w:hAnsi="Trebuchet MS"/>
          <w:szCs w:val="20"/>
        </w:rPr>
        <w:t xml:space="preserve"> de </w:t>
      </w:r>
      <w:proofErr w:type="spellStart"/>
      <w:r w:rsidRPr="006406D4">
        <w:rPr>
          <w:rFonts w:ascii="Trebuchet MS" w:hAnsi="Trebuchet MS"/>
          <w:szCs w:val="20"/>
        </w:rPr>
        <w:t>catre</w:t>
      </w:r>
      <w:proofErr w:type="spellEnd"/>
      <w:r w:rsidRPr="006406D4">
        <w:rPr>
          <w:rFonts w:ascii="Trebuchet MS" w:hAnsi="Trebuchet MS"/>
          <w:szCs w:val="20"/>
        </w:rPr>
        <w:t xml:space="preserve"> </w:t>
      </w:r>
      <w:proofErr w:type="spellStart"/>
      <w:r w:rsidRPr="006406D4">
        <w:rPr>
          <w:rFonts w:ascii="Trebuchet MS" w:hAnsi="Trebuchet MS"/>
          <w:szCs w:val="20"/>
        </w:rPr>
        <w:t>cetatean</w:t>
      </w:r>
      <w:proofErr w:type="spellEnd"/>
      <w:r w:rsidRPr="006406D4">
        <w:rPr>
          <w:rFonts w:ascii="Trebuchet MS" w:hAnsi="Trebuchet MS"/>
          <w:szCs w:val="20"/>
        </w:rPr>
        <w:t xml:space="preserve">, va ajuta la crearea unei </w:t>
      </w:r>
      <w:proofErr w:type="spellStart"/>
      <w:r w:rsidRPr="006406D4">
        <w:rPr>
          <w:rFonts w:ascii="Trebuchet MS" w:hAnsi="Trebuchet MS"/>
          <w:szCs w:val="20"/>
        </w:rPr>
        <w:t>societati</w:t>
      </w:r>
      <w:proofErr w:type="spellEnd"/>
      <w:r w:rsidRPr="006406D4">
        <w:rPr>
          <w:rFonts w:ascii="Trebuchet MS" w:hAnsi="Trebuchet MS"/>
          <w:szCs w:val="20"/>
        </w:rPr>
        <w:t xml:space="preserve"> mai echitabile, definita prin echilibru si solidaritate si care sa </w:t>
      </w:r>
      <w:proofErr w:type="spellStart"/>
      <w:r w:rsidRPr="006406D4">
        <w:rPr>
          <w:rFonts w:ascii="Trebuchet MS" w:hAnsi="Trebuchet MS"/>
          <w:szCs w:val="20"/>
        </w:rPr>
        <w:t>poata</w:t>
      </w:r>
      <w:proofErr w:type="spellEnd"/>
      <w:r w:rsidRPr="006406D4">
        <w:rPr>
          <w:rFonts w:ascii="Trebuchet MS" w:hAnsi="Trebuchet MS"/>
          <w:szCs w:val="20"/>
        </w:rPr>
        <w:t xml:space="preserve"> face fata </w:t>
      </w:r>
      <w:proofErr w:type="spellStart"/>
      <w:r w:rsidRPr="006406D4">
        <w:rPr>
          <w:rFonts w:ascii="Trebuchet MS" w:hAnsi="Trebuchet MS"/>
          <w:szCs w:val="20"/>
        </w:rPr>
        <w:t>schimbarilor</w:t>
      </w:r>
      <w:proofErr w:type="spellEnd"/>
      <w:r w:rsidRPr="006406D4">
        <w:rPr>
          <w:rFonts w:ascii="Trebuchet MS" w:hAnsi="Trebuchet MS"/>
          <w:szCs w:val="20"/>
        </w:rPr>
        <w:t xml:space="preserve"> aduse de probleme actuale globale, regionale si </w:t>
      </w:r>
      <w:proofErr w:type="spellStart"/>
      <w:r w:rsidRPr="006406D4">
        <w:rPr>
          <w:rFonts w:ascii="Trebuchet MS" w:hAnsi="Trebuchet MS"/>
          <w:szCs w:val="20"/>
        </w:rPr>
        <w:t>nationale</w:t>
      </w:r>
      <w:proofErr w:type="spellEnd"/>
      <w:r w:rsidRPr="006406D4">
        <w:rPr>
          <w:rFonts w:ascii="Trebuchet MS" w:hAnsi="Trebuchet MS"/>
          <w:szCs w:val="20"/>
        </w:rPr>
        <w:t xml:space="preserve">, inclusiv </w:t>
      </w:r>
      <w:proofErr w:type="spellStart"/>
      <w:r w:rsidRPr="006406D4">
        <w:rPr>
          <w:rFonts w:ascii="Trebuchet MS" w:hAnsi="Trebuchet MS"/>
          <w:szCs w:val="20"/>
        </w:rPr>
        <w:t>scaderea</w:t>
      </w:r>
      <w:proofErr w:type="spellEnd"/>
      <w:r w:rsidRPr="006406D4">
        <w:rPr>
          <w:rFonts w:ascii="Trebuchet MS" w:hAnsi="Trebuchet MS"/>
          <w:szCs w:val="20"/>
        </w:rPr>
        <w:t xml:space="preserve"> demografica. Pe plan economic este nevoie de garantarea unei </w:t>
      </w:r>
      <w:proofErr w:type="spellStart"/>
      <w:r w:rsidRPr="006406D4">
        <w:rPr>
          <w:rFonts w:ascii="Trebuchet MS" w:hAnsi="Trebuchet MS"/>
          <w:szCs w:val="20"/>
        </w:rPr>
        <w:t>cresteri</w:t>
      </w:r>
      <w:proofErr w:type="spellEnd"/>
      <w:r w:rsidRPr="006406D4">
        <w:rPr>
          <w:rFonts w:ascii="Trebuchet MS" w:hAnsi="Trebuchet MS"/>
          <w:szCs w:val="20"/>
        </w:rPr>
        <w:t xml:space="preserve"> economice pe termen lung de care sa beneficieze </w:t>
      </w:r>
      <w:proofErr w:type="spellStart"/>
      <w:r w:rsidRPr="006406D4">
        <w:rPr>
          <w:rFonts w:ascii="Trebuchet MS" w:hAnsi="Trebuchet MS"/>
          <w:szCs w:val="20"/>
        </w:rPr>
        <w:t>cetatenii</w:t>
      </w:r>
      <w:proofErr w:type="spellEnd"/>
      <w:r w:rsidRPr="006406D4">
        <w:rPr>
          <w:rFonts w:ascii="Trebuchet MS" w:hAnsi="Trebuchet MS"/>
          <w:szCs w:val="20"/>
        </w:rPr>
        <w:t xml:space="preserve"> comunei </w:t>
      </w:r>
      <w:proofErr w:type="spellStart"/>
      <w:r w:rsidR="00BF7D19">
        <w:rPr>
          <w:rFonts w:ascii="Trebuchet MS" w:hAnsi="Trebuchet MS"/>
          <w:szCs w:val="20"/>
        </w:rPr>
        <w:t>Salacea</w:t>
      </w:r>
      <w:proofErr w:type="spellEnd"/>
      <w:r w:rsidRPr="006406D4">
        <w:rPr>
          <w:rFonts w:ascii="Trebuchet MS" w:hAnsi="Trebuchet MS"/>
          <w:szCs w:val="20"/>
        </w:rPr>
        <w:t xml:space="preserve">. </w:t>
      </w:r>
    </w:p>
    <w:p w14:paraId="58BB1FFD"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Astfel in vederea </w:t>
      </w:r>
      <w:proofErr w:type="spellStart"/>
      <w:r w:rsidRPr="006406D4">
        <w:rPr>
          <w:rFonts w:ascii="Trebuchet MS" w:hAnsi="Trebuchet MS"/>
          <w:szCs w:val="20"/>
        </w:rPr>
        <w:t>imbunatatirii</w:t>
      </w:r>
      <w:proofErr w:type="spellEnd"/>
      <w:r w:rsidRPr="006406D4">
        <w:rPr>
          <w:rFonts w:ascii="Trebuchet MS" w:hAnsi="Trebuchet MS"/>
          <w:szCs w:val="20"/>
        </w:rPr>
        <w:t xml:space="preserve"> </w:t>
      </w:r>
      <w:proofErr w:type="spellStart"/>
      <w:r w:rsidRPr="006406D4">
        <w:rPr>
          <w:rFonts w:ascii="Trebuchet MS" w:hAnsi="Trebuchet MS"/>
          <w:szCs w:val="20"/>
        </w:rPr>
        <w:t>vietii</w:t>
      </w:r>
      <w:proofErr w:type="spellEnd"/>
      <w:r w:rsidRPr="006406D4">
        <w:rPr>
          <w:rFonts w:ascii="Trebuchet MS" w:hAnsi="Trebuchet MS"/>
          <w:szCs w:val="20"/>
        </w:rPr>
        <w:t xml:space="preserve"> </w:t>
      </w:r>
      <w:proofErr w:type="spellStart"/>
      <w:r w:rsidRPr="006406D4">
        <w:rPr>
          <w:rFonts w:ascii="Trebuchet MS" w:hAnsi="Trebuchet MS"/>
          <w:szCs w:val="20"/>
        </w:rPr>
        <w:t>populatiei</w:t>
      </w:r>
      <w:proofErr w:type="spellEnd"/>
      <w:r w:rsidRPr="006406D4">
        <w:rPr>
          <w:rFonts w:ascii="Trebuchet MS" w:hAnsi="Trebuchet MS"/>
          <w:szCs w:val="20"/>
        </w:rPr>
        <w:t xml:space="preserve">, comuna </w:t>
      </w:r>
      <w:proofErr w:type="spellStart"/>
      <w:r w:rsidR="00BF7D19">
        <w:rPr>
          <w:rFonts w:ascii="Trebuchet MS" w:hAnsi="Trebuchet MS"/>
          <w:szCs w:val="20"/>
        </w:rPr>
        <w:t>Salacea</w:t>
      </w:r>
      <w:proofErr w:type="spellEnd"/>
      <w:r w:rsidRPr="006406D4">
        <w:rPr>
          <w:rFonts w:ascii="Trebuchet MS" w:hAnsi="Trebuchet MS"/>
          <w:szCs w:val="20"/>
        </w:rPr>
        <w:t xml:space="preserve"> trebuie sa </w:t>
      </w:r>
      <w:proofErr w:type="spellStart"/>
      <w:r w:rsidRPr="006406D4">
        <w:rPr>
          <w:rFonts w:ascii="Trebuchet MS" w:hAnsi="Trebuchet MS"/>
          <w:szCs w:val="20"/>
        </w:rPr>
        <w:t>isi</w:t>
      </w:r>
      <w:proofErr w:type="spellEnd"/>
      <w:r w:rsidRPr="006406D4">
        <w:rPr>
          <w:rFonts w:ascii="Trebuchet MS" w:hAnsi="Trebuchet MS"/>
          <w:szCs w:val="20"/>
        </w:rPr>
        <w:t xml:space="preserve"> consolideze </w:t>
      </w:r>
      <w:proofErr w:type="spellStart"/>
      <w:r w:rsidRPr="006406D4">
        <w:rPr>
          <w:rFonts w:ascii="Trebuchet MS" w:hAnsi="Trebuchet MS"/>
          <w:szCs w:val="20"/>
        </w:rPr>
        <w:t>pozitia</w:t>
      </w:r>
      <w:proofErr w:type="spellEnd"/>
      <w:r w:rsidRPr="006406D4">
        <w:rPr>
          <w:rFonts w:ascii="Trebuchet MS" w:hAnsi="Trebuchet MS"/>
          <w:szCs w:val="20"/>
        </w:rPr>
        <w:t xml:space="preserve"> economica, sociala si culturala. Atragerea de investitori care sa creeze locuri de munca bine remunerate are un rol central in </w:t>
      </w:r>
      <w:proofErr w:type="spellStart"/>
      <w:r w:rsidRPr="006406D4">
        <w:rPr>
          <w:rFonts w:ascii="Trebuchet MS" w:hAnsi="Trebuchet MS"/>
          <w:szCs w:val="20"/>
        </w:rPr>
        <w:t>indeplinirea</w:t>
      </w:r>
      <w:proofErr w:type="spellEnd"/>
      <w:r w:rsidRPr="006406D4">
        <w:rPr>
          <w:rFonts w:ascii="Trebuchet MS" w:hAnsi="Trebuchet MS"/>
          <w:szCs w:val="20"/>
        </w:rPr>
        <w:t xml:space="preserve"> obiectivului general si a obiectivelor strategice si specifice. </w:t>
      </w:r>
      <w:proofErr w:type="spellStart"/>
      <w:r w:rsidRPr="006406D4">
        <w:rPr>
          <w:rFonts w:ascii="Trebuchet MS" w:hAnsi="Trebuchet MS"/>
          <w:szCs w:val="20"/>
        </w:rPr>
        <w:t>Acestia</w:t>
      </w:r>
      <w:proofErr w:type="spellEnd"/>
      <w:r w:rsidRPr="006406D4">
        <w:rPr>
          <w:rFonts w:ascii="Trebuchet MS" w:hAnsi="Trebuchet MS"/>
          <w:szCs w:val="20"/>
        </w:rPr>
        <w:t xml:space="preserve"> nu doar ca vor oferi locuri de munca </w:t>
      </w:r>
      <w:proofErr w:type="spellStart"/>
      <w:r w:rsidRPr="006406D4">
        <w:rPr>
          <w:rFonts w:ascii="Trebuchet MS" w:hAnsi="Trebuchet MS"/>
          <w:szCs w:val="20"/>
        </w:rPr>
        <w:t>populatiei</w:t>
      </w:r>
      <w:proofErr w:type="spellEnd"/>
      <w:r w:rsidRPr="006406D4">
        <w:rPr>
          <w:rFonts w:ascii="Trebuchet MS" w:hAnsi="Trebuchet MS"/>
          <w:szCs w:val="20"/>
        </w:rPr>
        <w:t xml:space="preserve"> din comuna, dar vor contribui semnificativ si la </w:t>
      </w:r>
      <w:proofErr w:type="spellStart"/>
      <w:r w:rsidRPr="006406D4">
        <w:rPr>
          <w:rFonts w:ascii="Trebuchet MS" w:hAnsi="Trebuchet MS"/>
          <w:szCs w:val="20"/>
        </w:rPr>
        <w:t>cresterea</w:t>
      </w:r>
      <w:proofErr w:type="spellEnd"/>
      <w:r w:rsidRPr="006406D4">
        <w:rPr>
          <w:rFonts w:ascii="Trebuchet MS" w:hAnsi="Trebuchet MS"/>
          <w:szCs w:val="20"/>
        </w:rPr>
        <w:t xml:space="preserve"> bugetului local, </w:t>
      </w:r>
      <w:proofErr w:type="spellStart"/>
      <w:r w:rsidRPr="006406D4">
        <w:rPr>
          <w:rFonts w:ascii="Trebuchet MS" w:hAnsi="Trebuchet MS"/>
          <w:szCs w:val="20"/>
        </w:rPr>
        <w:t>sustinand</w:t>
      </w:r>
      <w:proofErr w:type="spellEnd"/>
      <w:r w:rsidRPr="006406D4">
        <w:rPr>
          <w:rFonts w:ascii="Trebuchet MS" w:hAnsi="Trebuchet MS"/>
          <w:szCs w:val="20"/>
        </w:rPr>
        <w:t xml:space="preserve"> astfel </w:t>
      </w:r>
      <w:proofErr w:type="spellStart"/>
      <w:r w:rsidRPr="006406D4">
        <w:rPr>
          <w:rFonts w:ascii="Trebuchet MS" w:hAnsi="Trebuchet MS"/>
          <w:szCs w:val="20"/>
        </w:rPr>
        <w:t>finantarea</w:t>
      </w:r>
      <w:proofErr w:type="spellEnd"/>
      <w:r w:rsidRPr="006406D4">
        <w:rPr>
          <w:rFonts w:ascii="Trebuchet MS" w:hAnsi="Trebuchet MS"/>
          <w:szCs w:val="20"/>
        </w:rPr>
        <w:t xml:space="preserve"> </w:t>
      </w:r>
      <w:proofErr w:type="spellStart"/>
      <w:r w:rsidRPr="006406D4">
        <w:rPr>
          <w:rFonts w:ascii="Trebuchet MS" w:hAnsi="Trebuchet MS"/>
          <w:szCs w:val="20"/>
        </w:rPr>
        <w:t>investitiilor</w:t>
      </w:r>
      <w:proofErr w:type="spellEnd"/>
      <w:r w:rsidRPr="006406D4">
        <w:rPr>
          <w:rFonts w:ascii="Trebuchet MS" w:hAnsi="Trebuchet MS"/>
          <w:szCs w:val="20"/>
        </w:rPr>
        <w:t xml:space="preserve"> din alte sectoare precum infrastructura rutiera, </w:t>
      </w:r>
      <w:proofErr w:type="spellStart"/>
      <w:r w:rsidRPr="006406D4">
        <w:rPr>
          <w:rFonts w:ascii="Trebuchet MS" w:hAnsi="Trebuchet MS"/>
          <w:szCs w:val="20"/>
        </w:rPr>
        <w:t>tehnico</w:t>
      </w:r>
      <w:proofErr w:type="spellEnd"/>
      <w:r w:rsidRPr="006406D4">
        <w:rPr>
          <w:rFonts w:ascii="Trebuchet MS" w:hAnsi="Trebuchet MS"/>
          <w:szCs w:val="20"/>
        </w:rPr>
        <w:t xml:space="preserve">-edilitara, </w:t>
      </w:r>
      <w:proofErr w:type="spellStart"/>
      <w:r w:rsidRPr="006406D4">
        <w:rPr>
          <w:rFonts w:ascii="Trebuchet MS" w:hAnsi="Trebuchet MS"/>
          <w:szCs w:val="20"/>
        </w:rPr>
        <w:t>educationala</w:t>
      </w:r>
      <w:proofErr w:type="spellEnd"/>
      <w:r w:rsidRPr="006406D4">
        <w:rPr>
          <w:rFonts w:ascii="Trebuchet MS" w:hAnsi="Trebuchet MS"/>
          <w:szCs w:val="20"/>
        </w:rPr>
        <w:t xml:space="preserve">, culturala, de </w:t>
      </w:r>
      <w:proofErr w:type="spellStart"/>
      <w:r w:rsidRPr="006406D4">
        <w:rPr>
          <w:rFonts w:ascii="Trebuchet MS" w:hAnsi="Trebuchet MS"/>
          <w:szCs w:val="20"/>
        </w:rPr>
        <w:t>sanatate</w:t>
      </w:r>
      <w:proofErr w:type="spellEnd"/>
      <w:r w:rsidRPr="006406D4">
        <w:rPr>
          <w:rFonts w:ascii="Trebuchet MS" w:hAnsi="Trebuchet MS"/>
          <w:szCs w:val="20"/>
        </w:rPr>
        <w:t xml:space="preserve">. </w:t>
      </w:r>
    </w:p>
    <w:p w14:paraId="1DC71FB4"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1673A0">
        <w:rPr>
          <w:rFonts w:ascii="Trebuchet MS" w:hAnsi="Trebuchet MS"/>
          <w:b/>
          <w:color w:val="0F486E" w:themeColor="text2" w:themeShade="BF"/>
          <w:szCs w:val="20"/>
        </w:rPr>
        <w:t>Obiectivul general al strategiei</w:t>
      </w:r>
      <w:r w:rsidRPr="001673A0">
        <w:rPr>
          <w:rFonts w:ascii="Trebuchet MS" w:hAnsi="Trebuchet MS"/>
          <w:color w:val="0F486E" w:themeColor="text2" w:themeShade="BF"/>
          <w:szCs w:val="20"/>
        </w:rPr>
        <w:t xml:space="preserve"> </w:t>
      </w:r>
      <w:r w:rsidRPr="006406D4">
        <w:rPr>
          <w:rFonts w:ascii="Trebuchet MS" w:hAnsi="Trebuchet MS"/>
          <w:szCs w:val="20"/>
        </w:rPr>
        <w:t xml:space="preserve">este de a contura un cadru adecvat pentru dezvoltarea durabila a comunei </w:t>
      </w:r>
      <w:proofErr w:type="spellStart"/>
      <w:r w:rsidR="00BF7D19">
        <w:rPr>
          <w:rFonts w:ascii="Trebuchet MS" w:hAnsi="Trebuchet MS"/>
          <w:szCs w:val="20"/>
        </w:rPr>
        <w:t>Salacea</w:t>
      </w:r>
      <w:proofErr w:type="spellEnd"/>
      <w:r w:rsidRPr="006406D4">
        <w:rPr>
          <w:rFonts w:ascii="Trebuchet MS" w:hAnsi="Trebuchet MS"/>
          <w:szCs w:val="20"/>
        </w:rPr>
        <w:t xml:space="preserve">. </w:t>
      </w:r>
      <w:r w:rsidRPr="00DE3DB4">
        <w:rPr>
          <w:rFonts w:ascii="Trebuchet MS" w:hAnsi="Trebuchet MS"/>
          <w:szCs w:val="20"/>
          <w:lang w:val="pt-BR"/>
        </w:rPr>
        <w:t>Pana in anul 2027 se doreste imbunatatirea calitatii serviciilor publice, precum servicii sociale, salubrizare, siguranta si ordine publica. Pana in anul 2027 se vor aduce imbunatatiri si in ceea ce priveste poluarea de la nivel local, fie prin actiuni de ecologizare, fie prin impaduriri sau implementarea unui sistem viabil de managementul deseurilor.</w:t>
      </w:r>
    </w:p>
    <w:p w14:paraId="7B17FA5A"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6406D4">
        <w:rPr>
          <w:rFonts w:ascii="Trebuchet MS" w:hAnsi="Trebuchet MS"/>
          <w:szCs w:val="20"/>
        </w:rPr>
        <w:t xml:space="preserve">Un instrument principal al </w:t>
      </w:r>
      <w:proofErr w:type="spellStart"/>
      <w:r w:rsidRPr="006406D4">
        <w:rPr>
          <w:rFonts w:ascii="Trebuchet MS" w:hAnsi="Trebuchet MS"/>
          <w:szCs w:val="20"/>
        </w:rPr>
        <w:t>dezvoltarii</w:t>
      </w:r>
      <w:proofErr w:type="spellEnd"/>
      <w:r w:rsidRPr="006406D4">
        <w:rPr>
          <w:rFonts w:ascii="Trebuchet MS" w:hAnsi="Trebuchet MS"/>
          <w:szCs w:val="20"/>
        </w:rPr>
        <w:t xml:space="preserve"> durabile și coerente a comunei este Planul de Urbanism General care este refăcut și actualizat, astfel încât dezvoltarea dorita să nu afecteze mediul, să nu producă dezechilibre sociale sau să afecteze arhitectura tradițională a comunei. </w:t>
      </w:r>
      <w:r w:rsidRPr="00DE3DB4">
        <w:rPr>
          <w:rFonts w:ascii="Trebuchet MS" w:hAnsi="Trebuchet MS"/>
          <w:szCs w:val="20"/>
          <w:lang w:val="pt-BR"/>
        </w:rPr>
        <w:t>Strategia de Dezvoltare Locală începe de la următoarele idei de bază:</w:t>
      </w:r>
    </w:p>
    <w:p w14:paraId="61EC5737" w14:textId="77777777" w:rsidR="006406D4" w:rsidRPr="00DE3DB4" w:rsidRDefault="006406D4" w:rsidP="001673A0">
      <w:pPr>
        <w:numPr>
          <w:ilvl w:val="0"/>
          <w:numId w:val="156"/>
        </w:numPr>
        <w:tabs>
          <w:tab w:val="left" w:pos="284"/>
          <w:tab w:val="left" w:pos="360"/>
        </w:tabs>
        <w:spacing w:after="0" w:line="240" w:lineRule="auto"/>
        <w:ind w:left="284" w:hanging="284"/>
        <w:contextualSpacing/>
        <w:jc w:val="both"/>
        <w:rPr>
          <w:rFonts w:ascii="Trebuchet MS" w:hAnsi="Trebuchet MS"/>
          <w:szCs w:val="20"/>
          <w:lang w:val="pt-BR"/>
        </w:rPr>
      </w:pPr>
      <w:r w:rsidRPr="00DE3DB4">
        <w:rPr>
          <w:rFonts w:ascii="Trebuchet MS" w:hAnsi="Trebuchet MS"/>
          <w:szCs w:val="20"/>
          <w:lang w:val="pt-BR"/>
        </w:rPr>
        <w:t>Promovarea imaginii comunei în general şi a standardului calitativ al serviciilor din comună;</w:t>
      </w:r>
    </w:p>
    <w:p w14:paraId="42DAB105" w14:textId="77777777" w:rsidR="006406D4" w:rsidRPr="00DE3DB4" w:rsidRDefault="006406D4" w:rsidP="001673A0">
      <w:pPr>
        <w:numPr>
          <w:ilvl w:val="0"/>
          <w:numId w:val="156"/>
        </w:numPr>
        <w:tabs>
          <w:tab w:val="left" w:pos="284"/>
          <w:tab w:val="left" w:pos="360"/>
        </w:tabs>
        <w:spacing w:after="0" w:line="240" w:lineRule="auto"/>
        <w:ind w:left="284" w:hanging="284"/>
        <w:contextualSpacing/>
        <w:jc w:val="both"/>
        <w:rPr>
          <w:rFonts w:ascii="Trebuchet MS" w:hAnsi="Trebuchet MS"/>
          <w:szCs w:val="20"/>
          <w:lang w:val="pt-BR"/>
        </w:rPr>
      </w:pPr>
      <w:r w:rsidRPr="00DE3DB4">
        <w:rPr>
          <w:rFonts w:ascii="Trebuchet MS" w:hAnsi="Trebuchet MS"/>
          <w:szCs w:val="20"/>
          <w:lang w:val="pt-BR"/>
        </w:rPr>
        <w:t>Crearea unor condiţii de viaţă mai bune pentru locuitorii comunei prin înfiinţarea de noi locuri de muncă şi oferirea de locuinţe;</w:t>
      </w:r>
    </w:p>
    <w:p w14:paraId="5AC5F710" w14:textId="77777777" w:rsidR="006406D4" w:rsidRPr="00DE3DB4" w:rsidRDefault="006406D4" w:rsidP="001673A0">
      <w:pPr>
        <w:numPr>
          <w:ilvl w:val="0"/>
          <w:numId w:val="156"/>
        </w:numPr>
        <w:tabs>
          <w:tab w:val="left" w:pos="284"/>
          <w:tab w:val="left" w:pos="360"/>
        </w:tabs>
        <w:spacing w:after="0" w:line="240" w:lineRule="auto"/>
        <w:ind w:left="284" w:hanging="284"/>
        <w:contextualSpacing/>
        <w:jc w:val="both"/>
        <w:rPr>
          <w:rFonts w:ascii="Trebuchet MS" w:hAnsi="Trebuchet MS"/>
          <w:szCs w:val="20"/>
          <w:lang w:val="pt-BR"/>
        </w:rPr>
      </w:pPr>
      <w:r w:rsidRPr="00DE3DB4">
        <w:rPr>
          <w:rFonts w:ascii="Trebuchet MS" w:hAnsi="Trebuchet MS"/>
          <w:szCs w:val="20"/>
          <w:lang w:val="pt-BR"/>
        </w:rPr>
        <w:t>Informarea asupra oportunităţilor care se regăsesc în zona celor din mediul privat care doresc să investească fie în proiecte singulare sau în proiecte de parteneriat, fie consultări permanente;</w:t>
      </w:r>
    </w:p>
    <w:p w14:paraId="77A41061" w14:textId="77777777" w:rsidR="006406D4" w:rsidRPr="00DE3DB4" w:rsidRDefault="006406D4" w:rsidP="001673A0">
      <w:pPr>
        <w:numPr>
          <w:ilvl w:val="0"/>
          <w:numId w:val="156"/>
        </w:numPr>
        <w:tabs>
          <w:tab w:val="left" w:pos="284"/>
          <w:tab w:val="left" w:pos="360"/>
        </w:tabs>
        <w:spacing w:after="0" w:line="240" w:lineRule="auto"/>
        <w:ind w:left="284" w:hanging="284"/>
        <w:contextualSpacing/>
        <w:jc w:val="both"/>
        <w:rPr>
          <w:rFonts w:ascii="Trebuchet MS" w:hAnsi="Trebuchet MS"/>
          <w:szCs w:val="20"/>
          <w:lang w:val="pt-BR"/>
        </w:rPr>
      </w:pPr>
      <w:r w:rsidRPr="00DE3DB4">
        <w:rPr>
          <w:rFonts w:ascii="Trebuchet MS" w:hAnsi="Trebuchet MS"/>
          <w:szCs w:val="20"/>
          <w:lang w:val="pt-BR"/>
        </w:rPr>
        <w:t>Acceptarea unei anumite adaptabilităţi la schimbările ce au loc în comună;</w:t>
      </w:r>
    </w:p>
    <w:p w14:paraId="6C1544D5" w14:textId="77777777" w:rsidR="006406D4" w:rsidRPr="00DE3DB4" w:rsidRDefault="006406D4" w:rsidP="001673A0">
      <w:pPr>
        <w:numPr>
          <w:ilvl w:val="0"/>
          <w:numId w:val="156"/>
        </w:numPr>
        <w:tabs>
          <w:tab w:val="left" w:pos="284"/>
          <w:tab w:val="left" w:pos="360"/>
        </w:tabs>
        <w:spacing w:after="0" w:line="240" w:lineRule="auto"/>
        <w:ind w:left="284" w:hanging="284"/>
        <w:contextualSpacing/>
        <w:jc w:val="both"/>
        <w:rPr>
          <w:rFonts w:ascii="Trebuchet MS" w:hAnsi="Trebuchet MS"/>
          <w:szCs w:val="20"/>
          <w:lang w:val="pt-BR"/>
        </w:rPr>
      </w:pPr>
      <w:r w:rsidRPr="00DE3DB4">
        <w:rPr>
          <w:rFonts w:ascii="Trebuchet MS" w:hAnsi="Trebuchet MS"/>
          <w:szCs w:val="20"/>
          <w:lang w:val="pt-BR"/>
        </w:rPr>
        <w:t xml:space="preserve">Construirea strategiei pe caracterul social al proceselor, pe suportul şi participarea comunităţii. </w:t>
      </w:r>
    </w:p>
    <w:p w14:paraId="06FE994B"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În echivalenţă cu ideile de bază ale formulării strategiei şi cu posibilitatea de dezvoltare a comunei, noţiunea strategică trebuie exprimată astfel încât transcrierea sa într-un plan strategic să garanteze prin pachetul de acţiuni pe care îl promovează la creşterea economică, creşterea bazei de impozitare, crearea de locuri de muncă şi îmbunătăţirea calităţii mediului de viaţa a comunităţii. Noţiunea strategică de dezvoltare se transpune astfel printr-o dezvoltare economică datorată poziţiei geostrategice a comunei, determinată de atragerea de investitori, de activităţi economice şi organizaţii în zona. În acest scop, trebuie urmate două direcţii prioritare: îmbunătăţirea gradului de atractivitate a comunei (prin îmbunătăţirea imaginii, a calităţii vieţii, prin revitalizare) şi facilităţi de atragere a firmelor private (prin investiţii în infrastructura, oferta de terenuri şi clădiri, servicii strategice, facilităţi fiscale, etc).</w:t>
      </w:r>
    </w:p>
    <w:p w14:paraId="704B73BD"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19A3FAEB" w14:textId="77777777" w:rsidR="006406D4" w:rsidRPr="001673A0" w:rsidRDefault="006406D4" w:rsidP="006406D4">
      <w:pPr>
        <w:tabs>
          <w:tab w:val="left" w:pos="180"/>
        </w:tabs>
        <w:spacing w:after="0" w:line="240" w:lineRule="auto"/>
        <w:contextualSpacing/>
        <w:jc w:val="both"/>
        <w:rPr>
          <w:rFonts w:ascii="Trebuchet MS" w:hAnsi="Trebuchet MS"/>
          <w:b/>
          <w:color w:val="0F486E" w:themeColor="text2" w:themeShade="BF"/>
          <w:szCs w:val="20"/>
        </w:rPr>
      </w:pPr>
      <w:r w:rsidRPr="001673A0">
        <w:rPr>
          <w:rFonts w:ascii="Trebuchet MS" w:hAnsi="Trebuchet MS"/>
          <w:b/>
          <w:color w:val="0F486E" w:themeColor="text2" w:themeShade="BF"/>
          <w:szCs w:val="20"/>
        </w:rPr>
        <w:t>Obiective specifice pe termen mediu si lung</w:t>
      </w:r>
    </w:p>
    <w:p w14:paraId="42DDDA85"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 </w:t>
      </w:r>
      <w:proofErr w:type="spellStart"/>
      <w:r w:rsidRPr="006406D4">
        <w:rPr>
          <w:rFonts w:ascii="Trebuchet MS" w:hAnsi="Trebuchet MS"/>
          <w:szCs w:val="20"/>
        </w:rPr>
        <w:t>Populatia</w:t>
      </w:r>
      <w:proofErr w:type="spellEnd"/>
      <w:r w:rsidRPr="006406D4">
        <w:rPr>
          <w:rFonts w:ascii="Trebuchet MS" w:hAnsi="Trebuchet MS"/>
          <w:szCs w:val="20"/>
        </w:rPr>
        <w:t xml:space="preserve"> </w:t>
      </w:r>
    </w:p>
    <w:p w14:paraId="5414EF4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a) Demografie: </w:t>
      </w:r>
    </w:p>
    <w:p w14:paraId="422CD4F5"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conditii</w:t>
      </w:r>
      <w:proofErr w:type="spellEnd"/>
      <w:r w:rsidRPr="006406D4">
        <w:rPr>
          <w:rFonts w:ascii="Trebuchet MS" w:hAnsi="Trebuchet MS"/>
          <w:szCs w:val="20"/>
        </w:rPr>
        <w:t xml:space="preserve"> de </w:t>
      </w:r>
      <w:proofErr w:type="spellStart"/>
      <w:r w:rsidRPr="006406D4">
        <w:rPr>
          <w:rFonts w:ascii="Trebuchet MS" w:hAnsi="Trebuchet MS"/>
          <w:szCs w:val="20"/>
        </w:rPr>
        <w:t>viata</w:t>
      </w:r>
      <w:proofErr w:type="spellEnd"/>
      <w:r w:rsidRPr="006406D4">
        <w:rPr>
          <w:rFonts w:ascii="Trebuchet MS" w:hAnsi="Trebuchet MS"/>
          <w:szCs w:val="20"/>
        </w:rPr>
        <w:t xml:space="preserve"> atractive pentru tineri, </w:t>
      </w:r>
      <w:proofErr w:type="spellStart"/>
      <w:r w:rsidRPr="006406D4">
        <w:rPr>
          <w:rFonts w:ascii="Trebuchet MS" w:hAnsi="Trebuchet MS"/>
          <w:szCs w:val="20"/>
        </w:rPr>
        <w:t>atat</w:t>
      </w:r>
      <w:proofErr w:type="spellEnd"/>
      <w:r w:rsidRPr="006406D4">
        <w:rPr>
          <w:rFonts w:ascii="Trebuchet MS" w:hAnsi="Trebuchet MS"/>
          <w:szCs w:val="20"/>
        </w:rPr>
        <w:t xml:space="preserve"> pentru cei din comuna, cat si pentru cei din exterior (care ar dori sa se </w:t>
      </w:r>
      <w:proofErr w:type="spellStart"/>
      <w:r w:rsidRPr="006406D4">
        <w:rPr>
          <w:rFonts w:ascii="Trebuchet MS" w:hAnsi="Trebuchet MS"/>
          <w:szCs w:val="20"/>
        </w:rPr>
        <w:t>stabileasca</w:t>
      </w:r>
      <w:proofErr w:type="spellEnd"/>
      <w:r w:rsidRPr="006406D4">
        <w:rPr>
          <w:rFonts w:ascii="Trebuchet MS" w:hAnsi="Trebuchet MS"/>
          <w:szCs w:val="20"/>
        </w:rPr>
        <w:t xml:space="preserve"> in comuna); </w:t>
      </w:r>
    </w:p>
    <w:p w14:paraId="4CF28422"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conditii</w:t>
      </w:r>
      <w:proofErr w:type="spellEnd"/>
      <w:r w:rsidRPr="006406D4">
        <w:rPr>
          <w:rFonts w:ascii="Trebuchet MS" w:hAnsi="Trebuchet MS"/>
          <w:szCs w:val="20"/>
        </w:rPr>
        <w:t xml:space="preserve"> si </w:t>
      </w:r>
      <w:proofErr w:type="spellStart"/>
      <w:r w:rsidRPr="006406D4">
        <w:rPr>
          <w:rFonts w:ascii="Trebuchet MS" w:hAnsi="Trebuchet MS"/>
          <w:szCs w:val="20"/>
        </w:rPr>
        <w:t>facilitati</w:t>
      </w:r>
      <w:proofErr w:type="spellEnd"/>
      <w:r w:rsidRPr="006406D4">
        <w:rPr>
          <w:rFonts w:ascii="Trebuchet MS" w:hAnsi="Trebuchet MS"/>
          <w:szCs w:val="20"/>
        </w:rPr>
        <w:t xml:space="preserve"> pentru familiile tinere cu copii. </w:t>
      </w:r>
    </w:p>
    <w:p w14:paraId="0EC3F0FC"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b) Servicii medicale si sociale: </w:t>
      </w:r>
    </w:p>
    <w:p w14:paraId="0E00A4D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acces facil la servicii sociale si medicale de calitate, prompte si suficiente; </w:t>
      </w:r>
    </w:p>
    <w:p w14:paraId="49C1069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populatie</w:t>
      </w:r>
      <w:proofErr w:type="spellEnd"/>
      <w:r w:rsidRPr="006406D4">
        <w:rPr>
          <w:rFonts w:ascii="Trebuchet MS" w:hAnsi="Trebuchet MS"/>
          <w:szCs w:val="20"/>
        </w:rPr>
        <w:t xml:space="preserve"> educata privind starea generala de </w:t>
      </w:r>
      <w:proofErr w:type="spellStart"/>
      <w:r w:rsidRPr="006406D4">
        <w:rPr>
          <w:rFonts w:ascii="Trebuchet MS" w:hAnsi="Trebuchet MS"/>
          <w:szCs w:val="20"/>
        </w:rPr>
        <w:t>sanatate</w:t>
      </w:r>
      <w:proofErr w:type="spellEnd"/>
      <w:r w:rsidRPr="006406D4">
        <w:rPr>
          <w:rFonts w:ascii="Trebuchet MS" w:hAnsi="Trebuchet MS"/>
          <w:szCs w:val="20"/>
        </w:rPr>
        <w:t xml:space="preserve"> si </w:t>
      </w:r>
      <w:proofErr w:type="spellStart"/>
      <w:r w:rsidRPr="006406D4">
        <w:rPr>
          <w:rFonts w:ascii="Trebuchet MS" w:hAnsi="Trebuchet MS"/>
          <w:szCs w:val="20"/>
        </w:rPr>
        <w:t>modalitatile</w:t>
      </w:r>
      <w:proofErr w:type="spellEnd"/>
      <w:r w:rsidRPr="006406D4">
        <w:rPr>
          <w:rFonts w:ascii="Trebuchet MS" w:hAnsi="Trebuchet MS"/>
          <w:szCs w:val="20"/>
        </w:rPr>
        <w:t xml:space="preserve"> de a duce o </w:t>
      </w:r>
      <w:proofErr w:type="spellStart"/>
      <w:r w:rsidRPr="006406D4">
        <w:rPr>
          <w:rFonts w:ascii="Trebuchet MS" w:hAnsi="Trebuchet MS"/>
          <w:szCs w:val="20"/>
        </w:rPr>
        <w:t>viata</w:t>
      </w:r>
      <w:proofErr w:type="spellEnd"/>
      <w:r w:rsidRPr="006406D4">
        <w:rPr>
          <w:rFonts w:ascii="Trebuchet MS" w:hAnsi="Trebuchet MS"/>
          <w:szCs w:val="20"/>
        </w:rPr>
        <w:t xml:space="preserve"> </w:t>
      </w:r>
      <w:proofErr w:type="spellStart"/>
      <w:r w:rsidRPr="006406D4">
        <w:rPr>
          <w:rFonts w:ascii="Trebuchet MS" w:hAnsi="Trebuchet MS"/>
          <w:szCs w:val="20"/>
        </w:rPr>
        <w:t>sanatoasa</w:t>
      </w:r>
      <w:proofErr w:type="spellEnd"/>
      <w:r w:rsidRPr="006406D4">
        <w:rPr>
          <w:rFonts w:ascii="Trebuchet MS" w:hAnsi="Trebuchet MS"/>
          <w:szCs w:val="20"/>
        </w:rPr>
        <w:t xml:space="preserve">; </w:t>
      </w:r>
    </w:p>
    <w:p w14:paraId="0D271FC2"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eliminarea factorilor de risc privind calitatea </w:t>
      </w:r>
      <w:proofErr w:type="spellStart"/>
      <w:r w:rsidRPr="006406D4">
        <w:rPr>
          <w:rFonts w:ascii="Trebuchet MS" w:hAnsi="Trebuchet MS"/>
          <w:szCs w:val="20"/>
        </w:rPr>
        <w:t>vietii</w:t>
      </w:r>
      <w:proofErr w:type="spellEnd"/>
      <w:r w:rsidRPr="006406D4">
        <w:rPr>
          <w:rFonts w:ascii="Trebuchet MS" w:hAnsi="Trebuchet MS"/>
          <w:szCs w:val="20"/>
        </w:rPr>
        <w:t xml:space="preserve">. </w:t>
      </w:r>
    </w:p>
    <w:p w14:paraId="30FA18D7"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c) </w:t>
      </w:r>
      <w:proofErr w:type="spellStart"/>
      <w:r w:rsidRPr="006406D4">
        <w:rPr>
          <w:rFonts w:ascii="Trebuchet MS" w:hAnsi="Trebuchet MS"/>
          <w:szCs w:val="20"/>
        </w:rPr>
        <w:t>Forta</w:t>
      </w:r>
      <w:proofErr w:type="spellEnd"/>
      <w:r w:rsidRPr="006406D4">
        <w:rPr>
          <w:rFonts w:ascii="Trebuchet MS" w:hAnsi="Trebuchet MS"/>
          <w:szCs w:val="20"/>
        </w:rPr>
        <w:t xml:space="preserve"> de munca activa: </w:t>
      </w:r>
    </w:p>
    <w:p w14:paraId="0597AEE6"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locuri de munca suficiente si in domenii variate de activitate, cu venituri adecvate pentru satisfacerea nevoilor de trai; </w:t>
      </w:r>
    </w:p>
    <w:p w14:paraId="271D6946"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posibilitatea de a urma cursuri de reconversie profesionala in domenii </w:t>
      </w:r>
      <w:proofErr w:type="spellStart"/>
      <w:r w:rsidRPr="006406D4">
        <w:rPr>
          <w:rFonts w:ascii="Trebuchet MS" w:hAnsi="Trebuchet MS"/>
          <w:szCs w:val="20"/>
        </w:rPr>
        <w:t>cautate</w:t>
      </w:r>
      <w:proofErr w:type="spellEnd"/>
      <w:r w:rsidRPr="006406D4">
        <w:rPr>
          <w:rFonts w:ascii="Trebuchet MS" w:hAnsi="Trebuchet MS"/>
          <w:szCs w:val="20"/>
        </w:rPr>
        <w:t xml:space="preserve"> pe </w:t>
      </w:r>
      <w:proofErr w:type="spellStart"/>
      <w:r w:rsidRPr="006406D4">
        <w:rPr>
          <w:rFonts w:ascii="Trebuchet MS" w:hAnsi="Trebuchet MS"/>
          <w:szCs w:val="20"/>
        </w:rPr>
        <w:t>piata</w:t>
      </w:r>
      <w:proofErr w:type="spellEnd"/>
      <w:r w:rsidRPr="006406D4">
        <w:rPr>
          <w:rFonts w:ascii="Trebuchet MS" w:hAnsi="Trebuchet MS"/>
          <w:szCs w:val="20"/>
        </w:rPr>
        <w:t xml:space="preserve"> muncii. </w:t>
      </w:r>
    </w:p>
    <w:p w14:paraId="2E5C735B"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d) </w:t>
      </w:r>
      <w:proofErr w:type="spellStart"/>
      <w:r w:rsidRPr="006406D4">
        <w:rPr>
          <w:rFonts w:ascii="Trebuchet MS" w:hAnsi="Trebuchet MS"/>
          <w:szCs w:val="20"/>
        </w:rPr>
        <w:t>Educatia</w:t>
      </w:r>
      <w:proofErr w:type="spellEnd"/>
      <w:r w:rsidRPr="006406D4">
        <w:rPr>
          <w:rFonts w:ascii="Trebuchet MS" w:hAnsi="Trebuchet MS"/>
          <w:szCs w:val="20"/>
        </w:rPr>
        <w:t xml:space="preserve">: </w:t>
      </w:r>
    </w:p>
    <w:p w14:paraId="2BC22421"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posibilitatea </w:t>
      </w:r>
      <w:proofErr w:type="spellStart"/>
      <w:r w:rsidRPr="006406D4">
        <w:rPr>
          <w:rFonts w:ascii="Trebuchet MS" w:hAnsi="Trebuchet MS"/>
          <w:szCs w:val="20"/>
        </w:rPr>
        <w:t>neingradita</w:t>
      </w:r>
      <w:proofErr w:type="spellEnd"/>
      <w:r w:rsidRPr="006406D4">
        <w:rPr>
          <w:rFonts w:ascii="Trebuchet MS" w:hAnsi="Trebuchet MS"/>
          <w:szCs w:val="20"/>
        </w:rPr>
        <w:t xml:space="preserve"> de </w:t>
      </w:r>
      <w:proofErr w:type="spellStart"/>
      <w:r w:rsidRPr="006406D4">
        <w:rPr>
          <w:rFonts w:ascii="Trebuchet MS" w:hAnsi="Trebuchet MS"/>
          <w:szCs w:val="20"/>
        </w:rPr>
        <w:t>implinire</w:t>
      </w:r>
      <w:proofErr w:type="spellEnd"/>
      <w:r w:rsidRPr="006406D4">
        <w:rPr>
          <w:rFonts w:ascii="Trebuchet MS" w:hAnsi="Trebuchet MS"/>
          <w:szCs w:val="20"/>
        </w:rPr>
        <w:t xml:space="preserve"> individuala prin </w:t>
      </w:r>
      <w:proofErr w:type="spellStart"/>
      <w:r w:rsidRPr="006406D4">
        <w:rPr>
          <w:rFonts w:ascii="Trebuchet MS" w:hAnsi="Trebuchet MS"/>
          <w:szCs w:val="20"/>
        </w:rPr>
        <w:t>educatie</w:t>
      </w:r>
      <w:proofErr w:type="spellEnd"/>
      <w:r w:rsidRPr="006406D4">
        <w:rPr>
          <w:rFonts w:ascii="Trebuchet MS" w:hAnsi="Trebuchet MS"/>
          <w:szCs w:val="20"/>
        </w:rPr>
        <w:t xml:space="preserve">; </w:t>
      </w:r>
    </w:p>
    <w:p w14:paraId="51F0D70F"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acces la un sistem </w:t>
      </w:r>
      <w:proofErr w:type="spellStart"/>
      <w:r w:rsidRPr="006406D4">
        <w:rPr>
          <w:rFonts w:ascii="Trebuchet MS" w:hAnsi="Trebuchet MS"/>
          <w:szCs w:val="20"/>
        </w:rPr>
        <w:t>educational</w:t>
      </w:r>
      <w:proofErr w:type="spellEnd"/>
      <w:r w:rsidRPr="006406D4">
        <w:rPr>
          <w:rFonts w:ascii="Trebuchet MS" w:hAnsi="Trebuchet MS"/>
          <w:szCs w:val="20"/>
        </w:rPr>
        <w:t xml:space="preserve"> </w:t>
      </w:r>
      <w:proofErr w:type="spellStart"/>
      <w:r w:rsidRPr="006406D4">
        <w:rPr>
          <w:rFonts w:ascii="Trebuchet MS" w:hAnsi="Trebuchet MS"/>
          <w:szCs w:val="20"/>
        </w:rPr>
        <w:t>perfomant</w:t>
      </w:r>
      <w:proofErr w:type="spellEnd"/>
      <w:r w:rsidRPr="006406D4">
        <w:rPr>
          <w:rFonts w:ascii="Trebuchet MS" w:hAnsi="Trebuchet MS"/>
          <w:szCs w:val="20"/>
        </w:rPr>
        <w:t xml:space="preserve">, flexibil; </w:t>
      </w:r>
    </w:p>
    <w:p w14:paraId="1F7748D2"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infrastructura si bază materiala suficienta si capabila sa </w:t>
      </w:r>
      <w:proofErr w:type="spellStart"/>
      <w:r w:rsidRPr="006406D4">
        <w:rPr>
          <w:rFonts w:ascii="Trebuchet MS" w:hAnsi="Trebuchet MS"/>
          <w:szCs w:val="20"/>
        </w:rPr>
        <w:t>satisfaca</w:t>
      </w:r>
      <w:proofErr w:type="spellEnd"/>
      <w:r w:rsidRPr="006406D4">
        <w:rPr>
          <w:rFonts w:ascii="Trebuchet MS" w:hAnsi="Trebuchet MS"/>
          <w:szCs w:val="20"/>
        </w:rPr>
        <w:t xml:space="preserve"> nevoile legate de actul </w:t>
      </w:r>
      <w:proofErr w:type="spellStart"/>
      <w:r w:rsidRPr="006406D4">
        <w:rPr>
          <w:rFonts w:ascii="Trebuchet MS" w:hAnsi="Trebuchet MS"/>
          <w:szCs w:val="20"/>
        </w:rPr>
        <w:t>educational</w:t>
      </w:r>
      <w:proofErr w:type="spellEnd"/>
      <w:r w:rsidRPr="006406D4">
        <w:rPr>
          <w:rFonts w:ascii="Trebuchet MS" w:hAnsi="Trebuchet MS"/>
          <w:szCs w:val="20"/>
        </w:rPr>
        <w:t xml:space="preserve">; </w:t>
      </w:r>
    </w:p>
    <w:p w14:paraId="3E31691F"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posibilitatea de formare continua pentru </w:t>
      </w:r>
      <w:proofErr w:type="spellStart"/>
      <w:r w:rsidRPr="006406D4">
        <w:rPr>
          <w:rFonts w:ascii="Trebuchet MS" w:hAnsi="Trebuchet MS"/>
          <w:szCs w:val="20"/>
        </w:rPr>
        <w:t>adulti</w:t>
      </w:r>
      <w:proofErr w:type="spellEnd"/>
      <w:r w:rsidRPr="006406D4">
        <w:rPr>
          <w:rFonts w:ascii="Trebuchet MS" w:hAnsi="Trebuchet MS"/>
          <w:szCs w:val="20"/>
        </w:rPr>
        <w:t xml:space="preserve">; </w:t>
      </w:r>
    </w:p>
    <w:p w14:paraId="089A9305"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practicarea de sporturi individuale si de masa, cu baze materiale </w:t>
      </w:r>
      <w:proofErr w:type="spellStart"/>
      <w:r w:rsidRPr="006406D4">
        <w:rPr>
          <w:rFonts w:ascii="Trebuchet MS" w:hAnsi="Trebuchet MS"/>
          <w:szCs w:val="20"/>
        </w:rPr>
        <w:t>corespunzatoare</w:t>
      </w:r>
      <w:proofErr w:type="spellEnd"/>
      <w:r w:rsidRPr="006406D4">
        <w:rPr>
          <w:rFonts w:ascii="Trebuchet MS" w:hAnsi="Trebuchet MS"/>
          <w:szCs w:val="20"/>
        </w:rPr>
        <w:t>.</w:t>
      </w:r>
    </w:p>
    <w:p w14:paraId="2D06E89B"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e) Cultura: </w:t>
      </w:r>
    </w:p>
    <w:p w14:paraId="7D164837"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practici </w:t>
      </w:r>
      <w:proofErr w:type="spellStart"/>
      <w:r w:rsidRPr="006406D4">
        <w:rPr>
          <w:rFonts w:ascii="Trebuchet MS" w:hAnsi="Trebuchet MS"/>
          <w:szCs w:val="20"/>
        </w:rPr>
        <w:t>traditionale</w:t>
      </w:r>
      <w:proofErr w:type="spellEnd"/>
      <w:r w:rsidRPr="006406D4">
        <w:rPr>
          <w:rFonts w:ascii="Trebuchet MS" w:hAnsi="Trebuchet MS"/>
          <w:szCs w:val="20"/>
        </w:rPr>
        <w:t xml:space="preserve"> revitalizate, </w:t>
      </w:r>
      <w:proofErr w:type="spellStart"/>
      <w:r w:rsidRPr="006406D4">
        <w:rPr>
          <w:rFonts w:ascii="Trebuchet MS" w:hAnsi="Trebuchet MS"/>
          <w:szCs w:val="20"/>
        </w:rPr>
        <w:t>usor</w:t>
      </w:r>
      <w:proofErr w:type="spellEnd"/>
      <w:r w:rsidRPr="006406D4">
        <w:rPr>
          <w:rFonts w:ascii="Trebuchet MS" w:hAnsi="Trebuchet MS"/>
          <w:szCs w:val="20"/>
        </w:rPr>
        <w:t xml:space="preserve"> de transmis </w:t>
      </w:r>
      <w:proofErr w:type="spellStart"/>
      <w:r w:rsidRPr="006406D4">
        <w:rPr>
          <w:rFonts w:ascii="Trebuchet MS" w:hAnsi="Trebuchet MS"/>
          <w:szCs w:val="20"/>
        </w:rPr>
        <w:t>generatiilor</w:t>
      </w:r>
      <w:proofErr w:type="spellEnd"/>
      <w:r w:rsidRPr="006406D4">
        <w:rPr>
          <w:rFonts w:ascii="Trebuchet MS" w:hAnsi="Trebuchet MS"/>
          <w:szCs w:val="20"/>
        </w:rPr>
        <w:t xml:space="preserve"> viitoare; </w:t>
      </w:r>
    </w:p>
    <w:p w14:paraId="5ADD51E0"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activitati</w:t>
      </w:r>
      <w:proofErr w:type="spellEnd"/>
      <w:r w:rsidRPr="006406D4">
        <w:rPr>
          <w:rFonts w:ascii="Trebuchet MS" w:hAnsi="Trebuchet MS"/>
          <w:szCs w:val="20"/>
        </w:rPr>
        <w:t xml:space="preserve"> </w:t>
      </w:r>
      <w:proofErr w:type="spellStart"/>
      <w:r w:rsidRPr="006406D4">
        <w:rPr>
          <w:rFonts w:ascii="Trebuchet MS" w:hAnsi="Trebuchet MS"/>
          <w:szCs w:val="20"/>
        </w:rPr>
        <w:t>traditionale</w:t>
      </w:r>
      <w:proofErr w:type="spellEnd"/>
      <w:r w:rsidRPr="006406D4">
        <w:rPr>
          <w:rFonts w:ascii="Trebuchet MS" w:hAnsi="Trebuchet MS"/>
          <w:szCs w:val="20"/>
        </w:rPr>
        <w:t xml:space="preserve"> puse in valoare; </w:t>
      </w:r>
    </w:p>
    <w:p w14:paraId="779AEDC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acces facil la surse de </w:t>
      </w:r>
      <w:proofErr w:type="spellStart"/>
      <w:r w:rsidRPr="006406D4">
        <w:rPr>
          <w:rFonts w:ascii="Trebuchet MS" w:hAnsi="Trebuchet MS"/>
          <w:szCs w:val="20"/>
        </w:rPr>
        <w:t>informatie</w:t>
      </w:r>
      <w:proofErr w:type="spellEnd"/>
      <w:r w:rsidRPr="006406D4">
        <w:rPr>
          <w:rFonts w:ascii="Trebuchet MS" w:hAnsi="Trebuchet MS"/>
          <w:szCs w:val="20"/>
        </w:rPr>
        <w:t xml:space="preserve"> </w:t>
      </w:r>
      <w:proofErr w:type="spellStart"/>
      <w:r w:rsidRPr="006406D4">
        <w:rPr>
          <w:rFonts w:ascii="Trebuchet MS" w:hAnsi="Trebuchet MS"/>
          <w:szCs w:val="20"/>
        </w:rPr>
        <w:t>traditionale</w:t>
      </w:r>
      <w:proofErr w:type="spellEnd"/>
      <w:r w:rsidRPr="006406D4">
        <w:rPr>
          <w:rFonts w:ascii="Trebuchet MS" w:hAnsi="Trebuchet MS"/>
          <w:szCs w:val="20"/>
        </w:rPr>
        <w:t xml:space="preserve"> sau moderne; </w:t>
      </w:r>
    </w:p>
    <w:p w14:paraId="0DA16269"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infrastructura </w:t>
      </w:r>
      <w:proofErr w:type="spellStart"/>
      <w:r w:rsidRPr="006406D4">
        <w:rPr>
          <w:rFonts w:ascii="Trebuchet MS" w:hAnsi="Trebuchet MS"/>
          <w:szCs w:val="20"/>
        </w:rPr>
        <w:t>corespunzatoare</w:t>
      </w:r>
      <w:proofErr w:type="spellEnd"/>
      <w:r w:rsidRPr="006406D4">
        <w:rPr>
          <w:rFonts w:ascii="Trebuchet MS" w:hAnsi="Trebuchet MS"/>
          <w:szCs w:val="20"/>
        </w:rPr>
        <w:t xml:space="preserve"> </w:t>
      </w:r>
      <w:proofErr w:type="spellStart"/>
      <w:r w:rsidRPr="006406D4">
        <w:rPr>
          <w:rFonts w:ascii="Trebuchet MS" w:hAnsi="Trebuchet MS"/>
          <w:szCs w:val="20"/>
        </w:rPr>
        <w:t>cerintelor</w:t>
      </w:r>
      <w:proofErr w:type="spellEnd"/>
      <w:r w:rsidRPr="006406D4">
        <w:rPr>
          <w:rFonts w:ascii="Trebuchet MS" w:hAnsi="Trebuchet MS"/>
          <w:szCs w:val="20"/>
        </w:rPr>
        <w:t xml:space="preserve"> unei </w:t>
      </w:r>
      <w:proofErr w:type="spellStart"/>
      <w:r w:rsidRPr="006406D4">
        <w:rPr>
          <w:rFonts w:ascii="Trebuchet MS" w:hAnsi="Trebuchet MS"/>
          <w:szCs w:val="20"/>
        </w:rPr>
        <w:t>societati</w:t>
      </w:r>
      <w:proofErr w:type="spellEnd"/>
      <w:r w:rsidRPr="006406D4">
        <w:rPr>
          <w:rFonts w:ascii="Trebuchet MS" w:hAnsi="Trebuchet MS"/>
          <w:szCs w:val="20"/>
        </w:rPr>
        <w:t xml:space="preserve"> moderne. </w:t>
      </w:r>
    </w:p>
    <w:p w14:paraId="03490BB9"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245366D0"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II Infrastructura </w:t>
      </w:r>
    </w:p>
    <w:p w14:paraId="2E9C12A8"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a) </w:t>
      </w:r>
      <w:proofErr w:type="spellStart"/>
      <w:r w:rsidRPr="006406D4">
        <w:rPr>
          <w:rFonts w:ascii="Trebuchet MS" w:hAnsi="Trebuchet MS"/>
          <w:szCs w:val="20"/>
        </w:rPr>
        <w:t>Dotari</w:t>
      </w:r>
      <w:proofErr w:type="spellEnd"/>
      <w:r w:rsidRPr="006406D4">
        <w:rPr>
          <w:rFonts w:ascii="Trebuchet MS" w:hAnsi="Trebuchet MS"/>
          <w:szCs w:val="20"/>
        </w:rPr>
        <w:t xml:space="preserve"> edilitare: </w:t>
      </w:r>
    </w:p>
    <w:p w14:paraId="34848063"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dotari</w:t>
      </w:r>
      <w:proofErr w:type="spellEnd"/>
      <w:r w:rsidRPr="006406D4">
        <w:rPr>
          <w:rFonts w:ascii="Trebuchet MS" w:hAnsi="Trebuchet MS"/>
          <w:szCs w:val="20"/>
        </w:rPr>
        <w:t xml:space="preserve"> edilitare </w:t>
      </w:r>
      <w:proofErr w:type="spellStart"/>
      <w:r w:rsidRPr="006406D4">
        <w:rPr>
          <w:rFonts w:ascii="Trebuchet MS" w:hAnsi="Trebuchet MS"/>
          <w:szCs w:val="20"/>
        </w:rPr>
        <w:t>functionale</w:t>
      </w:r>
      <w:proofErr w:type="spellEnd"/>
      <w:r w:rsidRPr="006406D4">
        <w:rPr>
          <w:rFonts w:ascii="Trebuchet MS" w:hAnsi="Trebuchet MS"/>
          <w:szCs w:val="20"/>
        </w:rPr>
        <w:t xml:space="preserve"> si capabile sa </w:t>
      </w:r>
      <w:proofErr w:type="spellStart"/>
      <w:r w:rsidRPr="006406D4">
        <w:rPr>
          <w:rFonts w:ascii="Trebuchet MS" w:hAnsi="Trebuchet MS"/>
          <w:szCs w:val="20"/>
        </w:rPr>
        <w:t>deserveasca</w:t>
      </w:r>
      <w:proofErr w:type="spellEnd"/>
      <w:r w:rsidRPr="006406D4">
        <w:rPr>
          <w:rFonts w:ascii="Trebuchet MS" w:hAnsi="Trebuchet MS"/>
          <w:szCs w:val="20"/>
        </w:rPr>
        <w:t xml:space="preserve"> </w:t>
      </w:r>
      <w:proofErr w:type="spellStart"/>
      <w:r w:rsidRPr="006406D4">
        <w:rPr>
          <w:rFonts w:ascii="Trebuchet MS" w:hAnsi="Trebuchet MS"/>
          <w:szCs w:val="20"/>
        </w:rPr>
        <w:t>toti</w:t>
      </w:r>
      <w:proofErr w:type="spellEnd"/>
      <w:r w:rsidRPr="006406D4">
        <w:rPr>
          <w:rFonts w:ascii="Trebuchet MS" w:hAnsi="Trebuchet MS"/>
          <w:szCs w:val="20"/>
        </w:rPr>
        <w:t xml:space="preserve"> </w:t>
      </w:r>
      <w:proofErr w:type="spellStart"/>
      <w:r w:rsidRPr="006406D4">
        <w:rPr>
          <w:rFonts w:ascii="Trebuchet MS" w:hAnsi="Trebuchet MS"/>
          <w:szCs w:val="20"/>
        </w:rPr>
        <w:t>cetatenii</w:t>
      </w:r>
      <w:proofErr w:type="spellEnd"/>
      <w:r w:rsidRPr="006406D4">
        <w:rPr>
          <w:rFonts w:ascii="Trebuchet MS" w:hAnsi="Trebuchet MS"/>
          <w:szCs w:val="20"/>
        </w:rPr>
        <w:t xml:space="preserve"> </w:t>
      </w:r>
      <w:proofErr w:type="spellStart"/>
      <w:r w:rsidRPr="006406D4">
        <w:rPr>
          <w:rFonts w:ascii="Trebuchet MS" w:hAnsi="Trebuchet MS"/>
          <w:szCs w:val="20"/>
        </w:rPr>
        <w:t>localitatii</w:t>
      </w:r>
      <w:proofErr w:type="spellEnd"/>
      <w:r w:rsidRPr="006406D4">
        <w:rPr>
          <w:rFonts w:ascii="Trebuchet MS" w:hAnsi="Trebuchet MS"/>
          <w:szCs w:val="20"/>
        </w:rPr>
        <w:t xml:space="preserve">; </w:t>
      </w:r>
    </w:p>
    <w:p w14:paraId="5A3E2922"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b) Transporturi: </w:t>
      </w:r>
    </w:p>
    <w:p w14:paraId="1DBCEF05"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retea</w:t>
      </w:r>
      <w:proofErr w:type="spellEnd"/>
      <w:r w:rsidRPr="006406D4">
        <w:rPr>
          <w:rFonts w:ascii="Trebuchet MS" w:hAnsi="Trebuchet MS"/>
          <w:szCs w:val="20"/>
        </w:rPr>
        <w:t xml:space="preserve"> de drumuri </w:t>
      </w:r>
      <w:proofErr w:type="spellStart"/>
      <w:r w:rsidRPr="006406D4">
        <w:rPr>
          <w:rFonts w:ascii="Trebuchet MS" w:hAnsi="Trebuchet MS"/>
          <w:szCs w:val="20"/>
        </w:rPr>
        <w:t>functionala</w:t>
      </w:r>
      <w:proofErr w:type="spellEnd"/>
      <w:r w:rsidRPr="006406D4">
        <w:rPr>
          <w:rFonts w:ascii="Trebuchet MS" w:hAnsi="Trebuchet MS"/>
          <w:szCs w:val="20"/>
        </w:rPr>
        <w:t xml:space="preserve"> care sa </w:t>
      </w:r>
      <w:proofErr w:type="spellStart"/>
      <w:r w:rsidRPr="006406D4">
        <w:rPr>
          <w:rFonts w:ascii="Trebuchet MS" w:hAnsi="Trebuchet MS"/>
          <w:szCs w:val="20"/>
        </w:rPr>
        <w:t>deserveasca</w:t>
      </w:r>
      <w:proofErr w:type="spellEnd"/>
      <w:r w:rsidRPr="006406D4">
        <w:rPr>
          <w:rFonts w:ascii="Trebuchet MS" w:hAnsi="Trebuchet MS"/>
          <w:szCs w:val="20"/>
        </w:rPr>
        <w:t xml:space="preserve"> nevoile curente ale locuitorilor si </w:t>
      </w:r>
      <w:proofErr w:type="spellStart"/>
      <w:r w:rsidRPr="006406D4">
        <w:rPr>
          <w:rFonts w:ascii="Trebuchet MS" w:hAnsi="Trebuchet MS"/>
          <w:szCs w:val="20"/>
        </w:rPr>
        <w:t>activitatilor</w:t>
      </w:r>
      <w:proofErr w:type="spellEnd"/>
      <w:r w:rsidRPr="006406D4">
        <w:rPr>
          <w:rFonts w:ascii="Trebuchet MS" w:hAnsi="Trebuchet MS"/>
          <w:szCs w:val="20"/>
        </w:rPr>
        <w:t xml:space="preserve"> economice </w:t>
      </w:r>
      <w:proofErr w:type="spellStart"/>
      <w:r w:rsidRPr="006406D4">
        <w:rPr>
          <w:rFonts w:ascii="Trebuchet MS" w:hAnsi="Trebuchet MS"/>
          <w:szCs w:val="20"/>
        </w:rPr>
        <w:t>fara</w:t>
      </w:r>
      <w:proofErr w:type="spellEnd"/>
      <w:r w:rsidRPr="006406D4">
        <w:rPr>
          <w:rFonts w:ascii="Trebuchet MS" w:hAnsi="Trebuchet MS"/>
          <w:szCs w:val="20"/>
        </w:rPr>
        <w:t xml:space="preserve"> sa afecteze starea mediului </w:t>
      </w:r>
      <w:proofErr w:type="spellStart"/>
      <w:r w:rsidRPr="006406D4">
        <w:rPr>
          <w:rFonts w:ascii="Trebuchet MS" w:hAnsi="Trebuchet MS"/>
          <w:szCs w:val="20"/>
        </w:rPr>
        <w:t>inconjurator</w:t>
      </w:r>
      <w:proofErr w:type="spellEnd"/>
      <w:r w:rsidRPr="006406D4">
        <w:rPr>
          <w:rFonts w:ascii="Trebuchet MS" w:hAnsi="Trebuchet MS"/>
          <w:szCs w:val="20"/>
        </w:rPr>
        <w:t xml:space="preserve">; </w:t>
      </w:r>
    </w:p>
    <w:p w14:paraId="742A5B58"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sistem de transport modern care sa coreleze transportul feroviar si cel rutier (de persoane si </w:t>
      </w:r>
      <w:proofErr w:type="spellStart"/>
      <w:r w:rsidRPr="006406D4">
        <w:rPr>
          <w:rFonts w:ascii="Trebuchet MS" w:hAnsi="Trebuchet MS"/>
          <w:szCs w:val="20"/>
        </w:rPr>
        <w:t>marfuri</w:t>
      </w:r>
      <w:proofErr w:type="spellEnd"/>
      <w:r w:rsidRPr="006406D4">
        <w:rPr>
          <w:rFonts w:ascii="Trebuchet MS" w:hAnsi="Trebuchet MS"/>
          <w:szCs w:val="20"/>
        </w:rPr>
        <w:t xml:space="preserve">; </w:t>
      </w:r>
    </w:p>
    <w:p w14:paraId="17FF3895"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c) Infrastructura de apa, apa uzata si epurare: </w:t>
      </w:r>
    </w:p>
    <w:p w14:paraId="352A581D"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sistem de furnizare a apei curente si de canalizare, capabile sa </w:t>
      </w:r>
      <w:proofErr w:type="spellStart"/>
      <w:r w:rsidRPr="006406D4">
        <w:rPr>
          <w:rFonts w:ascii="Trebuchet MS" w:hAnsi="Trebuchet MS"/>
          <w:szCs w:val="20"/>
        </w:rPr>
        <w:t>deserveasca</w:t>
      </w:r>
      <w:proofErr w:type="spellEnd"/>
      <w:r w:rsidRPr="006406D4">
        <w:rPr>
          <w:rFonts w:ascii="Trebuchet MS" w:hAnsi="Trebuchet MS"/>
          <w:szCs w:val="20"/>
        </w:rPr>
        <w:t xml:space="preserve"> locuitorii </w:t>
      </w:r>
      <w:proofErr w:type="spellStart"/>
      <w:r w:rsidRPr="006406D4">
        <w:rPr>
          <w:rFonts w:ascii="Trebuchet MS" w:hAnsi="Trebuchet MS"/>
          <w:szCs w:val="20"/>
        </w:rPr>
        <w:t>intregului</w:t>
      </w:r>
      <w:proofErr w:type="spellEnd"/>
      <w:r w:rsidRPr="006406D4">
        <w:rPr>
          <w:rFonts w:ascii="Trebuchet MS" w:hAnsi="Trebuchet MS"/>
          <w:szCs w:val="20"/>
        </w:rPr>
        <w:t xml:space="preserve"> </w:t>
      </w:r>
      <w:proofErr w:type="spellStart"/>
      <w:r w:rsidRPr="006406D4">
        <w:rPr>
          <w:rFonts w:ascii="Trebuchet MS" w:hAnsi="Trebuchet MS"/>
          <w:szCs w:val="20"/>
        </w:rPr>
        <w:t>oras</w:t>
      </w:r>
      <w:proofErr w:type="spellEnd"/>
      <w:r w:rsidRPr="006406D4">
        <w:rPr>
          <w:rFonts w:ascii="Trebuchet MS" w:hAnsi="Trebuchet MS"/>
          <w:szCs w:val="20"/>
        </w:rPr>
        <w:t xml:space="preserve">; </w:t>
      </w:r>
    </w:p>
    <w:p w14:paraId="34831BE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populatie</w:t>
      </w:r>
      <w:proofErr w:type="spellEnd"/>
      <w:r w:rsidRPr="006406D4">
        <w:rPr>
          <w:rFonts w:ascii="Trebuchet MS" w:hAnsi="Trebuchet MS"/>
          <w:szCs w:val="20"/>
        </w:rPr>
        <w:t xml:space="preserve"> informata asupra riscurilor cauzate de deversarea apelor uzate in locuri neamenajate, asupra </w:t>
      </w:r>
      <w:proofErr w:type="spellStart"/>
      <w:r w:rsidRPr="006406D4">
        <w:rPr>
          <w:rFonts w:ascii="Trebuchet MS" w:hAnsi="Trebuchet MS"/>
          <w:szCs w:val="20"/>
        </w:rPr>
        <w:t>utilizarii</w:t>
      </w:r>
      <w:proofErr w:type="spellEnd"/>
      <w:r w:rsidRPr="006406D4">
        <w:rPr>
          <w:rFonts w:ascii="Trebuchet MS" w:hAnsi="Trebuchet MS"/>
          <w:szCs w:val="20"/>
        </w:rPr>
        <w:t xml:space="preserve"> durabile a resurselor de apa si a prevenirii </w:t>
      </w:r>
      <w:proofErr w:type="spellStart"/>
      <w:r w:rsidRPr="006406D4">
        <w:rPr>
          <w:rFonts w:ascii="Trebuchet MS" w:hAnsi="Trebuchet MS"/>
          <w:szCs w:val="20"/>
        </w:rPr>
        <w:t>poluarii</w:t>
      </w:r>
      <w:proofErr w:type="spellEnd"/>
      <w:r w:rsidRPr="006406D4">
        <w:rPr>
          <w:rFonts w:ascii="Trebuchet MS" w:hAnsi="Trebuchet MS"/>
          <w:szCs w:val="20"/>
        </w:rPr>
        <w:t xml:space="preserve"> mediului </w:t>
      </w:r>
      <w:proofErr w:type="spellStart"/>
      <w:r w:rsidRPr="006406D4">
        <w:rPr>
          <w:rFonts w:ascii="Trebuchet MS" w:hAnsi="Trebuchet MS"/>
          <w:szCs w:val="20"/>
        </w:rPr>
        <w:t>inconjurator</w:t>
      </w:r>
      <w:proofErr w:type="spellEnd"/>
      <w:r w:rsidRPr="006406D4">
        <w:rPr>
          <w:rFonts w:ascii="Trebuchet MS" w:hAnsi="Trebuchet MS"/>
          <w:szCs w:val="20"/>
        </w:rPr>
        <w:t xml:space="preserve">; </w:t>
      </w:r>
    </w:p>
    <w:p w14:paraId="24D2AF82"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41A3DD5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III Economia </w:t>
      </w:r>
    </w:p>
    <w:p w14:paraId="466F9857"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a) Agricultura: </w:t>
      </w:r>
    </w:p>
    <w:p w14:paraId="423428DB"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practici de agricultura durabila, adaptate </w:t>
      </w:r>
      <w:proofErr w:type="spellStart"/>
      <w:r w:rsidRPr="006406D4">
        <w:rPr>
          <w:rFonts w:ascii="Trebuchet MS" w:hAnsi="Trebuchet MS"/>
          <w:szCs w:val="20"/>
        </w:rPr>
        <w:t>conditiilor</w:t>
      </w:r>
      <w:proofErr w:type="spellEnd"/>
      <w:r w:rsidRPr="006406D4">
        <w:rPr>
          <w:rFonts w:ascii="Trebuchet MS" w:hAnsi="Trebuchet MS"/>
          <w:szCs w:val="20"/>
        </w:rPr>
        <w:t xml:space="preserve"> climaterice si solului din </w:t>
      </w:r>
      <w:proofErr w:type="spellStart"/>
      <w:r w:rsidRPr="006406D4">
        <w:rPr>
          <w:rFonts w:ascii="Trebuchet MS" w:hAnsi="Trebuchet MS"/>
          <w:szCs w:val="20"/>
        </w:rPr>
        <w:t>spatiul</w:t>
      </w:r>
      <w:proofErr w:type="spellEnd"/>
      <w:r w:rsidRPr="006406D4">
        <w:rPr>
          <w:rFonts w:ascii="Trebuchet MS" w:hAnsi="Trebuchet MS"/>
          <w:szCs w:val="20"/>
        </w:rPr>
        <w:t xml:space="preserve"> local; </w:t>
      </w:r>
    </w:p>
    <w:p w14:paraId="66103EEF"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activitati</w:t>
      </w:r>
      <w:proofErr w:type="spellEnd"/>
      <w:r w:rsidRPr="006406D4">
        <w:rPr>
          <w:rFonts w:ascii="Trebuchet MS" w:hAnsi="Trebuchet MS"/>
          <w:szCs w:val="20"/>
        </w:rPr>
        <w:t xml:space="preserve"> agricole diversificate si generatoare de venit la bugetul local; </w:t>
      </w:r>
    </w:p>
    <w:p w14:paraId="184B4DD0"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asocierea </w:t>
      </w:r>
      <w:proofErr w:type="spellStart"/>
      <w:r w:rsidRPr="006406D4">
        <w:rPr>
          <w:rFonts w:ascii="Trebuchet MS" w:hAnsi="Trebuchet MS"/>
          <w:szCs w:val="20"/>
        </w:rPr>
        <w:t>producatorilor</w:t>
      </w:r>
      <w:proofErr w:type="spellEnd"/>
      <w:r w:rsidRPr="006406D4">
        <w:rPr>
          <w:rFonts w:ascii="Trebuchet MS" w:hAnsi="Trebuchet MS"/>
          <w:szCs w:val="20"/>
        </w:rPr>
        <w:t xml:space="preserve">; </w:t>
      </w:r>
    </w:p>
    <w:p w14:paraId="1BF4E920"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imbunatatirea</w:t>
      </w:r>
      <w:proofErr w:type="spellEnd"/>
      <w:r w:rsidRPr="006406D4">
        <w:rPr>
          <w:rFonts w:ascii="Trebuchet MS" w:hAnsi="Trebuchet MS"/>
          <w:szCs w:val="20"/>
        </w:rPr>
        <w:t xml:space="preserve"> practicilor agricole; </w:t>
      </w:r>
    </w:p>
    <w:p w14:paraId="1DA02BD2"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politici de marketing eficiente; </w:t>
      </w:r>
    </w:p>
    <w:p w14:paraId="24BDDDCC"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utilizarea eficienta a fondurilor de dezvoltare rurala. </w:t>
      </w:r>
    </w:p>
    <w:p w14:paraId="22F2B207"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b) Industria: </w:t>
      </w:r>
    </w:p>
    <w:p w14:paraId="53A484FE"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activitati</w:t>
      </w:r>
      <w:proofErr w:type="spellEnd"/>
      <w:r w:rsidRPr="006406D4">
        <w:rPr>
          <w:rFonts w:ascii="Trebuchet MS" w:hAnsi="Trebuchet MS"/>
          <w:szCs w:val="20"/>
        </w:rPr>
        <w:t xml:space="preserve"> industriale pliate pe specificul local; </w:t>
      </w:r>
    </w:p>
    <w:p w14:paraId="698EE4EE"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valorificarea resurselor naturale locale; </w:t>
      </w:r>
    </w:p>
    <w:p w14:paraId="29F16471"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valorificarea </w:t>
      </w:r>
      <w:proofErr w:type="spellStart"/>
      <w:r w:rsidRPr="006406D4">
        <w:rPr>
          <w:rFonts w:ascii="Trebuchet MS" w:hAnsi="Trebuchet MS"/>
          <w:szCs w:val="20"/>
        </w:rPr>
        <w:t>potentialului</w:t>
      </w:r>
      <w:proofErr w:type="spellEnd"/>
      <w:r w:rsidRPr="006406D4">
        <w:rPr>
          <w:rFonts w:ascii="Trebuchet MS" w:hAnsi="Trebuchet MS"/>
          <w:szCs w:val="20"/>
        </w:rPr>
        <w:t xml:space="preserve"> uman; </w:t>
      </w:r>
    </w:p>
    <w:p w14:paraId="2CA6FEB2"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imbunatatirea</w:t>
      </w:r>
      <w:proofErr w:type="spellEnd"/>
      <w:r w:rsidRPr="006406D4">
        <w:rPr>
          <w:rFonts w:ascii="Trebuchet MS" w:hAnsi="Trebuchet MS"/>
          <w:szCs w:val="20"/>
        </w:rPr>
        <w:t xml:space="preserve"> practicilor de mediu in domeniul industrial; </w:t>
      </w:r>
    </w:p>
    <w:p w14:paraId="1D85BC9F"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productivitatii</w:t>
      </w:r>
      <w:proofErr w:type="spellEnd"/>
      <w:r w:rsidRPr="006406D4">
        <w:rPr>
          <w:rFonts w:ascii="Trebuchet MS" w:hAnsi="Trebuchet MS"/>
          <w:szCs w:val="20"/>
        </w:rPr>
        <w:t xml:space="preserve"> muncii; </w:t>
      </w:r>
    </w:p>
    <w:p w14:paraId="2EA1DDF4"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promovarea eficienta a produselor si practicilor industriale; </w:t>
      </w:r>
    </w:p>
    <w:p w14:paraId="12CCAA57"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accesarea de fonduri europene. </w:t>
      </w:r>
    </w:p>
    <w:p w14:paraId="50AF9722"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c) </w:t>
      </w:r>
      <w:proofErr w:type="spellStart"/>
      <w:r w:rsidRPr="006406D4">
        <w:rPr>
          <w:rFonts w:ascii="Trebuchet MS" w:hAnsi="Trebuchet MS"/>
          <w:szCs w:val="20"/>
        </w:rPr>
        <w:t>Comertul</w:t>
      </w:r>
      <w:proofErr w:type="spellEnd"/>
      <w:r w:rsidRPr="006406D4">
        <w:rPr>
          <w:rFonts w:ascii="Trebuchet MS" w:hAnsi="Trebuchet MS"/>
          <w:szCs w:val="20"/>
        </w:rPr>
        <w:t xml:space="preserve">, turismul si alte servicii: </w:t>
      </w:r>
    </w:p>
    <w:p w14:paraId="7B45D0C9"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utilizarea eficienta a </w:t>
      </w:r>
      <w:proofErr w:type="spellStart"/>
      <w:r w:rsidRPr="006406D4">
        <w:rPr>
          <w:rFonts w:ascii="Trebuchet MS" w:hAnsi="Trebuchet MS"/>
          <w:szCs w:val="20"/>
        </w:rPr>
        <w:t>traditiilor</w:t>
      </w:r>
      <w:proofErr w:type="spellEnd"/>
      <w:r w:rsidRPr="006406D4">
        <w:rPr>
          <w:rFonts w:ascii="Trebuchet MS" w:hAnsi="Trebuchet MS"/>
          <w:szCs w:val="20"/>
        </w:rPr>
        <w:t xml:space="preserve"> si resurselor locale; </w:t>
      </w:r>
    </w:p>
    <w:p w14:paraId="40679C44"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diversificarea serviciilor; </w:t>
      </w:r>
    </w:p>
    <w:p w14:paraId="61E2B03F"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politici eficiente de marketing; </w:t>
      </w:r>
    </w:p>
    <w:p w14:paraId="50904F08"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diversificarea produselor turistice.</w:t>
      </w:r>
    </w:p>
    <w:p w14:paraId="4B34C032"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41BE1348"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IV Mediul </w:t>
      </w:r>
      <w:proofErr w:type="spellStart"/>
      <w:r w:rsidRPr="006406D4">
        <w:rPr>
          <w:rFonts w:ascii="Trebuchet MS" w:hAnsi="Trebuchet MS"/>
          <w:szCs w:val="20"/>
        </w:rPr>
        <w:t>inconjurator</w:t>
      </w:r>
      <w:proofErr w:type="spellEnd"/>
      <w:r w:rsidRPr="006406D4">
        <w:rPr>
          <w:rFonts w:ascii="Trebuchet MS" w:hAnsi="Trebuchet MS"/>
          <w:szCs w:val="20"/>
        </w:rPr>
        <w:t xml:space="preserve"> </w:t>
      </w:r>
    </w:p>
    <w:p w14:paraId="33F6982F"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Degradarea solului, a aerului si a apei: </w:t>
      </w:r>
    </w:p>
    <w:p w14:paraId="1639138D"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promovarea practicilor de agricultura ecologica; </w:t>
      </w:r>
    </w:p>
    <w:p w14:paraId="26AFBED9"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realizarea unor cursuri de </w:t>
      </w:r>
      <w:proofErr w:type="spellStart"/>
      <w:r w:rsidRPr="006406D4">
        <w:rPr>
          <w:rFonts w:ascii="Trebuchet MS" w:hAnsi="Trebuchet MS"/>
          <w:szCs w:val="20"/>
        </w:rPr>
        <w:t>educatie</w:t>
      </w:r>
      <w:proofErr w:type="spellEnd"/>
      <w:r w:rsidRPr="006406D4">
        <w:rPr>
          <w:rFonts w:ascii="Trebuchet MS" w:hAnsi="Trebuchet MS"/>
          <w:szCs w:val="20"/>
        </w:rPr>
        <w:t xml:space="preserve"> ecologica; </w:t>
      </w:r>
    </w:p>
    <w:p w14:paraId="3F394E45"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curatarea</w:t>
      </w:r>
      <w:proofErr w:type="spellEnd"/>
      <w:r w:rsidRPr="006406D4">
        <w:rPr>
          <w:rFonts w:ascii="Trebuchet MS" w:hAnsi="Trebuchet MS"/>
          <w:szCs w:val="20"/>
        </w:rPr>
        <w:t xml:space="preserve"> cursurilor de apa si a domeniului public;</w:t>
      </w:r>
    </w:p>
    <w:p w14:paraId="147C72D4"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montarea de </w:t>
      </w:r>
      <w:proofErr w:type="spellStart"/>
      <w:r w:rsidRPr="006406D4">
        <w:rPr>
          <w:rFonts w:ascii="Trebuchet MS" w:hAnsi="Trebuchet MS"/>
          <w:szCs w:val="20"/>
        </w:rPr>
        <w:t>cosuri</w:t>
      </w:r>
      <w:proofErr w:type="spellEnd"/>
      <w:r w:rsidRPr="006406D4">
        <w:rPr>
          <w:rFonts w:ascii="Trebuchet MS" w:hAnsi="Trebuchet MS"/>
          <w:szCs w:val="20"/>
        </w:rPr>
        <w:t xml:space="preserve"> de gunoi pe domeniul public; </w:t>
      </w:r>
    </w:p>
    <w:p w14:paraId="054DE69E"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crearea unor mecanisme de colectare selectiva a </w:t>
      </w:r>
      <w:proofErr w:type="spellStart"/>
      <w:r w:rsidRPr="006406D4">
        <w:rPr>
          <w:rFonts w:ascii="Trebuchet MS" w:hAnsi="Trebuchet MS"/>
          <w:szCs w:val="20"/>
        </w:rPr>
        <w:t>deseurilor</w:t>
      </w:r>
      <w:proofErr w:type="spellEnd"/>
      <w:r w:rsidRPr="006406D4">
        <w:rPr>
          <w:rFonts w:ascii="Trebuchet MS" w:hAnsi="Trebuchet MS"/>
          <w:szCs w:val="20"/>
        </w:rPr>
        <w:t xml:space="preserve">; </w:t>
      </w:r>
    </w:p>
    <w:p w14:paraId="1894E656"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realizarea unei </w:t>
      </w:r>
      <w:proofErr w:type="spellStart"/>
      <w:r w:rsidRPr="006406D4">
        <w:rPr>
          <w:rFonts w:ascii="Trebuchet MS" w:hAnsi="Trebuchet MS"/>
          <w:szCs w:val="20"/>
        </w:rPr>
        <w:t>statii</w:t>
      </w:r>
      <w:proofErr w:type="spellEnd"/>
      <w:r w:rsidRPr="006406D4">
        <w:rPr>
          <w:rFonts w:ascii="Trebuchet MS" w:hAnsi="Trebuchet MS"/>
          <w:szCs w:val="20"/>
        </w:rPr>
        <w:t xml:space="preserve"> de transfer a </w:t>
      </w:r>
      <w:proofErr w:type="spellStart"/>
      <w:r w:rsidRPr="006406D4">
        <w:rPr>
          <w:rFonts w:ascii="Trebuchet MS" w:hAnsi="Trebuchet MS"/>
          <w:szCs w:val="20"/>
        </w:rPr>
        <w:t>deseurilor</w:t>
      </w:r>
      <w:proofErr w:type="spellEnd"/>
      <w:r w:rsidRPr="006406D4">
        <w:rPr>
          <w:rFonts w:ascii="Trebuchet MS" w:hAnsi="Trebuchet MS"/>
          <w:szCs w:val="20"/>
        </w:rPr>
        <w:t xml:space="preserve">; </w:t>
      </w:r>
    </w:p>
    <w:p w14:paraId="235527CB"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regularizarea </w:t>
      </w:r>
      <w:proofErr w:type="spellStart"/>
      <w:r w:rsidRPr="006406D4">
        <w:rPr>
          <w:rFonts w:ascii="Trebuchet MS" w:hAnsi="Trebuchet MS"/>
          <w:szCs w:val="20"/>
        </w:rPr>
        <w:t>paraielor</w:t>
      </w:r>
      <w:proofErr w:type="spellEnd"/>
      <w:r w:rsidRPr="006406D4">
        <w:rPr>
          <w:rFonts w:ascii="Trebuchet MS" w:hAnsi="Trebuchet MS"/>
          <w:szCs w:val="20"/>
        </w:rPr>
        <w:t xml:space="preserve"> si a </w:t>
      </w:r>
      <w:proofErr w:type="spellStart"/>
      <w:r w:rsidRPr="006406D4">
        <w:rPr>
          <w:rFonts w:ascii="Trebuchet MS" w:hAnsi="Trebuchet MS"/>
          <w:szCs w:val="20"/>
        </w:rPr>
        <w:t>torentilor</w:t>
      </w:r>
      <w:proofErr w:type="spellEnd"/>
      <w:r w:rsidRPr="006406D4">
        <w:rPr>
          <w:rFonts w:ascii="Trebuchet MS" w:hAnsi="Trebuchet MS"/>
          <w:szCs w:val="20"/>
        </w:rPr>
        <w:t xml:space="preserve"> de pe teritoriul comunei, prin construirea de </w:t>
      </w:r>
      <w:proofErr w:type="spellStart"/>
      <w:r w:rsidRPr="006406D4">
        <w:rPr>
          <w:rFonts w:ascii="Trebuchet MS" w:hAnsi="Trebuchet MS"/>
          <w:szCs w:val="20"/>
        </w:rPr>
        <w:t>microbaraje</w:t>
      </w:r>
      <w:proofErr w:type="spellEnd"/>
      <w:r w:rsidRPr="006406D4">
        <w:rPr>
          <w:rFonts w:ascii="Trebuchet MS" w:hAnsi="Trebuchet MS"/>
          <w:szCs w:val="20"/>
        </w:rPr>
        <w:t xml:space="preserve">, consolidarea malurilor, construirea de </w:t>
      </w:r>
      <w:proofErr w:type="spellStart"/>
      <w:r w:rsidRPr="006406D4">
        <w:rPr>
          <w:rFonts w:ascii="Trebuchet MS" w:hAnsi="Trebuchet MS"/>
          <w:szCs w:val="20"/>
        </w:rPr>
        <w:t>podete</w:t>
      </w:r>
      <w:proofErr w:type="spellEnd"/>
      <w:r w:rsidRPr="006406D4">
        <w:rPr>
          <w:rFonts w:ascii="Trebuchet MS" w:hAnsi="Trebuchet MS"/>
          <w:szCs w:val="20"/>
        </w:rPr>
        <w:t xml:space="preserve"> si alte astfel de </w:t>
      </w:r>
      <w:proofErr w:type="spellStart"/>
      <w:r w:rsidRPr="006406D4">
        <w:rPr>
          <w:rFonts w:ascii="Trebuchet MS" w:hAnsi="Trebuchet MS"/>
          <w:szCs w:val="20"/>
        </w:rPr>
        <w:t>lucrari</w:t>
      </w:r>
      <w:proofErr w:type="spellEnd"/>
      <w:r w:rsidRPr="006406D4">
        <w:rPr>
          <w:rFonts w:ascii="Trebuchet MS" w:hAnsi="Trebuchet MS"/>
          <w:szCs w:val="20"/>
        </w:rPr>
        <w:t xml:space="preserve"> hidrotehnice; </w:t>
      </w:r>
    </w:p>
    <w:p w14:paraId="14E45337"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B7"/>
      </w:r>
      <w:r w:rsidRPr="006406D4">
        <w:rPr>
          <w:rFonts w:ascii="Trebuchet MS" w:hAnsi="Trebuchet MS"/>
          <w:szCs w:val="20"/>
        </w:rPr>
        <w:t xml:space="preserve"> </w:t>
      </w:r>
      <w:proofErr w:type="spellStart"/>
      <w:r w:rsidRPr="006406D4">
        <w:rPr>
          <w:rFonts w:ascii="Trebuchet MS" w:hAnsi="Trebuchet MS"/>
          <w:szCs w:val="20"/>
        </w:rPr>
        <w:t>impadurirea</w:t>
      </w:r>
      <w:proofErr w:type="spellEnd"/>
      <w:r w:rsidRPr="006406D4">
        <w:rPr>
          <w:rFonts w:ascii="Trebuchet MS" w:hAnsi="Trebuchet MS"/>
          <w:szCs w:val="20"/>
        </w:rPr>
        <w:t xml:space="preserve"> </w:t>
      </w:r>
      <w:proofErr w:type="spellStart"/>
      <w:r w:rsidRPr="006406D4">
        <w:rPr>
          <w:rFonts w:ascii="Trebuchet MS" w:hAnsi="Trebuchet MS"/>
          <w:szCs w:val="20"/>
        </w:rPr>
        <w:t>suprafetelor</w:t>
      </w:r>
      <w:proofErr w:type="spellEnd"/>
      <w:r w:rsidRPr="006406D4">
        <w:rPr>
          <w:rFonts w:ascii="Trebuchet MS" w:hAnsi="Trebuchet MS"/>
          <w:szCs w:val="20"/>
        </w:rPr>
        <w:t xml:space="preserve"> degradate.</w:t>
      </w:r>
    </w:p>
    <w:p w14:paraId="16592EDD"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76678B81" w14:textId="77777777" w:rsidR="006406D4" w:rsidRPr="006406D4" w:rsidRDefault="006406D4" w:rsidP="006406D4">
      <w:pPr>
        <w:tabs>
          <w:tab w:val="left" w:pos="180"/>
        </w:tabs>
        <w:spacing w:after="0" w:line="240" w:lineRule="auto"/>
        <w:contextualSpacing/>
        <w:jc w:val="both"/>
        <w:rPr>
          <w:rFonts w:ascii="Trebuchet MS" w:hAnsi="Trebuchet MS"/>
          <w:szCs w:val="20"/>
        </w:rPr>
        <w:sectPr w:rsidR="006406D4" w:rsidRPr="006406D4" w:rsidSect="00DC28C7">
          <w:type w:val="continuous"/>
          <w:pgSz w:w="11907" w:h="16839" w:code="9"/>
          <w:pgMar w:top="1440" w:right="1440" w:bottom="1440" w:left="1440" w:header="0" w:footer="432" w:gutter="0"/>
          <w:cols w:num="2" w:space="711"/>
          <w:titlePg/>
          <w:docGrid w:linePitch="299"/>
        </w:sectPr>
      </w:pPr>
    </w:p>
    <w:p w14:paraId="7D5FCF0B"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5F96CA83"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36E3E49F" w14:textId="77777777" w:rsidR="006406D4" w:rsidRPr="006406D4" w:rsidRDefault="00DC28C7" w:rsidP="006406D4">
      <w:pPr>
        <w:tabs>
          <w:tab w:val="left" w:pos="180"/>
        </w:tabs>
        <w:spacing w:after="0" w:line="240" w:lineRule="auto"/>
        <w:contextualSpacing/>
        <w:jc w:val="both"/>
        <w:rPr>
          <w:rFonts w:ascii="Trebuchet MS" w:hAnsi="Trebuchet MS"/>
          <w:szCs w:val="20"/>
        </w:rPr>
      </w:pPr>
      <w:r w:rsidRPr="006406D4">
        <w:rPr>
          <w:rFonts w:ascii="Trebuchet MS" w:hAnsi="Trebuchet MS"/>
          <w:noProof/>
          <w:szCs w:val="20"/>
          <w:lang w:eastAsia="ro-RO"/>
        </w:rPr>
        <w:drawing>
          <wp:inline distT="0" distB="0" distL="0" distR="0" wp14:anchorId="519696E9" wp14:editId="0CD08E1E">
            <wp:extent cx="5732145" cy="3854482"/>
            <wp:effectExtent l="0" t="0" r="190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61351553_1457387297734205_5584373420935610368_n.jpg"/>
                    <pic:cNvPicPr/>
                  </pic:nvPicPr>
                  <pic:blipFill>
                    <a:blip r:embed="rId117">
                      <a:extLst>
                        <a:ext uri="{28A0092B-C50C-407E-A947-70E740481C1C}">
                          <a14:useLocalDpi xmlns:a14="http://schemas.microsoft.com/office/drawing/2010/main" val="0"/>
                        </a:ext>
                      </a:extLst>
                    </a:blip>
                    <a:stretch>
                      <a:fillRect/>
                    </a:stretch>
                  </pic:blipFill>
                  <pic:spPr bwMode="auto">
                    <a:xfrm>
                      <a:off x="0" y="0"/>
                      <a:ext cx="5732145" cy="3854482"/>
                    </a:xfrm>
                    <a:prstGeom prst="rect">
                      <a:avLst/>
                    </a:prstGeom>
                    <a:ln>
                      <a:noFill/>
                    </a:ln>
                    <a:extLst>
                      <a:ext uri="{53640926-AAD7-44D8-BBD7-CCE9431645EC}">
                        <a14:shadowObscured xmlns:a14="http://schemas.microsoft.com/office/drawing/2010/main"/>
                      </a:ext>
                    </a:extLst>
                  </pic:spPr>
                </pic:pic>
              </a:graphicData>
            </a:graphic>
          </wp:inline>
        </w:drawing>
      </w:r>
    </w:p>
    <w:p w14:paraId="5FC68A37"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5EB153BE"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53E69237"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noProof/>
          <w:szCs w:val="20"/>
          <w:lang w:eastAsia="ro-RO"/>
        </w:rPr>
        <w:drawing>
          <wp:inline distT="0" distB="0" distL="0" distR="0" wp14:anchorId="1928378C" wp14:editId="385D5885">
            <wp:extent cx="5732145" cy="1842738"/>
            <wp:effectExtent l="0" t="0" r="1905" b="571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 name="Strategy_2100x675.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32145" cy="1842738"/>
                    </a:xfrm>
                    <a:prstGeom prst="rect">
                      <a:avLst/>
                    </a:prstGeom>
                  </pic:spPr>
                </pic:pic>
              </a:graphicData>
            </a:graphic>
          </wp:inline>
        </w:drawing>
      </w:r>
    </w:p>
    <w:p w14:paraId="4F841AED"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1A09D2DD" w14:textId="77777777" w:rsidR="006406D4" w:rsidRPr="001673A0" w:rsidRDefault="006406D4" w:rsidP="006406D4">
      <w:pPr>
        <w:tabs>
          <w:tab w:val="left" w:pos="0"/>
        </w:tabs>
        <w:spacing w:after="0" w:line="240" w:lineRule="auto"/>
        <w:contextualSpacing/>
        <w:jc w:val="both"/>
        <w:rPr>
          <w:rFonts w:ascii="Trebuchet MS" w:hAnsi="Trebuchet MS"/>
          <w:b/>
          <w:bCs/>
          <w:color w:val="0F486E" w:themeColor="text2" w:themeShade="BF"/>
          <w:sz w:val="24"/>
          <w:szCs w:val="20"/>
        </w:rPr>
      </w:pPr>
      <w:r w:rsidRPr="001673A0">
        <w:rPr>
          <w:rFonts w:ascii="Trebuchet MS" w:hAnsi="Trebuchet MS"/>
          <w:b/>
          <w:bCs/>
          <w:color w:val="0F486E" w:themeColor="text2" w:themeShade="BF"/>
          <w:sz w:val="24"/>
          <w:szCs w:val="20"/>
        </w:rPr>
        <w:t>II.3. PRIORITATI DE DEZVOLTARE.</w:t>
      </w:r>
      <w:r w:rsidRPr="001673A0">
        <w:rPr>
          <w:rFonts w:ascii="Trebuchet MS" w:hAnsi="Trebuchet MS"/>
          <w:color w:val="0F486E" w:themeColor="text2" w:themeShade="BF"/>
          <w:sz w:val="24"/>
          <w:szCs w:val="20"/>
        </w:rPr>
        <w:t xml:space="preserve"> </w:t>
      </w:r>
      <w:r w:rsidRPr="001673A0">
        <w:rPr>
          <w:rFonts w:ascii="Trebuchet MS" w:hAnsi="Trebuchet MS"/>
          <w:b/>
          <w:bCs/>
          <w:color w:val="0F486E" w:themeColor="text2" w:themeShade="BF"/>
          <w:sz w:val="24"/>
          <w:szCs w:val="20"/>
        </w:rPr>
        <w:t xml:space="preserve">TEME ORIZONTALE </w:t>
      </w:r>
    </w:p>
    <w:p w14:paraId="05EB16D2" w14:textId="77777777" w:rsidR="006406D4" w:rsidRPr="00DE3DB4" w:rsidRDefault="006406D4" w:rsidP="006406D4">
      <w:pPr>
        <w:tabs>
          <w:tab w:val="left" w:pos="0"/>
        </w:tabs>
        <w:spacing w:after="0" w:line="240" w:lineRule="auto"/>
        <w:contextualSpacing/>
        <w:jc w:val="both"/>
        <w:rPr>
          <w:rFonts w:ascii="Trebuchet MS" w:hAnsi="Trebuchet MS"/>
          <w:b/>
          <w:bCs/>
          <w:color w:val="0F486E" w:themeColor="text2" w:themeShade="BF"/>
          <w:szCs w:val="20"/>
          <w:lang w:val="pt-BR"/>
        </w:rPr>
      </w:pPr>
      <w:r w:rsidRPr="00DE3DB4">
        <w:rPr>
          <w:rFonts w:ascii="Trebuchet MS" w:hAnsi="Trebuchet MS"/>
          <w:b/>
          <w:bCs/>
          <w:color w:val="0F486E" w:themeColor="text2" w:themeShade="BF"/>
          <w:szCs w:val="20"/>
          <w:lang w:val="pt-BR"/>
        </w:rPr>
        <w:t>PRIORITATI DE DEZVOLTARE</w:t>
      </w:r>
    </w:p>
    <w:p w14:paraId="26D7220D" w14:textId="77777777" w:rsidR="006406D4" w:rsidRPr="001673A0" w:rsidRDefault="006406D4" w:rsidP="006406D4">
      <w:pPr>
        <w:tabs>
          <w:tab w:val="left" w:pos="180"/>
        </w:tabs>
        <w:spacing w:after="0" w:line="240" w:lineRule="auto"/>
        <w:contextualSpacing/>
        <w:jc w:val="both"/>
        <w:rPr>
          <w:rFonts w:ascii="Trebuchet MS" w:hAnsi="Trebuchet MS"/>
          <w:color w:val="0F486E" w:themeColor="text2" w:themeShade="BF"/>
          <w:szCs w:val="20"/>
        </w:rPr>
        <w:sectPr w:rsidR="006406D4" w:rsidRPr="001673A0" w:rsidSect="00DC28C7">
          <w:type w:val="continuous"/>
          <w:pgSz w:w="11907" w:h="16839" w:code="9"/>
          <w:pgMar w:top="1440" w:right="1440" w:bottom="1440" w:left="1440" w:header="0" w:footer="432" w:gutter="0"/>
          <w:cols w:space="711"/>
          <w:titlePg/>
          <w:docGrid w:linePitch="299"/>
        </w:sectPr>
      </w:pPr>
    </w:p>
    <w:p w14:paraId="26420333"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Implementarea proiectelor este </w:t>
      </w:r>
      <w:proofErr w:type="spellStart"/>
      <w:r w:rsidRPr="006406D4">
        <w:rPr>
          <w:rFonts w:ascii="Trebuchet MS" w:hAnsi="Trebuchet MS"/>
          <w:szCs w:val="20"/>
        </w:rPr>
        <w:t>conditionata</w:t>
      </w:r>
      <w:proofErr w:type="spellEnd"/>
      <w:r w:rsidRPr="006406D4">
        <w:rPr>
          <w:rFonts w:ascii="Trebuchet MS" w:hAnsi="Trebuchet MS"/>
          <w:szCs w:val="20"/>
        </w:rPr>
        <w:t xml:space="preserve"> de disponibilitatea fondurilor de </w:t>
      </w:r>
      <w:proofErr w:type="spellStart"/>
      <w:r w:rsidRPr="006406D4">
        <w:rPr>
          <w:rFonts w:ascii="Trebuchet MS" w:hAnsi="Trebuchet MS"/>
          <w:szCs w:val="20"/>
        </w:rPr>
        <w:t>finantare</w:t>
      </w:r>
      <w:proofErr w:type="spellEnd"/>
      <w:r w:rsidRPr="006406D4">
        <w:rPr>
          <w:rFonts w:ascii="Trebuchet MS" w:hAnsi="Trebuchet MS"/>
          <w:szCs w:val="20"/>
        </w:rPr>
        <w:t xml:space="preserve">, astfel o </w:t>
      </w:r>
      <w:proofErr w:type="spellStart"/>
      <w:r w:rsidRPr="006406D4">
        <w:rPr>
          <w:rFonts w:ascii="Trebuchet MS" w:hAnsi="Trebuchet MS"/>
          <w:szCs w:val="20"/>
        </w:rPr>
        <w:t>prioritizare</w:t>
      </w:r>
      <w:proofErr w:type="spellEnd"/>
      <w:r w:rsidRPr="006406D4">
        <w:rPr>
          <w:rFonts w:ascii="Trebuchet MS" w:hAnsi="Trebuchet MS"/>
          <w:szCs w:val="20"/>
        </w:rPr>
        <w:t xml:space="preserve"> a </w:t>
      </w:r>
      <w:proofErr w:type="spellStart"/>
      <w:r w:rsidRPr="006406D4">
        <w:rPr>
          <w:rFonts w:ascii="Trebuchet MS" w:hAnsi="Trebuchet MS"/>
          <w:szCs w:val="20"/>
        </w:rPr>
        <w:t>investitiilor</w:t>
      </w:r>
      <w:proofErr w:type="spellEnd"/>
      <w:r w:rsidRPr="006406D4">
        <w:rPr>
          <w:rFonts w:ascii="Trebuchet MS" w:hAnsi="Trebuchet MS"/>
          <w:szCs w:val="20"/>
        </w:rPr>
        <w:t xml:space="preserve"> este un demers vital pentru </w:t>
      </w:r>
      <w:proofErr w:type="spellStart"/>
      <w:r w:rsidRPr="006406D4">
        <w:rPr>
          <w:rFonts w:ascii="Trebuchet MS" w:hAnsi="Trebuchet MS"/>
          <w:szCs w:val="20"/>
        </w:rPr>
        <w:t>administratia</w:t>
      </w:r>
      <w:proofErr w:type="spellEnd"/>
      <w:r w:rsidRPr="006406D4">
        <w:rPr>
          <w:rFonts w:ascii="Trebuchet MS" w:hAnsi="Trebuchet MS"/>
          <w:szCs w:val="20"/>
        </w:rPr>
        <w:t xml:space="preserve"> publica locala. Astfel, pentru comuna </w:t>
      </w:r>
      <w:proofErr w:type="spellStart"/>
      <w:r w:rsidR="00BF7D19">
        <w:rPr>
          <w:rFonts w:ascii="Trebuchet MS" w:hAnsi="Trebuchet MS"/>
          <w:szCs w:val="20"/>
        </w:rPr>
        <w:t>Salacea</w:t>
      </w:r>
      <w:proofErr w:type="spellEnd"/>
      <w:r w:rsidRPr="006406D4">
        <w:rPr>
          <w:rFonts w:ascii="Trebuchet MS" w:hAnsi="Trebuchet MS"/>
          <w:szCs w:val="20"/>
        </w:rPr>
        <w:t xml:space="preserve"> setul de </w:t>
      </w:r>
      <w:proofErr w:type="spellStart"/>
      <w:r w:rsidRPr="006406D4">
        <w:rPr>
          <w:rFonts w:ascii="Trebuchet MS" w:hAnsi="Trebuchet MS"/>
          <w:szCs w:val="20"/>
        </w:rPr>
        <w:t>prioritati</w:t>
      </w:r>
      <w:proofErr w:type="spellEnd"/>
      <w:r w:rsidRPr="006406D4">
        <w:rPr>
          <w:rFonts w:ascii="Trebuchet MS" w:hAnsi="Trebuchet MS"/>
          <w:szCs w:val="20"/>
        </w:rPr>
        <w:t xml:space="preserve"> pe care le are in vedere in perioada 2021 – 2027 este in corelare cu </w:t>
      </w:r>
      <w:proofErr w:type="spellStart"/>
      <w:r w:rsidRPr="006406D4">
        <w:rPr>
          <w:rFonts w:ascii="Trebuchet MS" w:hAnsi="Trebuchet MS"/>
          <w:szCs w:val="20"/>
        </w:rPr>
        <w:t>necesitatile</w:t>
      </w:r>
      <w:proofErr w:type="spellEnd"/>
      <w:r w:rsidRPr="006406D4">
        <w:rPr>
          <w:rFonts w:ascii="Trebuchet MS" w:hAnsi="Trebuchet MS"/>
          <w:szCs w:val="20"/>
        </w:rPr>
        <w:t xml:space="preserve"> </w:t>
      </w:r>
      <w:proofErr w:type="spellStart"/>
      <w:r w:rsidRPr="006406D4">
        <w:rPr>
          <w:rFonts w:ascii="Trebuchet MS" w:hAnsi="Trebuchet MS"/>
          <w:szCs w:val="20"/>
        </w:rPr>
        <w:t>idenitificate</w:t>
      </w:r>
      <w:proofErr w:type="spellEnd"/>
      <w:r w:rsidRPr="006406D4">
        <w:rPr>
          <w:rFonts w:ascii="Trebuchet MS" w:hAnsi="Trebuchet MS"/>
          <w:szCs w:val="20"/>
        </w:rPr>
        <w:t xml:space="preserve"> la nivel local:</w:t>
      </w:r>
    </w:p>
    <w:p w14:paraId="4D817107" w14:textId="77777777" w:rsidR="006406D4" w:rsidRPr="006406D4" w:rsidRDefault="006406D4" w:rsidP="006406D4">
      <w:pPr>
        <w:numPr>
          <w:ilvl w:val="0"/>
          <w:numId w:val="155"/>
        </w:numPr>
        <w:tabs>
          <w:tab w:val="left" w:pos="180"/>
        </w:tabs>
        <w:spacing w:after="0" w:line="240" w:lineRule="auto"/>
        <w:contextualSpacing/>
        <w:jc w:val="both"/>
        <w:rPr>
          <w:rFonts w:ascii="Trebuchet MS" w:hAnsi="Trebuchet MS"/>
          <w:szCs w:val="20"/>
        </w:rPr>
      </w:pPr>
      <w:proofErr w:type="spellStart"/>
      <w:r w:rsidRPr="006406D4">
        <w:rPr>
          <w:rFonts w:ascii="Trebuchet MS" w:hAnsi="Trebuchet MS"/>
          <w:szCs w:val="20"/>
          <w:lang w:val="en-US"/>
        </w:rPr>
        <w:t>Investitii</w:t>
      </w:r>
      <w:proofErr w:type="spellEnd"/>
      <w:r w:rsidRPr="006406D4">
        <w:rPr>
          <w:rFonts w:ascii="Trebuchet MS" w:hAnsi="Trebuchet MS"/>
          <w:szCs w:val="20"/>
          <w:lang w:val="en-US"/>
        </w:rPr>
        <w:t xml:space="preserve"> in </w:t>
      </w:r>
      <w:proofErr w:type="spellStart"/>
      <w:r w:rsidRPr="006406D4">
        <w:rPr>
          <w:rFonts w:ascii="Trebuchet MS" w:hAnsi="Trebuchet MS"/>
          <w:szCs w:val="20"/>
          <w:lang w:val="en-US"/>
        </w:rPr>
        <w:t>infrastructura</w:t>
      </w:r>
      <w:proofErr w:type="spellEnd"/>
      <w:r w:rsidRPr="006406D4">
        <w:rPr>
          <w:rFonts w:ascii="Trebuchet MS" w:hAnsi="Trebuchet MS"/>
          <w:szCs w:val="20"/>
          <w:lang w:val="en-US"/>
        </w:rPr>
        <w:t xml:space="preserve"> </w:t>
      </w:r>
      <w:proofErr w:type="spellStart"/>
      <w:proofErr w:type="gramStart"/>
      <w:r w:rsidRPr="006406D4">
        <w:rPr>
          <w:rFonts w:ascii="Trebuchet MS" w:hAnsi="Trebuchet MS"/>
          <w:szCs w:val="20"/>
          <w:lang w:val="en-US"/>
        </w:rPr>
        <w:t>locala</w:t>
      </w:r>
      <w:proofErr w:type="spellEnd"/>
      <w:r w:rsidRPr="006406D4">
        <w:rPr>
          <w:rFonts w:ascii="Trebuchet MS" w:hAnsi="Trebuchet MS"/>
          <w:szCs w:val="20"/>
          <w:lang w:val="en-US"/>
        </w:rPr>
        <w:t>;</w:t>
      </w:r>
      <w:proofErr w:type="gramEnd"/>
      <w:r w:rsidRPr="006406D4">
        <w:rPr>
          <w:rFonts w:ascii="Trebuchet MS" w:hAnsi="Trebuchet MS"/>
          <w:szCs w:val="20"/>
          <w:lang w:val="en-US"/>
        </w:rPr>
        <w:t xml:space="preserve"> </w:t>
      </w:r>
    </w:p>
    <w:p w14:paraId="79D9E78A" w14:textId="77777777" w:rsidR="006406D4" w:rsidRPr="006406D4" w:rsidRDefault="006406D4" w:rsidP="006406D4">
      <w:pPr>
        <w:numPr>
          <w:ilvl w:val="0"/>
          <w:numId w:val="155"/>
        </w:numPr>
        <w:tabs>
          <w:tab w:val="left" w:pos="180"/>
        </w:tabs>
        <w:spacing w:after="0" w:line="240" w:lineRule="auto"/>
        <w:contextualSpacing/>
        <w:jc w:val="both"/>
        <w:rPr>
          <w:rFonts w:ascii="Trebuchet MS" w:hAnsi="Trebuchet MS"/>
          <w:szCs w:val="20"/>
          <w:lang w:val="en-US"/>
        </w:rPr>
      </w:pPr>
      <w:proofErr w:type="spellStart"/>
      <w:r w:rsidRPr="006406D4">
        <w:rPr>
          <w:rFonts w:ascii="Trebuchet MS" w:hAnsi="Trebuchet MS"/>
          <w:szCs w:val="20"/>
          <w:lang w:val="en-US"/>
        </w:rPr>
        <w:t>Cresterea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calitatii</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serviciilor</w:t>
      </w:r>
      <w:proofErr w:type="spellEnd"/>
      <w:r w:rsidRPr="006406D4">
        <w:rPr>
          <w:rFonts w:ascii="Trebuchet MS" w:hAnsi="Trebuchet MS"/>
          <w:szCs w:val="20"/>
          <w:lang w:val="en-US"/>
        </w:rPr>
        <w:t xml:space="preserve"> </w:t>
      </w:r>
      <w:proofErr w:type="spellStart"/>
      <w:proofErr w:type="gramStart"/>
      <w:r w:rsidRPr="006406D4">
        <w:rPr>
          <w:rFonts w:ascii="Trebuchet MS" w:hAnsi="Trebuchet MS"/>
          <w:szCs w:val="20"/>
          <w:lang w:val="en-US"/>
        </w:rPr>
        <w:t>publice</w:t>
      </w:r>
      <w:proofErr w:type="spellEnd"/>
      <w:r w:rsidRPr="006406D4">
        <w:rPr>
          <w:rFonts w:ascii="Trebuchet MS" w:hAnsi="Trebuchet MS"/>
          <w:szCs w:val="20"/>
          <w:lang w:val="en-US"/>
        </w:rPr>
        <w:t>;</w:t>
      </w:r>
      <w:proofErr w:type="gramEnd"/>
      <w:r w:rsidRPr="006406D4">
        <w:rPr>
          <w:rFonts w:ascii="Trebuchet MS" w:hAnsi="Trebuchet MS"/>
          <w:szCs w:val="20"/>
          <w:lang w:val="en-US"/>
        </w:rPr>
        <w:t xml:space="preserve"> </w:t>
      </w:r>
    </w:p>
    <w:p w14:paraId="37949CB5" w14:textId="77777777" w:rsidR="006406D4" w:rsidRPr="00DE3DB4" w:rsidRDefault="006406D4" w:rsidP="006406D4">
      <w:pPr>
        <w:numPr>
          <w:ilvl w:val="0"/>
          <w:numId w:val="155"/>
        </w:num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Sprijinirea mediului de afaceri local;</w:t>
      </w:r>
    </w:p>
    <w:p w14:paraId="5B4CA418" w14:textId="77777777" w:rsidR="006406D4" w:rsidRPr="006406D4" w:rsidRDefault="006406D4" w:rsidP="006406D4">
      <w:pPr>
        <w:numPr>
          <w:ilvl w:val="0"/>
          <w:numId w:val="155"/>
        </w:numPr>
        <w:tabs>
          <w:tab w:val="left" w:pos="180"/>
        </w:tabs>
        <w:spacing w:after="0" w:line="240" w:lineRule="auto"/>
        <w:contextualSpacing/>
        <w:jc w:val="both"/>
        <w:rPr>
          <w:rFonts w:ascii="Trebuchet MS" w:hAnsi="Trebuchet MS"/>
          <w:szCs w:val="20"/>
          <w:lang w:val="en-US"/>
        </w:rPr>
      </w:pPr>
      <w:proofErr w:type="spellStart"/>
      <w:r w:rsidRPr="006406D4">
        <w:rPr>
          <w:rFonts w:ascii="Trebuchet MS" w:hAnsi="Trebuchet MS"/>
          <w:szCs w:val="20"/>
          <w:lang w:val="en-US"/>
        </w:rPr>
        <w:t>Protectia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mediului</w:t>
      </w:r>
      <w:proofErr w:type="spellEnd"/>
      <w:r w:rsidRPr="006406D4">
        <w:rPr>
          <w:rFonts w:ascii="Trebuchet MS" w:hAnsi="Trebuchet MS"/>
          <w:szCs w:val="20"/>
          <w:lang w:val="en-US"/>
        </w:rPr>
        <w:t xml:space="preserve">. </w:t>
      </w:r>
    </w:p>
    <w:p w14:paraId="26400C7B" w14:textId="77777777" w:rsidR="006406D4" w:rsidRPr="006406D4" w:rsidRDefault="006406D4" w:rsidP="006406D4">
      <w:pPr>
        <w:tabs>
          <w:tab w:val="left" w:pos="180"/>
        </w:tabs>
        <w:spacing w:after="0" w:line="240" w:lineRule="auto"/>
        <w:ind w:left="720"/>
        <w:contextualSpacing/>
        <w:jc w:val="both"/>
        <w:rPr>
          <w:rFonts w:ascii="Trebuchet MS" w:hAnsi="Trebuchet MS"/>
          <w:szCs w:val="20"/>
          <w:lang w:val="en-US"/>
        </w:rPr>
      </w:pPr>
    </w:p>
    <w:p w14:paraId="022B8369" w14:textId="77777777" w:rsidR="006406D4" w:rsidRPr="001673A0" w:rsidRDefault="006406D4" w:rsidP="006406D4">
      <w:pPr>
        <w:tabs>
          <w:tab w:val="left" w:pos="180"/>
        </w:tabs>
        <w:spacing w:after="0" w:line="240" w:lineRule="auto"/>
        <w:contextualSpacing/>
        <w:jc w:val="both"/>
        <w:rPr>
          <w:rFonts w:ascii="Trebuchet MS" w:hAnsi="Trebuchet MS"/>
          <w:b/>
          <w:color w:val="0F486E" w:themeColor="text2" w:themeShade="BF"/>
          <w:szCs w:val="20"/>
          <w:lang w:val="en-US"/>
        </w:rPr>
      </w:pPr>
      <w:r w:rsidRPr="001673A0">
        <w:rPr>
          <w:rFonts w:ascii="Trebuchet MS" w:hAnsi="Trebuchet MS"/>
          <w:b/>
          <w:color w:val="0F486E" w:themeColor="text2" w:themeShade="BF"/>
          <w:szCs w:val="20"/>
          <w:lang w:val="en-US"/>
        </w:rPr>
        <w:t xml:space="preserve">I. </w:t>
      </w:r>
      <w:proofErr w:type="spellStart"/>
      <w:r w:rsidRPr="001673A0">
        <w:rPr>
          <w:rFonts w:ascii="Trebuchet MS" w:hAnsi="Trebuchet MS"/>
          <w:b/>
          <w:color w:val="0F486E" w:themeColor="text2" w:themeShade="BF"/>
          <w:szCs w:val="20"/>
          <w:lang w:val="en-US"/>
        </w:rPr>
        <w:t>Investitiile</w:t>
      </w:r>
      <w:proofErr w:type="spellEnd"/>
      <w:r w:rsidRPr="001673A0">
        <w:rPr>
          <w:rFonts w:ascii="Trebuchet MS" w:hAnsi="Trebuchet MS"/>
          <w:b/>
          <w:color w:val="0F486E" w:themeColor="text2" w:themeShade="BF"/>
          <w:szCs w:val="20"/>
          <w:lang w:val="en-US"/>
        </w:rPr>
        <w:t xml:space="preserve"> in </w:t>
      </w:r>
      <w:proofErr w:type="spellStart"/>
      <w:r w:rsidRPr="001673A0">
        <w:rPr>
          <w:rFonts w:ascii="Trebuchet MS" w:hAnsi="Trebuchet MS"/>
          <w:b/>
          <w:color w:val="0F486E" w:themeColor="text2" w:themeShade="BF"/>
          <w:szCs w:val="20"/>
          <w:lang w:val="en-US"/>
        </w:rPr>
        <w:t>infrastructura</w:t>
      </w:r>
      <w:proofErr w:type="spellEnd"/>
      <w:r w:rsidRPr="001673A0">
        <w:rPr>
          <w:rFonts w:ascii="Trebuchet MS" w:hAnsi="Trebuchet MS"/>
          <w:b/>
          <w:color w:val="0F486E" w:themeColor="text2" w:themeShade="BF"/>
          <w:szCs w:val="20"/>
          <w:lang w:val="en-US"/>
        </w:rPr>
        <w:t xml:space="preserve"> </w:t>
      </w:r>
      <w:proofErr w:type="spellStart"/>
      <w:r w:rsidRPr="001673A0">
        <w:rPr>
          <w:rFonts w:ascii="Trebuchet MS" w:hAnsi="Trebuchet MS"/>
          <w:b/>
          <w:color w:val="0F486E" w:themeColor="text2" w:themeShade="BF"/>
          <w:szCs w:val="20"/>
          <w:lang w:val="en-US"/>
        </w:rPr>
        <w:t>locala</w:t>
      </w:r>
      <w:proofErr w:type="spellEnd"/>
      <w:r w:rsidRPr="001673A0">
        <w:rPr>
          <w:rFonts w:ascii="Trebuchet MS" w:hAnsi="Trebuchet MS"/>
          <w:b/>
          <w:color w:val="0F486E" w:themeColor="text2" w:themeShade="BF"/>
          <w:szCs w:val="20"/>
          <w:lang w:val="en-US"/>
        </w:rPr>
        <w:t xml:space="preserve"> </w:t>
      </w:r>
    </w:p>
    <w:p w14:paraId="5A5CF383"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 xml:space="preserve">Comuna </w:t>
      </w:r>
      <w:r w:rsidR="00BF7D19" w:rsidRPr="00DE3DB4">
        <w:rPr>
          <w:rFonts w:ascii="Trebuchet MS" w:hAnsi="Trebuchet MS"/>
          <w:szCs w:val="20"/>
          <w:lang w:val="pt-BR"/>
        </w:rPr>
        <w:t>Salacea</w:t>
      </w:r>
      <w:r w:rsidRPr="00DE3DB4">
        <w:rPr>
          <w:rFonts w:ascii="Trebuchet MS" w:hAnsi="Trebuchet MS"/>
          <w:szCs w:val="20"/>
          <w:lang w:val="pt-BR"/>
        </w:rPr>
        <w:t xml:space="preserve"> dispune de pozitionare geografica favorabila, fiind amplasata la distanta relativ mica fata de municipiile Oradea si Salonta, in apropiere de granita cu Ungaria si de resurse importante (forta de munca, terenuri), insa este nevoie si de imbunatatirea situatiei infrastructurii (drumuri, canalizare, gaz metan). Pe de alta parte, dezvoltarea infrastructurii se impune in vederea imbunatatirii calitatii vietii populatiei. Se urmareste cresterea gradului de conectare a populatiei la utilitati si reducerea pierderilor cauzate de retelele invechite. Cele mai importante modernizari sunt necesare pentru reteaua de drumuri si reteaua de apa, masurile luate in acest sens avand un impact semnificativ si asupra starii mediului. Sunt necesare invesitii in introducerea retelei de canalizare in toate localitatile componente ale comunei.</w:t>
      </w:r>
    </w:p>
    <w:p w14:paraId="3AF6D46A"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2A3FBF99"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DE3DB4">
        <w:rPr>
          <w:rFonts w:ascii="Trebuchet MS" w:hAnsi="Trebuchet MS"/>
          <w:b/>
          <w:bCs/>
          <w:color w:val="0F486E" w:themeColor="text2" w:themeShade="BF"/>
          <w:szCs w:val="20"/>
          <w:lang w:val="pt-BR"/>
        </w:rPr>
        <w:t xml:space="preserve">II. Cresterea calitatii serviciilor publice </w:t>
      </w:r>
      <w:r w:rsidRPr="00DE3DB4">
        <w:rPr>
          <w:rFonts w:ascii="Trebuchet MS" w:hAnsi="Trebuchet MS"/>
          <w:szCs w:val="20"/>
          <w:lang w:val="pt-BR"/>
        </w:rPr>
        <w:t xml:space="preserve">vizeaza imbunatatirea procesului educational, serviciile in sanatate, serviciile sociale (asistenta si protectie sociala), salubrizarea, siguranta si ordinea publica. Principalele investitii ce trebuie realizate pentru dezvoltarea serviciilor publice reprezinta modernizarea, extinderea, dotarea infrastructurii existente (unitati educationale, dispensare, institutii culturale) si Infiintarea unor unitati noi. Totodata, </w:t>
      </w:r>
      <w:r w:rsidRPr="006406D4">
        <w:rPr>
          <w:rFonts w:ascii="Trebuchet MS" w:hAnsi="Trebuchet MS"/>
          <w:szCs w:val="20"/>
        </w:rPr>
        <w:t xml:space="preserve">este necesara sporirea eficientei </w:t>
      </w:r>
      <w:proofErr w:type="spellStart"/>
      <w:r w:rsidRPr="006406D4">
        <w:rPr>
          <w:rFonts w:ascii="Trebuchet MS" w:hAnsi="Trebuchet MS"/>
          <w:szCs w:val="20"/>
        </w:rPr>
        <w:t>activitatii</w:t>
      </w:r>
      <w:proofErr w:type="spellEnd"/>
      <w:r w:rsidRPr="006406D4">
        <w:rPr>
          <w:rFonts w:ascii="Trebuchet MS" w:hAnsi="Trebuchet MS"/>
          <w:szCs w:val="20"/>
        </w:rPr>
        <w:t xml:space="preserve"> </w:t>
      </w:r>
      <w:proofErr w:type="spellStart"/>
      <w:r w:rsidRPr="006406D4">
        <w:rPr>
          <w:rFonts w:ascii="Trebuchet MS" w:hAnsi="Trebuchet MS"/>
          <w:szCs w:val="20"/>
        </w:rPr>
        <w:t>administratiei</w:t>
      </w:r>
      <w:proofErr w:type="spellEnd"/>
      <w:r w:rsidRPr="006406D4">
        <w:rPr>
          <w:rFonts w:ascii="Trebuchet MS" w:hAnsi="Trebuchet MS"/>
          <w:szCs w:val="20"/>
        </w:rPr>
        <w:t xml:space="preserve"> publice locale prin oferirea serviciilor publice calitative, operative, accesibile, transparente si eficiente din punctul de vedere al costului pentru un </w:t>
      </w:r>
      <w:proofErr w:type="spellStart"/>
      <w:r w:rsidRPr="006406D4">
        <w:rPr>
          <w:rFonts w:ascii="Trebuchet MS" w:hAnsi="Trebuchet MS"/>
          <w:szCs w:val="20"/>
        </w:rPr>
        <w:t>numar</w:t>
      </w:r>
      <w:proofErr w:type="spellEnd"/>
      <w:r w:rsidRPr="006406D4">
        <w:rPr>
          <w:rFonts w:ascii="Trebuchet MS" w:hAnsi="Trebuchet MS"/>
          <w:szCs w:val="20"/>
        </w:rPr>
        <w:t xml:space="preserve"> cat mai mare de persoane cu </w:t>
      </w:r>
      <w:proofErr w:type="spellStart"/>
      <w:r w:rsidRPr="006406D4">
        <w:rPr>
          <w:rFonts w:ascii="Trebuchet MS" w:hAnsi="Trebuchet MS"/>
          <w:szCs w:val="20"/>
        </w:rPr>
        <w:t>imbunatatirea</w:t>
      </w:r>
      <w:proofErr w:type="spellEnd"/>
      <w:r w:rsidRPr="006406D4">
        <w:rPr>
          <w:rFonts w:ascii="Trebuchet MS" w:hAnsi="Trebuchet MS"/>
          <w:szCs w:val="20"/>
        </w:rPr>
        <w:t xml:space="preserve"> in mod continuu a </w:t>
      </w:r>
      <w:proofErr w:type="spellStart"/>
      <w:r w:rsidRPr="006406D4">
        <w:rPr>
          <w:rFonts w:ascii="Trebuchet MS" w:hAnsi="Trebuchet MS"/>
          <w:szCs w:val="20"/>
        </w:rPr>
        <w:t>calitatii</w:t>
      </w:r>
      <w:proofErr w:type="spellEnd"/>
      <w:r w:rsidRPr="006406D4">
        <w:rPr>
          <w:rFonts w:ascii="Trebuchet MS" w:hAnsi="Trebuchet MS"/>
          <w:szCs w:val="20"/>
        </w:rPr>
        <w:t xml:space="preserve"> si </w:t>
      </w:r>
      <w:proofErr w:type="spellStart"/>
      <w:r w:rsidRPr="006406D4">
        <w:rPr>
          <w:rFonts w:ascii="Trebuchet MS" w:hAnsi="Trebuchet MS"/>
          <w:szCs w:val="20"/>
        </w:rPr>
        <w:t>accesibilitatii</w:t>
      </w:r>
      <w:proofErr w:type="spellEnd"/>
      <w:r w:rsidRPr="006406D4">
        <w:rPr>
          <w:rFonts w:ascii="Trebuchet MS" w:hAnsi="Trebuchet MS"/>
          <w:szCs w:val="20"/>
        </w:rPr>
        <w:t xml:space="preserve"> acestora, in </w:t>
      </w:r>
      <w:proofErr w:type="spellStart"/>
      <w:r w:rsidRPr="006406D4">
        <w:rPr>
          <w:rFonts w:ascii="Trebuchet MS" w:hAnsi="Trebuchet MS"/>
          <w:szCs w:val="20"/>
        </w:rPr>
        <w:t>functie</w:t>
      </w:r>
      <w:proofErr w:type="spellEnd"/>
      <w:r w:rsidRPr="006406D4">
        <w:rPr>
          <w:rFonts w:ascii="Trebuchet MS" w:hAnsi="Trebuchet MS"/>
          <w:szCs w:val="20"/>
        </w:rPr>
        <w:t xml:space="preserve"> de interesele </w:t>
      </w:r>
      <w:proofErr w:type="spellStart"/>
      <w:r w:rsidRPr="006406D4">
        <w:rPr>
          <w:rFonts w:ascii="Trebuchet MS" w:hAnsi="Trebuchet MS"/>
          <w:szCs w:val="20"/>
        </w:rPr>
        <w:t>cetatenilor</w:t>
      </w:r>
      <w:proofErr w:type="spellEnd"/>
      <w:r w:rsidRPr="006406D4">
        <w:rPr>
          <w:rFonts w:ascii="Trebuchet MS" w:hAnsi="Trebuchet MS"/>
          <w:szCs w:val="20"/>
        </w:rPr>
        <w:t xml:space="preserve"> si mediului de afaceri.</w:t>
      </w:r>
    </w:p>
    <w:p w14:paraId="6AA6294B"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038B24D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III. O alta prioritate la nivelul comunei </w:t>
      </w:r>
      <w:r w:rsidR="00BF7D19" w:rsidRPr="00DE3DB4">
        <w:rPr>
          <w:rFonts w:ascii="Trebuchet MS" w:hAnsi="Trebuchet MS"/>
          <w:szCs w:val="20"/>
          <w:lang w:val="pt-BR"/>
        </w:rPr>
        <w:t>Salacea</w:t>
      </w:r>
      <w:r w:rsidRPr="006406D4">
        <w:rPr>
          <w:rFonts w:ascii="Trebuchet MS" w:hAnsi="Trebuchet MS"/>
          <w:szCs w:val="20"/>
        </w:rPr>
        <w:t xml:space="preserve"> este </w:t>
      </w:r>
      <w:r w:rsidRPr="00DE3DB4">
        <w:rPr>
          <w:rFonts w:ascii="Trebuchet MS" w:hAnsi="Trebuchet MS"/>
          <w:b/>
          <w:bCs/>
          <w:color w:val="0F486E" w:themeColor="text2" w:themeShade="BF"/>
          <w:szCs w:val="20"/>
          <w:lang w:val="pt-BR"/>
        </w:rPr>
        <w:t>sprijinirea mediului de afaceri local</w:t>
      </w:r>
      <w:r w:rsidRPr="001673A0">
        <w:rPr>
          <w:rFonts w:ascii="Trebuchet MS" w:hAnsi="Trebuchet MS"/>
          <w:color w:val="0F486E" w:themeColor="text2" w:themeShade="BF"/>
          <w:szCs w:val="20"/>
        </w:rPr>
        <w:t xml:space="preserve"> </w:t>
      </w:r>
      <w:r w:rsidRPr="006406D4">
        <w:rPr>
          <w:rFonts w:ascii="Trebuchet MS" w:hAnsi="Trebuchet MS"/>
          <w:szCs w:val="20"/>
        </w:rPr>
        <w:t xml:space="preserve">prin  atragerea de noi investitori, </w:t>
      </w:r>
      <w:proofErr w:type="spellStart"/>
      <w:r w:rsidRPr="006406D4">
        <w:rPr>
          <w:rFonts w:ascii="Trebuchet MS" w:hAnsi="Trebuchet MS"/>
          <w:szCs w:val="20"/>
        </w:rPr>
        <w:t>sustinerea</w:t>
      </w:r>
      <w:proofErr w:type="spellEnd"/>
      <w:r w:rsidRPr="006406D4">
        <w:rPr>
          <w:rFonts w:ascii="Trebuchet MS" w:hAnsi="Trebuchet MS"/>
          <w:szCs w:val="20"/>
        </w:rPr>
        <w:t xml:space="preserve"> celor </w:t>
      </w:r>
      <w:proofErr w:type="spellStart"/>
      <w:r w:rsidRPr="006406D4">
        <w:rPr>
          <w:rFonts w:ascii="Trebuchet MS" w:hAnsi="Trebuchet MS"/>
          <w:szCs w:val="20"/>
        </w:rPr>
        <w:t>existenti</w:t>
      </w:r>
      <w:proofErr w:type="spellEnd"/>
      <w:r w:rsidRPr="006406D4">
        <w:rPr>
          <w:rFonts w:ascii="Trebuchet MS" w:hAnsi="Trebuchet MS"/>
          <w:szCs w:val="20"/>
        </w:rPr>
        <w:t xml:space="preserve"> prin asigurarea </w:t>
      </w:r>
      <w:proofErr w:type="spellStart"/>
      <w:r w:rsidRPr="006406D4">
        <w:rPr>
          <w:rFonts w:ascii="Trebuchet MS" w:hAnsi="Trebuchet MS"/>
          <w:szCs w:val="20"/>
        </w:rPr>
        <w:t>facilitatilor</w:t>
      </w:r>
      <w:proofErr w:type="spellEnd"/>
      <w:r w:rsidRPr="006406D4">
        <w:rPr>
          <w:rFonts w:ascii="Trebuchet MS" w:hAnsi="Trebuchet MS"/>
          <w:szCs w:val="20"/>
        </w:rPr>
        <w:t xml:space="preserve"> fiscale in </w:t>
      </w:r>
      <w:proofErr w:type="spellStart"/>
      <w:r w:rsidRPr="006406D4">
        <w:rPr>
          <w:rFonts w:ascii="Trebuchet MS" w:hAnsi="Trebuchet MS"/>
          <w:szCs w:val="20"/>
        </w:rPr>
        <w:t>functie</w:t>
      </w:r>
      <w:proofErr w:type="spellEnd"/>
      <w:r w:rsidRPr="006406D4">
        <w:rPr>
          <w:rFonts w:ascii="Trebuchet MS" w:hAnsi="Trebuchet MS"/>
          <w:szCs w:val="20"/>
        </w:rPr>
        <w:t xml:space="preserve"> de </w:t>
      </w:r>
      <w:proofErr w:type="spellStart"/>
      <w:r w:rsidRPr="006406D4">
        <w:rPr>
          <w:rFonts w:ascii="Trebuchet MS" w:hAnsi="Trebuchet MS"/>
          <w:szCs w:val="20"/>
        </w:rPr>
        <w:t>realizari</w:t>
      </w:r>
      <w:proofErr w:type="spellEnd"/>
      <w:r w:rsidRPr="006406D4">
        <w:rPr>
          <w:rFonts w:ascii="Trebuchet MS" w:hAnsi="Trebuchet MS"/>
          <w:szCs w:val="20"/>
        </w:rPr>
        <w:t xml:space="preserve"> si beneficiilor in ceea ce </w:t>
      </w:r>
      <w:proofErr w:type="spellStart"/>
      <w:r w:rsidRPr="006406D4">
        <w:rPr>
          <w:rFonts w:ascii="Trebuchet MS" w:hAnsi="Trebuchet MS"/>
          <w:szCs w:val="20"/>
        </w:rPr>
        <w:t>priveste</w:t>
      </w:r>
      <w:proofErr w:type="spellEnd"/>
      <w:r w:rsidRPr="006406D4">
        <w:rPr>
          <w:rFonts w:ascii="Trebuchet MS" w:hAnsi="Trebuchet MS"/>
          <w:szCs w:val="20"/>
        </w:rPr>
        <w:t xml:space="preserve"> taxele si impozitele. In acest sens, sunt vitale </w:t>
      </w:r>
      <w:proofErr w:type="spellStart"/>
      <w:r w:rsidRPr="006406D4">
        <w:rPr>
          <w:rFonts w:ascii="Trebuchet MS" w:hAnsi="Trebuchet MS"/>
          <w:szCs w:val="20"/>
        </w:rPr>
        <w:t>invesititii</w:t>
      </w:r>
      <w:proofErr w:type="spellEnd"/>
      <w:r w:rsidRPr="006406D4">
        <w:rPr>
          <w:rFonts w:ascii="Trebuchet MS" w:hAnsi="Trebuchet MS"/>
          <w:szCs w:val="20"/>
        </w:rPr>
        <w:t xml:space="preserve"> in infrastructura locala. Se </w:t>
      </w:r>
      <w:proofErr w:type="spellStart"/>
      <w:r w:rsidRPr="006406D4">
        <w:rPr>
          <w:rFonts w:ascii="Trebuchet MS" w:hAnsi="Trebuchet MS"/>
          <w:szCs w:val="20"/>
        </w:rPr>
        <w:t>urmareste</w:t>
      </w:r>
      <w:proofErr w:type="spellEnd"/>
      <w:r w:rsidRPr="006406D4">
        <w:rPr>
          <w:rFonts w:ascii="Trebuchet MS" w:hAnsi="Trebuchet MS"/>
          <w:szCs w:val="20"/>
        </w:rPr>
        <w:t xml:space="preserve"> diversificarea economiei locale si crearea de locuri de munca bine remunerate pentru </w:t>
      </w:r>
      <w:proofErr w:type="spellStart"/>
      <w:r w:rsidRPr="006406D4">
        <w:rPr>
          <w:rFonts w:ascii="Trebuchet MS" w:hAnsi="Trebuchet MS"/>
          <w:szCs w:val="20"/>
        </w:rPr>
        <w:t>populatia</w:t>
      </w:r>
      <w:proofErr w:type="spellEnd"/>
      <w:r w:rsidRPr="006406D4">
        <w:rPr>
          <w:rFonts w:ascii="Trebuchet MS" w:hAnsi="Trebuchet MS"/>
          <w:szCs w:val="20"/>
        </w:rPr>
        <w:t xml:space="preserve"> din comuna. In acest fel, vor putea fi </w:t>
      </w:r>
      <w:proofErr w:type="spellStart"/>
      <w:r w:rsidRPr="006406D4">
        <w:rPr>
          <w:rFonts w:ascii="Trebuchet MS" w:hAnsi="Trebuchet MS"/>
          <w:szCs w:val="20"/>
        </w:rPr>
        <w:t>sustinute</w:t>
      </w:r>
      <w:proofErr w:type="spellEnd"/>
      <w:r w:rsidRPr="006406D4">
        <w:rPr>
          <w:rFonts w:ascii="Trebuchet MS" w:hAnsi="Trebuchet MS"/>
          <w:szCs w:val="20"/>
        </w:rPr>
        <w:t xml:space="preserve"> si </w:t>
      </w:r>
      <w:proofErr w:type="spellStart"/>
      <w:r w:rsidRPr="006406D4">
        <w:rPr>
          <w:rFonts w:ascii="Trebuchet MS" w:hAnsi="Trebuchet MS"/>
          <w:szCs w:val="20"/>
        </w:rPr>
        <w:t>investitiile</w:t>
      </w:r>
      <w:proofErr w:type="spellEnd"/>
      <w:r w:rsidRPr="006406D4">
        <w:rPr>
          <w:rFonts w:ascii="Trebuchet MS" w:hAnsi="Trebuchet MS"/>
          <w:szCs w:val="20"/>
        </w:rPr>
        <w:t xml:space="preserve"> publice, mediul economic contribuind la formarea unui buget local suficient de generos pentru a </w:t>
      </w:r>
      <w:proofErr w:type="spellStart"/>
      <w:r w:rsidRPr="006406D4">
        <w:rPr>
          <w:rFonts w:ascii="Trebuchet MS" w:hAnsi="Trebuchet MS"/>
          <w:szCs w:val="20"/>
        </w:rPr>
        <w:t>sustine</w:t>
      </w:r>
      <w:proofErr w:type="spellEnd"/>
      <w:r w:rsidRPr="006406D4">
        <w:rPr>
          <w:rFonts w:ascii="Trebuchet MS" w:hAnsi="Trebuchet MS"/>
          <w:szCs w:val="20"/>
        </w:rPr>
        <w:t xml:space="preserve"> </w:t>
      </w:r>
      <w:proofErr w:type="spellStart"/>
      <w:r w:rsidRPr="006406D4">
        <w:rPr>
          <w:rFonts w:ascii="Trebuchet MS" w:hAnsi="Trebuchet MS"/>
          <w:szCs w:val="20"/>
        </w:rPr>
        <w:t>imbunatatirea</w:t>
      </w:r>
      <w:proofErr w:type="spellEnd"/>
      <w:r w:rsidRPr="006406D4">
        <w:rPr>
          <w:rFonts w:ascii="Trebuchet MS" w:hAnsi="Trebuchet MS"/>
          <w:szCs w:val="20"/>
        </w:rPr>
        <w:t xml:space="preserve"> serviciilor publice.</w:t>
      </w:r>
    </w:p>
    <w:p w14:paraId="0C116350"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121BBCAC"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1673A0">
        <w:rPr>
          <w:rFonts w:ascii="Trebuchet MS" w:hAnsi="Trebuchet MS"/>
          <w:b/>
          <w:bCs/>
          <w:color w:val="365F91"/>
          <w:szCs w:val="20"/>
        </w:rPr>
        <w:t xml:space="preserve">IV. </w:t>
      </w:r>
      <w:proofErr w:type="spellStart"/>
      <w:r w:rsidRPr="001673A0">
        <w:rPr>
          <w:rFonts w:ascii="Trebuchet MS" w:hAnsi="Trebuchet MS"/>
          <w:b/>
          <w:bCs/>
          <w:color w:val="365F91"/>
          <w:szCs w:val="20"/>
        </w:rPr>
        <w:t>Protectia</w:t>
      </w:r>
      <w:proofErr w:type="spellEnd"/>
      <w:r w:rsidRPr="001673A0">
        <w:rPr>
          <w:rFonts w:ascii="Trebuchet MS" w:hAnsi="Trebuchet MS"/>
          <w:b/>
          <w:bCs/>
          <w:color w:val="365F91"/>
          <w:szCs w:val="20"/>
        </w:rPr>
        <w:t xml:space="preserve"> mediului</w:t>
      </w:r>
      <w:r w:rsidRPr="006406D4">
        <w:rPr>
          <w:rFonts w:ascii="Trebuchet MS" w:hAnsi="Trebuchet MS"/>
          <w:bCs/>
          <w:color w:val="365F91"/>
          <w:szCs w:val="20"/>
        </w:rPr>
        <w:t xml:space="preserve"> </w:t>
      </w:r>
      <w:proofErr w:type="spellStart"/>
      <w:r w:rsidRPr="006406D4">
        <w:rPr>
          <w:rFonts w:ascii="Trebuchet MS" w:hAnsi="Trebuchet MS"/>
          <w:bCs/>
          <w:szCs w:val="20"/>
        </w:rPr>
        <w:t>reprezinta</w:t>
      </w:r>
      <w:proofErr w:type="spellEnd"/>
      <w:r w:rsidRPr="006406D4">
        <w:rPr>
          <w:rFonts w:ascii="Trebuchet MS" w:hAnsi="Trebuchet MS"/>
          <w:bCs/>
          <w:szCs w:val="20"/>
        </w:rPr>
        <w:t xml:space="preserve"> o prioritate majora pentru </w:t>
      </w:r>
      <w:proofErr w:type="spellStart"/>
      <w:r w:rsidRPr="006406D4">
        <w:rPr>
          <w:rFonts w:ascii="Trebuchet MS" w:hAnsi="Trebuchet MS"/>
          <w:bCs/>
          <w:szCs w:val="20"/>
        </w:rPr>
        <w:t>administratia</w:t>
      </w:r>
      <w:proofErr w:type="spellEnd"/>
      <w:r w:rsidRPr="006406D4">
        <w:rPr>
          <w:rFonts w:ascii="Trebuchet MS" w:hAnsi="Trebuchet MS"/>
          <w:bCs/>
          <w:szCs w:val="20"/>
        </w:rPr>
        <w:t xml:space="preserve"> publica locala </w:t>
      </w:r>
      <w:proofErr w:type="spellStart"/>
      <w:r w:rsidRPr="006406D4">
        <w:rPr>
          <w:rFonts w:ascii="Trebuchet MS" w:hAnsi="Trebuchet MS"/>
          <w:bCs/>
          <w:szCs w:val="20"/>
        </w:rPr>
        <w:t>intrucat</w:t>
      </w:r>
      <w:proofErr w:type="spellEnd"/>
      <w:r w:rsidRPr="006406D4">
        <w:rPr>
          <w:rFonts w:ascii="Trebuchet MS" w:hAnsi="Trebuchet MS"/>
          <w:bCs/>
          <w:szCs w:val="20"/>
        </w:rPr>
        <w:t xml:space="preserve"> statul </w:t>
      </w:r>
      <w:proofErr w:type="spellStart"/>
      <w:r w:rsidRPr="006406D4">
        <w:rPr>
          <w:rFonts w:ascii="Trebuchet MS" w:hAnsi="Trebuchet MS"/>
          <w:bCs/>
          <w:szCs w:val="20"/>
        </w:rPr>
        <w:t>recunoaste</w:t>
      </w:r>
      <w:proofErr w:type="spellEnd"/>
      <w:r w:rsidRPr="006406D4">
        <w:rPr>
          <w:rFonts w:ascii="Trebuchet MS" w:hAnsi="Trebuchet MS"/>
          <w:bCs/>
          <w:szCs w:val="20"/>
        </w:rPr>
        <w:t xml:space="preserve"> </w:t>
      </w:r>
      <w:proofErr w:type="spellStart"/>
      <w:r w:rsidRPr="006406D4">
        <w:rPr>
          <w:rFonts w:ascii="Trebuchet MS" w:hAnsi="Trebuchet MS"/>
          <w:bCs/>
          <w:szCs w:val="20"/>
        </w:rPr>
        <w:t>oricarei</w:t>
      </w:r>
      <w:proofErr w:type="spellEnd"/>
      <w:r w:rsidRPr="006406D4">
        <w:rPr>
          <w:rFonts w:ascii="Trebuchet MS" w:hAnsi="Trebuchet MS"/>
          <w:bCs/>
          <w:szCs w:val="20"/>
        </w:rPr>
        <w:t xml:space="preserve"> persoane dreptul la un mediu </w:t>
      </w:r>
      <w:proofErr w:type="spellStart"/>
      <w:r w:rsidRPr="006406D4">
        <w:rPr>
          <w:rFonts w:ascii="Trebuchet MS" w:hAnsi="Trebuchet MS"/>
          <w:bCs/>
          <w:szCs w:val="20"/>
        </w:rPr>
        <w:t>sanatos</w:t>
      </w:r>
      <w:proofErr w:type="spellEnd"/>
      <w:r w:rsidRPr="006406D4">
        <w:rPr>
          <w:rFonts w:ascii="Trebuchet MS" w:hAnsi="Trebuchet MS"/>
          <w:bCs/>
          <w:szCs w:val="20"/>
        </w:rPr>
        <w:t xml:space="preserve"> si echilibrat ecologic. In acest sens, </w:t>
      </w:r>
      <w:proofErr w:type="spellStart"/>
      <w:r w:rsidRPr="006406D4">
        <w:rPr>
          <w:rFonts w:ascii="Trebuchet MS" w:hAnsi="Trebuchet MS"/>
          <w:bCs/>
          <w:szCs w:val="20"/>
        </w:rPr>
        <w:t>autoritatile</w:t>
      </w:r>
      <w:proofErr w:type="spellEnd"/>
      <w:r w:rsidRPr="006406D4">
        <w:rPr>
          <w:rFonts w:ascii="Trebuchet MS" w:hAnsi="Trebuchet MS"/>
          <w:bCs/>
          <w:szCs w:val="20"/>
        </w:rPr>
        <w:t xml:space="preserve"> publice locale au </w:t>
      </w:r>
      <w:proofErr w:type="spellStart"/>
      <w:r w:rsidRPr="006406D4">
        <w:rPr>
          <w:rFonts w:ascii="Trebuchet MS" w:hAnsi="Trebuchet MS"/>
          <w:bCs/>
          <w:szCs w:val="20"/>
        </w:rPr>
        <w:t>obligtia</w:t>
      </w:r>
      <w:proofErr w:type="spellEnd"/>
      <w:r w:rsidRPr="006406D4">
        <w:rPr>
          <w:rFonts w:ascii="Trebuchet MS" w:hAnsi="Trebuchet MS"/>
          <w:bCs/>
          <w:szCs w:val="20"/>
        </w:rPr>
        <w:t xml:space="preserve"> de a asigurarea un mediu de </w:t>
      </w:r>
      <w:proofErr w:type="spellStart"/>
      <w:r w:rsidRPr="006406D4">
        <w:rPr>
          <w:rFonts w:ascii="Trebuchet MS" w:hAnsi="Trebuchet MS"/>
          <w:bCs/>
          <w:szCs w:val="20"/>
        </w:rPr>
        <w:t>viata</w:t>
      </w:r>
      <w:proofErr w:type="spellEnd"/>
      <w:r w:rsidRPr="006406D4">
        <w:rPr>
          <w:rFonts w:ascii="Trebuchet MS" w:hAnsi="Trebuchet MS"/>
          <w:bCs/>
          <w:szCs w:val="20"/>
        </w:rPr>
        <w:t xml:space="preserve"> </w:t>
      </w:r>
      <w:proofErr w:type="spellStart"/>
      <w:r w:rsidRPr="006406D4">
        <w:rPr>
          <w:rFonts w:ascii="Trebuchet MS" w:hAnsi="Trebuchet MS"/>
          <w:bCs/>
          <w:szCs w:val="20"/>
        </w:rPr>
        <w:t>sanatos</w:t>
      </w:r>
      <w:proofErr w:type="spellEnd"/>
      <w:r w:rsidRPr="006406D4">
        <w:rPr>
          <w:rFonts w:ascii="Trebuchet MS" w:hAnsi="Trebuchet MS"/>
          <w:bCs/>
          <w:szCs w:val="20"/>
        </w:rPr>
        <w:t xml:space="preserve"> la nivelul </w:t>
      </w:r>
      <w:proofErr w:type="spellStart"/>
      <w:r w:rsidRPr="006406D4">
        <w:rPr>
          <w:rFonts w:ascii="Trebuchet MS" w:hAnsi="Trebuchet MS"/>
          <w:bCs/>
          <w:szCs w:val="20"/>
        </w:rPr>
        <w:t>localitatilor</w:t>
      </w:r>
      <w:proofErr w:type="spellEnd"/>
      <w:r w:rsidRPr="006406D4">
        <w:rPr>
          <w:rFonts w:ascii="Trebuchet MS" w:hAnsi="Trebuchet MS"/>
          <w:bCs/>
          <w:szCs w:val="20"/>
        </w:rPr>
        <w:t xml:space="preserve">, </w:t>
      </w:r>
      <w:proofErr w:type="spellStart"/>
      <w:r w:rsidRPr="006406D4">
        <w:rPr>
          <w:rFonts w:ascii="Trebuchet MS" w:hAnsi="Trebuchet MS"/>
          <w:bCs/>
          <w:szCs w:val="20"/>
        </w:rPr>
        <w:t>atat</w:t>
      </w:r>
      <w:proofErr w:type="spellEnd"/>
      <w:r w:rsidRPr="006406D4">
        <w:rPr>
          <w:rFonts w:ascii="Trebuchet MS" w:hAnsi="Trebuchet MS"/>
          <w:bCs/>
          <w:szCs w:val="20"/>
        </w:rPr>
        <w:t xml:space="preserve"> prin respectarea </w:t>
      </w:r>
      <w:proofErr w:type="spellStart"/>
      <w:r w:rsidRPr="006406D4">
        <w:rPr>
          <w:rFonts w:ascii="Trebuchet MS" w:hAnsi="Trebuchet MS"/>
          <w:bCs/>
          <w:szCs w:val="20"/>
        </w:rPr>
        <w:t>legislatiei</w:t>
      </w:r>
      <w:proofErr w:type="spellEnd"/>
      <w:r w:rsidRPr="006406D4">
        <w:rPr>
          <w:rFonts w:ascii="Trebuchet MS" w:hAnsi="Trebuchet MS"/>
          <w:bCs/>
          <w:szCs w:val="20"/>
        </w:rPr>
        <w:t xml:space="preserve"> in domeniu, cat si prin promovarea si implementarea </w:t>
      </w:r>
      <w:proofErr w:type="spellStart"/>
      <w:r w:rsidRPr="006406D4">
        <w:rPr>
          <w:rFonts w:ascii="Trebuchet MS" w:hAnsi="Trebuchet MS"/>
          <w:bCs/>
          <w:szCs w:val="20"/>
        </w:rPr>
        <w:t>investitiilor</w:t>
      </w:r>
      <w:proofErr w:type="spellEnd"/>
      <w:r w:rsidRPr="006406D4">
        <w:rPr>
          <w:rFonts w:ascii="Trebuchet MS" w:hAnsi="Trebuchet MS"/>
          <w:bCs/>
          <w:szCs w:val="20"/>
        </w:rPr>
        <w:t xml:space="preserve"> in </w:t>
      </w:r>
      <w:proofErr w:type="spellStart"/>
      <w:r w:rsidRPr="006406D4">
        <w:rPr>
          <w:rFonts w:ascii="Trebuchet MS" w:hAnsi="Trebuchet MS"/>
          <w:bCs/>
          <w:szCs w:val="20"/>
        </w:rPr>
        <w:t>protectia</w:t>
      </w:r>
      <w:proofErr w:type="spellEnd"/>
      <w:r w:rsidRPr="006406D4">
        <w:rPr>
          <w:rFonts w:ascii="Trebuchet MS" w:hAnsi="Trebuchet MS"/>
          <w:bCs/>
          <w:szCs w:val="20"/>
        </w:rPr>
        <w:t xml:space="preserve"> mediului </w:t>
      </w:r>
      <w:proofErr w:type="spellStart"/>
      <w:r w:rsidRPr="006406D4">
        <w:rPr>
          <w:rFonts w:ascii="Trebuchet MS" w:hAnsi="Trebuchet MS"/>
          <w:bCs/>
          <w:szCs w:val="20"/>
        </w:rPr>
        <w:t>inconjurator</w:t>
      </w:r>
      <w:proofErr w:type="spellEnd"/>
      <w:r w:rsidRPr="006406D4">
        <w:rPr>
          <w:rFonts w:ascii="Trebuchet MS" w:hAnsi="Trebuchet MS"/>
          <w:bCs/>
          <w:szCs w:val="20"/>
        </w:rPr>
        <w:t xml:space="preserve"> si prevenirea </w:t>
      </w:r>
      <w:proofErr w:type="spellStart"/>
      <w:r w:rsidRPr="006406D4">
        <w:rPr>
          <w:rFonts w:ascii="Trebuchet MS" w:hAnsi="Trebuchet MS"/>
          <w:bCs/>
          <w:szCs w:val="20"/>
        </w:rPr>
        <w:t>degradarii</w:t>
      </w:r>
      <w:proofErr w:type="spellEnd"/>
      <w:r w:rsidRPr="006406D4">
        <w:rPr>
          <w:rFonts w:ascii="Trebuchet MS" w:hAnsi="Trebuchet MS"/>
          <w:bCs/>
          <w:szCs w:val="20"/>
        </w:rPr>
        <w:t xml:space="preserve"> suplimentare a acestuia prin </w:t>
      </w:r>
      <w:proofErr w:type="spellStart"/>
      <w:r w:rsidRPr="006406D4">
        <w:rPr>
          <w:rFonts w:ascii="Trebuchet MS" w:hAnsi="Trebuchet MS"/>
          <w:bCs/>
          <w:szCs w:val="20"/>
        </w:rPr>
        <w:t>defrisari</w:t>
      </w:r>
      <w:proofErr w:type="spellEnd"/>
      <w:r w:rsidRPr="006406D4">
        <w:rPr>
          <w:rFonts w:ascii="Trebuchet MS" w:hAnsi="Trebuchet MS"/>
          <w:bCs/>
          <w:szCs w:val="20"/>
        </w:rPr>
        <w:t xml:space="preserve">, </w:t>
      </w:r>
      <w:proofErr w:type="spellStart"/>
      <w:r w:rsidRPr="006406D4">
        <w:rPr>
          <w:rFonts w:ascii="Trebuchet MS" w:hAnsi="Trebuchet MS"/>
          <w:bCs/>
          <w:szCs w:val="20"/>
        </w:rPr>
        <w:t>inundatii</w:t>
      </w:r>
      <w:proofErr w:type="spellEnd"/>
      <w:r w:rsidRPr="006406D4">
        <w:rPr>
          <w:rFonts w:ascii="Trebuchet MS" w:hAnsi="Trebuchet MS"/>
          <w:bCs/>
          <w:szCs w:val="20"/>
        </w:rPr>
        <w:t xml:space="preserve">, </w:t>
      </w:r>
      <w:proofErr w:type="spellStart"/>
      <w:r w:rsidRPr="006406D4">
        <w:rPr>
          <w:rFonts w:ascii="Trebuchet MS" w:hAnsi="Trebuchet MS"/>
          <w:bCs/>
          <w:szCs w:val="20"/>
        </w:rPr>
        <w:t>alunecari</w:t>
      </w:r>
      <w:proofErr w:type="spellEnd"/>
      <w:r w:rsidRPr="006406D4">
        <w:rPr>
          <w:rFonts w:ascii="Trebuchet MS" w:hAnsi="Trebuchet MS"/>
          <w:bCs/>
          <w:szCs w:val="20"/>
        </w:rPr>
        <w:t xml:space="preserve"> de teren, poluarea solului si a aerului.</w:t>
      </w:r>
    </w:p>
    <w:p w14:paraId="4D21C656" w14:textId="77777777" w:rsidR="006406D4" w:rsidRPr="006406D4" w:rsidRDefault="006406D4" w:rsidP="006406D4">
      <w:pPr>
        <w:tabs>
          <w:tab w:val="left" w:pos="180"/>
        </w:tabs>
        <w:spacing w:after="0" w:line="240" w:lineRule="auto"/>
        <w:ind w:firstLine="720"/>
        <w:contextualSpacing/>
        <w:jc w:val="both"/>
        <w:rPr>
          <w:rFonts w:ascii="Trebuchet MS" w:hAnsi="Trebuchet MS"/>
          <w:sz w:val="24"/>
          <w:szCs w:val="20"/>
        </w:rPr>
      </w:pPr>
    </w:p>
    <w:p w14:paraId="23C29F65" w14:textId="77777777" w:rsidR="006406D4" w:rsidRPr="006406D4" w:rsidRDefault="006406D4" w:rsidP="006406D4">
      <w:pPr>
        <w:tabs>
          <w:tab w:val="left" w:pos="0"/>
        </w:tabs>
        <w:spacing w:after="0" w:line="240" w:lineRule="auto"/>
        <w:contextualSpacing/>
        <w:jc w:val="both"/>
        <w:rPr>
          <w:rFonts w:ascii="Trebuchet MS" w:hAnsi="Trebuchet MS"/>
          <w:b/>
          <w:bCs/>
          <w:color w:val="365F91"/>
          <w:szCs w:val="20"/>
        </w:rPr>
      </w:pPr>
      <w:r w:rsidRPr="006406D4">
        <w:rPr>
          <w:rFonts w:ascii="Trebuchet MS" w:hAnsi="Trebuchet MS"/>
          <w:b/>
          <w:bCs/>
          <w:color w:val="365F91"/>
          <w:szCs w:val="20"/>
        </w:rPr>
        <w:t>TEME ORIZONTALE</w:t>
      </w:r>
    </w:p>
    <w:p w14:paraId="7C69AA79" w14:textId="77777777" w:rsidR="006406D4" w:rsidRPr="006406D4" w:rsidRDefault="006406D4" w:rsidP="006406D4">
      <w:pPr>
        <w:tabs>
          <w:tab w:val="left" w:pos="0"/>
        </w:tabs>
        <w:spacing w:after="0" w:line="240" w:lineRule="auto"/>
        <w:contextualSpacing/>
        <w:jc w:val="both"/>
        <w:rPr>
          <w:rFonts w:ascii="Trebuchet MS" w:hAnsi="Trebuchet MS"/>
          <w:bCs/>
          <w:szCs w:val="20"/>
        </w:rPr>
      </w:pPr>
      <w:r w:rsidRPr="006406D4">
        <w:rPr>
          <w:rFonts w:ascii="Trebuchet MS" w:hAnsi="Trebuchet MS"/>
          <w:bCs/>
          <w:szCs w:val="20"/>
        </w:rPr>
        <w:t xml:space="preserve">In </w:t>
      </w:r>
      <w:proofErr w:type="spellStart"/>
      <w:r w:rsidRPr="006406D4">
        <w:rPr>
          <w:rFonts w:ascii="Trebuchet MS" w:hAnsi="Trebuchet MS"/>
          <w:bCs/>
          <w:szCs w:val="20"/>
        </w:rPr>
        <w:t>indeplinirea</w:t>
      </w:r>
      <w:proofErr w:type="spellEnd"/>
      <w:r w:rsidRPr="006406D4">
        <w:rPr>
          <w:rFonts w:ascii="Trebuchet MS" w:hAnsi="Trebuchet MS"/>
          <w:bCs/>
          <w:szCs w:val="20"/>
        </w:rPr>
        <w:t xml:space="preserve"> </w:t>
      </w:r>
      <w:proofErr w:type="spellStart"/>
      <w:r w:rsidRPr="006406D4">
        <w:rPr>
          <w:rFonts w:ascii="Trebuchet MS" w:hAnsi="Trebuchet MS"/>
          <w:bCs/>
          <w:szCs w:val="20"/>
        </w:rPr>
        <w:t>prioritatilor</w:t>
      </w:r>
      <w:proofErr w:type="spellEnd"/>
      <w:r w:rsidRPr="006406D4">
        <w:rPr>
          <w:rFonts w:ascii="Trebuchet MS" w:hAnsi="Trebuchet MS"/>
          <w:bCs/>
          <w:szCs w:val="20"/>
        </w:rPr>
        <w:t xml:space="preserve"> de dezvoltare stabilite pentru comuna </w:t>
      </w:r>
      <w:proofErr w:type="spellStart"/>
      <w:r w:rsidR="00BF7D19">
        <w:rPr>
          <w:rFonts w:ascii="Trebuchet MS" w:hAnsi="Trebuchet MS"/>
          <w:bCs/>
          <w:szCs w:val="20"/>
        </w:rPr>
        <w:t>Salacea</w:t>
      </w:r>
      <w:proofErr w:type="spellEnd"/>
      <w:r w:rsidRPr="006406D4">
        <w:rPr>
          <w:rFonts w:ascii="Trebuchet MS" w:hAnsi="Trebuchet MS"/>
          <w:bCs/>
          <w:szCs w:val="20"/>
        </w:rPr>
        <w:t>, vor fi integrate temele orizontale europene</w:t>
      </w:r>
      <w:r w:rsidRPr="006406D4">
        <w:rPr>
          <w:rFonts w:ascii="Trebuchet MS" w:hAnsi="Trebuchet MS"/>
          <w:b/>
          <w:bCs/>
          <w:szCs w:val="20"/>
        </w:rPr>
        <w:t>.</w:t>
      </w:r>
      <w:r w:rsidRPr="006406D4">
        <w:rPr>
          <w:rFonts w:ascii="Trebuchet MS" w:hAnsi="Trebuchet MS"/>
          <w:b/>
          <w:bCs/>
          <w:color w:val="C0504D"/>
          <w:szCs w:val="20"/>
        </w:rPr>
        <w:t xml:space="preserve"> </w:t>
      </w:r>
      <w:r w:rsidRPr="006406D4">
        <w:rPr>
          <w:rFonts w:ascii="Trebuchet MS" w:hAnsi="Trebuchet MS"/>
          <w:bCs/>
          <w:szCs w:val="20"/>
        </w:rPr>
        <w:t xml:space="preserve">Proiectele vor fi considerate relevant din punct de vedere al </w:t>
      </w:r>
      <w:proofErr w:type="spellStart"/>
      <w:r w:rsidRPr="006406D4">
        <w:rPr>
          <w:rFonts w:ascii="Trebuchet MS" w:hAnsi="Trebuchet MS"/>
          <w:bCs/>
          <w:szCs w:val="20"/>
        </w:rPr>
        <w:t>promovarii</w:t>
      </w:r>
      <w:proofErr w:type="spellEnd"/>
      <w:r w:rsidRPr="006406D4">
        <w:rPr>
          <w:rFonts w:ascii="Trebuchet MS" w:hAnsi="Trebuchet MS"/>
          <w:bCs/>
          <w:szCs w:val="20"/>
        </w:rPr>
        <w:t xml:space="preserve"> </w:t>
      </w:r>
      <w:proofErr w:type="spellStart"/>
      <w:r w:rsidRPr="006406D4">
        <w:rPr>
          <w:rFonts w:ascii="Trebuchet MS" w:hAnsi="Trebuchet MS"/>
          <w:bCs/>
          <w:szCs w:val="20"/>
        </w:rPr>
        <w:t>egalitatii</w:t>
      </w:r>
      <w:proofErr w:type="spellEnd"/>
      <w:r w:rsidRPr="006406D4">
        <w:rPr>
          <w:rFonts w:ascii="Trebuchet MS" w:hAnsi="Trebuchet MS"/>
          <w:bCs/>
          <w:szCs w:val="20"/>
        </w:rPr>
        <w:t xml:space="preserve"> de gen si/sau al combaterii </w:t>
      </w:r>
      <w:proofErr w:type="spellStart"/>
      <w:r w:rsidRPr="006406D4">
        <w:rPr>
          <w:rFonts w:ascii="Trebuchet MS" w:hAnsi="Trebuchet MS"/>
          <w:bCs/>
          <w:szCs w:val="20"/>
        </w:rPr>
        <w:t>vulnerabilitatilor</w:t>
      </w:r>
      <w:proofErr w:type="spellEnd"/>
      <w:r w:rsidRPr="006406D4">
        <w:rPr>
          <w:rFonts w:ascii="Trebuchet MS" w:hAnsi="Trebuchet MS"/>
          <w:bCs/>
          <w:szCs w:val="20"/>
        </w:rPr>
        <w:t xml:space="preserve"> create de celelalte </w:t>
      </w:r>
      <w:proofErr w:type="spellStart"/>
      <w:r w:rsidRPr="006406D4">
        <w:rPr>
          <w:rFonts w:ascii="Trebuchet MS" w:hAnsi="Trebuchet MS"/>
          <w:bCs/>
          <w:szCs w:val="20"/>
        </w:rPr>
        <w:t>diferente</w:t>
      </w:r>
      <w:proofErr w:type="spellEnd"/>
      <w:r w:rsidRPr="006406D4">
        <w:rPr>
          <w:rFonts w:ascii="Trebuchet MS" w:hAnsi="Trebuchet MS"/>
          <w:bCs/>
          <w:szCs w:val="20"/>
        </w:rPr>
        <w:t xml:space="preserve"> structurale, cum ar fi rasa, etnie, nivelul de </w:t>
      </w:r>
      <w:proofErr w:type="spellStart"/>
      <w:r w:rsidRPr="006406D4">
        <w:rPr>
          <w:rFonts w:ascii="Trebuchet MS" w:hAnsi="Trebuchet MS"/>
          <w:bCs/>
          <w:szCs w:val="20"/>
        </w:rPr>
        <w:t>bunastare</w:t>
      </w:r>
      <w:proofErr w:type="spellEnd"/>
      <w:r w:rsidRPr="006406D4">
        <w:rPr>
          <w:rFonts w:ascii="Trebuchet MS" w:hAnsi="Trebuchet MS"/>
          <w:bCs/>
          <w:szCs w:val="20"/>
        </w:rPr>
        <w:t xml:space="preserve"> sociala, </w:t>
      </w:r>
      <w:proofErr w:type="spellStart"/>
      <w:r w:rsidRPr="006406D4">
        <w:rPr>
          <w:rFonts w:ascii="Trebuchet MS" w:hAnsi="Trebuchet MS"/>
          <w:bCs/>
          <w:szCs w:val="20"/>
        </w:rPr>
        <w:t>varsta</w:t>
      </w:r>
      <w:proofErr w:type="spellEnd"/>
      <w:r w:rsidRPr="006406D4">
        <w:rPr>
          <w:rFonts w:ascii="Trebuchet MS" w:hAnsi="Trebuchet MS"/>
          <w:bCs/>
          <w:szCs w:val="20"/>
        </w:rPr>
        <w:t xml:space="preserve">, handicapul, orientarea sexuala etc., daca o parte dintre obiectivele specifice si </w:t>
      </w:r>
      <w:proofErr w:type="spellStart"/>
      <w:r w:rsidRPr="006406D4">
        <w:rPr>
          <w:rFonts w:ascii="Trebuchet MS" w:hAnsi="Trebuchet MS"/>
          <w:bCs/>
          <w:szCs w:val="20"/>
        </w:rPr>
        <w:t>activitatile</w:t>
      </w:r>
      <w:proofErr w:type="spellEnd"/>
      <w:r w:rsidRPr="006406D4">
        <w:rPr>
          <w:rFonts w:ascii="Trebuchet MS" w:hAnsi="Trebuchet MS"/>
          <w:bCs/>
          <w:szCs w:val="20"/>
        </w:rPr>
        <w:t xml:space="preserve"> proiectului vor fi concepute astfel </w:t>
      </w:r>
      <w:proofErr w:type="spellStart"/>
      <w:r w:rsidRPr="006406D4">
        <w:rPr>
          <w:rFonts w:ascii="Trebuchet MS" w:hAnsi="Trebuchet MS"/>
          <w:bCs/>
          <w:szCs w:val="20"/>
        </w:rPr>
        <w:t>incat</w:t>
      </w:r>
      <w:proofErr w:type="spellEnd"/>
      <w:r w:rsidRPr="006406D4">
        <w:rPr>
          <w:rFonts w:ascii="Trebuchet MS" w:hAnsi="Trebuchet MS"/>
          <w:bCs/>
          <w:szCs w:val="20"/>
        </w:rPr>
        <w:t xml:space="preserve"> sa fie propuse masuri concrete sau instrumente care sa contribuie la eliminarea </w:t>
      </w:r>
      <w:proofErr w:type="spellStart"/>
      <w:r w:rsidRPr="006406D4">
        <w:rPr>
          <w:rFonts w:ascii="Trebuchet MS" w:hAnsi="Trebuchet MS"/>
          <w:bCs/>
          <w:szCs w:val="20"/>
        </w:rPr>
        <w:t>inegalitatilor</w:t>
      </w:r>
      <w:proofErr w:type="spellEnd"/>
      <w:r w:rsidRPr="006406D4">
        <w:rPr>
          <w:rFonts w:ascii="Trebuchet MS" w:hAnsi="Trebuchet MS"/>
          <w:bCs/>
          <w:szCs w:val="20"/>
        </w:rPr>
        <w:t xml:space="preserve"> si sa promoveze egalitatea de </w:t>
      </w:r>
      <w:proofErr w:type="spellStart"/>
      <w:r w:rsidRPr="006406D4">
        <w:rPr>
          <w:rFonts w:ascii="Trebuchet MS" w:hAnsi="Trebuchet MS"/>
          <w:bCs/>
          <w:szCs w:val="20"/>
        </w:rPr>
        <w:t>sanse</w:t>
      </w:r>
      <w:proofErr w:type="spellEnd"/>
      <w:r w:rsidRPr="006406D4">
        <w:rPr>
          <w:rFonts w:ascii="Trebuchet MS" w:hAnsi="Trebuchet MS"/>
          <w:bCs/>
          <w:szCs w:val="20"/>
        </w:rPr>
        <w:t xml:space="preserve"> si tratament, astfel </w:t>
      </w:r>
      <w:proofErr w:type="spellStart"/>
      <w:r w:rsidRPr="006406D4">
        <w:rPr>
          <w:rFonts w:ascii="Trebuchet MS" w:hAnsi="Trebuchet MS"/>
          <w:bCs/>
          <w:szCs w:val="20"/>
        </w:rPr>
        <w:t>incat</w:t>
      </w:r>
      <w:proofErr w:type="spellEnd"/>
      <w:r w:rsidRPr="006406D4">
        <w:rPr>
          <w:rFonts w:ascii="Trebuchet MS" w:hAnsi="Trebuchet MS"/>
          <w:bCs/>
          <w:szCs w:val="20"/>
        </w:rPr>
        <w:t xml:space="preserve"> sa determine o </w:t>
      </w:r>
      <w:proofErr w:type="spellStart"/>
      <w:r w:rsidRPr="006406D4">
        <w:rPr>
          <w:rFonts w:ascii="Trebuchet MS" w:hAnsi="Trebuchet MS"/>
          <w:bCs/>
          <w:szCs w:val="20"/>
        </w:rPr>
        <w:t>imbunatatire</w:t>
      </w:r>
      <w:proofErr w:type="spellEnd"/>
      <w:r w:rsidRPr="006406D4">
        <w:rPr>
          <w:rFonts w:ascii="Trebuchet MS" w:hAnsi="Trebuchet MS"/>
          <w:bCs/>
          <w:szCs w:val="20"/>
        </w:rPr>
        <w:t xml:space="preserve"> a unor </w:t>
      </w:r>
      <w:proofErr w:type="spellStart"/>
      <w:r w:rsidRPr="006406D4">
        <w:rPr>
          <w:rFonts w:ascii="Trebuchet MS" w:hAnsi="Trebuchet MS"/>
          <w:bCs/>
          <w:szCs w:val="20"/>
        </w:rPr>
        <w:t>situatii</w:t>
      </w:r>
      <w:proofErr w:type="spellEnd"/>
      <w:r w:rsidRPr="006406D4">
        <w:rPr>
          <w:rFonts w:ascii="Trebuchet MS" w:hAnsi="Trebuchet MS"/>
          <w:bCs/>
          <w:szCs w:val="20"/>
        </w:rPr>
        <w:t xml:space="preserve"> defavorabile in care se afla diverse categorii de persoane.</w:t>
      </w:r>
    </w:p>
    <w:p w14:paraId="7CBDDA6A" w14:textId="77777777" w:rsidR="006406D4" w:rsidRPr="006406D4" w:rsidRDefault="006406D4" w:rsidP="006406D4">
      <w:pPr>
        <w:tabs>
          <w:tab w:val="left" w:pos="0"/>
        </w:tabs>
        <w:spacing w:after="0" w:line="240" w:lineRule="auto"/>
        <w:contextualSpacing/>
        <w:jc w:val="both"/>
        <w:rPr>
          <w:rFonts w:ascii="Trebuchet MS" w:hAnsi="Trebuchet MS"/>
          <w:bCs/>
          <w:szCs w:val="20"/>
        </w:rPr>
      </w:pPr>
    </w:p>
    <w:p w14:paraId="1A711B75" w14:textId="77777777" w:rsidR="006406D4" w:rsidRPr="006406D4" w:rsidRDefault="006406D4" w:rsidP="006406D4">
      <w:pPr>
        <w:tabs>
          <w:tab w:val="left" w:pos="0"/>
        </w:tabs>
        <w:spacing w:after="0" w:line="240" w:lineRule="auto"/>
        <w:contextualSpacing/>
        <w:jc w:val="both"/>
        <w:rPr>
          <w:rFonts w:ascii="Trebuchet MS" w:hAnsi="Trebuchet MS"/>
          <w:b/>
          <w:bCs/>
          <w:color w:val="365F91"/>
          <w:szCs w:val="20"/>
        </w:rPr>
      </w:pPr>
      <w:r w:rsidRPr="006406D4">
        <w:rPr>
          <w:rFonts w:ascii="Trebuchet MS" w:hAnsi="Trebuchet MS"/>
          <w:b/>
          <w:bCs/>
          <w:color w:val="365F91"/>
          <w:szCs w:val="20"/>
        </w:rPr>
        <w:t xml:space="preserve">Egalitate de </w:t>
      </w:r>
      <w:proofErr w:type="spellStart"/>
      <w:r w:rsidRPr="006406D4">
        <w:rPr>
          <w:rFonts w:ascii="Trebuchet MS" w:hAnsi="Trebuchet MS"/>
          <w:b/>
          <w:bCs/>
          <w:color w:val="365F91"/>
          <w:szCs w:val="20"/>
        </w:rPr>
        <w:t>sanse</w:t>
      </w:r>
      <w:proofErr w:type="spellEnd"/>
      <w:r w:rsidRPr="006406D4">
        <w:rPr>
          <w:rFonts w:ascii="Trebuchet MS" w:hAnsi="Trebuchet MS"/>
          <w:b/>
          <w:bCs/>
          <w:color w:val="365F91"/>
          <w:szCs w:val="20"/>
        </w:rPr>
        <w:t xml:space="preserve"> si de tratament</w:t>
      </w:r>
    </w:p>
    <w:p w14:paraId="0037103B" w14:textId="77777777" w:rsidR="006406D4" w:rsidRPr="006406D4" w:rsidRDefault="006406D4" w:rsidP="006406D4">
      <w:pPr>
        <w:tabs>
          <w:tab w:val="left" w:pos="0"/>
        </w:tabs>
        <w:spacing w:after="0" w:line="240" w:lineRule="auto"/>
        <w:contextualSpacing/>
        <w:jc w:val="both"/>
        <w:rPr>
          <w:rFonts w:ascii="Trebuchet MS" w:hAnsi="Trebuchet MS"/>
          <w:bCs/>
          <w:szCs w:val="20"/>
        </w:rPr>
      </w:pPr>
      <w:r w:rsidRPr="006406D4">
        <w:rPr>
          <w:rFonts w:ascii="Trebuchet MS" w:hAnsi="Trebuchet MS"/>
          <w:bCs/>
          <w:szCs w:val="20"/>
        </w:rPr>
        <w:t xml:space="preserve">Conform Regulamentului 1083/2006 al Consiliului Uniunii Europene, egalitatea de </w:t>
      </w:r>
      <w:proofErr w:type="spellStart"/>
      <w:r w:rsidRPr="006406D4">
        <w:rPr>
          <w:rFonts w:ascii="Trebuchet MS" w:hAnsi="Trebuchet MS"/>
          <w:bCs/>
          <w:szCs w:val="20"/>
        </w:rPr>
        <w:t>sanse</w:t>
      </w:r>
      <w:proofErr w:type="spellEnd"/>
      <w:r w:rsidRPr="006406D4">
        <w:rPr>
          <w:rFonts w:ascii="Trebuchet MS" w:hAnsi="Trebuchet MS"/>
          <w:bCs/>
          <w:szCs w:val="20"/>
        </w:rPr>
        <w:t xml:space="preserve"> constituie unul dintre principiile de </w:t>
      </w:r>
      <w:proofErr w:type="spellStart"/>
      <w:r w:rsidRPr="006406D4">
        <w:rPr>
          <w:rFonts w:ascii="Trebuchet MS" w:hAnsi="Trebuchet MS"/>
          <w:bCs/>
          <w:szCs w:val="20"/>
        </w:rPr>
        <w:t>interventie</w:t>
      </w:r>
      <w:proofErr w:type="spellEnd"/>
      <w:r w:rsidRPr="006406D4">
        <w:rPr>
          <w:rFonts w:ascii="Trebuchet MS" w:hAnsi="Trebuchet MS"/>
          <w:bCs/>
          <w:szCs w:val="20"/>
        </w:rPr>
        <w:t xml:space="preserve"> ale Fondurilor Europene. Problematica </w:t>
      </w:r>
      <w:proofErr w:type="spellStart"/>
      <w:r w:rsidRPr="006406D4">
        <w:rPr>
          <w:rFonts w:ascii="Trebuchet MS" w:hAnsi="Trebuchet MS"/>
          <w:bCs/>
          <w:szCs w:val="20"/>
        </w:rPr>
        <w:t>promovarii</w:t>
      </w:r>
      <w:proofErr w:type="spellEnd"/>
      <w:r w:rsidRPr="006406D4">
        <w:rPr>
          <w:rFonts w:ascii="Trebuchet MS" w:hAnsi="Trebuchet MS"/>
          <w:bCs/>
          <w:szCs w:val="20"/>
        </w:rPr>
        <w:t xml:space="preserve"> </w:t>
      </w:r>
      <w:proofErr w:type="spellStart"/>
      <w:r w:rsidRPr="006406D4">
        <w:rPr>
          <w:rFonts w:ascii="Trebuchet MS" w:hAnsi="Trebuchet MS"/>
          <w:bCs/>
          <w:szCs w:val="20"/>
        </w:rPr>
        <w:t>egalitatii</w:t>
      </w:r>
      <w:proofErr w:type="spellEnd"/>
      <w:r w:rsidRPr="006406D4">
        <w:rPr>
          <w:rFonts w:ascii="Trebuchet MS" w:hAnsi="Trebuchet MS"/>
          <w:bCs/>
          <w:szCs w:val="20"/>
        </w:rPr>
        <w:t xml:space="preserve"> de </w:t>
      </w:r>
      <w:proofErr w:type="spellStart"/>
      <w:r w:rsidRPr="006406D4">
        <w:rPr>
          <w:rFonts w:ascii="Trebuchet MS" w:hAnsi="Trebuchet MS"/>
          <w:bCs/>
          <w:szCs w:val="20"/>
        </w:rPr>
        <w:t>sanse</w:t>
      </w:r>
      <w:proofErr w:type="spellEnd"/>
      <w:r w:rsidRPr="006406D4">
        <w:rPr>
          <w:rFonts w:ascii="Trebuchet MS" w:hAnsi="Trebuchet MS"/>
          <w:bCs/>
          <w:szCs w:val="20"/>
        </w:rPr>
        <w:t xml:space="preserve"> in </w:t>
      </w:r>
      <w:proofErr w:type="spellStart"/>
      <w:r w:rsidRPr="006406D4">
        <w:rPr>
          <w:rFonts w:ascii="Trebuchet MS" w:hAnsi="Trebuchet MS"/>
          <w:bCs/>
          <w:szCs w:val="20"/>
        </w:rPr>
        <w:t>viata</w:t>
      </w:r>
      <w:proofErr w:type="spellEnd"/>
      <w:r w:rsidRPr="006406D4">
        <w:rPr>
          <w:rFonts w:ascii="Trebuchet MS" w:hAnsi="Trebuchet MS"/>
          <w:bCs/>
          <w:szCs w:val="20"/>
        </w:rPr>
        <w:t xml:space="preserve"> sociala pentru ambele sexe constituie o </w:t>
      </w:r>
      <w:proofErr w:type="spellStart"/>
      <w:r w:rsidRPr="006406D4">
        <w:rPr>
          <w:rFonts w:ascii="Trebuchet MS" w:hAnsi="Trebuchet MS"/>
          <w:bCs/>
          <w:szCs w:val="20"/>
        </w:rPr>
        <w:t>cerinta</w:t>
      </w:r>
      <w:proofErr w:type="spellEnd"/>
      <w:r w:rsidRPr="006406D4">
        <w:rPr>
          <w:rFonts w:ascii="Trebuchet MS" w:hAnsi="Trebuchet MS"/>
          <w:bCs/>
          <w:szCs w:val="20"/>
        </w:rPr>
        <w:t xml:space="preserve"> </w:t>
      </w:r>
      <w:proofErr w:type="spellStart"/>
      <w:r w:rsidRPr="006406D4">
        <w:rPr>
          <w:rFonts w:ascii="Trebuchet MS" w:hAnsi="Trebuchet MS"/>
          <w:bCs/>
          <w:szCs w:val="20"/>
        </w:rPr>
        <w:t>esentiala</w:t>
      </w:r>
      <w:proofErr w:type="spellEnd"/>
      <w:r w:rsidRPr="006406D4">
        <w:rPr>
          <w:rFonts w:ascii="Trebuchet MS" w:hAnsi="Trebuchet MS"/>
          <w:bCs/>
          <w:szCs w:val="20"/>
        </w:rPr>
        <w:t xml:space="preserve"> pentru societatea </w:t>
      </w:r>
      <w:proofErr w:type="spellStart"/>
      <w:r w:rsidRPr="006406D4">
        <w:rPr>
          <w:rFonts w:ascii="Trebuchet MS" w:hAnsi="Trebuchet MS"/>
          <w:bCs/>
          <w:szCs w:val="20"/>
        </w:rPr>
        <w:t>romaneasca</w:t>
      </w:r>
      <w:proofErr w:type="spellEnd"/>
      <w:r w:rsidRPr="006406D4">
        <w:rPr>
          <w:rFonts w:ascii="Trebuchet MS" w:hAnsi="Trebuchet MS"/>
          <w:bCs/>
          <w:szCs w:val="20"/>
        </w:rPr>
        <w:t xml:space="preserve">, fiind considerata o componenta de bază a </w:t>
      </w:r>
      <w:proofErr w:type="spellStart"/>
      <w:r w:rsidRPr="006406D4">
        <w:rPr>
          <w:rFonts w:ascii="Trebuchet MS" w:hAnsi="Trebuchet MS"/>
          <w:bCs/>
          <w:szCs w:val="20"/>
        </w:rPr>
        <w:t>preocuparii</w:t>
      </w:r>
      <w:proofErr w:type="spellEnd"/>
      <w:r w:rsidRPr="006406D4">
        <w:rPr>
          <w:rFonts w:ascii="Trebuchet MS" w:hAnsi="Trebuchet MS"/>
          <w:bCs/>
          <w:szCs w:val="20"/>
        </w:rPr>
        <w:t xml:space="preserve"> pentru respectarea drepturilor fundamentale ale oamenilor. Promovarea </w:t>
      </w:r>
      <w:proofErr w:type="spellStart"/>
      <w:r w:rsidRPr="006406D4">
        <w:rPr>
          <w:rFonts w:ascii="Trebuchet MS" w:hAnsi="Trebuchet MS"/>
          <w:bCs/>
          <w:szCs w:val="20"/>
        </w:rPr>
        <w:t>egalitatii</w:t>
      </w:r>
      <w:proofErr w:type="spellEnd"/>
      <w:r w:rsidRPr="006406D4">
        <w:rPr>
          <w:rFonts w:ascii="Trebuchet MS" w:hAnsi="Trebuchet MS"/>
          <w:bCs/>
          <w:szCs w:val="20"/>
        </w:rPr>
        <w:t xml:space="preserve"> de </w:t>
      </w:r>
      <w:proofErr w:type="spellStart"/>
      <w:r w:rsidRPr="006406D4">
        <w:rPr>
          <w:rFonts w:ascii="Trebuchet MS" w:hAnsi="Trebuchet MS"/>
          <w:bCs/>
          <w:szCs w:val="20"/>
        </w:rPr>
        <w:t>sanse</w:t>
      </w:r>
      <w:proofErr w:type="spellEnd"/>
      <w:r w:rsidRPr="006406D4">
        <w:rPr>
          <w:rFonts w:ascii="Trebuchet MS" w:hAnsi="Trebuchet MS"/>
          <w:bCs/>
          <w:szCs w:val="20"/>
        </w:rPr>
        <w:t xml:space="preserve"> va contribui la coeziunea sociala, </w:t>
      </w:r>
      <w:proofErr w:type="spellStart"/>
      <w:r w:rsidRPr="006406D4">
        <w:rPr>
          <w:rFonts w:ascii="Trebuchet MS" w:hAnsi="Trebuchet MS"/>
          <w:bCs/>
          <w:szCs w:val="20"/>
        </w:rPr>
        <w:t>atat</w:t>
      </w:r>
      <w:proofErr w:type="spellEnd"/>
      <w:r w:rsidRPr="006406D4">
        <w:rPr>
          <w:rFonts w:ascii="Trebuchet MS" w:hAnsi="Trebuchet MS"/>
          <w:bCs/>
          <w:szCs w:val="20"/>
        </w:rPr>
        <w:t xml:space="preserve"> la nivelul regiunilor de dezvoltare, cat si la nivel </w:t>
      </w:r>
      <w:proofErr w:type="spellStart"/>
      <w:r w:rsidRPr="006406D4">
        <w:rPr>
          <w:rFonts w:ascii="Trebuchet MS" w:hAnsi="Trebuchet MS"/>
          <w:bCs/>
          <w:szCs w:val="20"/>
        </w:rPr>
        <w:t>national</w:t>
      </w:r>
      <w:proofErr w:type="spellEnd"/>
      <w:r w:rsidRPr="006406D4">
        <w:rPr>
          <w:rFonts w:ascii="Trebuchet MS" w:hAnsi="Trebuchet MS"/>
          <w:bCs/>
          <w:szCs w:val="20"/>
        </w:rPr>
        <w:t xml:space="preserve">. In elaborarea strategiei s-a </w:t>
      </w:r>
      <w:proofErr w:type="spellStart"/>
      <w:r w:rsidRPr="006406D4">
        <w:rPr>
          <w:rFonts w:ascii="Trebuchet MS" w:hAnsi="Trebuchet MS"/>
          <w:bCs/>
          <w:szCs w:val="20"/>
        </w:rPr>
        <w:t>urmarit</w:t>
      </w:r>
      <w:proofErr w:type="spellEnd"/>
      <w:r w:rsidRPr="006406D4">
        <w:rPr>
          <w:rFonts w:ascii="Trebuchet MS" w:hAnsi="Trebuchet MS"/>
          <w:bCs/>
          <w:szCs w:val="20"/>
        </w:rPr>
        <w:t xml:space="preserve"> coordonarea programelor si politicilor sectoriale (servicii sociale, </w:t>
      </w:r>
      <w:proofErr w:type="spellStart"/>
      <w:r w:rsidRPr="006406D4">
        <w:rPr>
          <w:rFonts w:ascii="Trebuchet MS" w:hAnsi="Trebuchet MS"/>
          <w:bCs/>
          <w:szCs w:val="20"/>
        </w:rPr>
        <w:t>educatie</w:t>
      </w:r>
      <w:proofErr w:type="spellEnd"/>
      <w:r w:rsidRPr="006406D4">
        <w:rPr>
          <w:rFonts w:ascii="Trebuchet MS" w:hAnsi="Trebuchet MS"/>
          <w:bCs/>
          <w:szCs w:val="20"/>
        </w:rPr>
        <w:t xml:space="preserve">, </w:t>
      </w:r>
      <w:proofErr w:type="spellStart"/>
      <w:r w:rsidRPr="006406D4">
        <w:rPr>
          <w:rFonts w:ascii="Trebuchet MS" w:hAnsi="Trebuchet MS"/>
          <w:bCs/>
          <w:szCs w:val="20"/>
        </w:rPr>
        <w:t>sanatate</w:t>
      </w:r>
      <w:proofErr w:type="spellEnd"/>
      <w:r w:rsidRPr="006406D4">
        <w:rPr>
          <w:rFonts w:ascii="Trebuchet MS" w:hAnsi="Trebuchet MS"/>
          <w:bCs/>
          <w:szCs w:val="20"/>
        </w:rPr>
        <w:t xml:space="preserve">) in </w:t>
      </w:r>
      <w:proofErr w:type="spellStart"/>
      <w:r w:rsidRPr="006406D4">
        <w:rPr>
          <w:rFonts w:ascii="Trebuchet MS" w:hAnsi="Trebuchet MS"/>
          <w:bCs/>
          <w:szCs w:val="20"/>
        </w:rPr>
        <w:t>functie</w:t>
      </w:r>
      <w:proofErr w:type="spellEnd"/>
      <w:r w:rsidRPr="006406D4">
        <w:rPr>
          <w:rFonts w:ascii="Trebuchet MS" w:hAnsi="Trebuchet MS"/>
          <w:bCs/>
          <w:szCs w:val="20"/>
        </w:rPr>
        <w:t xml:space="preserve"> de problemele teritoriale in vederea </w:t>
      </w:r>
      <w:proofErr w:type="spellStart"/>
      <w:r w:rsidRPr="006406D4">
        <w:rPr>
          <w:rFonts w:ascii="Trebuchet MS" w:hAnsi="Trebuchet MS"/>
          <w:bCs/>
          <w:szCs w:val="20"/>
        </w:rPr>
        <w:t>eliminarii</w:t>
      </w:r>
      <w:proofErr w:type="spellEnd"/>
      <w:r w:rsidRPr="006406D4">
        <w:rPr>
          <w:rFonts w:ascii="Trebuchet MS" w:hAnsi="Trebuchet MS"/>
          <w:bCs/>
          <w:szCs w:val="20"/>
        </w:rPr>
        <w:t xml:space="preserve"> </w:t>
      </w:r>
      <w:proofErr w:type="spellStart"/>
      <w:r w:rsidRPr="006406D4">
        <w:rPr>
          <w:rFonts w:ascii="Trebuchet MS" w:hAnsi="Trebuchet MS"/>
          <w:bCs/>
          <w:szCs w:val="20"/>
        </w:rPr>
        <w:t>disparitatilor</w:t>
      </w:r>
      <w:proofErr w:type="spellEnd"/>
      <w:r w:rsidRPr="006406D4">
        <w:rPr>
          <w:rFonts w:ascii="Trebuchet MS" w:hAnsi="Trebuchet MS"/>
          <w:bCs/>
          <w:szCs w:val="20"/>
        </w:rPr>
        <w:t xml:space="preserve"> de dezvoltare prezente in zonele din mediul mic urban si rural si incluziunii grupurilor defavorizate sau expuse riscului. In procesul de definire a problemelor prioritare s-a avut in vedere analizarea </w:t>
      </w:r>
      <w:proofErr w:type="spellStart"/>
      <w:r w:rsidRPr="006406D4">
        <w:rPr>
          <w:rFonts w:ascii="Trebuchet MS" w:hAnsi="Trebuchet MS"/>
          <w:bCs/>
          <w:szCs w:val="20"/>
        </w:rPr>
        <w:t>situatiilor</w:t>
      </w:r>
      <w:proofErr w:type="spellEnd"/>
      <w:r w:rsidRPr="006406D4">
        <w:rPr>
          <w:rFonts w:ascii="Trebuchet MS" w:hAnsi="Trebuchet MS"/>
          <w:bCs/>
          <w:szCs w:val="20"/>
        </w:rPr>
        <w:t xml:space="preserve"> discriminatorii si promovarea </w:t>
      </w:r>
      <w:proofErr w:type="spellStart"/>
      <w:r w:rsidRPr="006406D4">
        <w:rPr>
          <w:rFonts w:ascii="Trebuchet MS" w:hAnsi="Trebuchet MS"/>
          <w:bCs/>
          <w:szCs w:val="20"/>
        </w:rPr>
        <w:t>sanselor</w:t>
      </w:r>
      <w:proofErr w:type="spellEnd"/>
      <w:r w:rsidRPr="006406D4">
        <w:rPr>
          <w:rFonts w:ascii="Trebuchet MS" w:hAnsi="Trebuchet MS"/>
          <w:bCs/>
          <w:szCs w:val="20"/>
        </w:rPr>
        <w:t xml:space="preserve"> egale intre </w:t>
      </w:r>
      <w:proofErr w:type="spellStart"/>
      <w:r w:rsidRPr="006406D4">
        <w:rPr>
          <w:rFonts w:ascii="Trebuchet MS" w:hAnsi="Trebuchet MS"/>
          <w:bCs/>
          <w:szCs w:val="20"/>
        </w:rPr>
        <w:t>barbati</w:t>
      </w:r>
      <w:proofErr w:type="spellEnd"/>
      <w:r w:rsidRPr="006406D4">
        <w:rPr>
          <w:rFonts w:ascii="Trebuchet MS" w:hAnsi="Trebuchet MS"/>
          <w:bCs/>
          <w:szCs w:val="20"/>
        </w:rPr>
        <w:t xml:space="preserve"> si femei, tineri si </w:t>
      </w:r>
      <w:proofErr w:type="spellStart"/>
      <w:r w:rsidRPr="006406D4">
        <w:rPr>
          <w:rFonts w:ascii="Trebuchet MS" w:hAnsi="Trebuchet MS"/>
          <w:bCs/>
          <w:szCs w:val="20"/>
        </w:rPr>
        <w:t>varstnici</w:t>
      </w:r>
      <w:proofErr w:type="spellEnd"/>
      <w:r w:rsidRPr="006406D4">
        <w:rPr>
          <w:rFonts w:ascii="Trebuchet MS" w:hAnsi="Trebuchet MS"/>
          <w:bCs/>
          <w:szCs w:val="20"/>
        </w:rPr>
        <w:t xml:space="preserve">, majoritari si </w:t>
      </w:r>
      <w:proofErr w:type="spellStart"/>
      <w:r w:rsidRPr="006406D4">
        <w:rPr>
          <w:rFonts w:ascii="Trebuchet MS" w:hAnsi="Trebuchet MS"/>
          <w:bCs/>
          <w:szCs w:val="20"/>
        </w:rPr>
        <w:t>minoritati</w:t>
      </w:r>
      <w:proofErr w:type="spellEnd"/>
      <w:r w:rsidRPr="006406D4">
        <w:rPr>
          <w:rFonts w:ascii="Trebuchet MS" w:hAnsi="Trebuchet MS"/>
          <w:bCs/>
          <w:szCs w:val="20"/>
        </w:rPr>
        <w:t xml:space="preserve"> etnice, nevoilor persoanelor cu </w:t>
      </w:r>
      <w:proofErr w:type="spellStart"/>
      <w:r w:rsidRPr="006406D4">
        <w:rPr>
          <w:rFonts w:ascii="Trebuchet MS" w:hAnsi="Trebuchet MS"/>
          <w:bCs/>
          <w:szCs w:val="20"/>
        </w:rPr>
        <w:t>dizabilitati</w:t>
      </w:r>
      <w:proofErr w:type="spellEnd"/>
      <w:r w:rsidRPr="006406D4">
        <w:rPr>
          <w:rFonts w:ascii="Trebuchet MS" w:hAnsi="Trebuchet MS"/>
          <w:bCs/>
          <w:szCs w:val="20"/>
        </w:rPr>
        <w:t xml:space="preserve"> si promovarea </w:t>
      </w:r>
      <w:proofErr w:type="spellStart"/>
      <w:r w:rsidRPr="006406D4">
        <w:rPr>
          <w:rFonts w:ascii="Trebuchet MS" w:hAnsi="Trebuchet MS"/>
          <w:bCs/>
          <w:szCs w:val="20"/>
        </w:rPr>
        <w:t>integrarii</w:t>
      </w:r>
      <w:proofErr w:type="spellEnd"/>
      <w:r w:rsidRPr="006406D4">
        <w:rPr>
          <w:rFonts w:ascii="Trebuchet MS" w:hAnsi="Trebuchet MS"/>
          <w:bCs/>
          <w:szCs w:val="20"/>
        </w:rPr>
        <w:t xml:space="preserve"> lor in </w:t>
      </w:r>
      <w:proofErr w:type="spellStart"/>
      <w:r w:rsidRPr="006406D4">
        <w:rPr>
          <w:rFonts w:ascii="Trebuchet MS" w:hAnsi="Trebuchet MS"/>
          <w:bCs/>
          <w:szCs w:val="20"/>
        </w:rPr>
        <w:t>viata</w:t>
      </w:r>
      <w:proofErr w:type="spellEnd"/>
      <w:r w:rsidRPr="006406D4">
        <w:rPr>
          <w:rFonts w:ascii="Trebuchet MS" w:hAnsi="Trebuchet MS"/>
          <w:bCs/>
          <w:szCs w:val="20"/>
        </w:rPr>
        <w:t xml:space="preserve"> sociala si economica. </w:t>
      </w:r>
    </w:p>
    <w:p w14:paraId="5B7647CD" w14:textId="77777777" w:rsidR="006406D4" w:rsidRPr="006406D4" w:rsidRDefault="006406D4" w:rsidP="006406D4">
      <w:pPr>
        <w:tabs>
          <w:tab w:val="left" w:pos="0"/>
        </w:tabs>
        <w:spacing w:after="0" w:line="240" w:lineRule="auto"/>
        <w:contextualSpacing/>
        <w:jc w:val="both"/>
        <w:rPr>
          <w:rFonts w:ascii="Trebuchet MS" w:hAnsi="Trebuchet MS"/>
          <w:b/>
          <w:bCs/>
          <w:szCs w:val="20"/>
        </w:rPr>
      </w:pPr>
    </w:p>
    <w:p w14:paraId="63AD6F4B" w14:textId="77777777" w:rsidR="006406D4" w:rsidRPr="006406D4" w:rsidRDefault="006406D4" w:rsidP="006406D4">
      <w:pPr>
        <w:tabs>
          <w:tab w:val="left" w:pos="0"/>
        </w:tabs>
        <w:spacing w:after="0" w:line="240" w:lineRule="auto"/>
        <w:contextualSpacing/>
        <w:jc w:val="both"/>
        <w:rPr>
          <w:rFonts w:ascii="Trebuchet MS" w:hAnsi="Trebuchet MS"/>
          <w:b/>
          <w:bCs/>
          <w:color w:val="365F91"/>
          <w:szCs w:val="20"/>
        </w:rPr>
      </w:pPr>
      <w:r w:rsidRPr="006406D4">
        <w:rPr>
          <w:rFonts w:ascii="Trebuchet MS" w:hAnsi="Trebuchet MS"/>
          <w:b/>
          <w:bCs/>
          <w:color w:val="365F91"/>
          <w:szCs w:val="20"/>
        </w:rPr>
        <w:t xml:space="preserve">Dezvoltare durabila </w:t>
      </w:r>
    </w:p>
    <w:p w14:paraId="0F938716" w14:textId="77777777" w:rsidR="006406D4" w:rsidRPr="006406D4" w:rsidRDefault="006406D4" w:rsidP="006406D4">
      <w:pPr>
        <w:tabs>
          <w:tab w:val="left" w:pos="0"/>
        </w:tabs>
        <w:spacing w:after="0" w:line="240" w:lineRule="auto"/>
        <w:contextualSpacing/>
        <w:jc w:val="both"/>
        <w:rPr>
          <w:rFonts w:ascii="Trebuchet MS" w:hAnsi="Trebuchet MS"/>
          <w:bCs/>
          <w:szCs w:val="20"/>
        </w:rPr>
      </w:pPr>
      <w:r w:rsidRPr="006406D4">
        <w:rPr>
          <w:rFonts w:ascii="Trebuchet MS" w:hAnsi="Trebuchet MS"/>
          <w:bCs/>
          <w:szCs w:val="20"/>
        </w:rPr>
        <w:t xml:space="preserve">Conceptul de dezvoltare durabila </w:t>
      </w:r>
      <w:proofErr w:type="spellStart"/>
      <w:r w:rsidRPr="006406D4">
        <w:rPr>
          <w:rFonts w:ascii="Trebuchet MS" w:hAnsi="Trebuchet MS"/>
          <w:bCs/>
          <w:szCs w:val="20"/>
        </w:rPr>
        <w:t>desemneaza</w:t>
      </w:r>
      <w:proofErr w:type="spellEnd"/>
      <w:r w:rsidRPr="006406D4">
        <w:rPr>
          <w:rFonts w:ascii="Trebuchet MS" w:hAnsi="Trebuchet MS"/>
          <w:bCs/>
          <w:szCs w:val="20"/>
        </w:rPr>
        <w:t xml:space="preserve"> totalitatea formelor si metodelor de dezvoltare </w:t>
      </w:r>
      <w:proofErr w:type="spellStart"/>
      <w:r w:rsidRPr="006406D4">
        <w:rPr>
          <w:rFonts w:ascii="Trebuchet MS" w:hAnsi="Trebuchet MS"/>
          <w:bCs/>
          <w:szCs w:val="20"/>
        </w:rPr>
        <w:t>socio</w:t>
      </w:r>
      <w:proofErr w:type="spellEnd"/>
      <w:r w:rsidRPr="006406D4">
        <w:rPr>
          <w:rFonts w:ascii="Trebuchet MS" w:hAnsi="Trebuchet MS"/>
          <w:bCs/>
          <w:szCs w:val="20"/>
        </w:rPr>
        <w:t xml:space="preserve">-economica, al </w:t>
      </w:r>
      <w:proofErr w:type="spellStart"/>
      <w:r w:rsidRPr="006406D4">
        <w:rPr>
          <w:rFonts w:ascii="Trebuchet MS" w:hAnsi="Trebuchet MS"/>
          <w:bCs/>
          <w:szCs w:val="20"/>
        </w:rPr>
        <w:t>caror</w:t>
      </w:r>
      <w:proofErr w:type="spellEnd"/>
      <w:r w:rsidRPr="006406D4">
        <w:rPr>
          <w:rFonts w:ascii="Trebuchet MS" w:hAnsi="Trebuchet MS"/>
          <w:bCs/>
          <w:szCs w:val="20"/>
        </w:rPr>
        <w:t xml:space="preserve"> fundament </w:t>
      </w:r>
      <w:proofErr w:type="spellStart"/>
      <w:r w:rsidRPr="006406D4">
        <w:rPr>
          <w:rFonts w:ascii="Trebuchet MS" w:hAnsi="Trebuchet MS"/>
          <w:bCs/>
          <w:szCs w:val="20"/>
        </w:rPr>
        <w:t>il</w:t>
      </w:r>
      <w:proofErr w:type="spellEnd"/>
      <w:r w:rsidRPr="006406D4">
        <w:rPr>
          <w:rFonts w:ascii="Trebuchet MS" w:hAnsi="Trebuchet MS"/>
          <w:bCs/>
          <w:szCs w:val="20"/>
        </w:rPr>
        <w:t xml:space="preserve"> </w:t>
      </w:r>
      <w:proofErr w:type="spellStart"/>
      <w:r w:rsidRPr="006406D4">
        <w:rPr>
          <w:rFonts w:ascii="Trebuchet MS" w:hAnsi="Trebuchet MS"/>
          <w:bCs/>
          <w:szCs w:val="20"/>
        </w:rPr>
        <w:t>reprezinta</w:t>
      </w:r>
      <w:proofErr w:type="spellEnd"/>
      <w:r w:rsidRPr="006406D4">
        <w:rPr>
          <w:rFonts w:ascii="Trebuchet MS" w:hAnsi="Trebuchet MS"/>
          <w:bCs/>
          <w:szCs w:val="20"/>
        </w:rPr>
        <w:t xml:space="preserve"> in primul </w:t>
      </w:r>
      <w:proofErr w:type="spellStart"/>
      <w:r w:rsidRPr="006406D4">
        <w:rPr>
          <w:rFonts w:ascii="Trebuchet MS" w:hAnsi="Trebuchet MS"/>
          <w:bCs/>
          <w:szCs w:val="20"/>
        </w:rPr>
        <w:t>rand</w:t>
      </w:r>
      <w:proofErr w:type="spellEnd"/>
      <w:r w:rsidRPr="006406D4">
        <w:rPr>
          <w:rFonts w:ascii="Trebuchet MS" w:hAnsi="Trebuchet MS"/>
          <w:bCs/>
          <w:szCs w:val="20"/>
        </w:rPr>
        <w:t xml:space="preserve"> asigurarea unui echilibru intre aceste sisteme </w:t>
      </w:r>
      <w:proofErr w:type="spellStart"/>
      <w:r w:rsidRPr="006406D4">
        <w:rPr>
          <w:rFonts w:ascii="Trebuchet MS" w:hAnsi="Trebuchet MS"/>
          <w:bCs/>
          <w:szCs w:val="20"/>
        </w:rPr>
        <w:t>socio</w:t>
      </w:r>
      <w:proofErr w:type="spellEnd"/>
      <w:r w:rsidRPr="006406D4">
        <w:rPr>
          <w:rFonts w:ascii="Trebuchet MS" w:hAnsi="Trebuchet MS"/>
          <w:bCs/>
          <w:szCs w:val="20"/>
        </w:rPr>
        <w:t xml:space="preserve">-economice si elementele capitalului natural. Durabilitatea </w:t>
      </w:r>
      <w:proofErr w:type="spellStart"/>
      <w:r w:rsidRPr="006406D4">
        <w:rPr>
          <w:rFonts w:ascii="Trebuchet MS" w:hAnsi="Trebuchet MS"/>
          <w:bCs/>
          <w:szCs w:val="20"/>
        </w:rPr>
        <w:t>pleaca</w:t>
      </w:r>
      <w:proofErr w:type="spellEnd"/>
      <w:r w:rsidRPr="006406D4">
        <w:rPr>
          <w:rFonts w:ascii="Trebuchet MS" w:hAnsi="Trebuchet MS"/>
          <w:bCs/>
          <w:szCs w:val="20"/>
        </w:rPr>
        <w:t xml:space="preserve"> de la ideea ca </w:t>
      </w:r>
      <w:proofErr w:type="spellStart"/>
      <w:r w:rsidRPr="006406D4">
        <w:rPr>
          <w:rFonts w:ascii="Trebuchet MS" w:hAnsi="Trebuchet MS"/>
          <w:bCs/>
          <w:szCs w:val="20"/>
        </w:rPr>
        <w:t>activitatile</w:t>
      </w:r>
      <w:proofErr w:type="spellEnd"/>
      <w:r w:rsidRPr="006406D4">
        <w:rPr>
          <w:rFonts w:ascii="Trebuchet MS" w:hAnsi="Trebuchet MS"/>
          <w:bCs/>
          <w:szCs w:val="20"/>
        </w:rPr>
        <w:t xml:space="preserve"> umane sunt dependente de mediul </w:t>
      </w:r>
      <w:proofErr w:type="spellStart"/>
      <w:r w:rsidRPr="006406D4">
        <w:rPr>
          <w:rFonts w:ascii="Trebuchet MS" w:hAnsi="Trebuchet MS"/>
          <w:bCs/>
          <w:szCs w:val="20"/>
        </w:rPr>
        <w:t>inconjurator</w:t>
      </w:r>
      <w:proofErr w:type="spellEnd"/>
      <w:r w:rsidRPr="006406D4">
        <w:rPr>
          <w:rFonts w:ascii="Trebuchet MS" w:hAnsi="Trebuchet MS"/>
          <w:bCs/>
          <w:szCs w:val="20"/>
        </w:rPr>
        <w:t xml:space="preserve"> si de resurse. </w:t>
      </w:r>
      <w:proofErr w:type="spellStart"/>
      <w:r w:rsidRPr="006406D4">
        <w:rPr>
          <w:rFonts w:ascii="Trebuchet MS" w:hAnsi="Trebuchet MS"/>
          <w:bCs/>
          <w:szCs w:val="20"/>
        </w:rPr>
        <w:t>Sanatatea</w:t>
      </w:r>
      <w:proofErr w:type="spellEnd"/>
      <w:r w:rsidRPr="006406D4">
        <w:rPr>
          <w:rFonts w:ascii="Trebuchet MS" w:hAnsi="Trebuchet MS"/>
          <w:bCs/>
          <w:szCs w:val="20"/>
        </w:rPr>
        <w:t xml:space="preserve">, </w:t>
      </w:r>
      <w:proofErr w:type="spellStart"/>
      <w:r w:rsidRPr="006406D4">
        <w:rPr>
          <w:rFonts w:ascii="Trebuchet MS" w:hAnsi="Trebuchet MS"/>
          <w:bCs/>
          <w:szCs w:val="20"/>
        </w:rPr>
        <w:t>siguranta</w:t>
      </w:r>
      <w:proofErr w:type="spellEnd"/>
      <w:r w:rsidRPr="006406D4">
        <w:rPr>
          <w:rFonts w:ascii="Trebuchet MS" w:hAnsi="Trebuchet MS"/>
          <w:bCs/>
          <w:szCs w:val="20"/>
        </w:rPr>
        <w:t xml:space="preserve"> sociala si stabilitatea economica a </w:t>
      </w:r>
      <w:proofErr w:type="spellStart"/>
      <w:r w:rsidRPr="006406D4">
        <w:rPr>
          <w:rFonts w:ascii="Trebuchet MS" w:hAnsi="Trebuchet MS"/>
          <w:bCs/>
          <w:szCs w:val="20"/>
        </w:rPr>
        <w:t>societatii</w:t>
      </w:r>
      <w:proofErr w:type="spellEnd"/>
      <w:r w:rsidRPr="006406D4">
        <w:rPr>
          <w:rFonts w:ascii="Trebuchet MS" w:hAnsi="Trebuchet MS"/>
          <w:bCs/>
          <w:szCs w:val="20"/>
        </w:rPr>
        <w:t xml:space="preserve"> sunt </w:t>
      </w:r>
      <w:proofErr w:type="spellStart"/>
      <w:r w:rsidRPr="006406D4">
        <w:rPr>
          <w:rFonts w:ascii="Trebuchet MS" w:hAnsi="Trebuchet MS"/>
          <w:bCs/>
          <w:szCs w:val="20"/>
        </w:rPr>
        <w:t>esentiale</w:t>
      </w:r>
      <w:proofErr w:type="spellEnd"/>
      <w:r w:rsidRPr="006406D4">
        <w:rPr>
          <w:rFonts w:ascii="Trebuchet MS" w:hAnsi="Trebuchet MS"/>
          <w:bCs/>
          <w:szCs w:val="20"/>
        </w:rPr>
        <w:t xml:space="preserve"> in definirea </w:t>
      </w:r>
      <w:proofErr w:type="spellStart"/>
      <w:r w:rsidRPr="006406D4">
        <w:rPr>
          <w:rFonts w:ascii="Trebuchet MS" w:hAnsi="Trebuchet MS"/>
          <w:bCs/>
          <w:szCs w:val="20"/>
        </w:rPr>
        <w:t>calitatii</w:t>
      </w:r>
      <w:proofErr w:type="spellEnd"/>
      <w:r w:rsidRPr="006406D4">
        <w:rPr>
          <w:rFonts w:ascii="Trebuchet MS" w:hAnsi="Trebuchet MS"/>
          <w:bCs/>
          <w:szCs w:val="20"/>
        </w:rPr>
        <w:t xml:space="preserve"> </w:t>
      </w:r>
      <w:proofErr w:type="spellStart"/>
      <w:r w:rsidRPr="006406D4">
        <w:rPr>
          <w:rFonts w:ascii="Trebuchet MS" w:hAnsi="Trebuchet MS"/>
          <w:bCs/>
          <w:szCs w:val="20"/>
        </w:rPr>
        <w:t>vietii</w:t>
      </w:r>
      <w:proofErr w:type="spellEnd"/>
      <w:r w:rsidRPr="006406D4">
        <w:rPr>
          <w:rFonts w:ascii="Trebuchet MS" w:hAnsi="Trebuchet MS"/>
          <w:bCs/>
          <w:szCs w:val="20"/>
        </w:rPr>
        <w:t xml:space="preserve">. Dezvoltarea economica nu poate fi oprita, dar strategiile trebuie schimbate astfel </w:t>
      </w:r>
      <w:proofErr w:type="spellStart"/>
      <w:r w:rsidRPr="006406D4">
        <w:rPr>
          <w:rFonts w:ascii="Trebuchet MS" w:hAnsi="Trebuchet MS"/>
          <w:bCs/>
          <w:szCs w:val="20"/>
        </w:rPr>
        <w:t>incat</w:t>
      </w:r>
      <w:proofErr w:type="spellEnd"/>
      <w:r w:rsidRPr="006406D4">
        <w:rPr>
          <w:rFonts w:ascii="Trebuchet MS" w:hAnsi="Trebuchet MS"/>
          <w:bCs/>
          <w:szCs w:val="20"/>
        </w:rPr>
        <w:t xml:space="preserve"> sa se </w:t>
      </w:r>
      <w:proofErr w:type="spellStart"/>
      <w:r w:rsidRPr="006406D4">
        <w:rPr>
          <w:rFonts w:ascii="Trebuchet MS" w:hAnsi="Trebuchet MS"/>
          <w:bCs/>
          <w:szCs w:val="20"/>
        </w:rPr>
        <w:t>potriveasca</w:t>
      </w:r>
      <w:proofErr w:type="spellEnd"/>
      <w:r w:rsidRPr="006406D4">
        <w:rPr>
          <w:rFonts w:ascii="Trebuchet MS" w:hAnsi="Trebuchet MS"/>
          <w:bCs/>
          <w:szCs w:val="20"/>
        </w:rPr>
        <w:t xml:space="preserve"> cu limitele ecologice oferite de mediul </w:t>
      </w:r>
      <w:proofErr w:type="spellStart"/>
      <w:r w:rsidRPr="006406D4">
        <w:rPr>
          <w:rFonts w:ascii="Trebuchet MS" w:hAnsi="Trebuchet MS"/>
          <w:bCs/>
          <w:szCs w:val="20"/>
        </w:rPr>
        <w:t>inconjurator</w:t>
      </w:r>
      <w:proofErr w:type="spellEnd"/>
      <w:r w:rsidRPr="006406D4">
        <w:rPr>
          <w:rFonts w:ascii="Trebuchet MS" w:hAnsi="Trebuchet MS"/>
          <w:bCs/>
          <w:szCs w:val="20"/>
        </w:rPr>
        <w:t xml:space="preserve"> si de resursele planetei. </w:t>
      </w:r>
    </w:p>
    <w:p w14:paraId="29B20D9E" w14:textId="77777777" w:rsidR="006406D4" w:rsidRPr="006406D4" w:rsidRDefault="006406D4" w:rsidP="006406D4">
      <w:pPr>
        <w:tabs>
          <w:tab w:val="left" w:pos="0"/>
        </w:tabs>
        <w:spacing w:after="0" w:line="240" w:lineRule="auto"/>
        <w:contextualSpacing/>
        <w:jc w:val="both"/>
        <w:rPr>
          <w:rFonts w:ascii="Trebuchet MS" w:hAnsi="Trebuchet MS"/>
          <w:bCs/>
          <w:szCs w:val="20"/>
        </w:rPr>
      </w:pPr>
      <w:r w:rsidRPr="006406D4">
        <w:rPr>
          <w:rFonts w:ascii="Trebuchet MS" w:hAnsi="Trebuchet MS"/>
          <w:bCs/>
          <w:szCs w:val="20"/>
        </w:rPr>
        <w:t xml:space="preserve">Tratatul Uniunii Europene prevede integrarea </w:t>
      </w:r>
      <w:proofErr w:type="spellStart"/>
      <w:r w:rsidRPr="006406D4">
        <w:rPr>
          <w:rFonts w:ascii="Trebuchet MS" w:hAnsi="Trebuchet MS"/>
          <w:bCs/>
          <w:szCs w:val="20"/>
        </w:rPr>
        <w:t>dezvoltarii</w:t>
      </w:r>
      <w:proofErr w:type="spellEnd"/>
      <w:r w:rsidRPr="006406D4">
        <w:rPr>
          <w:rFonts w:ascii="Trebuchet MS" w:hAnsi="Trebuchet MS"/>
          <w:bCs/>
          <w:szCs w:val="20"/>
        </w:rPr>
        <w:t xml:space="preserve"> durabile in toate politicile europene, astfel </w:t>
      </w:r>
      <w:proofErr w:type="spellStart"/>
      <w:r w:rsidRPr="006406D4">
        <w:rPr>
          <w:rFonts w:ascii="Trebuchet MS" w:hAnsi="Trebuchet MS"/>
          <w:bCs/>
          <w:szCs w:val="20"/>
        </w:rPr>
        <w:t>incat</w:t>
      </w:r>
      <w:proofErr w:type="spellEnd"/>
      <w:r w:rsidRPr="006406D4">
        <w:rPr>
          <w:rFonts w:ascii="Trebuchet MS" w:hAnsi="Trebuchet MS"/>
          <w:bCs/>
          <w:szCs w:val="20"/>
        </w:rPr>
        <w:t xml:space="preserve"> acestea sa contribuie de o maniera integrata la </w:t>
      </w:r>
      <w:proofErr w:type="spellStart"/>
      <w:r w:rsidRPr="006406D4">
        <w:rPr>
          <w:rFonts w:ascii="Trebuchet MS" w:hAnsi="Trebuchet MS"/>
          <w:bCs/>
          <w:szCs w:val="20"/>
        </w:rPr>
        <w:t>indeplinirea</w:t>
      </w:r>
      <w:proofErr w:type="spellEnd"/>
      <w:r w:rsidRPr="006406D4">
        <w:rPr>
          <w:rFonts w:ascii="Trebuchet MS" w:hAnsi="Trebuchet MS"/>
          <w:bCs/>
          <w:szCs w:val="20"/>
        </w:rPr>
        <w:t xml:space="preserve"> obiectivelor economice, sociale si de mediu. Strategia de Dezvoltare Durabila a UE (2006) </w:t>
      </w:r>
      <w:proofErr w:type="spellStart"/>
      <w:r w:rsidRPr="006406D4">
        <w:rPr>
          <w:rFonts w:ascii="Trebuchet MS" w:hAnsi="Trebuchet MS"/>
          <w:bCs/>
          <w:szCs w:val="20"/>
        </w:rPr>
        <w:t>urmareste</w:t>
      </w:r>
      <w:proofErr w:type="spellEnd"/>
      <w:r w:rsidRPr="006406D4">
        <w:rPr>
          <w:rFonts w:ascii="Trebuchet MS" w:hAnsi="Trebuchet MS"/>
          <w:bCs/>
          <w:szCs w:val="20"/>
        </w:rPr>
        <w:t xml:space="preserve">, </w:t>
      </w:r>
      <w:proofErr w:type="spellStart"/>
      <w:r w:rsidRPr="006406D4">
        <w:rPr>
          <w:rFonts w:ascii="Trebuchet MS" w:hAnsi="Trebuchet MS"/>
          <w:bCs/>
          <w:szCs w:val="20"/>
        </w:rPr>
        <w:t>alaturi</w:t>
      </w:r>
      <w:proofErr w:type="spellEnd"/>
      <w:r w:rsidRPr="006406D4">
        <w:rPr>
          <w:rFonts w:ascii="Trebuchet MS" w:hAnsi="Trebuchet MS"/>
          <w:bCs/>
          <w:szCs w:val="20"/>
        </w:rPr>
        <w:t xml:space="preserve"> de Strategia de la Lisabona pentru </w:t>
      </w:r>
      <w:proofErr w:type="spellStart"/>
      <w:r w:rsidRPr="006406D4">
        <w:rPr>
          <w:rFonts w:ascii="Trebuchet MS" w:hAnsi="Trebuchet MS"/>
          <w:bCs/>
          <w:szCs w:val="20"/>
        </w:rPr>
        <w:t>crestere</w:t>
      </w:r>
      <w:proofErr w:type="spellEnd"/>
      <w:r w:rsidRPr="006406D4">
        <w:rPr>
          <w:rFonts w:ascii="Trebuchet MS" w:hAnsi="Trebuchet MS"/>
          <w:bCs/>
          <w:szCs w:val="20"/>
        </w:rPr>
        <w:t xml:space="preserve"> economica si locuri de munca, sa contribuie la o Europa mai prospera, mai curata si mai </w:t>
      </w:r>
      <w:proofErr w:type="spellStart"/>
      <w:r w:rsidRPr="006406D4">
        <w:rPr>
          <w:rFonts w:ascii="Trebuchet MS" w:hAnsi="Trebuchet MS"/>
          <w:bCs/>
          <w:szCs w:val="20"/>
        </w:rPr>
        <w:t>corecta.Pentru</w:t>
      </w:r>
      <w:proofErr w:type="spellEnd"/>
      <w:r w:rsidRPr="006406D4">
        <w:rPr>
          <w:rFonts w:ascii="Trebuchet MS" w:hAnsi="Trebuchet MS"/>
          <w:bCs/>
          <w:szCs w:val="20"/>
        </w:rPr>
        <w:t xml:space="preserve"> a respecta </w:t>
      </w:r>
      <w:proofErr w:type="spellStart"/>
      <w:r w:rsidRPr="006406D4">
        <w:rPr>
          <w:rFonts w:ascii="Trebuchet MS" w:hAnsi="Trebuchet MS"/>
          <w:bCs/>
          <w:szCs w:val="20"/>
        </w:rPr>
        <w:t>cerintele</w:t>
      </w:r>
      <w:proofErr w:type="spellEnd"/>
      <w:r w:rsidRPr="006406D4">
        <w:rPr>
          <w:rFonts w:ascii="Trebuchet MS" w:hAnsi="Trebuchet MS"/>
          <w:bCs/>
          <w:szCs w:val="20"/>
        </w:rPr>
        <w:t xml:space="preserve"> </w:t>
      </w:r>
      <w:proofErr w:type="spellStart"/>
      <w:r w:rsidRPr="006406D4">
        <w:rPr>
          <w:rFonts w:ascii="Trebuchet MS" w:hAnsi="Trebuchet MS"/>
          <w:bCs/>
          <w:szCs w:val="20"/>
        </w:rPr>
        <w:t>legislatiei</w:t>
      </w:r>
      <w:proofErr w:type="spellEnd"/>
      <w:r w:rsidRPr="006406D4">
        <w:rPr>
          <w:rFonts w:ascii="Trebuchet MS" w:hAnsi="Trebuchet MS"/>
          <w:bCs/>
          <w:szCs w:val="20"/>
        </w:rPr>
        <w:t xml:space="preserve"> comunitare, statele membre ale Uniunii Europene trebuie sa abordeze conceptul </w:t>
      </w:r>
      <w:proofErr w:type="spellStart"/>
      <w:r w:rsidRPr="006406D4">
        <w:rPr>
          <w:rFonts w:ascii="Trebuchet MS" w:hAnsi="Trebuchet MS"/>
          <w:bCs/>
          <w:szCs w:val="20"/>
        </w:rPr>
        <w:t>dezvoltarii</w:t>
      </w:r>
      <w:proofErr w:type="spellEnd"/>
      <w:r w:rsidRPr="006406D4">
        <w:rPr>
          <w:rFonts w:ascii="Trebuchet MS" w:hAnsi="Trebuchet MS"/>
          <w:bCs/>
          <w:szCs w:val="20"/>
        </w:rPr>
        <w:t xml:space="preserve"> durabile in cadrul tuturor proiectelor si programelor </w:t>
      </w:r>
      <w:proofErr w:type="spellStart"/>
      <w:r w:rsidRPr="006406D4">
        <w:rPr>
          <w:rFonts w:ascii="Trebuchet MS" w:hAnsi="Trebuchet MS"/>
          <w:bCs/>
          <w:szCs w:val="20"/>
        </w:rPr>
        <w:t>finantate</w:t>
      </w:r>
      <w:proofErr w:type="spellEnd"/>
      <w:r w:rsidRPr="006406D4">
        <w:rPr>
          <w:rFonts w:ascii="Trebuchet MS" w:hAnsi="Trebuchet MS"/>
          <w:bCs/>
          <w:szCs w:val="20"/>
        </w:rPr>
        <w:t xml:space="preserve"> din fonduri structurale, pentru a contribui la realizarea unei economii europene echilibrate, durabile si inovative.</w:t>
      </w:r>
    </w:p>
    <w:p w14:paraId="2EC129D6" w14:textId="77777777" w:rsidR="006406D4" w:rsidRPr="006406D4" w:rsidRDefault="006406D4" w:rsidP="006406D4">
      <w:pPr>
        <w:tabs>
          <w:tab w:val="left" w:pos="0"/>
        </w:tabs>
        <w:spacing w:after="0" w:line="240" w:lineRule="auto"/>
        <w:contextualSpacing/>
        <w:jc w:val="both"/>
        <w:rPr>
          <w:rFonts w:ascii="Trebuchet MS" w:hAnsi="Trebuchet MS"/>
          <w:bCs/>
          <w:szCs w:val="20"/>
        </w:rPr>
      </w:pPr>
      <w:r w:rsidRPr="006406D4">
        <w:rPr>
          <w:rFonts w:ascii="Trebuchet MS" w:hAnsi="Trebuchet MS"/>
          <w:bCs/>
          <w:szCs w:val="20"/>
        </w:rPr>
        <w:t xml:space="preserve">Romania, in calitate de stat membru al </w:t>
      </w:r>
      <w:proofErr w:type="spellStart"/>
      <w:r w:rsidRPr="006406D4">
        <w:rPr>
          <w:rFonts w:ascii="Trebuchet MS" w:hAnsi="Trebuchet MS"/>
          <w:bCs/>
          <w:szCs w:val="20"/>
        </w:rPr>
        <w:t>Organizatiei</w:t>
      </w:r>
      <w:proofErr w:type="spellEnd"/>
      <w:r w:rsidRPr="006406D4">
        <w:rPr>
          <w:rFonts w:ascii="Trebuchet MS" w:hAnsi="Trebuchet MS"/>
          <w:bCs/>
          <w:szCs w:val="20"/>
        </w:rPr>
        <w:t xml:space="preserve"> </w:t>
      </w:r>
      <w:proofErr w:type="spellStart"/>
      <w:r w:rsidRPr="006406D4">
        <w:rPr>
          <w:rFonts w:ascii="Trebuchet MS" w:hAnsi="Trebuchet MS"/>
          <w:bCs/>
          <w:szCs w:val="20"/>
        </w:rPr>
        <w:t>Natiunilor</w:t>
      </w:r>
      <w:proofErr w:type="spellEnd"/>
      <w:r w:rsidRPr="006406D4">
        <w:rPr>
          <w:rFonts w:ascii="Trebuchet MS" w:hAnsi="Trebuchet MS"/>
          <w:bCs/>
          <w:szCs w:val="20"/>
        </w:rPr>
        <w:t xml:space="preserve"> Unite (ONU) si Uniunii Europene (UE), si-a exprimat adeziunea la cele 17 Obiective de Dezvoltare Durabila (ODD) ale Agendei 2030, adoptata prin </w:t>
      </w:r>
      <w:proofErr w:type="spellStart"/>
      <w:r w:rsidRPr="006406D4">
        <w:rPr>
          <w:rFonts w:ascii="Trebuchet MS" w:hAnsi="Trebuchet MS"/>
          <w:bCs/>
          <w:szCs w:val="20"/>
        </w:rPr>
        <w:t>Rezolutia</w:t>
      </w:r>
      <w:proofErr w:type="spellEnd"/>
      <w:r w:rsidRPr="006406D4">
        <w:rPr>
          <w:rFonts w:ascii="Trebuchet MS" w:hAnsi="Trebuchet MS"/>
          <w:bCs/>
          <w:szCs w:val="20"/>
        </w:rPr>
        <w:t xml:space="preserve"> </w:t>
      </w:r>
      <w:proofErr w:type="spellStart"/>
      <w:r w:rsidRPr="006406D4">
        <w:rPr>
          <w:rFonts w:ascii="Trebuchet MS" w:hAnsi="Trebuchet MS"/>
          <w:bCs/>
          <w:szCs w:val="20"/>
        </w:rPr>
        <w:t>Adunarii</w:t>
      </w:r>
      <w:proofErr w:type="spellEnd"/>
      <w:r w:rsidRPr="006406D4">
        <w:rPr>
          <w:rFonts w:ascii="Trebuchet MS" w:hAnsi="Trebuchet MS"/>
          <w:bCs/>
          <w:szCs w:val="20"/>
        </w:rPr>
        <w:t xml:space="preserve"> Generale a ONU A/RES/70/1, in cadrul Summit-ului ONU pentru Dezvoltare Durabila din septembrie 2015.</w:t>
      </w:r>
    </w:p>
    <w:p w14:paraId="436EBC80" w14:textId="77777777" w:rsidR="006406D4" w:rsidRPr="006406D4" w:rsidRDefault="006406D4" w:rsidP="006406D4">
      <w:pPr>
        <w:tabs>
          <w:tab w:val="left" w:pos="0"/>
        </w:tabs>
        <w:spacing w:after="0" w:line="240" w:lineRule="auto"/>
        <w:contextualSpacing/>
        <w:jc w:val="both"/>
        <w:rPr>
          <w:rFonts w:ascii="Trebuchet MS" w:hAnsi="Trebuchet MS"/>
          <w:bCs/>
          <w:szCs w:val="20"/>
        </w:rPr>
      </w:pPr>
      <w:r w:rsidRPr="006406D4">
        <w:rPr>
          <w:rFonts w:ascii="Trebuchet MS" w:hAnsi="Trebuchet MS"/>
          <w:bCs/>
          <w:szCs w:val="20"/>
        </w:rPr>
        <w:t xml:space="preserve">Dezvoltarea durabila a reprezentat punctul de plecare in definirea planurilor de dezvoltare ale comunei </w:t>
      </w:r>
      <w:proofErr w:type="spellStart"/>
      <w:r w:rsidR="00BF7D19">
        <w:rPr>
          <w:rFonts w:ascii="Trebuchet MS" w:hAnsi="Trebuchet MS"/>
          <w:bCs/>
          <w:szCs w:val="20"/>
        </w:rPr>
        <w:t>Salacea</w:t>
      </w:r>
      <w:proofErr w:type="spellEnd"/>
      <w:r w:rsidRPr="006406D4">
        <w:rPr>
          <w:rFonts w:ascii="Trebuchet MS" w:hAnsi="Trebuchet MS"/>
          <w:bCs/>
          <w:szCs w:val="20"/>
        </w:rPr>
        <w:t xml:space="preserve"> pentru </w:t>
      </w:r>
      <w:proofErr w:type="spellStart"/>
      <w:r w:rsidRPr="006406D4">
        <w:rPr>
          <w:rFonts w:ascii="Trebuchet MS" w:hAnsi="Trebuchet MS"/>
          <w:bCs/>
          <w:szCs w:val="20"/>
        </w:rPr>
        <w:t>prioada</w:t>
      </w:r>
      <w:proofErr w:type="spellEnd"/>
      <w:r w:rsidRPr="006406D4">
        <w:rPr>
          <w:rFonts w:ascii="Trebuchet MS" w:hAnsi="Trebuchet MS"/>
          <w:bCs/>
          <w:szCs w:val="20"/>
        </w:rPr>
        <w:t xml:space="preserve"> 2021-2027. O societate durabila este una puternica, </w:t>
      </w:r>
      <w:proofErr w:type="spellStart"/>
      <w:r w:rsidRPr="006406D4">
        <w:rPr>
          <w:rFonts w:ascii="Trebuchet MS" w:hAnsi="Trebuchet MS"/>
          <w:bCs/>
          <w:szCs w:val="20"/>
        </w:rPr>
        <w:t>sanatoasa</w:t>
      </w:r>
      <w:proofErr w:type="spellEnd"/>
      <w:r w:rsidRPr="006406D4">
        <w:rPr>
          <w:rFonts w:ascii="Trebuchet MS" w:hAnsi="Trebuchet MS"/>
          <w:bCs/>
          <w:szCs w:val="20"/>
        </w:rPr>
        <w:t xml:space="preserve"> si justa. </w:t>
      </w:r>
      <w:proofErr w:type="spellStart"/>
      <w:r w:rsidRPr="006406D4">
        <w:rPr>
          <w:rFonts w:ascii="Trebuchet MS" w:hAnsi="Trebuchet MS"/>
          <w:bCs/>
          <w:szCs w:val="20"/>
        </w:rPr>
        <w:t>Indeplineste</w:t>
      </w:r>
      <w:proofErr w:type="spellEnd"/>
      <w:r w:rsidRPr="006406D4">
        <w:rPr>
          <w:rFonts w:ascii="Trebuchet MS" w:hAnsi="Trebuchet MS"/>
          <w:bCs/>
          <w:szCs w:val="20"/>
        </w:rPr>
        <w:t xml:space="preserve"> nevoile tuturor oamenilor, precum si pe cele ale </w:t>
      </w:r>
      <w:proofErr w:type="spellStart"/>
      <w:r w:rsidRPr="006406D4">
        <w:rPr>
          <w:rFonts w:ascii="Trebuchet MS" w:hAnsi="Trebuchet MS"/>
          <w:bCs/>
          <w:szCs w:val="20"/>
        </w:rPr>
        <w:t>generatiilor</w:t>
      </w:r>
      <w:proofErr w:type="spellEnd"/>
      <w:r w:rsidRPr="006406D4">
        <w:rPr>
          <w:rFonts w:ascii="Trebuchet MS" w:hAnsi="Trebuchet MS"/>
          <w:bCs/>
          <w:szCs w:val="20"/>
        </w:rPr>
        <w:t xml:space="preserve"> viitoare, </w:t>
      </w:r>
      <w:proofErr w:type="spellStart"/>
      <w:r w:rsidRPr="006406D4">
        <w:rPr>
          <w:rFonts w:ascii="Trebuchet MS" w:hAnsi="Trebuchet MS"/>
          <w:bCs/>
          <w:szCs w:val="20"/>
        </w:rPr>
        <w:t>promovand</w:t>
      </w:r>
      <w:proofErr w:type="spellEnd"/>
      <w:r w:rsidRPr="006406D4">
        <w:rPr>
          <w:rFonts w:ascii="Trebuchet MS" w:hAnsi="Trebuchet MS"/>
          <w:bCs/>
          <w:szCs w:val="20"/>
        </w:rPr>
        <w:t xml:space="preserve"> </w:t>
      </w:r>
      <w:proofErr w:type="spellStart"/>
      <w:r w:rsidRPr="006406D4">
        <w:rPr>
          <w:rFonts w:ascii="Trebuchet MS" w:hAnsi="Trebuchet MS"/>
          <w:bCs/>
          <w:szCs w:val="20"/>
        </w:rPr>
        <w:t>bunastarea</w:t>
      </w:r>
      <w:proofErr w:type="spellEnd"/>
      <w:r w:rsidRPr="006406D4">
        <w:rPr>
          <w:rFonts w:ascii="Trebuchet MS" w:hAnsi="Trebuchet MS"/>
          <w:bCs/>
          <w:szCs w:val="20"/>
        </w:rPr>
        <w:t xml:space="preserve"> personala, coeziunea si incluziunea sociala si </w:t>
      </w:r>
      <w:proofErr w:type="spellStart"/>
      <w:r w:rsidRPr="006406D4">
        <w:rPr>
          <w:rFonts w:ascii="Trebuchet MS" w:hAnsi="Trebuchet MS"/>
          <w:bCs/>
          <w:szCs w:val="20"/>
        </w:rPr>
        <w:t>facilitand</w:t>
      </w:r>
      <w:proofErr w:type="spellEnd"/>
      <w:r w:rsidRPr="006406D4">
        <w:rPr>
          <w:rFonts w:ascii="Trebuchet MS" w:hAnsi="Trebuchet MS"/>
          <w:bCs/>
          <w:szCs w:val="20"/>
        </w:rPr>
        <w:t xml:space="preserve"> </w:t>
      </w:r>
      <w:proofErr w:type="spellStart"/>
      <w:r w:rsidRPr="006406D4">
        <w:rPr>
          <w:rFonts w:ascii="Trebuchet MS" w:hAnsi="Trebuchet MS"/>
          <w:bCs/>
          <w:szCs w:val="20"/>
        </w:rPr>
        <w:t>oportunitati</w:t>
      </w:r>
      <w:proofErr w:type="spellEnd"/>
      <w:r w:rsidRPr="006406D4">
        <w:rPr>
          <w:rFonts w:ascii="Trebuchet MS" w:hAnsi="Trebuchet MS"/>
          <w:bCs/>
          <w:szCs w:val="20"/>
        </w:rPr>
        <w:t xml:space="preserve"> egale pentru toata lumea. Pentru aceasta s-au propus </w:t>
      </w:r>
      <w:proofErr w:type="spellStart"/>
      <w:r w:rsidRPr="006406D4">
        <w:rPr>
          <w:rFonts w:ascii="Trebuchet MS" w:hAnsi="Trebuchet MS"/>
          <w:bCs/>
          <w:szCs w:val="20"/>
        </w:rPr>
        <w:t>atat</w:t>
      </w:r>
      <w:proofErr w:type="spellEnd"/>
      <w:r w:rsidRPr="006406D4">
        <w:rPr>
          <w:rFonts w:ascii="Trebuchet MS" w:hAnsi="Trebuchet MS"/>
          <w:bCs/>
          <w:szCs w:val="20"/>
        </w:rPr>
        <w:t xml:space="preserve"> masuri de dezvoltare a infrastructurii, inclusiv cea sociala, </w:t>
      </w:r>
      <w:proofErr w:type="spellStart"/>
      <w:r w:rsidRPr="006406D4">
        <w:rPr>
          <w:rFonts w:ascii="Trebuchet MS" w:hAnsi="Trebuchet MS"/>
          <w:bCs/>
          <w:szCs w:val="20"/>
        </w:rPr>
        <w:t>educationala</w:t>
      </w:r>
      <w:proofErr w:type="spellEnd"/>
      <w:r w:rsidRPr="006406D4">
        <w:rPr>
          <w:rFonts w:ascii="Trebuchet MS" w:hAnsi="Trebuchet MS"/>
          <w:bCs/>
          <w:szCs w:val="20"/>
        </w:rPr>
        <w:t xml:space="preserve"> si medicala, cat si masuri pentru construirea unei </w:t>
      </w:r>
      <w:proofErr w:type="spellStart"/>
      <w:r w:rsidRPr="006406D4">
        <w:rPr>
          <w:rFonts w:ascii="Trebuchet MS" w:hAnsi="Trebuchet MS"/>
          <w:bCs/>
          <w:szCs w:val="20"/>
        </w:rPr>
        <w:t>societati</w:t>
      </w:r>
      <w:proofErr w:type="spellEnd"/>
      <w:r w:rsidRPr="006406D4">
        <w:rPr>
          <w:rFonts w:ascii="Trebuchet MS" w:hAnsi="Trebuchet MS"/>
          <w:bCs/>
          <w:szCs w:val="20"/>
        </w:rPr>
        <w:t xml:space="preserve"> si economii puternice, stabile si </w:t>
      </w:r>
      <w:proofErr w:type="spellStart"/>
      <w:r w:rsidRPr="006406D4">
        <w:rPr>
          <w:rFonts w:ascii="Trebuchet MS" w:hAnsi="Trebuchet MS"/>
          <w:bCs/>
          <w:szCs w:val="20"/>
        </w:rPr>
        <w:t>sustinute</w:t>
      </w:r>
      <w:proofErr w:type="spellEnd"/>
      <w:r w:rsidRPr="006406D4">
        <w:rPr>
          <w:rFonts w:ascii="Trebuchet MS" w:hAnsi="Trebuchet MS"/>
          <w:bCs/>
          <w:szCs w:val="20"/>
        </w:rPr>
        <w:t xml:space="preserve">, capabila sa asigure prosperitate si </w:t>
      </w:r>
      <w:proofErr w:type="spellStart"/>
      <w:r w:rsidRPr="006406D4">
        <w:rPr>
          <w:rFonts w:ascii="Trebuchet MS" w:hAnsi="Trebuchet MS"/>
          <w:bCs/>
          <w:szCs w:val="20"/>
        </w:rPr>
        <w:t>oportunitati</w:t>
      </w:r>
      <w:proofErr w:type="spellEnd"/>
      <w:r w:rsidRPr="006406D4">
        <w:rPr>
          <w:rFonts w:ascii="Trebuchet MS" w:hAnsi="Trebuchet MS"/>
          <w:bCs/>
          <w:szCs w:val="20"/>
        </w:rPr>
        <w:t xml:space="preserve"> pentru </w:t>
      </w:r>
      <w:proofErr w:type="spellStart"/>
      <w:r w:rsidRPr="006406D4">
        <w:rPr>
          <w:rFonts w:ascii="Trebuchet MS" w:hAnsi="Trebuchet MS"/>
          <w:bCs/>
          <w:szCs w:val="20"/>
        </w:rPr>
        <w:t>toti</w:t>
      </w:r>
      <w:proofErr w:type="spellEnd"/>
      <w:r w:rsidRPr="006406D4">
        <w:rPr>
          <w:rFonts w:ascii="Trebuchet MS" w:hAnsi="Trebuchet MS"/>
          <w:bCs/>
          <w:szCs w:val="20"/>
        </w:rPr>
        <w:t xml:space="preserve"> </w:t>
      </w:r>
      <w:proofErr w:type="spellStart"/>
      <w:r w:rsidRPr="006406D4">
        <w:rPr>
          <w:rFonts w:ascii="Trebuchet MS" w:hAnsi="Trebuchet MS"/>
          <w:bCs/>
          <w:szCs w:val="20"/>
        </w:rPr>
        <w:t>cetatenii</w:t>
      </w:r>
      <w:proofErr w:type="spellEnd"/>
      <w:r w:rsidRPr="006406D4">
        <w:rPr>
          <w:rFonts w:ascii="Trebuchet MS" w:hAnsi="Trebuchet MS"/>
          <w:bCs/>
          <w:szCs w:val="20"/>
        </w:rPr>
        <w:t xml:space="preserve"> comunei, in care costurile </w:t>
      </w:r>
      <w:proofErr w:type="spellStart"/>
      <w:r w:rsidRPr="006406D4">
        <w:rPr>
          <w:rFonts w:ascii="Trebuchet MS" w:hAnsi="Trebuchet MS"/>
          <w:bCs/>
          <w:szCs w:val="20"/>
        </w:rPr>
        <w:t>inechitatii</w:t>
      </w:r>
      <w:proofErr w:type="spellEnd"/>
      <w:r w:rsidRPr="006406D4">
        <w:rPr>
          <w:rFonts w:ascii="Trebuchet MS" w:hAnsi="Trebuchet MS"/>
          <w:bCs/>
          <w:szCs w:val="20"/>
        </w:rPr>
        <w:t xml:space="preserve"> sociale si cele de mediu sunt suportate de cei care le </w:t>
      </w:r>
      <w:proofErr w:type="spellStart"/>
      <w:r w:rsidRPr="006406D4">
        <w:rPr>
          <w:rFonts w:ascii="Trebuchet MS" w:hAnsi="Trebuchet MS"/>
          <w:bCs/>
          <w:szCs w:val="20"/>
        </w:rPr>
        <w:t>creeaza</w:t>
      </w:r>
      <w:proofErr w:type="spellEnd"/>
      <w:r w:rsidRPr="006406D4">
        <w:rPr>
          <w:rFonts w:ascii="Trebuchet MS" w:hAnsi="Trebuchet MS"/>
          <w:bCs/>
          <w:szCs w:val="20"/>
        </w:rPr>
        <w:t xml:space="preserve">, iar consumul eficient de resurse este </w:t>
      </w:r>
      <w:proofErr w:type="spellStart"/>
      <w:r w:rsidRPr="006406D4">
        <w:rPr>
          <w:rFonts w:ascii="Trebuchet MS" w:hAnsi="Trebuchet MS"/>
          <w:bCs/>
          <w:szCs w:val="20"/>
        </w:rPr>
        <w:t>incurajat</w:t>
      </w:r>
      <w:proofErr w:type="spellEnd"/>
      <w:r w:rsidRPr="006406D4">
        <w:rPr>
          <w:rFonts w:ascii="Trebuchet MS" w:hAnsi="Trebuchet MS"/>
          <w:bCs/>
          <w:szCs w:val="20"/>
        </w:rPr>
        <w:t>.</w:t>
      </w:r>
    </w:p>
    <w:p w14:paraId="0A425877" w14:textId="77777777" w:rsidR="006406D4" w:rsidRPr="006406D4" w:rsidRDefault="006406D4" w:rsidP="006406D4">
      <w:pPr>
        <w:tabs>
          <w:tab w:val="left" w:pos="0"/>
        </w:tabs>
        <w:spacing w:after="0" w:line="240" w:lineRule="auto"/>
        <w:contextualSpacing/>
        <w:jc w:val="both"/>
        <w:rPr>
          <w:rFonts w:ascii="Trebuchet MS" w:hAnsi="Trebuchet MS"/>
          <w:bCs/>
          <w:szCs w:val="20"/>
        </w:rPr>
      </w:pPr>
    </w:p>
    <w:p w14:paraId="2E48782A"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In </w:t>
      </w:r>
      <w:proofErr w:type="spellStart"/>
      <w:r w:rsidRPr="006406D4">
        <w:rPr>
          <w:rFonts w:ascii="Trebuchet MS" w:hAnsi="Trebuchet MS"/>
          <w:szCs w:val="20"/>
        </w:rPr>
        <w:t>functie</w:t>
      </w:r>
      <w:proofErr w:type="spellEnd"/>
      <w:r w:rsidRPr="006406D4">
        <w:rPr>
          <w:rFonts w:ascii="Trebuchet MS" w:hAnsi="Trebuchet MS"/>
          <w:szCs w:val="20"/>
        </w:rPr>
        <w:t xml:space="preserve"> de domeniul de </w:t>
      </w:r>
      <w:proofErr w:type="spellStart"/>
      <w:r w:rsidRPr="006406D4">
        <w:rPr>
          <w:rFonts w:ascii="Trebuchet MS" w:hAnsi="Trebuchet MS"/>
          <w:szCs w:val="20"/>
        </w:rPr>
        <w:t>investitie</w:t>
      </w:r>
      <w:proofErr w:type="spellEnd"/>
      <w:r w:rsidRPr="006406D4">
        <w:rPr>
          <w:rFonts w:ascii="Trebuchet MS" w:hAnsi="Trebuchet MS"/>
          <w:szCs w:val="20"/>
        </w:rPr>
        <w:t xml:space="preserve">, se vor propune anumite tipuri indicative de </w:t>
      </w:r>
      <w:proofErr w:type="spellStart"/>
      <w:r w:rsidRPr="006406D4">
        <w:rPr>
          <w:rFonts w:ascii="Trebuchet MS" w:hAnsi="Trebuchet MS"/>
          <w:szCs w:val="20"/>
        </w:rPr>
        <w:t>actiuni</w:t>
      </w:r>
      <w:proofErr w:type="spellEnd"/>
      <w:r w:rsidRPr="006406D4">
        <w:rPr>
          <w:rFonts w:ascii="Trebuchet MS" w:hAnsi="Trebuchet MS"/>
          <w:szCs w:val="20"/>
        </w:rPr>
        <w:t xml:space="preserve"> specifice pentru </w:t>
      </w:r>
      <w:proofErr w:type="spellStart"/>
      <w:r w:rsidRPr="006406D4">
        <w:rPr>
          <w:rFonts w:ascii="Trebuchet MS" w:hAnsi="Trebuchet MS"/>
          <w:szCs w:val="20"/>
        </w:rPr>
        <w:t>indeplinirea</w:t>
      </w:r>
      <w:proofErr w:type="spellEnd"/>
      <w:r w:rsidRPr="006406D4">
        <w:rPr>
          <w:rFonts w:ascii="Trebuchet MS" w:hAnsi="Trebuchet MS"/>
          <w:szCs w:val="20"/>
        </w:rPr>
        <w:t xml:space="preserve"> obiectivelor legate de egalitatea de </w:t>
      </w:r>
      <w:proofErr w:type="spellStart"/>
      <w:r w:rsidRPr="006406D4">
        <w:rPr>
          <w:rFonts w:ascii="Trebuchet MS" w:hAnsi="Trebuchet MS"/>
          <w:szCs w:val="20"/>
        </w:rPr>
        <w:t>sanse</w:t>
      </w:r>
      <w:proofErr w:type="spellEnd"/>
      <w:r w:rsidRPr="006406D4">
        <w:rPr>
          <w:rFonts w:ascii="Trebuchet MS" w:hAnsi="Trebuchet MS"/>
          <w:szCs w:val="20"/>
        </w:rPr>
        <w:t xml:space="preserve"> si dezvoltare durabila, precum: </w:t>
      </w:r>
    </w:p>
    <w:p w14:paraId="2D36C02C"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28771474" w14:textId="77777777" w:rsidR="006406D4" w:rsidRPr="006406D4" w:rsidRDefault="006406D4" w:rsidP="006406D4">
      <w:pPr>
        <w:numPr>
          <w:ilvl w:val="0"/>
          <w:numId w:val="8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Dezvoltare rurala:</w:t>
      </w:r>
    </w:p>
    <w:p w14:paraId="7B587004" w14:textId="77777777" w:rsidR="006406D4" w:rsidRPr="006406D4" w:rsidRDefault="006406D4" w:rsidP="006406D4">
      <w:pPr>
        <w:numPr>
          <w:ilvl w:val="0"/>
          <w:numId w:val="8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adaptarea </w:t>
      </w:r>
      <w:proofErr w:type="spellStart"/>
      <w:r w:rsidRPr="006406D4">
        <w:rPr>
          <w:rFonts w:ascii="Trebuchet MS" w:hAnsi="Trebuchet MS"/>
          <w:szCs w:val="20"/>
        </w:rPr>
        <w:t>spatiului</w:t>
      </w:r>
      <w:proofErr w:type="spellEnd"/>
      <w:r w:rsidRPr="006406D4">
        <w:rPr>
          <w:rFonts w:ascii="Trebuchet MS" w:hAnsi="Trebuchet MS"/>
          <w:szCs w:val="20"/>
        </w:rPr>
        <w:t xml:space="preserve"> pietonal pentru persoanele cu deficiente de vedere;</w:t>
      </w:r>
    </w:p>
    <w:p w14:paraId="0ACE4D68" w14:textId="77777777" w:rsidR="006406D4" w:rsidRPr="006406D4" w:rsidRDefault="006406D4" w:rsidP="006406D4">
      <w:pPr>
        <w:numPr>
          <w:ilvl w:val="0"/>
          <w:numId w:val="8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dotarea trecerilor pietonale cu semnale auditive pentru persoanele cu deficiente de auz;</w:t>
      </w:r>
    </w:p>
    <w:p w14:paraId="277C3D50" w14:textId="77777777" w:rsidR="006406D4" w:rsidRPr="006406D4" w:rsidRDefault="006406D4" w:rsidP="006406D4">
      <w:pPr>
        <w:numPr>
          <w:ilvl w:val="0"/>
          <w:numId w:val="88"/>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infrastructura: asigurarea </w:t>
      </w:r>
      <w:proofErr w:type="spellStart"/>
      <w:r w:rsidRPr="006406D4">
        <w:rPr>
          <w:rFonts w:ascii="Trebuchet MS" w:hAnsi="Trebuchet MS"/>
          <w:szCs w:val="20"/>
        </w:rPr>
        <w:t>dotarilor</w:t>
      </w:r>
      <w:proofErr w:type="spellEnd"/>
      <w:r w:rsidRPr="006406D4">
        <w:rPr>
          <w:rFonts w:ascii="Trebuchet MS" w:hAnsi="Trebuchet MS"/>
          <w:szCs w:val="20"/>
        </w:rPr>
        <w:t xml:space="preserve"> specifice accesului pentru persoane cu </w:t>
      </w:r>
      <w:proofErr w:type="spellStart"/>
      <w:r w:rsidRPr="006406D4">
        <w:rPr>
          <w:rFonts w:ascii="Trebuchet MS" w:hAnsi="Trebuchet MS"/>
          <w:szCs w:val="20"/>
        </w:rPr>
        <w:t>dizabilitati</w:t>
      </w:r>
      <w:proofErr w:type="spellEnd"/>
      <w:r w:rsidRPr="006406D4">
        <w:rPr>
          <w:rFonts w:ascii="Trebuchet MS" w:hAnsi="Trebuchet MS"/>
          <w:szCs w:val="20"/>
        </w:rPr>
        <w:t xml:space="preserve"> la serviciile publice;</w:t>
      </w:r>
    </w:p>
    <w:p w14:paraId="6448F82F" w14:textId="77777777" w:rsidR="006406D4" w:rsidRPr="006406D4" w:rsidRDefault="006406D4" w:rsidP="006406D4">
      <w:pPr>
        <w:numPr>
          <w:ilvl w:val="0"/>
          <w:numId w:val="8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realizarea si conservarea de „coridoare verzi”;</w:t>
      </w:r>
    </w:p>
    <w:p w14:paraId="5E65FFE9" w14:textId="77777777" w:rsidR="006406D4" w:rsidRPr="006406D4" w:rsidRDefault="006406D4" w:rsidP="006406D4">
      <w:pPr>
        <w:numPr>
          <w:ilvl w:val="0"/>
          <w:numId w:val="8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implementarea de masuri care sa vizeze asigurarea </w:t>
      </w:r>
      <w:proofErr w:type="spellStart"/>
      <w:r w:rsidRPr="006406D4">
        <w:rPr>
          <w:rFonts w:ascii="Trebuchet MS" w:hAnsi="Trebuchet MS"/>
          <w:szCs w:val="20"/>
        </w:rPr>
        <w:t>dotarilor</w:t>
      </w:r>
      <w:proofErr w:type="spellEnd"/>
      <w:r w:rsidRPr="006406D4">
        <w:rPr>
          <w:rFonts w:ascii="Trebuchet MS" w:hAnsi="Trebuchet MS"/>
          <w:szCs w:val="20"/>
        </w:rPr>
        <w:t xml:space="preserve"> edilitare si prevenirea </w:t>
      </w:r>
      <w:proofErr w:type="spellStart"/>
      <w:r w:rsidRPr="006406D4">
        <w:rPr>
          <w:rFonts w:ascii="Trebuchet MS" w:hAnsi="Trebuchet MS"/>
          <w:szCs w:val="20"/>
        </w:rPr>
        <w:t>poluarii</w:t>
      </w:r>
      <w:proofErr w:type="spellEnd"/>
      <w:r w:rsidRPr="006406D4">
        <w:rPr>
          <w:rFonts w:ascii="Trebuchet MS" w:hAnsi="Trebuchet MS"/>
          <w:szCs w:val="20"/>
        </w:rPr>
        <w:t xml:space="preserve"> din cauza noxelor, inclusiv a </w:t>
      </w:r>
      <w:proofErr w:type="spellStart"/>
      <w:r w:rsidRPr="006406D4">
        <w:rPr>
          <w:rFonts w:ascii="Trebuchet MS" w:hAnsi="Trebuchet MS"/>
          <w:szCs w:val="20"/>
        </w:rPr>
        <w:t>poluarii</w:t>
      </w:r>
      <w:proofErr w:type="spellEnd"/>
      <w:r w:rsidRPr="006406D4">
        <w:rPr>
          <w:rFonts w:ascii="Trebuchet MS" w:hAnsi="Trebuchet MS"/>
          <w:szCs w:val="20"/>
        </w:rPr>
        <w:t xml:space="preserve"> fonice, reducerea </w:t>
      </w:r>
      <w:proofErr w:type="spellStart"/>
      <w:r w:rsidRPr="006406D4">
        <w:rPr>
          <w:rFonts w:ascii="Trebuchet MS" w:hAnsi="Trebuchet MS"/>
          <w:szCs w:val="20"/>
        </w:rPr>
        <w:t>poluarii</w:t>
      </w:r>
      <w:proofErr w:type="spellEnd"/>
      <w:r w:rsidRPr="006406D4">
        <w:rPr>
          <w:rFonts w:ascii="Trebuchet MS" w:hAnsi="Trebuchet MS"/>
          <w:szCs w:val="20"/>
        </w:rPr>
        <w:t xml:space="preserve"> provocate de depozitarea </w:t>
      </w:r>
      <w:proofErr w:type="spellStart"/>
      <w:r w:rsidRPr="006406D4">
        <w:rPr>
          <w:rFonts w:ascii="Trebuchet MS" w:hAnsi="Trebuchet MS"/>
          <w:szCs w:val="20"/>
        </w:rPr>
        <w:t>deseurilor</w:t>
      </w:r>
      <w:proofErr w:type="spellEnd"/>
      <w:r w:rsidRPr="006406D4">
        <w:rPr>
          <w:rFonts w:ascii="Trebuchet MS" w:hAnsi="Trebuchet MS"/>
          <w:szCs w:val="20"/>
        </w:rPr>
        <w:t xml:space="preserve"> menajere;</w:t>
      </w:r>
    </w:p>
    <w:p w14:paraId="0A176983" w14:textId="77777777" w:rsidR="006406D4" w:rsidRPr="006406D4" w:rsidRDefault="006406D4" w:rsidP="006406D4">
      <w:pPr>
        <w:numPr>
          <w:ilvl w:val="0"/>
          <w:numId w:val="8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reutilizarea </w:t>
      </w:r>
      <w:proofErr w:type="spellStart"/>
      <w:r w:rsidRPr="006406D4">
        <w:rPr>
          <w:rFonts w:ascii="Trebuchet MS" w:hAnsi="Trebuchet MS"/>
          <w:szCs w:val="20"/>
        </w:rPr>
        <w:t>deseurilor</w:t>
      </w:r>
      <w:proofErr w:type="spellEnd"/>
      <w:r w:rsidRPr="006406D4">
        <w:rPr>
          <w:rFonts w:ascii="Trebuchet MS" w:hAnsi="Trebuchet MS"/>
          <w:szCs w:val="20"/>
        </w:rPr>
        <w:t xml:space="preserve"> provenite de pe urma </w:t>
      </w:r>
      <w:proofErr w:type="spellStart"/>
      <w:r w:rsidRPr="006406D4">
        <w:rPr>
          <w:rFonts w:ascii="Trebuchet MS" w:hAnsi="Trebuchet MS"/>
          <w:szCs w:val="20"/>
        </w:rPr>
        <w:t>constructiei</w:t>
      </w:r>
      <w:proofErr w:type="spellEnd"/>
      <w:r w:rsidRPr="006406D4">
        <w:rPr>
          <w:rFonts w:ascii="Trebuchet MS" w:hAnsi="Trebuchet MS"/>
          <w:szCs w:val="20"/>
        </w:rPr>
        <w:t xml:space="preserve"> infrastructurii edilitare.</w:t>
      </w:r>
    </w:p>
    <w:p w14:paraId="3F376E3A" w14:textId="77777777" w:rsidR="006406D4" w:rsidRPr="006406D4" w:rsidRDefault="006406D4" w:rsidP="006406D4">
      <w:pPr>
        <w:tabs>
          <w:tab w:val="left" w:pos="284"/>
        </w:tabs>
        <w:spacing w:after="0" w:line="240" w:lineRule="auto"/>
        <w:contextualSpacing/>
        <w:jc w:val="both"/>
        <w:rPr>
          <w:rFonts w:ascii="Trebuchet MS" w:hAnsi="Trebuchet MS"/>
          <w:szCs w:val="20"/>
        </w:rPr>
      </w:pPr>
      <w:r w:rsidRPr="006406D4">
        <w:rPr>
          <w:rFonts w:ascii="Trebuchet MS" w:hAnsi="Trebuchet MS"/>
          <w:szCs w:val="20"/>
        </w:rPr>
        <w:t xml:space="preserve">                                                                                                                                                                                                                                                                                                                                                                                                                                                                                                                                                                                                                                                                                                                                                                                                                                                                                                                                                                                                                                                                                                                                                                                                                                                                                                                                                                                                                                                                                                                                                                                                                                                                                                                                                                                                                                                                                                                                                                   </w:t>
      </w:r>
    </w:p>
    <w:p w14:paraId="4C8C8448" w14:textId="77777777" w:rsidR="006406D4" w:rsidRPr="006406D4" w:rsidRDefault="006406D4" w:rsidP="006406D4">
      <w:pPr>
        <w:numPr>
          <w:ilvl w:val="0"/>
          <w:numId w:val="87"/>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infrastructura (</w:t>
      </w:r>
      <w:proofErr w:type="spellStart"/>
      <w:r w:rsidRPr="006406D4">
        <w:rPr>
          <w:rFonts w:ascii="Trebuchet MS" w:hAnsi="Trebuchet MS"/>
          <w:szCs w:val="20"/>
        </w:rPr>
        <w:t>constructii</w:t>
      </w:r>
      <w:proofErr w:type="spellEnd"/>
      <w:r w:rsidRPr="006406D4">
        <w:rPr>
          <w:rFonts w:ascii="Trebuchet MS" w:hAnsi="Trebuchet MS"/>
          <w:szCs w:val="20"/>
        </w:rPr>
        <w:t xml:space="preserve">/ reabilitare </w:t>
      </w:r>
      <w:proofErr w:type="spellStart"/>
      <w:r w:rsidRPr="006406D4">
        <w:rPr>
          <w:rFonts w:ascii="Trebuchet MS" w:hAnsi="Trebuchet MS"/>
          <w:szCs w:val="20"/>
        </w:rPr>
        <w:t>cladiri</w:t>
      </w:r>
      <w:proofErr w:type="spellEnd"/>
      <w:r w:rsidRPr="006406D4">
        <w:rPr>
          <w:rFonts w:ascii="Trebuchet MS" w:hAnsi="Trebuchet MS"/>
          <w:szCs w:val="20"/>
        </w:rPr>
        <w:t>)</w:t>
      </w:r>
    </w:p>
    <w:p w14:paraId="45BB967F" w14:textId="77777777" w:rsidR="006406D4" w:rsidRPr="006406D4" w:rsidRDefault="006406D4" w:rsidP="006406D4">
      <w:pPr>
        <w:numPr>
          <w:ilvl w:val="0"/>
          <w:numId w:val="8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implementarea sistemelor de management al </w:t>
      </w:r>
      <w:proofErr w:type="spellStart"/>
      <w:r w:rsidRPr="006406D4">
        <w:rPr>
          <w:rFonts w:ascii="Trebuchet MS" w:hAnsi="Trebuchet MS"/>
          <w:szCs w:val="20"/>
        </w:rPr>
        <w:t>calitatii</w:t>
      </w:r>
      <w:proofErr w:type="spellEnd"/>
      <w:r w:rsidRPr="006406D4">
        <w:rPr>
          <w:rFonts w:ascii="Trebuchet MS" w:hAnsi="Trebuchet MS"/>
          <w:szCs w:val="20"/>
        </w:rPr>
        <w:t xml:space="preserve"> si al mediului pe bază standardelor </w:t>
      </w:r>
      <w:proofErr w:type="spellStart"/>
      <w:r w:rsidRPr="006406D4">
        <w:rPr>
          <w:rFonts w:ascii="Trebuchet MS" w:hAnsi="Trebuchet MS"/>
          <w:szCs w:val="20"/>
        </w:rPr>
        <w:t>internationale</w:t>
      </w:r>
      <w:proofErr w:type="spellEnd"/>
      <w:r w:rsidRPr="006406D4">
        <w:rPr>
          <w:rFonts w:ascii="Trebuchet MS" w:hAnsi="Trebuchet MS"/>
          <w:szCs w:val="20"/>
        </w:rPr>
        <w:t xml:space="preserve">; </w:t>
      </w:r>
    </w:p>
    <w:p w14:paraId="488965E5" w14:textId="77777777" w:rsidR="006406D4" w:rsidRPr="006406D4" w:rsidRDefault="006406D4" w:rsidP="006406D4">
      <w:pPr>
        <w:numPr>
          <w:ilvl w:val="0"/>
          <w:numId w:val="8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consumului de materiale si energie in spatiile construite; </w:t>
      </w:r>
    </w:p>
    <w:p w14:paraId="5A16E146" w14:textId="77777777" w:rsidR="006406D4" w:rsidRPr="006406D4" w:rsidRDefault="006406D4" w:rsidP="006406D4">
      <w:pPr>
        <w:numPr>
          <w:ilvl w:val="0"/>
          <w:numId w:val="89"/>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performantei energetice a </w:t>
      </w:r>
      <w:proofErr w:type="spellStart"/>
      <w:r w:rsidRPr="006406D4">
        <w:rPr>
          <w:rFonts w:ascii="Trebuchet MS" w:hAnsi="Trebuchet MS"/>
          <w:szCs w:val="20"/>
        </w:rPr>
        <w:t>cladirilor</w:t>
      </w:r>
      <w:proofErr w:type="spellEnd"/>
      <w:r w:rsidRPr="006406D4">
        <w:rPr>
          <w:rFonts w:ascii="Trebuchet MS" w:hAnsi="Trebuchet MS"/>
          <w:szCs w:val="20"/>
        </w:rPr>
        <w:t xml:space="preserve">; </w:t>
      </w:r>
    </w:p>
    <w:p w14:paraId="3ACD2787" w14:textId="77777777" w:rsidR="006406D4" w:rsidRPr="006406D4" w:rsidRDefault="006406D4" w:rsidP="006406D4">
      <w:pPr>
        <w:numPr>
          <w:ilvl w:val="0"/>
          <w:numId w:val="8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introducerea de sisteme de proiectare si tehnici de </w:t>
      </w:r>
      <w:proofErr w:type="spellStart"/>
      <w:r w:rsidRPr="006406D4">
        <w:rPr>
          <w:rFonts w:ascii="Trebuchet MS" w:hAnsi="Trebuchet MS"/>
          <w:szCs w:val="20"/>
        </w:rPr>
        <w:t>constructie</w:t>
      </w:r>
      <w:proofErr w:type="spellEnd"/>
      <w:r w:rsidRPr="006406D4">
        <w:rPr>
          <w:rFonts w:ascii="Trebuchet MS" w:hAnsi="Trebuchet MS"/>
          <w:szCs w:val="20"/>
        </w:rPr>
        <w:t xml:space="preserve"> pentru </w:t>
      </w:r>
      <w:proofErr w:type="spellStart"/>
      <w:r w:rsidRPr="006406D4">
        <w:rPr>
          <w:rFonts w:ascii="Trebuchet MS" w:hAnsi="Trebuchet MS"/>
          <w:szCs w:val="20"/>
        </w:rPr>
        <w:t>racire</w:t>
      </w:r>
      <w:proofErr w:type="spellEnd"/>
      <w:r w:rsidRPr="006406D4">
        <w:rPr>
          <w:rFonts w:ascii="Trebuchet MS" w:hAnsi="Trebuchet MS"/>
          <w:szCs w:val="20"/>
        </w:rPr>
        <w:t xml:space="preserve"> si aer </w:t>
      </w:r>
      <w:proofErr w:type="spellStart"/>
      <w:r w:rsidRPr="006406D4">
        <w:rPr>
          <w:rFonts w:ascii="Trebuchet MS" w:hAnsi="Trebuchet MS"/>
          <w:szCs w:val="20"/>
        </w:rPr>
        <w:t>conditionat</w:t>
      </w:r>
      <w:proofErr w:type="spellEnd"/>
      <w:r w:rsidRPr="006406D4">
        <w:rPr>
          <w:rFonts w:ascii="Trebuchet MS" w:hAnsi="Trebuchet MS"/>
          <w:szCs w:val="20"/>
        </w:rPr>
        <w:t xml:space="preserve"> in </w:t>
      </w:r>
      <w:proofErr w:type="spellStart"/>
      <w:r w:rsidRPr="006406D4">
        <w:rPr>
          <w:rFonts w:ascii="Trebuchet MS" w:hAnsi="Trebuchet MS"/>
          <w:szCs w:val="20"/>
        </w:rPr>
        <w:t>cladirile</w:t>
      </w:r>
      <w:proofErr w:type="spellEnd"/>
      <w:r w:rsidRPr="006406D4">
        <w:rPr>
          <w:rFonts w:ascii="Trebuchet MS" w:hAnsi="Trebuchet MS"/>
          <w:szCs w:val="20"/>
        </w:rPr>
        <w:t xml:space="preserve"> noi care sunt rezistente la </w:t>
      </w:r>
      <w:proofErr w:type="spellStart"/>
      <w:r w:rsidRPr="006406D4">
        <w:rPr>
          <w:rFonts w:ascii="Trebuchet MS" w:hAnsi="Trebuchet MS"/>
          <w:szCs w:val="20"/>
        </w:rPr>
        <w:t>schimbarile</w:t>
      </w:r>
      <w:proofErr w:type="spellEnd"/>
      <w:r w:rsidRPr="006406D4">
        <w:rPr>
          <w:rFonts w:ascii="Trebuchet MS" w:hAnsi="Trebuchet MS"/>
          <w:szCs w:val="20"/>
        </w:rPr>
        <w:t xml:space="preserve"> climatice preconizate;</w:t>
      </w:r>
    </w:p>
    <w:p w14:paraId="6B722B80" w14:textId="77777777" w:rsidR="006406D4" w:rsidRPr="006406D4" w:rsidRDefault="006406D4" w:rsidP="006406D4">
      <w:pPr>
        <w:tabs>
          <w:tab w:val="left" w:pos="284"/>
        </w:tabs>
        <w:spacing w:after="0" w:line="240" w:lineRule="auto"/>
        <w:contextualSpacing/>
        <w:jc w:val="both"/>
        <w:rPr>
          <w:rFonts w:ascii="Trebuchet MS" w:hAnsi="Trebuchet MS"/>
          <w:szCs w:val="20"/>
        </w:rPr>
      </w:pPr>
    </w:p>
    <w:p w14:paraId="15FBB5F4" w14:textId="77777777" w:rsidR="006406D4" w:rsidRPr="006406D4" w:rsidRDefault="006406D4" w:rsidP="006406D4">
      <w:pPr>
        <w:numPr>
          <w:ilvl w:val="0"/>
          <w:numId w:val="8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Ocuparea </w:t>
      </w:r>
      <w:proofErr w:type="spellStart"/>
      <w:r w:rsidRPr="006406D4">
        <w:rPr>
          <w:rFonts w:ascii="Trebuchet MS" w:hAnsi="Trebuchet MS"/>
          <w:szCs w:val="20"/>
        </w:rPr>
        <w:t>fortei</w:t>
      </w:r>
      <w:proofErr w:type="spellEnd"/>
      <w:r w:rsidRPr="006406D4">
        <w:rPr>
          <w:rFonts w:ascii="Trebuchet MS" w:hAnsi="Trebuchet MS"/>
          <w:szCs w:val="20"/>
        </w:rPr>
        <w:t xml:space="preserve"> de munca</w:t>
      </w:r>
    </w:p>
    <w:p w14:paraId="74800D35" w14:textId="77777777" w:rsidR="006406D4" w:rsidRPr="006406D4" w:rsidRDefault="006406D4" w:rsidP="006406D4">
      <w:pPr>
        <w:numPr>
          <w:ilvl w:val="0"/>
          <w:numId w:val="90"/>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crearea unui mediu favorabil in vederea </w:t>
      </w:r>
      <w:proofErr w:type="spellStart"/>
      <w:r w:rsidRPr="006406D4">
        <w:rPr>
          <w:rFonts w:ascii="Trebuchet MS" w:hAnsi="Trebuchet MS"/>
          <w:szCs w:val="20"/>
        </w:rPr>
        <w:t>crearii</w:t>
      </w:r>
      <w:proofErr w:type="spellEnd"/>
      <w:r w:rsidRPr="006406D4">
        <w:rPr>
          <w:rFonts w:ascii="Trebuchet MS" w:hAnsi="Trebuchet MS"/>
          <w:szCs w:val="20"/>
        </w:rPr>
        <w:t xml:space="preserve"> de locuri de munca in </w:t>
      </w:r>
      <w:proofErr w:type="spellStart"/>
      <w:r w:rsidRPr="006406D4">
        <w:rPr>
          <w:rFonts w:ascii="Trebuchet MS" w:hAnsi="Trebuchet MS"/>
          <w:szCs w:val="20"/>
        </w:rPr>
        <w:t>randul</w:t>
      </w:r>
      <w:proofErr w:type="spellEnd"/>
      <w:r w:rsidRPr="006406D4">
        <w:rPr>
          <w:rFonts w:ascii="Trebuchet MS" w:hAnsi="Trebuchet MS"/>
          <w:szCs w:val="20"/>
        </w:rPr>
        <w:t xml:space="preserve"> tuturor </w:t>
      </w:r>
      <w:proofErr w:type="spellStart"/>
      <w:r w:rsidRPr="006406D4">
        <w:rPr>
          <w:rFonts w:ascii="Trebuchet MS" w:hAnsi="Trebuchet MS"/>
          <w:szCs w:val="20"/>
        </w:rPr>
        <w:t>generatiilor</w:t>
      </w:r>
      <w:proofErr w:type="spellEnd"/>
      <w:r w:rsidRPr="006406D4">
        <w:rPr>
          <w:rFonts w:ascii="Trebuchet MS" w:hAnsi="Trebuchet MS"/>
          <w:szCs w:val="20"/>
        </w:rPr>
        <w:t xml:space="preserve">; </w:t>
      </w:r>
    </w:p>
    <w:p w14:paraId="6F87939A" w14:textId="77777777" w:rsidR="006406D4" w:rsidRPr="006406D4" w:rsidRDefault="006406D4" w:rsidP="006406D4">
      <w:pPr>
        <w:numPr>
          <w:ilvl w:val="0"/>
          <w:numId w:val="90"/>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incurajarea</w:t>
      </w:r>
      <w:proofErr w:type="spellEnd"/>
      <w:r w:rsidRPr="006406D4">
        <w:rPr>
          <w:rFonts w:ascii="Trebuchet MS" w:hAnsi="Trebuchet MS"/>
          <w:szCs w:val="20"/>
        </w:rPr>
        <w:t xml:space="preserve"> </w:t>
      </w:r>
      <w:proofErr w:type="spellStart"/>
      <w:r w:rsidRPr="006406D4">
        <w:rPr>
          <w:rFonts w:ascii="Trebuchet MS" w:hAnsi="Trebuchet MS"/>
          <w:szCs w:val="20"/>
        </w:rPr>
        <w:t>integrarii</w:t>
      </w:r>
      <w:proofErr w:type="spellEnd"/>
      <w:r w:rsidRPr="006406D4">
        <w:rPr>
          <w:rFonts w:ascii="Trebuchet MS" w:hAnsi="Trebuchet MS"/>
          <w:szCs w:val="20"/>
        </w:rPr>
        <w:t xml:space="preserve"> pe </w:t>
      </w:r>
      <w:proofErr w:type="spellStart"/>
      <w:r w:rsidRPr="006406D4">
        <w:rPr>
          <w:rFonts w:ascii="Trebuchet MS" w:hAnsi="Trebuchet MS"/>
          <w:szCs w:val="20"/>
        </w:rPr>
        <w:t>piata</w:t>
      </w:r>
      <w:proofErr w:type="spellEnd"/>
      <w:r w:rsidRPr="006406D4">
        <w:rPr>
          <w:rFonts w:ascii="Trebuchet MS" w:hAnsi="Trebuchet MS"/>
          <w:szCs w:val="20"/>
        </w:rPr>
        <w:t xml:space="preserve"> muncii a persoanelor </w:t>
      </w:r>
      <w:proofErr w:type="spellStart"/>
      <w:r w:rsidRPr="006406D4">
        <w:rPr>
          <w:rFonts w:ascii="Trebuchet MS" w:hAnsi="Trebuchet MS"/>
          <w:szCs w:val="20"/>
        </w:rPr>
        <w:t>apartinand</w:t>
      </w:r>
      <w:proofErr w:type="spellEnd"/>
      <w:r w:rsidRPr="006406D4">
        <w:rPr>
          <w:rFonts w:ascii="Trebuchet MS" w:hAnsi="Trebuchet MS"/>
          <w:szCs w:val="20"/>
        </w:rPr>
        <w:t xml:space="preserve"> grupurilor vulnerabile la fenomenul </w:t>
      </w:r>
      <w:proofErr w:type="spellStart"/>
      <w:r w:rsidRPr="006406D4">
        <w:rPr>
          <w:rFonts w:ascii="Trebuchet MS" w:hAnsi="Trebuchet MS"/>
          <w:szCs w:val="20"/>
        </w:rPr>
        <w:t>discriminarii</w:t>
      </w:r>
      <w:proofErr w:type="spellEnd"/>
      <w:r w:rsidRPr="006406D4">
        <w:rPr>
          <w:rFonts w:ascii="Trebuchet MS" w:hAnsi="Trebuchet MS"/>
          <w:szCs w:val="20"/>
        </w:rPr>
        <w:t xml:space="preserve">; </w:t>
      </w:r>
    </w:p>
    <w:p w14:paraId="3F3663C5" w14:textId="77777777" w:rsidR="006406D4" w:rsidRPr="006406D4" w:rsidRDefault="006406D4" w:rsidP="006406D4">
      <w:pPr>
        <w:numPr>
          <w:ilvl w:val="0"/>
          <w:numId w:val="90"/>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incurajarea</w:t>
      </w:r>
      <w:proofErr w:type="spellEnd"/>
      <w:r w:rsidRPr="006406D4">
        <w:rPr>
          <w:rFonts w:ascii="Trebuchet MS" w:hAnsi="Trebuchet MS"/>
          <w:szCs w:val="20"/>
        </w:rPr>
        <w:t xml:space="preserve"> </w:t>
      </w:r>
      <w:proofErr w:type="spellStart"/>
      <w:r w:rsidRPr="006406D4">
        <w:rPr>
          <w:rFonts w:ascii="Trebuchet MS" w:hAnsi="Trebuchet MS"/>
          <w:szCs w:val="20"/>
        </w:rPr>
        <w:t>antreprenoriatului</w:t>
      </w:r>
      <w:proofErr w:type="spellEnd"/>
      <w:r w:rsidRPr="006406D4">
        <w:rPr>
          <w:rFonts w:ascii="Trebuchet MS" w:hAnsi="Trebuchet MS"/>
          <w:szCs w:val="20"/>
        </w:rPr>
        <w:t xml:space="preserve"> feminin; </w:t>
      </w:r>
    </w:p>
    <w:p w14:paraId="249E5AE7" w14:textId="77777777" w:rsidR="006406D4" w:rsidRPr="006406D4" w:rsidRDefault="006406D4" w:rsidP="006406D4">
      <w:pPr>
        <w:numPr>
          <w:ilvl w:val="0"/>
          <w:numId w:val="90"/>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organizarea de cursuri/module de curs pentru dezvoltarea competentelor in domeniul </w:t>
      </w:r>
      <w:proofErr w:type="spellStart"/>
      <w:r w:rsidRPr="006406D4">
        <w:rPr>
          <w:rFonts w:ascii="Trebuchet MS" w:hAnsi="Trebuchet MS"/>
          <w:szCs w:val="20"/>
        </w:rPr>
        <w:t>protectiei</w:t>
      </w:r>
      <w:proofErr w:type="spellEnd"/>
      <w:r w:rsidRPr="006406D4">
        <w:rPr>
          <w:rFonts w:ascii="Trebuchet MS" w:hAnsi="Trebuchet MS"/>
          <w:szCs w:val="20"/>
        </w:rPr>
        <w:t xml:space="preserve"> mediului; </w:t>
      </w:r>
    </w:p>
    <w:p w14:paraId="6A121DB1" w14:textId="77777777" w:rsidR="006406D4" w:rsidRPr="006406D4" w:rsidRDefault="006406D4" w:rsidP="006406D4">
      <w:pPr>
        <w:numPr>
          <w:ilvl w:val="0"/>
          <w:numId w:val="90"/>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dezvoltarea </w:t>
      </w:r>
      <w:proofErr w:type="spellStart"/>
      <w:r w:rsidRPr="006406D4">
        <w:rPr>
          <w:rFonts w:ascii="Trebuchet MS" w:hAnsi="Trebuchet MS"/>
          <w:szCs w:val="20"/>
        </w:rPr>
        <w:t>capacitatii</w:t>
      </w:r>
      <w:proofErr w:type="spellEnd"/>
      <w:r w:rsidRPr="006406D4">
        <w:rPr>
          <w:rFonts w:ascii="Trebuchet MS" w:hAnsi="Trebuchet MS"/>
          <w:szCs w:val="20"/>
        </w:rPr>
        <w:t xml:space="preserve"> </w:t>
      </w:r>
      <w:proofErr w:type="spellStart"/>
      <w:r w:rsidRPr="006406D4">
        <w:rPr>
          <w:rFonts w:ascii="Trebuchet MS" w:hAnsi="Trebuchet MS"/>
          <w:szCs w:val="20"/>
        </w:rPr>
        <w:t>institutiilor</w:t>
      </w:r>
      <w:proofErr w:type="spellEnd"/>
      <w:r w:rsidRPr="006406D4">
        <w:rPr>
          <w:rFonts w:ascii="Trebuchet MS" w:hAnsi="Trebuchet MS"/>
          <w:szCs w:val="20"/>
        </w:rPr>
        <w:t xml:space="preserve"> din </w:t>
      </w:r>
      <w:proofErr w:type="spellStart"/>
      <w:r w:rsidRPr="006406D4">
        <w:rPr>
          <w:rFonts w:ascii="Trebuchet MS" w:hAnsi="Trebuchet MS"/>
          <w:szCs w:val="20"/>
        </w:rPr>
        <w:t>piata</w:t>
      </w:r>
      <w:proofErr w:type="spellEnd"/>
      <w:r w:rsidRPr="006406D4">
        <w:rPr>
          <w:rFonts w:ascii="Trebuchet MS" w:hAnsi="Trebuchet MS"/>
          <w:szCs w:val="20"/>
        </w:rPr>
        <w:t xml:space="preserve"> muncii cu privire la formarea si </w:t>
      </w:r>
      <w:proofErr w:type="spellStart"/>
      <w:r w:rsidRPr="006406D4">
        <w:rPr>
          <w:rFonts w:ascii="Trebuchet MS" w:hAnsi="Trebuchet MS"/>
          <w:szCs w:val="20"/>
        </w:rPr>
        <w:t>reinsertia</w:t>
      </w:r>
      <w:proofErr w:type="spellEnd"/>
      <w:r w:rsidRPr="006406D4">
        <w:rPr>
          <w:rFonts w:ascii="Trebuchet MS" w:hAnsi="Trebuchet MS"/>
          <w:szCs w:val="20"/>
        </w:rPr>
        <w:t xml:space="preserve"> profesionala a </w:t>
      </w:r>
      <w:proofErr w:type="spellStart"/>
      <w:r w:rsidRPr="006406D4">
        <w:rPr>
          <w:rFonts w:ascii="Trebuchet MS" w:hAnsi="Trebuchet MS"/>
          <w:szCs w:val="20"/>
        </w:rPr>
        <w:t>fortei</w:t>
      </w:r>
      <w:proofErr w:type="spellEnd"/>
      <w:r w:rsidRPr="006406D4">
        <w:rPr>
          <w:rFonts w:ascii="Trebuchet MS" w:hAnsi="Trebuchet MS"/>
          <w:szCs w:val="20"/>
        </w:rPr>
        <w:t xml:space="preserve"> de munca in sectoare verzi; </w:t>
      </w:r>
    </w:p>
    <w:p w14:paraId="5409FDF8" w14:textId="77777777" w:rsidR="006406D4" w:rsidRPr="006406D4" w:rsidRDefault="006406D4" w:rsidP="006406D4">
      <w:pPr>
        <w:numPr>
          <w:ilvl w:val="0"/>
          <w:numId w:val="90"/>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sprijin pentru </w:t>
      </w:r>
      <w:proofErr w:type="spellStart"/>
      <w:r w:rsidRPr="006406D4">
        <w:rPr>
          <w:rFonts w:ascii="Trebuchet MS" w:hAnsi="Trebuchet MS"/>
          <w:szCs w:val="20"/>
        </w:rPr>
        <w:t>intreprinderile</w:t>
      </w:r>
      <w:proofErr w:type="spellEnd"/>
      <w:r w:rsidRPr="006406D4">
        <w:rPr>
          <w:rFonts w:ascii="Trebuchet MS" w:hAnsi="Trebuchet MS"/>
          <w:szCs w:val="20"/>
        </w:rPr>
        <w:t xml:space="preserve"> sociale in domeniul gestionarii, </w:t>
      </w:r>
      <w:proofErr w:type="spellStart"/>
      <w:r w:rsidRPr="006406D4">
        <w:rPr>
          <w:rFonts w:ascii="Trebuchet MS" w:hAnsi="Trebuchet MS"/>
          <w:szCs w:val="20"/>
        </w:rPr>
        <w:t>reciclarii</w:t>
      </w:r>
      <w:proofErr w:type="spellEnd"/>
      <w:r w:rsidRPr="006406D4">
        <w:rPr>
          <w:rFonts w:ascii="Trebuchet MS" w:hAnsi="Trebuchet MS"/>
          <w:szCs w:val="20"/>
        </w:rPr>
        <w:t xml:space="preserve"> si </w:t>
      </w:r>
      <w:proofErr w:type="spellStart"/>
      <w:r w:rsidRPr="006406D4">
        <w:rPr>
          <w:rFonts w:ascii="Trebuchet MS" w:hAnsi="Trebuchet MS"/>
          <w:szCs w:val="20"/>
        </w:rPr>
        <w:t>reutilizarii</w:t>
      </w:r>
      <w:proofErr w:type="spellEnd"/>
      <w:r w:rsidRPr="006406D4">
        <w:rPr>
          <w:rFonts w:ascii="Trebuchet MS" w:hAnsi="Trebuchet MS"/>
          <w:szCs w:val="20"/>
        </w:rPr>
        <w:t xml:space="preserve"> </w:t>
      </w:r>
      <w:proofErr w:type="spellStart"/>
      <w:r w:rsidRPr="006406D4">
        <w:rPr>
          <w:rFonts w:ascii="Trebuchet MS" w:hAnsi="Trebuchet MS"/>
          <w:szCs w:val="20"/>
        </w:rPr>
        <w:t>deseurilor</w:t>
      </w:r>
      <w:proofErr w:type="spellEnd"/>
      <w:r w:rsidRPr="006406D4">
        <w:rPr>
          <w:rFonts w:ascii="Trebuchet MS" w:hAnsi="Trebuchet MS"/>
          <w:szCs w:val="20"/>
        </w:rPr>
        <w:t>;</w:t>
      </w:r>
    </w:p>
    <w:p w14:paraId="1E60F7CD" w14:textId="77777777" w:rsidR="006406D4" w:rsidRPr="006406D4" w:rsidRDefault="006406D4" w:rsidP="006406D4">
      <w:pPr>
        <w:tabs>
          <w:tab w:val="left" w:pos="284"/>
        </w:tabs>
        <w:spacing w:after="0" w:line="240" w:lineRule="auto"/>
        <w:contextualSpacing/>
        <w:jc w:val="both"/>
        <w:rPr>
          <w:rFonts w:ascii="Trebuchet MS" w:hAnsi="Trebuchet MS"/>
          <w:szCs w:val="20"/>
        </w:rPr>
      </w:pPr>
    </w:p>
    <w:p w14:paraId="090F2BBF" w14:textId="77777777" w:rsidR="006406D4" w:rsidRPr="006406D4" w:rsidRDefault="006406D4" w:rsidP="006406D4">
      <w:pPr>
        <w:numPr>
          <w:ilvl w:val="0"/>
          <w:numId w:val="87"/>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Sanatate</w:t>
      </w:r>
      <w:proofErr w:type="spellEnd"/>
      <w:r w:rsidRPr="006406D4">
        <w:rPr>
          <w:rFonts w:ascii="Trebuchet MS" w:hAnsi="Trebuchet MS"/>
          <w:szCs w:val="20"/>
        </w:rPr>
        <w:t>/ social</w:t>
      </w:r>
    </w:p>
    <w:p w14:paraId="260E01AD" w14:textId="77777777" w:rsidR="006406D4" w:rsidRPr="006406D4" w:rsidRDefault="006406D4" w:rsidP="006406D4">
      <w:pPr>
        <w:numPr>
          <w:ilvl w:val="0"/>
          <w:numId w:val="91"/>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adaptarea serviciilor sociale/de </w:t>
      </w:r>
      <w:proofErr w:type="spellStart"/>
      <w:r w:rsidRPr="006406D4">
        <w:rPr>
          <w:rFonts w:ascii="Trebuchet MS" w:hAnsi="Trebuchet MS"/>
          <w:szCs w:val="20"/>
        </w:rPr>
        <w:t>sanatate</w:t>
      </w:r>
      <w:proofErr w:type="spellEnd"/>
      <w:r w:rsidRPr="006406D4">
        <w:rPr>
          <w:rFonts w:ascii="Trebuchet MS" w:hAnsi="Trebuchet MS"/>
          <w:szCs w:val="20"/>
        </w:rPr>
        <w:t xml:space="preserve">; </w:t>
      </w:r>
    </w:p>
    <w:p w14:paraId="026301AC" w14:textId="77777777" w:rsidR="006406D4" w:rsidRPr="006406D4" w:rsidRDefault="006406D4" w:rsidP="006406D4">
      <w:pPr>
        <w:numPr>
          <w:ilvl w:val="0"/>
          <w:numId w:val="91"/>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servicii de consiliere pentru motivarea persoanelor </w:t>
      </w:r>
      <w:proofErr w:type="spellStart"/>
      <w:r w:rsidRPr="006406D4">
        <w:rPr>
          <w:rFonts w:ascii="Trebuchet MS" w:hAnsi="Trebuchet MS"/>
          <w:szCs w:val="20"/>
        </w:rPr>
        <w:t>varstnice</w:t>
      </w:r>
      <w:proofErr w:type="spellEnd"/>
      <w:r w:rsidRPr="006406D4">
        <w:rPr>
          <w:rFonts w:ascii="Trebuchet MS" w:hAnsi="Trebuchet MS"/>
          <w:szCs w:val="20"/>
        </w:rPr>
        <w:t xml:space="preserve"> de a-si </w:t>
      </w:r>
      <w:proofErr w:type="spellStart"/>
      <w:r w:rsidRPr="006406D4">
        <w:rPr>
          <w:rFonts w:ascii="Trebuchet MS" w:hAnsi="Trebuchet MS"/>
          <w:szCs w:val="20"/>
        </w:rPr>
        <w:t>imbunatati</w:t>
      </w:r>
      <w:proofErr w:type="spellEnd"/>
      <w:r w:rsidRPr="006406D4">
        <w:rPr>
          <w:rFonts w:ascii="Trebuchet MS" w:hAnsi="Trebuchet MS"/>
          <w:szCs w:val="20"/>
        </w:rPr>
        <w:t xml:space="preserve"> </w:t>
      </w:r>
      <w:proofErr w:type="spellStart"/>
      <w:r w:rsidRPr="006406D4">
        <w:rPr>
          <w:rFonts w:ascii="Trebuchet MS" w:hAnsi="Trebuchet MS"/>
          <w:szCs w:val="20"/>
        </w:rPr>
        <w:t>abilitatile</w:t>
      </w:r>
      <w:proofErr w:type="spellEnd"/>
      <w:r w:rsidRPr="006406D4">
        <w:rPr>
          <w:rFonts w:ascii="Trebuchet MS" w:hAnsi="Trebuchet MS"/>
          <w:szCs w:val="20"/>
        </w:rPr>
        <w:t xml:space="preserve"> profesionale in vederea </w:t>
      </w:r>
      <w:proofErr w:type="spellStart"/>
      <w:r w:rsidRPr="006406D4">
        <w:rPr>
          <w:rFonts w:ascii="Trebuchet MS" w:hAnsi="Trebuchet MS"/>
          <w:szCs w:val="20"/>
        </w:rPr>
        <w:t>continuarii</w:t>
      </w:r>
      <w:proofErr w:type="spellEnd"/>
      <w:r w:rsidRPr="006406D4">
        <w:rPr>
          <w:rFonts w:ascii="Trebuchet MS" w:hAnsi="Trebuchet MS"/>
          <w:szCs w:val="20"/>
        </w:rPr>
        <w:t xml:space="preserve"> </w:t>
      </w:r>
      <w:proofErr w:type="spellStart"/>
      <w:r w:rsidRPr="006406D4">
        <w:rPr>
          <w:rFonts w:ascii="Trebuchet MS" w:hAnsi="Trebuchet MS"/>
          <w:szCs w:val="20"/>
        </w:rPr>
        <w:t>activitatii</w:t>
      </w:r>
      <w:proofErr w:type="spellEnd"/>
      <w:r w:rsidRPr="006406D4">
        <w:rPr>
          <w:rFonts w:ascii="Trebuchet MS" w:hAnsi="Trebuchet MS"/>
          <w:szCs w:val="20"/>
        </w:rPr>
        <w:t xml:space="preserve"> pe </w:t>
      </w:r>
      <w:proofErr w:type="spellStart"/>
      <w:r w:rsidRPr="006406D4">
        <w:rPr>
          <w:rFonts w:ascii="Trebuchet MS" w:hAnsi="Trebuchet MS"/>
          <w:szCs w:val="20"/>
        </w:rPr>
        <w:t>piata</w:t>
      </w:r>
      <w:proofErr w:type="spellEnd"/>
      <w:r w:rsidRPr="006406D4">
        <w:rPr>
          <w:rFonts w:ascii="Trebuchet MS" w:hAnsi="Trebuchet MS"/>
          <w:szCs w:val="20"/>
        </w:rPr>
        <w:t xml:space="preserve"> </w:t>
      </w:r>
      <w:proofErr w:type="spellStart"/>
      <w:r w:rsidRPr="006406D4">
        <w:rPr>
          <w:rFonts w:ascii="Trebuchet MS" w:hAnsi="Trebuchet MS"/>
          <w:szCs w:val="20"/>
        </w:rPr>
        <w:t>fortei</w:t>
      </w:r>
      <w:proofErr w:type="spellEnd"/>
      <w:r w:rsidRPr="006406D4">
        <w:rPr>
          <w:rFonts w:ascii="Trebuchet MS" w:hAnsi="Trebuchet MS"/>
          <w:szCs w:val="20"/>
        </w:rPr>
        <w:t xml:space="preserve"> de munca sau </w:t>
      </w:r>
      <w:proofErr w:type="spellStart"/>
      <w:r w:rsidRPr="006406D4">
        <w:rPr>
          <w:rFonts w:ascii="Trebuchet MS" w:hAnsi="Trebuchet MS"/>
          <w:szCs w:val="20"/>
        </w:rPr>
        <w:t>evidentierea</w:t>
      </w:r>
      <w:proofErr w:type="spellEnd"/>
      <w:r w:rsidRPr="006406D4">
        <w:rPr>
          <w:rFonts w:ascii="Trebuchet MS" w:hAnsi="Trebuchet MS"/>
          <w:szCs w:val="20"/>
        </w:rPr>
        <w:t xml:space="preserve"> unor caracteristici specifice </w:t>
      </w:r>
      <w:proofErr w:type="spellStart"/>
      <w:r w:rsidRPr="006406D4">
        <w:rPr>
          <w:rFonts w:ascii="Trebuchet MS" w:hAnsi="Trebuchet MS"/>
          <w:szCs w:val="20"/>
        </w:rPr>
        <w:t>varstei</w:t>
      </w:r>
      <w:proofErr w:type="spellEnd"/>
      <w:r w:rsidRPr="006406D4">
        <w:rPr>
          <w:rFonts w:ascii="Trebuchet MS" w:hAnsi="Trebuchet MS"/>
          <w:szCs w:val="20"/>
        </w:rPr>
        <w:t xml:space="preserve">; </w:t>
      </w:r>
    </w:p>
    <w:p w14:paraId="2B43E353" w14:textId="77777777" w:rsidR="006406D4" w:rsidRPr="006406D4" w:rsidRDefault="006406D4" w:rsidP="006406D4">
      <w:pPr>
        <w:numPr>
          <w:ilvl w:val="0"/>
          <w:numId w:val="91"/>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programe/</w:t>
      </w:r>
      <w:proofErr w:type="spellStart"/>
      <w:r w:rsidRPr="006406D4">
        <w:rPr>
          <w:rFonts w:ascii="Trebuchet MS" w:hAnsi="Trebuchet MS"/>
          <w:szCs w:val="20"/>
        </w:rPr>
        <w:t>facilitati</w:t>
      </w:r>
      <w:proofErr w:type="spellEnd"/>
      <w:r w:rsidRPr="006406D4">
        <w:rPr>
          <w:rFonts w:ascii="Trebuchet MS" w:hAnsi="Trebuchet MS"/>
          <w:szCs w:val="20"/>
        </w:rPr>
        <w:t xml:space="preserve"> de sprijin pentru </w:t>
      </w:r>
      <w:proofErr w:type="spellStart"/>
      <w:r w:rsidRPr="006406D4">
        <w:rPr>
          <w:rFonts w:ascii="Trebuchet MS" w:hAnsi="Trebuchet MS"/>
          <w:szCs w:val="20"/>
        </w:rPr>
        <w:t>ingrijirea</w:t>
      </w:r>
      <w:proofErr w:type="spellEnd"/>
      <w:r w:rsidRPr="006406D4">
        <w:rPr>
          <w:rFonts w:ascii="Trebuchet MS" w:hAnsi="Trebuchet MS"/>
          <w:szCs w:val="20"/>
        </w:rPr>
        <w:t xml:space="preserve"> copiilor sau a altor persoane dependente, in timpul programului de lucru; </w:t>
      </w:r>
    </w:p>
    <w:p w14:paraId="6674B7B3" w14:textId="77777777" w:rsidR="006406D4" w:rsidRPr="006406D4" w:rsidRDefault="006406D4" w:rsidP="006406D4">
      <w:pPr>
        <w:numPr>
          <w:ilvl w:val="0"/>
          <w:numId w:val="91"/>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infrastructura: asigurarea </w:t>
      </w:r>
      <w:proofErr w:type="spellStart"/>
      <w:r w:rsidRPr="006406D4">
        <w:rPr>
          <w:rFonts w:ascii="Trebuchet MS" w:hAnsi="Trebuchet MS"/>
          <w:szCs w:val="20"/>
        </w:rPr>
        <w:t>dotarilor</w:t>
      </w:r>
      <w:proofErr w:type="spellEnd"/>
      <w:r w:rsidRPr="006406D4">
        <w:rPr>
          <w:rFonts w:ascii="Trebuchet MS" w:hAnsi="Trebuchet MS"/>
          <w:szCs w:val="20"/>
        </w:rPr>
        <w:t xml:space="preserve"> specifice accesului pentru persoane cu </w:t>
      </w:r>
      <w:proofErr w:type="spellStart"/>
      <w:r w:rsidRPr="006406D4">
        <w:rPr>
          <w:rFonts w:ascii="Trebuchet MS" w:hAnsi="Trebuchet MS"/>
          <w:szCs w:val="20"/>
        </w:rPr>
        <w:t>dizabilitati</w:t>
      </w:r>
      <w:proofErr w:type="spellEnd"/>
      <w:r w:rsidRPr="006406D4">
        <w:rPr>
          <w:rFonts w:ascii="Trebuchet MS" w:hAnsi="Trebuchet MS"/>
          <w:szCs w:val="20"/>
        </w:rPr>
        <w:t xml:space="preserve"> la serviciile publice;</w:t>
      </w:r>
    </w:p>
    <w:p w14:paraId="26B848FD" w14:textId="77777777" w:rsidR="006406D4" w:rsidRPr="006406D4" w:rsidRDefault="006406D4" w:rsidP="006406D4">
      <w:pPr>
        <w:tabs>
          <w:tab w:val="left" w:pos="284"/>
        </w:tabs>
        <w:spacing w:after="0" w:line="240" w:lineRule="auto"/>
        <w:contextualSpacing/>
        <w:jc w:val="both"/>
        <w:rPr>
          <w:rFonts w:ascii="Trebuchet MS" w:hAnsi="Trebuchet MS"/>
          <w:szCs w:val="20"/>
        </w:rPr>
      </w:pPr>
    </w:p>
    <w:p w14:paraId="06D4C829" w14:textId="77777777" w:rsidR="006406D4" w:rsidRPr="006406D4" w:rsidRDefault="006406D4" w:rsidP="006406D4">
      <w:pPr>
        <w:numPr>
          <w:ilvl w:val="0"/>
          <w:numId w:val="87"/>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Educatie</w:t>
      </w:r>
      <w:proofErr w:type="spellEnd"/>
    </w:p>
    <w:p w14:paraId="2C0F93DA" w14:textId="77777777" w:rsidR="006406D4" w:rsidRPr="006406D4" w:rsidRDefault="006406D4" w:rsidP="006406D4">
      <w:pPr>
        <w:numPr>
          <w:ilvl w:val="0"/>
          <w:numId w:val="92"/>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infrastructura: asigurarea </w:t>
      </w:r>
      <w:proofErr w:type="spellStart"/>
      <w:r w:rsidRPr="006406D4">
        <w:rPr>
          <w:rFonts w:ascii="Trebuchet MS" w:hAnsi="Trebuchet MS"/>
          <w:szCs w:val="20"/>
        </w:rPr>
        <w:t>dotarilor</w:t>
      </w:r>
      <w:proofErr w:type="spellEnd"/>
      <w:r w:rsidRPr="006406D4">
        <w:rPr>
          <w:rFonts w:ascii="Trebuchet MS" w:hAnsi="Trebuchet MS"/>
          <w:szCs w:val="20"/>
        </w:rPr>
        <w:t xml:space="preserve"> specifice accesului pentru persoane cu </w:t>
      </w:r>
      <w:proofErr w:type="spellStart"/>
      <w:r w:rsidRPr="006406D4">
        <w:rPr>
          <w:rFonts w:ascii="Trebuchet MS" w:hAnsi="Trebuchet MS"/>
          <w:szCs w:val="20"/>
        </w:rPr>
        <w:t>dizabilitati</w:t>
      </w:r>
      <w:proofErr w:type="spellEnd"/>
      <w:r w:rsidRPr="006406D4">
        <w:rPr>
          <w:rFonts w:ascii="Trebuchet MS" w:hAnsi="Trebuchet MS"/>
          <w:szCs w:val="20"/>
        </w:rPr>
        <w:t xml:space="preserve"> la serviciile publice; </w:t>
      </w:r>
    </w:p>
    <w:p w14:paraId="6CA7EC8E" w14:textId="77777777" w:rsidR="006406D4" w:rsidRPr="006406D4" w:rsidRDefault="006406D4" w:rsidP="006406D4">
      <w:pPr>
        <w:numPr>
          <w:ilvl w:val="0"/>
          <w:numId w:val="9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organizarea unei campanii de sensibilizare si informare in </w:t>
      </w:r>
      <w:proofErr w:type="spellStart"/>
      <w:r w:rsidRPr="006406D4">
        <w:rPr>
          <w:rFonts w:ascii="Trebuchet MS" w:hAnsi="Trebuchet MS"/>
          <w:szCs w:val="20"/>
        </w:rPr>
        <w:t>randul</w:t>
      </w:r>
      <w:proofErr w:type="spellEnd"/>
      <w:r w:rsidRPr="006406D4">
        <w:rPr>
          <w:rFonts w:ascii="Trebuchet MS" w:hAnsi="Trebuchet MS"/>
          <w:szCs w:val="20"/>
        </w:rPr>
        <w:t xml:space="preserve"> elevilor in vederea </w:t>
      </w:r>
      <w:proofErr w:type="spellStart"/>
      <w:r w:rsidRPr="006406D4">
        <w:rPr>
          <w:rFonts w:ascii="Trebuchet MS" w:hAnsi="Trebuchet MS"/>
          <w:szCs w:val="20"/>
        </w:rPr>
        <w:t>cresterii</w:t>
      </w:r>
      <w:proofErr w:type="spellEnd"/>
      <w:r w:rsidRPr="006406D4">
        <w:rPr>
          <w:rFonts w:ascii="Trebuchet MS" w:hAnsi="Trebuchet MS"/>
          <w:szCs w:val="20"/>
        </w:rPr>
        <w:t xml:space="preserve"> gradului de </w:t>
      </w:r>
      <w:proofErr w:type="spellStart"/>
      <w:r w:rsidRPr="006406D4">
        <w:rPr>
          <w:rFonts w:ascii="Trebuchet MS" w:hAnsi="Trebuchet MS"/>
          <w:szCs w:val="20"/>
        </w:rPr>
        <w:t>constientizare</w:t>
      </w:r>
      <w:proofErr w:type="spellEnd"/>
      <w:r w:rsidRPr="006406D4">
        <w:rPr>
          <w:rFonts w:ascii="Trebuchet MS" w:hAnsi="Trebuchet MS"/>
          <w:szCs w:val="20"/>
        </w:rPr>
        <w:t xml:space="preserve"> cu privire la </w:t>
      </w:r>
      <w:proofErr w:type="spellStart"/>
      <w:r w:rsidRPr="006406D4">
        <w:rPr>
          <w:rFonts w:ascii="Trebuchet MS" w:hAnsi="Trebuchet MS"/>
          <w:szCs w:val="20"/>
        </w:rPr>
        <w:t>semnificatia</w:t>
      </w:r>
      <w:proofErr w:type="spellEnd"/>
      <w:r w:rsidRPr="006406D4">
        <w:rPr>
          <w:rFonts w:ascii="Trebuchet MS" w:hAnsi="Trebuchet MS"/>
          <w:szCs w:val="20"/>
        </w:rPr>
        <w:t xml:space="preserve"> si importanta </w:t>
      </w:r>
      <w:proofErr w:type="spellStart"/>
      <w:r w:rsidRPr="006406D4">
        <w:rPr>
          <w:rFonts w:ascii="Trebuchet MS" w:hAnsi="Trebuchet MS"/>
          <w:szCs w:val="20"/>
        </w:rPr>
        <w:t>respectarii</w:t>
      </w:r>
      <w:proofErr w:type="spellEnd"/>
      <w:r w:rsidRPr="006406D4">
        <w:rPr>
          <w:rFonts w:ascii="Trebuchet MS" w:hAnsi="Trebuchet MS"/>
          <w:szCs w:val="20"/>
        </w:rPr>
        <w:t xml:space="preserve"> dreptului la egalitate de </w:t>
      </w:r>
      <w:proofErr w:type="spellStart"/>
      <w:r w:rsidRPr="006406D4">
        <w:rPr>
          <w:rFonts w:ascii="Trebuchet MS" w:hAnsi="Trebuchet MS"/>
          <w:szCs w:val="20"/>
        </w:rPr>
        <w:t>sanse</w:t>
      </w:r>
      <w:proofErr w:type="spellEnd"/>
      <w:r w:rsidRPr="006406D4">
        <w:rPr>
          <w:rFonts w:ascii="Trebuchet MS" w:hAnsi="Trebuchet MS"/>
          <w:szCs w:val="20"/>
        </w:rPr>
        <w:t xml:space="preserve"> si tratament pentru </w:t>
      </w:r>
      <w:proofErr w:type="spellStart"/>
      <w:r w:rsidRPr="006406D4">
        <w:rPr>
          <w:rFonts w:ascii="Trebuchet MS" w:hAnsi="Trebuchet MS"/>
          <w:szCs w:val="20"/>
        </w:rPr>
        <w:t>toti</w:t>
      </w:r>
      <w:proofErr w:type="spellEnd"/>
      <w:r w:rsidRPr="006406D4">
        <w:rPr>
          <w:rFonts w:ascii="Trebuchet MS" w:hAnsi="Trebuchet MS"/>
          <w:szCs w:val="20"/>
        </w:rPr>
        <w:t>;</w:t>
      </w:r>
    </w:p>
    <w:p w14:paraId="012B060A" w14:textId="77777777" w:rsidR="006406D4" w:rsidRPr="006406D4" w:rsidRDefault="006406D4" w:rsidP="006406D4">
      <w:pPr>
        <w:numPr>
          <w:ilvl w:val="0"/>
          <w:numId w:val="9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promovarea </w:t>
      </w:r>
      <w:proofErr w:type="spellStart"/>
      <w:r w:rsidRPr="006406D4">
        <w:rPr>
          <w:rFonts w:ascii="Trebuchet MS" w:hAnsi="Trebuchet MS"/>
          <w:szCs w:val="20"/>
        </w:rPr>
        <w:t>invatarii</w:t>
      </w:r>
      <w:proofErr w:type="spellEnd"/>
      <w:r w:rsidRPr="006406D4">
        <w:rPr>
          <w:rFonts w:ascii="Trebuchet MS" w:hAnsi="Trebuchet MS"/>
          <w:szCs w:val="20"/>
        </w:rPr>
        <w:t xml:space="preserve"> in </w:t>
      </w:r>
      <w:proofErr w:type="spellStart"/>
      <w:r w:rsidRPr="006406D4">
        <w:rPr>
          <w:rFonts w:ascii="Trebuchet MS" w:hAnsi="Trebuchet MS"/>
          <w:szCs w:val="20"/>
        </w:rPr>
        <w:t>randul</w:t>
      </w:r>
      <w:proofErr w:type="spellEnd"/>
      <w:r w:rsidRPr="006406D4">
        <w:rPr>
          <w:rFonts w:ascii="Trebuchet MS" w:hAnsi="Trebuchet MS"/>
          <w:szCs w:val="20"/>
        </w:rPr>
        <w:t xml:space="preserve"> persoanelor </w:t>
      </w:r>
      <w:proofErr w:type="spellStart"/>
      <w:r w:rsidRPr="006406D4">
        <w:rPr>
          <w:rFonts w:ascii="Trebuchet MS" w:hAnsi="Trebuchet MS"/>
          <w:szCs w:val="20"/>
        </w:rPr>
        <w:t>varstnice</w:t>
      </w:r>
      <w:proofErr w:type="spellEnd"/>
      <w:r w:rsidRPr="006406D4">
        <w:rPr>
          <w:rFonts w:ascii="Trebuchet MS" w:hAnsi="Trebuchet MS"/>
          <w:szCs w:val="20"/>
        </w:rPr>
        <w:t>;</w:t>
      </w:r>
    </w:p>
    <w:p w14:paraId="6A936A3F" w14:textId="77777777" w:rsidR="006406D4" w:rsidRPr="006406D4" w:rsidRDefault="006406D4" w:rsidP="006406D4">
      <w:pPr>
        <w:numPr>
          <w:ilvl w:val="0"/>
          <w:numId w:val="9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furnizarea de </w:t>
      </w:r>
      <w:proofErr w:type="spellStart"/>
      <w:r w:rsidRPr="006406D4">
        <w:rPr>
          <w:rFonts w:ascii="Trebuchet MS" w:hAnsi="Trebuchet MS"/>
          <w:szCs w:val="20"/>
        </w:rPr>
        <w:t>educatie</w:t>
      </w:r>
      <w:proofErr w:type="spellEnd"/>
      <w:r w:rsidRPr="006406D4">
        <w:rPr>
          <w:rFonts w:ascii="Trebuchet MS" w:hAnsi="Trebuchet MS"/>
          <w:szCs w:val="20"/>
        </w:rPr>
        <w:t xml:space="preserve"> </w:t>
      </w:r>
      <w:proofErr w:type="spellStart"/>
      <w:r w:rsidRPr="006406D4">
        <w:rPr>
          <w:rFonts w:ascii="Trebuchet MS" w:hAnsi="Trebuchet MS"/>
          <w:szCs w:val="20"/>
        </w:rPr>
        <w:t>nonformala</w:t>
      </w:r>
      <w:proofErr w:type="spellEnd"/>
      <w:r w:rsidRPr="006406D4">
        <w:rPr>
          <w:rFonts w:ascii="Trebuchet MS" w:hAnsi="Trebuchet MS"/>
          <w:szCs w:val="20"/>
        </w:rPr>
        <w:t xml:space="preserve">/formala pentru </w:t>
      </w:r>
      <w:proofErr w:type="spellStart"/>
      <w:r w:rsidRPr="006406D4">
        <w:rPr>
          <w:rFonts w:ascii="Trebuchet MS" w:hAnsi="Trebuchet MS"/>
          <w:szCs w:val="20"/>
        </w:rPr>
        <w:t>varstnici</w:t>
      </w:r>
      <w:proofErr w:type="spellEnd"/>
      <w:r w:rsidRPr="006406D4">
        <w:rPr>
          <w:rFonts w:ascii="Trebuchet MS" w:hAnsi="Trebuchet MS"/>
          <w:szCs w:val="20"/>
        </w:rPr>
        <w:t>;</w:t>
      </w:r>
    </w:p>
    <w:p w14:paraId="345FF111" w14:textId="77777777" w:rsidR="006406D4" w:rsidRPr="006406D4" w:rsidRDefault="006406D4" w:rsidP="006406D4">
      <w:pPr>
        <w:numPr>
          <w:ilvl w:val="0"/>
          <w:numId w:val="9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actualizarea curriculumului </w:t>
      </w:r>
      <w:proofErr w:type="spellStart"/>
      <w:r w:rsidRPr="006406D4">
        <w:rPr>
          <w:rFonts w:ascii="Trebuchet MS" w:hAnsi="Trebuchet MS"/>
          <w:szCs w:val="20"/>
        </w:rPr>
        <w:t>educational</w:t>
      </w:r>
      <w:proofErr w:type="spellEnd"/>
      <w:r w:rsidRPr="006406D4">
        <w:rPr>
          <w:rFonts w:ascii="Trebuchet MS" w:hAnsi="Trebuchet MS"/>
          <w:szCs w:val="20"/>
        </w:rPr>
        <w:t xml:space="preserve">, astfel </w:t>
      </w:r>
      <w:proofErr w:type="spellStart"/>
      <w:r w:rsidRPr="006406D4">
        <w:rPr>
          <w:rFonts w:ascii="Trebuchet MS" w:hAnsi="Trebuchet MS"/>
          <w:szCs w:val="20"/>
        </w:rPr>
        <w:t>incat</w:t>
      </w:r>
      <w:proofErr w:type="spellEnd"/>
      <w:r w:rsidRPr="006406D4">
        <w:rPr>
          <w:rFonts w:ascii="Trebuchet MS" w:hAnsi="Trebuchet MS"/>
          <w:szCs w:val="20"/>
        </w:rPr>
        <w:t xml:space="preserve"> sa reflecte nevoile si </w:t>
      </w:r>
      <w:proofErr w:type="spellStart"/>
      <w:r w:rsidRPr="006406D4">
        <w:rPr>
          <w:rFonts w:ascii="Trebuchet MS" w:hAnsi="Trebuchet MS"/>
          <w:szCs w:val="20"/>
        </w:rPr>
        <w:t>oportunitatile</w:t>
      </w:r>
      <w:proofErr w:type="spellEnd"/>
      <w:r w:rsidRPr="006406D4">
        <w:rPr>
          <w:rFonts w:ascii="Trebuchet MS" w:hAnsi="Trebuchet MS"/>
          <w:szCs w:val="20"/>
        </w:rPr>
        <w:t xml:space="preserve"> generate de </w:t>
      </w:r>
      <w:proofErr w:type="spellStart"/>
      <w:r w:rsidRPr="006406D4">
        <w:rPr>
          <w:rFonts w:ascii="Trebuchet MS" w:hAnsi="Trebuchet MS"/>
          <w:szCs w:val="20"/>
        </w:rPr>
        <w:t>tranzitia</w:t>
      </w:r>
      <w:proofErr w:type="spellEnd"/>
      <w:r w:rsidRPr="006406D4">
        <w:rPr>
          <w:rFonts w:ascii="Trebuchet MS" w:hAnsi="Trebuchet MS"/>
          <w:szCs w:val="20"/>
        </w:rPr>
        <w:t xml:space="preserve"> la o economie cu emisii de carbon </w:t>
      </w:r>
      <w:proofErr w:type="spellStart"/>
      <w:r w:rsidRPr="006406D4">
        <w:rPr>
          <w:rFonts w:ascii="Trebuchet MS" w:hAnsi="Trebuchet MS"/>
          <w:szCs w:val="20"/>
        </w:rPr>
        <w:t>scazute</w:t>
      </w:r>
      <w:proofErr w:type="spellEnd"/>
      <w:r w:rsidRPr="006406D4">
        <w:rPr>
          <w:rFonts w:ascii="Trebuchet MS" w:hAnsi="Trebuchet MS"/>
          <w:szCs w:val="20"/>
        </w:rPr>
        <w:t xml:space="preserve"> si rezistenta la </w:t>
      </w:r>
      <w:proofErr w:type="spellStart"/>
      <w:r w:rsidRPr="006406D4">
        <w:rPr>
          <w:rFonts w:ascii="Trebuchet MS" w:hAnsi="Trebuchet MS"/>
          <w:szCs w:val="20"/>
        </w:rPr>
        <w:t>schimbarile</w:t>
      </w:r>
      <w:proofErr w:type="spellEnd"/>
      <w:r w:rsidRPr="006406D4">
        <w:rPr>
          <w:rFonts w:ascii="Trebuchet MS" w:hAnsi="Trebuchet MS"/>
          <w:szCs w:val="20"/>
        </w:rPr>
        <w:t xml:space="preserve"> climatice;</w:t>
      </w:r>
    </w:p>
    <w:p w14:paraId="5FAFF9FB" w14:textId="77777777" w:rsidR="006406D4" w:rsidRPr="006406D4" w:rsidRDefault="006406D4" w:rsidP="006406D4">
      <w:pPr>
        <w:numPr>
          <w:ilvl w:val="0"/>
          <w:numId w:val="9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formarea persoanelor care </w:t>
      </w:r>
      <w:proofErr w:type="spellStart"/>
      <w:r w:rsidRPr="006406D4">
        <w:rPr>
          <w:rFonts w:ascii="Trebuchet MS" w:hAnsi="Trebuchet MS"/>
          <w:szCs w:val="20"/>
        </w:rPr>
        <w:t>desfasoara</w:t>
      </w:r>
      <w:proofErr w:type="spellEnd"/>
      <w:r w:rsidRPr="006406D4">
        <w:rPr>
          <w:rFonts w:ascii="Trebuchet MS" w:hAnsi="Trebuchet MS"/>
          <w:szCs w:val="20"/>
        </w:rPr>
        <w:t xml:space="preserve"> </w:t>
      </w:r>
      <w:proofErr w:type="spellStart"/>
      <w:r w:rsidRPr="006406D4">
        <w:rPr>
          <w:rFonts w:ascii="Trebuchet MS" w:hAnsi="Trebuchet MS"/>
          <w:szCs w:val="20"/>
        </w:rPr>
        <w:t>activitati</w:t>
      </w:r>
      <w:proofErr w:type="spellEnd"/>
      <w:r w:rsidRPr="006406D4">
        <w:rPr>
          <w:rFonts w:ascii="Trebuchet MS" w:hAnsi="Trebuchet MS"/>
          <w:szCs w:val="20"/>
        </w:rPr>
        <w:t xml:space="preserve"> independente in sectoarele verzi emergente;</w:t>
      </w:r>
    </w:p>
    <w:p w14:paraId="7D160618" w14:textId="77777777" w:rsidR="006406D4" w:rsidRPr="006406D4" w:rsidRDefault="006406D4" w:rsidP="006406D4">
      <w:pPr>
        <w:tabs>
          <w:tab w:val="left" w:pos="0"/>
          <w:tab w:val="left" w:pos="284"/>
        </w:tabs>
        <w:spacing w:after="0" w:line="240" w:lineRule="auto"/>
        <w:contextualSpacing/>
        <w:jc w:val="both"/>
        <w:rPr>
          <w:rFonts w:ascii="Trebuchet MS" w:hAnsi="Trebuchet MS"/>
          <w:szCs w:val="20"/>
        </w:rPr>
      </w:pPr>
    </w:p>
    <w:p w14:paraId="50F4C6D8" w14:textId="77777777" w:rsidR="006406D4" w:rsidRPr="006406D4" w:rsidRDefault="006406D4" w:rsidP="006406D4">
      <w:pPr>
        <w:numPr>
          <w:ilvl w:val="0"/>
          <w:numId w:val="87"/>
        </w:numPr>
        <w:tabs>
          <w:tab w:val="left" w:pos="0"/>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Capacitatea </w:t>
      </w:r>
      <w:proofErr w:type="spellStart"/>
      <w:r w:rsidRPr="006406D4">
        <w:rPr>
          <w:rFonts w:ascii="Trebuchet MS" w:hAnsi="Trebuchet MS"/>
          <w:szCs w:val="20"/>
        </w:rPr>
        <w:t>institutionala</w:t>
      </w:r>
      <w:proofErr w:type="spellEnd"/>
      <w:r w:rsidRPr="006406D4">
        <w:rPr>
          <w:rFonts w:ascii="Trebuchet MS" w:hAnsi="Trebuchet MS"/>
          <w:szCs w:val="20"/>
        </w:rPr>
        <w:t xml:space="preserve"> si </w:t>
      </w:r>
      <w:proofErr w:type="spellStart"/>
      <w:r w:rsidRPr="006406D4">
        <w:rPr>
          <w:rFonts w:ascii="Trebuchet MS" w:hAnsi="Trebuchet MS"/>
          <w:szCs w:val="20"/>
        </w:rPr>
        <w:t>administratie</w:t>
      </w:r>
      <w:proofErr w:type="spellEnd"/>
      <w:r w:rsidRPr="006406D4">
        <w:rPr>
          <w:rFonts w:ascii="Trebuchet MS" w:hAnsi="Trebuchet MS"/>
          <w:szCs w:val="20"/>
        </w:rPr>
        <w:t xml:space="preserve"> publica</w:t>
      </w:r>
    </w:p>
    <w:p w14:paraId="597D3DAF" w14:textId="77777777" w:rsidR="006406D4" w:rsidRPr="006406D4" w:rsidRDefault="006406D4" w:rsidP="006406D4">
      <w:pPr>
        <w:numPr>
          <w:ilvl w:val="0"/>
          <w:numId w:val="93"/>
        </w:numPr>
        <w:tabs>
          <w:tab w:val="left" w:pos="0"/>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integrarea perspectivei de gen in elaborarea directivelor locale; </w:t>
      </w:r>
    </w:p>
    <w:p w14:paraId="34B44E06" w14:textId="77777777" w:rsidR="006406D4" w:rsidRPr="006406D4" w:rsidRDefault="006406D4" w:rsidP="006406D4">
      <w:pPr>
        <w:numPr>
          <w:ilvl w:val="0"/>
          <w:numId w:val="93"/>
        </w:numPr>
        <w:tabs>
          <w:tab w:val="left" w:pos="0"/>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modificari</w:t>
      </w:r>
      <w:proofErr w:type="spellEnd"/>
      <w:r w:rsidRPr="006406D4">
        <w:rPr>
          <w:rFonts w:ascii="Trebuchet MS" w:hAnsi="Trebuchet MS"/>
          <w:szCs w:val="20"/>
        </w:rPr>
        <w:t xml:space="preserve"> ale politicilor de resurse umane pentru o mai buna integrare a </w:t>
      </w:r>
      <w:proofErr w:type="spellStart"/>
      <w:r w:rsidRPr="006406D4">
        <w:rPr>
          <w:rFonts w:ascii="Trebuchet MS" w:hAnsi="Trebuchet MS"/>
          <w:szCs w:val="20"/>
        </w:rPr>
        <w:t>lucratorilor</w:t>
      </w:r>
      <w:proofErr w:type="spellEnd"/>
      <w:r w:rsidRPr="006406D4">
        <w:rPr>
          <w:rFonts w:ascii="Trebuchet MS" w:hAnsi="Trebuchet MS"/>
          <w:szCs w:val="20"/>
        </w:rPr>
        <w:t xml:space="preserve"> </w:t>
      </w:r>
      <w:proofErr w:type="spellStart"/>
      <w:r w:rsidRPr="006406D4">
        <w:rPr>
          <w:rFonts w:ascii="Trebuchet MS" w:hAnsi="Trebuchet MS"/>
          <w:szCs w:val="20"/>
        </w:rPr>
        <w:t>varstnici</w:t>
      </w:r>
      <w:proofErr w:type="spellEnd"/>
      <w:r w:rsidRPr="006406D4">
        <w:rPr>
          <w:rFonts w:ascii="Trebuchet MS" w:hAnsi="Trebuchet MS"/>
          <w:szCs w:val="20"/>
        </w:rPr>
        <w:t xml:space="preserve">; </w:t>
      </w:r>
    </w:p>
    <w:p w14:paraId="042201CB" w14:textId="77777777" w:rsidR="006406D4" w:rsidRPr="006406D4" w:rsidRDefault="006406D4" w:rsidP="006406D4">
      <w:pPr>
        <w:numPr>
          <w:ilvl w:val="0"/>
          <w:numId w:val="93"/>
        </w:numPr>
        <w:tabs>
          <w:tab w:val="left" w:pos="0"/>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organizarea de </w:t>
      </w:r>
      <w:proofErr w:type="spellStart"/>
      <w:r w:rsidRPr="006406D4">
        <w:rPr>
          <w:rFonts w:ascii="Trebuchet MS" w:hAnsi="Trebuchet MS"/>
          <w:szCs w:val="20"/>
        </w:rPr>
        <w:t>seminarii</w:t>
      </w:r>
      <w:proofErr w:type="spellEnd"/>
      <w:r w:rsidRPr="006406D4">
        <w:rPr>
          <w:rFonts w:ascii="Trebuchet MS" w:hAnsi="Trebuchet MS"/>
          <w:szCs w:val="20"/>
        </w:rPr>
        <w:t xml:space="preserve"> de formare si </w:t>
      </w:r>
      <w:proofErr w:type="spellStart"/>
      <w:r w:rsidRPr="006406D4">
        <w:rPr>
          <w:rFonts w:ascii="Trebuchet MS" w:hAnsi="Trebuchet MS"/>
          <w:szCs w:val="20"/>
        </w:rPr>
        <w:t>constientizare</w:t>
      </w:r>
      <w:proofErr w:type="spellEnd"/>
      <w:r w:rsidRPr="006406D4">
        <w:rPr>
          <w:rFonts w:ascii="Trebuchet MS" w:hAnsi="Trebuchet MS"/>
          <w:szCs w:val="20"/>
        </w:rPr>
        <w:t xml:space="preserve"> in domeniul </w:t>
      </w:r>
      <w:proofErr w:type="spellStart"/>
      <w:r w:rsidRPr="006406D4">
        <w:rPr>
          <w:rFonts w:ascii="Trebuchet MS" w:hAnsi="Trebuchet MS"/>
          <w:szCs w:val="20"/>
        </w:rPr>
        <w:t>egalitatii</w:t>
      </w:r>
      <w:proofErr w:type="spellEnd"/>
      <w:r w:rsidRPr="006406D4">
        <w:rPr>
          <w:rFonts w:ascii="Trebuchet MS" w:hAnsi="Trebuchet MS"/>
          <w:szCs w:val="20"/>
        </w:rPr>
        <w:t xml:space="preserve"> de </w:t>
      </w:r>
      <w:proofErr w:type="spellStart"/>
      <w:r w:rsidRPr="006406D4">
        <w:rPr>
          <w:rFonts w:ascii="Trebuchet MS" w:hAnsi="Trebuchet MS"/>
          <w:szCs w:val="20"/>
        </w:rPr>
        <w:t>sanse</w:t>
      </w:r>
      <w:proofErr w:type="spellEnd"/>
      <w:r w:rsidRPr="006406D4">
        <w:rPr>
          <w:rFonts w:ascii="Trebuchet MS" w:hAnsi="Trebuchet MS"/>
          <w:szCs w:val="20"/>
        </w:rPr>
        <w:t xml:space="preserve"> si tratament destinate </w:t>
      </w:r>
      <w:proofErr w:type="spellStart"/>
      <w:r w:rsidRPr="006406D4">
        <w:rPr>
          <w:rFonts w:ascii="Trebuchet MS" w:hAnsi="Trebuchet MS"/>
          <w:szCs w:val="20"/>
        </w:rPr>
        <w:t>angajatilor</w:t>
      </w:r>
      <w:proofErr w:type="spellEnd"/>
      <w:r w:rsidRPr="006406D4">
        <w:rPr>
          <w:rFonts w:ascii="Trebuchet MS" w:hAnsi="Trebuchet MS"/>
          <w:szCs w:val="20"/>
        </w:rPr>
        <w:t xml:space="preserve"> din </w:t>
      </w:r>
      <w:proofErr w:type="spellStart"/>
      <w:r w:rsidRPr="006406D4">
        <w:rPr>
          <w:rFonts w:ascii="Trebuchet MS" w:hAnsi="Trebuchet MS"/>
          <w:szCs w:val="20"/>
        </w:rPr>
        <w:t>institutii</w:t>
      </w:r>
      <w:proofErr w:type="spellEnd"/>
      <w:r w:rsidRPr="006406D4">
        <w:rPr>
          <w:rFonts w:ascii="Trebuchet MS" w:hAnsi="Trebuchet MS"/>
          <w:szCs w:val="20"/>
        </w:rPr>
        <w:t xml:space="preserve"> si </w:t>
      </w:r>
      <w:proofErr w:type="spellStart"/>
      <w:r w:rsidRPr="006406D4">
        <w:rPr>
          <w:rFonts w:ascii="Trebuchet MS" w:hAnsi="Trebuchet MS"/>
          <w:szCs w:val="20"/>
        </w:rPr>
        <w:t>autoritati</w:t>
      </w:r>
      <w:proofErr w:type="spellEnd"/>
      <w:r w:rsidRPr="006406D4">
        <w:rPr>
          <w:rFonts w:ascii="Trebuchet MS" w:hAnsi="Trebuchet MS"/>
          <w:szCs w:val="20"/>
        </w:rPr>
        <w:t xml:space="preserve"> publice; </w:t>
      </w:r>
    </w:p>
    <w:p w14:paraId="27AB7268" w14:textId="77777777" w:rsidR="006406D4" w:rsidRPr="006406D4" w:rsidRDefault="006406D4" w:rsidP="006406D4">
      <w:pPr>
        <w:numPr>
          <w:ilvl w:val="0"/>
          <w:numId w:val="93"/>
        </w:numPr>
        <w:tabs>
          <w:tab w:val="left" w:pos="0"/>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accesului la serviciile administrative; </w:t>
      </w:r>
    </w:p>
    <w:p w14:paraId="7750D951" w14:textId="77777777" w:rsidR="006406D4" w:rsidRPr="006406D4" w:rsidRDefault="006406D4" w:rsidP="006406D4">
      <w:pPr>
        <w:numPr>
          <w:ilvl w:val="0"/>
          <w:numId w:val="93"/>
        </w:numPr>
        <w:tabs>
          <w:tab w:val="left" w:pos="0"/>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integrarea aspectelor de mediu in promovarea </w:t>
      </w:r>
      <w:proofErr w:type="spellStart"/>
      <w:r w:rsidRPr="006406D4">
        <w:rPr>
          <w:rFonts w:ascii="Trebuchet MS" w:hAnsi="Trebuchet MS"/>
          <w:szCs w:val="20"/>
        </w:rPr>
        <w:t>dezvoltarii</w:t>
      </w:r>
      <w:proofErr w:type="spellEnd"/>
      <w:r w:rsidRPr="006406D4">
        <w:rPr>
          <w:rFonts w:ascii="Trebuchet MS" w:hAnsi="Trebuchet MS"/>
          <w:szCs w:val="20"/>
        </w:rPr>
        <w:t xml:space="preserve"> economiei verzi.</w:t>
      </w:r>
    </w:p>
    <w:p w14:paraId="73ADFAF3" w14:textId="77777777" w:rsidR="006406D4" w:rsidRPr="006406D4" w:rsidRDefault="006406D4" w:rsidP="006406D4">
      <w:pPr>
        <w:spacing w:after="0" w:line="240" w:lineRule="auto"/>
        <w:rPr>
          <w:rFonts w:ascii="Trebuchet MS" w:hAnsi="Trebuchet MS"/>
          <w:b/>
          <w:bCs/>
          <w:color w:val="943634"/>
          <w:sz w:val="24"/>
          <w:szCs w:val="20"/>
        </w:rPr>
        <w:sectPr w:rsidR="006406D4" w:rsidRPr="006406D4" w:rsidSect="00DC28C7">
          <w:type w:val="continuous"/>
          <w:pgSz w:w="11907" w:h="16839" w:code="9"/>
          <w:pgMar w:top="1440" w:right="1440" w:bottom="1440" w:left="1440" w:header="0" w:footer="432" w:gutter="0"/>
          <w:cols w:num="2" w:space="711"/>
          <w:titlePg/>
          <w:docGrid w:linePitch="299"/>
        </w:sectPr>
      </w:pPr>
    </w:p>
    <w:p w14:paraId="7481264C" w14:textId="77777777" w:rsidR="006406D4" w:rsidRPr="006406D4" w:rsidRDefault="006406D4" w:rsidP="006406D4">
      <w:pPr>
        <w:spacing w:after="0" w:line="240" w:lineRule="auto"/>
        <w:rPr>
          <w:rFonts w:ascii="Trebuchet MS" w:hAnsi="Trebuchet MS"/>
          <w:b/>
          <w:bCs/>
          <w:color w:val="943634"/>
          <w:sz w:val="24"/>
          <w:szCs w:val="20"/>
        </w:rPr>
      </w:pPr>
      <w:r w:rsidRPr="006406D4">
        <w:rPr>
          <w:rFonts w:ascii="Trebuchet MS" w:hAnsi="Trebuchet MS"/>
          <w:b/>
          <w:bCs/>
          <w:noProof/>
          <w:color w:val="943634"/>
          <w:sz w:val="24"/>
          <w:szCs w:val="20"/>
          <w:lang w:eastAsia="ro-RO"/>
        </w:rPr>
        <w:drawing>
          <wp:inline distT="0" distB="0" distL="0" distR="0" wp14:anchorId="36E7B39A" wp14:editId="58B172A5">
            <wp:extent cx="5754414" cy="3231239"/>
            <wp:effectExtent l="0" t="0" r="0" b="762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 name="Transfagarasan.jpg"/>
                    <pic:cNvPicPr/>
                  </pic:nvPicPr>
                  <pic:blipFill>
                    <a:blip r:embed="rId119">
                      <a:extLst>
                        <a:ext uri="{28A0092B-C50C-407E-A947-70E740481C1C}">
                          <a14:useLocalDpi xmlns:a14="http://schemas.microsoft.com/office/drawing/2010/main" val="0"/>
                        </a:ext>
                      </a:extLst>
                    </a:blip>
                    <a:stretch>
                      <a:fillRect/>
                    </a:stretch>
                  </pic:blipFill>
                  <pic:spPr bwMode="auto">
                    <a:xfrm>
                      <a:off x="0" y="0"/>
                      <a:ext cx="5760461" cy="3234634"/>
                    </a:xfrm>
                    <a:prstGeom prst="rect">
                      <a:avLst/>
                    </a:prstGeom>
                    <a:ln>
                      <a:noFill/>
                    </a:ln>
                    <a:extLst>
                      <a:ext uri="{53640926-AAD7-44D8-BBD7-CCE9431645EC}">
                        <a14:shadowObscured xmlns:a14="http://schemas.microsoft.com/office/drawing/2010/main"/>
                      </a:ext>
                    </a:extLst>
                  </pic:spPr>
                </pic:pic>
              </a:graphicData>
            </a:graphic>
          </wp:inline>
        </w:drawing>
      </w:r>
    </w:p>
    <w:p w14:paraId="19A732B7" w14:textId="77777777" w:rsidR="006406D4" w:rsidRPr="006406D4" w:rsidRDefault="006406D4" w:rsidP="006406D4">
      <w:pPr>
        <w:spacing w:after="0" w:line="240" w:lineRule="auto"/>
        <w:rPr>
          <w:rFonts w:ascii="Trebuchet MS" w:hAnsi="Trebuchet MS"/>
          <w:b/>
          <w:bCs/>
          <w:color w:val="943634"/>
          <w:sz w:val="24"/>
          <w:szCs w:val="20"/>
        </w:rPr>
      </w:pPr>
    </w:p>
    <w:p w14:paraId="3E5148C2" w14:textId="77777777" w:rsidR="006406D4" w:rsidRPr="00DC28C7" w:rsidRDefault="006406D4" w:rsidP="006406D4">
      <w:pPr>
        <w:spacing w:after="0" w:line="240" w:lineRule="auto"/>
        <w:jc w:val="both"/>
        <w:rPr>
          <w:rFonts w:ascii="Trebuchet MS" w:hAnsi="Trebuchet MS"/>
          <w:b/>
          <w:bCs/>
          <w:color w:val="0F486E" w:themeColor="text2" w:themeShade="BF"/>
          <w:sz w:val="24"/>
          <w:szCs w:val="20"/>
        </w:rPr>
      </w:pPr>
      <w:r w:rsidRPr="00DC28C7">
        <w:rPr>
          <w:rFonts w:ascii="Trebuchet MS" w:hAnsi="Trebuchet MS"/>
          <w:b/>
          <w:bCs/>
          <w:color w:val="0F486E" w:themeColor="text2" w:themeShade="BF"/>
          <w:sz w:val="24"/>
          <w:szCs w:val="20"/>
        </w:rPr>
        <w:t>II.4. ANALIZA REGLEMENTARILOR EUROPENE, NATIONALE, REGIONALE</w:t>
      </w:r>
    </w:p>
    <w:p w14:paraId="4F610FBF" w14:textId="77777777" w:rsidR="006406D4" w:rsidRPr="00DC28C7" w:rsidRDefault="006406D4" w:rsidP="006406D4">
      <w:pPr>
        <w:shd w:val="clear" w:color="auto" w:fill="FFFFFF"/>
        <w:spacing w:after="0" w:line="240" w:lineRule="auto"/>
        <w:outlineLvl w:val="1"/>
        <w:rPr>
          <w:rFonts w:ascii="Trebuchet MS" w:eastAsia="Times New Roman" w:hAnsi="Trebuchet MS" w:cs="Arial"/>
          <w:b/>
          <w:bCs/>
          <w:color w:val="0F486E" w:themeColor="text2" w:themeShade="BF"/>
          <w:sz w:val="18"/>
          <w:szCs w:val="20"/>
          <w:lang w:eastAsia="ro-RO"/>
        </w:rPr>
        <w:sectPr w:rsidR="006406D4" w:rsidRPr="00DC28C7" w:rsidSect="00DC28C7">
          <w:type w:val="continuous"/>
          <w:pgSz w:w="11907" w:h="16839" w:code="9"/>
          <w:pgMar w:top="1440" w:right="1440" w:bottom="1440" w:left="1440" w:header="0" w:footer="432" w:gutter="0"/>
          <w:cols w:space="711"/>
          <w:titlePg/>
          <w:docGrid w:linePitch="299"/>
        </w:sectPr>
      </w:pPr>
    </w:p>
    <w:p w14:paraId="59A5E0FC" w14:textId="77777777" w:rsidR="006406D4" w:rsidRPr="00DC28C7" w:rsidRDefault="006406D4" w:rsidP="006406D4">
      <w:pPr>
        <w:shd w:val="clear" w:color="auto" w:fill="FFFFFF"/>
        <w:spacing w:after="0" w:line="240" w:lineRule="auto"/>
        <w:outlineLvl w:val="1"/>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 xml:space="preserve">Programarea UE pentru perioada de dezvoltarea regionala si coeziune 2021 - 2027 </w:t>
      </w:r>
    </w:p>
    <w:p w14:paraId="4BB51224" w14:textId="77777777" w:rsidR="006406D4" w:rsidRPr="006406D4" w:rsidRDefault="006406D4" w:rsidP="006406D4">
      <w:pPr>
        <w:shd w:val="clear" w:color="auto" w:fill="FFFFFF"/>
        <w:spacing w:after="0" w:line="240" w:lineRule="auto"/>
        <w:outlineLvl w:val="2"/>
        <w:rPr>
          <w:rFonts w:ascii="Trebuchet MS" w:eastAsia="Times New Roman" w:hAnsi="Trebuchet MS" w:cs="Arial"/>
          <w:bCs/>
          <w:szCs w:val="20"/>
          <w:lang w:eastAsia="ro-RO"/>
        </w:rPr>
      </w:pPr>
      <w:r w:rsidRPr="006406D4">
        <w:rPr>
          <w:rFonts w:ascii="Trebuchet MS" w:eastAsia="Times New Roman" w:hAnsi="Trebuchet MS" w:cs="Arial"/>
          <w:bCs/>
          <w:szCs w:val="20"/>
          <w:lang w:eastAsia="ro-RO"/>
        </w:rPr>
        <w:t xml:space="preserve">In cadrul </w:t>
      </w:r>
      <w:proofErr w:type="spellStart"/>
      <w:r w:rsidRPr="006406D4">
        <w:rPr>
          <w:rFonts w:ascii="Trebuchet MS" w:eastAsia="Times New Roman" w:hAnsi="Trebuchet MS" w:cs="Arial"/>
          <w:bCs/>
          <w:szCs w:val="20"/>
          <w:lang w:eastAsia="ro-RO"/>
        </w:rPr>
        <w:t>urmatorului</w:t>
      </w:r>
      <w:proofErr w:type="spellEnd"/>
      <w:r w:rsidRPr="006406D4">
        <w:rPr>
          <w:rFonts w:ascii="Trebuchet MS" w:eastAsia="Times New Roman" w:hAnsi="Trebuchet MS" w:cs="Arial"/>
          <w:bCs/>
          <w:szCs w:val="20"/>
          <w:lang w:eastAsia="ro-RO"/>
        </w:rPr>
        <w:t xml:space="preserve"> buget pe termen lung al UE pentru 2021-2027, Comisia propune modernizarea politicii de coeziune, principala politica de </w:t>
      </w:r>
      <w:proofErr w:type="spellStart"/>
      <w:r w:rsidRPr="006406D4">
        <w:rPr>
          <w:rFonts w:ascii="Trebuchet MS" w:eastAsia="Times New Roman" w:hAnsi="Trebuchet MS" w:cs="Arial"/>
          <w:bCs/>
          <w:szCs w:val="20"/>
          <w:lang w:eastAsia="ro-RO"/>
        </w:rPr>
        <w:t>investitii</w:t>
      </w:r>
      <w:proofErr w:type="spellEnd"/>
      <w:r w:rsidRPr="006406D4">
        <w:rPr>
          <w:rFonts w:ascii="Trebuchet MS" w:eastAsia="Times New Roman" w:hAnsi="Trebuchet MS" w:cs="Arial"/>
          <w:bCs/>
          <w:szCs w:val="20"/>
          <w:lang w:eastAsia="ro-RO"/>
        </w:rPr>
        <w:t xml:space="preserve"> a UE.</w:t>
      </w:r>
    </w:p>
    <w:p w14:paraId="7C85CCCF" w14:textId="77777777" w:rsidR="006406D4" w:rsidRPr="006406D4" w:rsidRDefault="006406D4" w:rsidP="006406D4">
      <w:pPr>
        <w:shd w:val="clear" w:color="auto" w:fill="FFFFFF"/>
        <w:spacing w:after="0" w:line="240" w:lineRule="auto"/>
        <w:outlineLvl w:val="2"/>
        <w:rPr>
          <w:rFonts w:ascii="Trebuchet MS" w:eastAsia="Times New Roman" w:hAnsi="Trebuchet MS" w:cs="Arial"/>
          <w:bCs/>
          <w:szCs w:val="20"/>
          <w:lang w:eastAsia="ro-RO"/>
        </w:rPr>
      </w:pPr>
      <w:proofErr w:type="spellStart"/>
      <w:r w:rsidRPr="006406D4">
        <w:rPr>
          <w:rFonts w:ascii="Trebuchet MS" w:eastAsia="Times New Roman" w:hAnsi="Trebuchet MS" w:cs="Arial"/>
          <w:bCs/>
          <w:szCs w:val="20"/>
          <w:lang w:eastAsia="ro-RO"/>
        </w:rPr>
        <w:t>Prioritatile</w:t>
      </w:r>
      <w:proofErr w:type="spellEnd"/>
      <w:r w:rsidRPr="006406D4">
        <w:rPr>
          <w:rFonts w:ascii="Trebuchet MS" w:eastAsia="Times New Roman" w:hAnsi="Trebuchet MS" w:cs="Arial"/>
          <w:bCs/>
          <w:szCs w:val="20"/>
          <w:lang w:eastAsia="ro-RO"/>
        </w:rPr>
        <w:t xml:space="preserve"> </w:t>
      </w:r>
      <w:proofErr w:type="spellStart"/>
      <w:r w:rsidRPr="006406D4">
        <w:rPr>
          <w:rFonts w:ascii="Trebuchet MS" w:eastAsia="Times New Roman" w:hAnsi="Trebuchet MS" w:cs="Arial"/>
          <w:bCs/>
          <w:szCs w:val="20"/>
          <w:lang w:eastAsia="ro-RO"/>
        </w:rPr>
        <w:t>investitionale</w:t>
      </w:r>
      <w:proofErr w:type="spellEnd"/>
      <w:r w:rsidRPr="006406D4">
        <w:rPr>
          <w:rFonts w:ascii="Trebuchet MS" w:eastAsia="Times New Roman" w:hAnsi="Trebuchet MS" w:cs="Arial"/>
          <w:bCs/>
          <w:szCs w:val="20"/>
          <w:lang w:eastAsia="ro-RO"/>
        </w:rPr>
        <w:t xml:space="preserve"> mijlocite optim de UE pentru perioada 2021 – 2027 sunt:</w:t>
      </w:r>
    </w:p>
    <w:p w14:paraId="340F2A52" w14:textId="77777777" w:rsidR="006406D4" w:rsidRPr="006406D4" w:rsidRDefault="006406D4" w:rsidP="00DC28C7">
      <w:pPr>
        <w:numPr>
          <w:ilvl w:val="0"/>
          <w:numId w:val="94"/>
        </w:numPr>
        <w:shd w:val="clear" w:color="auto" w:fill="FFFFFF"/>
        <w:tabs>
          <w:tab w:val="left" w:pos="426"/>
        </w:tabs>
        <w:spacing w:after="0" w:line="240" w:lineRule="auto"/>
        <w:ind w:left="426" w:hanging="66"/>
        <w:contextualSpacing/>
        <w:jc w:val="both"/>
        <w:rPr>
          <w:rFonts w:ascii="Trebuchet MS" w:eastAsia="Times New Roman" w:hAnsi="Trebuchet MS" w:cs="Arial"/>
          <w:color w:val="000000"/>
          <w:szCs w:val="20"/>
          <w:lang w:eastAsia="ro-RO"/>
        </w:rPr>
      </w:pPr>
      <w:r w:rsidRPr="006406D4">
        <w:rPr>
          <w:rFonts w:ascii="Trebuchet MS" w:eastAsia="Times New Roman" w:hAnsi="Trebuchet MS" w:cs="Arial"/>
          <w:b/>
          <w:bCs/>
          <w:color w:val="000000"/>
          <w:szCs w:val="20"/>
          <w:bdr w:val="none" w:sz="0" w:space="0" w:color="auto" w:frame="1"/>
          <w:lang w:eastAsia="ro-RO"/>
        </w:rPr>
        <w:t>Europa mai inteligenta</w:t>
      </w:r>
      <w:r w:rsidRPr="006406D4">
        <w:rPr>
          <w:rFonts w:ascii="Trebuchet MS" w:eastAsia="Times New Roman" w:hAnsi="Trebuchet MS" w:cs="Arial"/>
          <w:color w:val="000000"/>
          <w:szCs w:val="20"/>
          <w:lang w:eastAsia="ro-RO"/>
        </w:rPr>
        <w:t xml:space="preserve">, prin inovare, digitalizare, transformare economica si sprijinirea </w:t>
      </w:r>
      <w:proofErr w:type="spellStart"/>
      <w:r w:rsidRPr="006406D4">
        <w:rPr>
          <w:rFonts w:ascii="Trebuchet MS" w:eastAsia="Times New Roman" w:hAnsi="Trebuchet MS" w:cs="Arial"/>
          <w:color w:val="000000"/>
          <w:szCs w:val="20"/>
          <w:lang w:eastAsia="ro-RO"/>
        </w:rPr>
        <w:t>intreprinderilor</w:t>
      </w:r>
      <w:proofErr w:type="spellEnd"/>
      <w:r w:rsidRPr="006406D4">
        <w:rPr>
          <w:rFonts w:ascii="Trebuchet MS" w:eastAsia="Times New Roman" w:hAnsi="Trebuchet MS" w:cs="Arial"/>
          <w:color w:val="000000"/>
          <w:szCs w:val="20"/>
          <w:lang w:eastAsia="ro-RO"/>
        </w:rPr>
        <w:t xml:space="preserve"> mici si mijlocii</w:t>
      </w:r>
    </w:p>
    <w:p w14:paraId="44D74EDA" w14:textId="77777777" w:rsidR="006406D4" w:rsidRPr="006406D4" w:rsidRDefault="006406D4" w:rsidP="00DC28C7">
      <w:pPr>
        <w:numPr>
          <w:ilvl w:val="0"/>
          <w:numId w:val="94"/>
        </w:numPr>
        <w:shd w:val="clear" w:color="auto" w:fill="FFFFFF"/>
        <w:tabs>
          <w:tab w:val="left" w:pos="426"/>
        </w:tabs>
        <w:spacing w:after="0" w:line="240" w:lineRule="auto"/>
        <w:ind w:left="426" w:hanging="66"/>
        <w:contextualSpacing/>
        <w:jc w:val="both"/>
        <w:rPr>
          <w:rFonts w:ascii="Trebuchet MS" w:eastAsia="Times New Roman" w:hAnsi="Trebuchet MS" w:cs="Arial"/>
          <w:color w:val="000000"/>
          <w:szCs w:val="20"/>
          <w:lang w:eastAsia="ro-RO"/>
        </w:rPr>
      </w:pPr>
      <w:r w:rsidRPr="006406D4">
        <w:rPr>
          <w:rFonts w:ascii="Trebuchet MS" w:eastAsia="Times New Roman" w:hAnsi="Trebuchet MS" w:cs="Arial"/>
          <w:b/>
          <w:bCs/>
          <w:color w:val="000000"/>
          <w:szCs w:val="20"/>
          <w:bdr w:val="none" w:sz="0" w:space="0" w:color="auto" w:frame="1"/>
          <w:lang w:eastAsia="ro-RO"/>
        </w:rPr>
        <w:t>Europa mai verde</w:t>
      </w:r>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fara</w:t>
      </w:r>
      <w:proofErr w:type="spellEnd"/>
      <w:r w:rsidRPr="006406D4">
        <w:rPr>
          <w:rFonts w:ascii="Trebuchet MS" w:eastAsia="Times New Roman" w:hAnsi="Trebuchet MS" w:cs="Arial"/>
          <w:color w:val="000000"/>
          <w:szCs w:val="20"/>
          <w:lang w:eastAsia="ro-RO"/>
        </w:rPr>
        <w:t xml:space="preserve"> emisii de carbon, punerea in aplicare a Acordului de la Paris si </w:t>
      </w:r>
      <w:proofErr w:type="spellStart"/>
      <w:r w:rsidRPr="006406D4">
        <w:rPr>
          <w:rFonts w:ascii="Trebuchet MS" w:eastAsia="Times New Roman" w:hAnsi="Trebuchet MS" w:cs="Arial"/>
          <w:color w:val="000000"/>
          <w:szCs w:val="20"/>
          <w:lang w:eastAsia="ro-RO"/>
        </w:rPr>
        <w:t>investitii</w:t>
      </w:r>
      <w:proofErr w:type="spellEnd"/>
      <w:r w:rsidRPr="006406D4">
        <w:rPr>
          <w:rFonts w:ascii="Trebuchet MS" w:eastAsia="Times New Roman" w:hAnsi="Trebuchet MS" w:cs="Arial"/>
          <w:color w:val="000000"/>
          <w:szCs w:val="20"/>
          <w:lang w:eastAsia="ro-RO"/>
        </w:rPr>
        <w:t xml:space="preserve"> in </w:t>
      </w:r>
      <w:proofErr w:type="spellStart"/>
      <w:r w:rsidRPr="006406D4">
        <w:rPr>
          <w:rFonts w:ascii="Trebuchet MS" w:eastAsia="Times New Roman" w:hAnsi="Trebuchet MS" w:cs="Arial"/>
          <w:color w:val="000000"/>
          <w:szCs w:val="20"/>
          <w:lang w:eastAsia="ro-RO"/>
        </w:rPr>
        <w:t>tranzitia</w:t>
      </w:r>
      <w:proofErr w:type="spellEnd"/>
      <w:r w:rsidRPr="006406D4">
        <w:rPr>
          <w:rFonts w:ascii="Trebuchet MS" w:eastAsia="Times New Roman" w:hAnsi="Trebuchet MS" w:cs="Arial"/>
          <w:color w:val="000000"/>
          <w:szCs w:val="20"/>
          <w:lang w:eastAsia="ro-RO"/>
        </w:rPr>
        <w:t xml:space="preserve"> energetica, energia din surse regenerabile si combaterea </w:t>
      </w:r>
      <w:proofErr w:type="spellStart"/>
      <w:r w:rsidRPr="006406D4">
        <w:rPr>
          <w:rFonts w:ascii="Trebuchet MS" w:eastAsia="Times New Roman" w:hAnsi="Trebuchet MS" w:cs="Arial"/>
          <w:color w:val="000000"/>
          <w:szCs w:val="20"/>
          <w:lang w:eastAsia="ro-RO"/>
        </w:rPr>
        <w:t>schimbarilor</w:t>
      </w:r>
      <w:proofErr w:type="spellEnd"/>
      <w:r w:rsidRPr="006406D4">
        <w:rPr>
          <w:rFonts w:ascii="Trebuchet MS" w:eastAsia="Times New Roman" w:hAnsi="Trebuchet MS" w:cs="Arial"/>
          <w:color w:val="000000"/>
          <w:szCs w:val="20"/>
          <w:lang w:eastAsia="ro-RO"/>
        </w:rPr>
        <w:t xml:space="preserve"> climatice</w:t>
      </w:r>
    </w:p>
    <w:p w14:paraId="12F8CA7A" w14:textId="77777777" w:rsidR="006406D4" w:rsidRPr="006406D4" w:rsidRDefault="006406D4" w:rsidP="00DC28C7">
      <w:pPr>
        <w:numPr>
          <w:ilvl w:val="0"/>
          <w:numId w:val="94"/>
        </w:numPr>
        <w:shd w:val="clear" w:color="auto" w:fill="FFFFFF"/>
        <w:tabs>
          <w:tab w:val="left" w:pos="426"/>
        </w:tabs>
        <w:spacing w:after="0" w:line="240" w:lineRule="auto"/>
        <w:ind w:left="426" w:hanging="66"/>
        <w:contextualSpacing/>
        <w:jc w:val="both"/>
        <w:rPr>
          <w:rFonts w:ascii="Trebuchet MS" w:eastAsia="Times New Roman" w:hAnsi="Trebuchet MS" w:cs="Arial"/>
          <w:color w:val="000000"/>
          <w:szCs w:val="20"/>
          <w:lang w:eastAsia="ro-RO"/>
        </w:rPr>
      </w:pPr>
      <w:r w:rsidRPr="006406D4">
        <w:rPr>
          <w:rFonts w:ascii="Trebuchet MS" w:eastAsia="Times New Roman" w:hAnsi="Trebuchet MS" w:cs="Arial"/>
          <w:b/>
          <w:bCs/>
          <w:color w:val="000000"/>
          <w:szCs w:val="20"/>
          <w:bdr w:val="none" w:sz="0" w:space="0" w:color="auto" w:frame="1"/>
          <w:lang w:eastAsia="ro-RO"/>
        </w:rPr>
        <w:t>Europa conectata</w:t>
      </w:r>
      <w:r w:rsidRPr="006406D4">
        <w:rPr>
          <w:rFonts w:ascii="Trebuchet MS" w:eastAsia="Times New Roman" w:hAnsi="Trebuchet MS" w:cs="Arial"/>
          <w:color w:val="000000"/>
          <w:szCs w:val="20"/>
          <w:lang w:eastAsia="ro-RO"/>
        </w:rPr>
        <w:t xml:space="preserve">, cu </w:t>
      </w:r>
      <w:proofErr w:type="spellStart"/>
      <w:r w:rsidRPr="006406D4">
        <w:rPr>
          <w:rFonts w:ascii="Trebuchet MS" w:eastAsia="Times New Roman" w:hAnsi="Trebuchet MS" w:cs="Arial"/>
          <w:color w:val="000000"/>
          <w:szCs w:val="20"/>
          <w:lang w:eastAsia="ro-RO"/>
        </w:rPr>
        <w:t>retele</w:t>
      </w:r>
      <w:proofErr w:type="spellEnd"/>
      <w:r w:rsidRPr="006406D4">
        <w:rPr>
          <w:rFonts w:ascii="Trebuchet MS" w:eastAsia="Times New Roman" w:hAnsi="Trebuchet MS" w:cs="Arial"/>
          <w:color w:val="000000"/>
          <w:szCs w:val="20"/>
          <w:lang w:eastAsia="ro-RO"/>
        </w:rPr>
        <w:t xml:space="preserve"> strategice de transport si digitale</w:t>
      </w:r>
    </w:p>
    <w:p w14:paraId="6D7C7685" w14:textId="77777777" w:rsidR="006406D4" w:rsidRPr="006406D4" w:rsidRDefault="006406D4" w:rsidP="00DC28C7">
      <w:pPr>
        <w:numPr>
          <w:ilvl w:val="0"/>
          <w:numId w:val="94"/>
        </w:numPr>
        <w:shd w:val="clear" w:color="auto" w:fill="FFFFFF"/>
        <w:tabs>
          <w:tab w:val="left" w:pos="426"/>
        </w:tabs>
        <w:spacing w:after="0" w:line="240" w:lineRule="auto"/>
        <w:ind w:left="426" w:hanging="66"/>
        <w:contextualSpacing/>
        <w:jc w:val="both"/>
        <w:rPr>
          <w:rFonts w:ascii="Trebuchet MS" w:eastAsia="Times New Roman" w:hAnsi="Trebuchet MS" w:cs="Arial"/>
          <w:color w:val="000000"/>
          <w:szCs w:val="20"/>
          <w:lang w:eastAsia="ro-RO"/>
        </w:rPr>
      </w:pPr>
      <w:r w:rsidRPr="006406D4">
        <w:rPr>
          <w:rFonts w:ascii="Trebuchet MS" w:eastAsia="Times New Roman" w:hAnsi="Trebuchet MS" w:cs="Arial"/>
          <w:b/>
          <w:bCs/>
          <w:color w:val="000000"/>
          <w:szCs w:val="20"/>
          <w:bdr w:val="none" w:sz="0" w:space="0" w:color="auto" w:frame="1"/>
          <w:lang w:eastAsia="ro-RO"/>
        </w:rPr>
        <w:t>Europa mai sociala</w:t>
      </w:r>
      <w:r w:rsidRPr="006406D4">
        <w:rPr>
          <w:rFonts w:ascii="Trebuchet MS" w:eastAsia="Times New Roman" w:hAnsi="Trebuchet MS" w:cs="Arial"/>
          <w:color w:val="000000"/>
          <w:szCs w:val="20"/>
          <w:lang w:eastAsia="ro-RO"/>
        </w:rPr>
        <w:t xml:space="preserve">, pentru realizarea pilonului european al drepturilor sociale si sprijinirea </w:t>
      </w:r>
      <w:proofErr w:type="spellStart"/>
      <w:r w:rsidRPr="006406D4">
        <w:rPr>
          <w:rFonts w:ascii="Trebuchet MS" w:eastAsia="Times New Roman" w:hAnsi="Trebuchet MS" w:cs="Arial"/>
          <w:color w:val="000000"/>
          <w:szCs w:val="20"/>
          <w:lang w:eastAsia="ro-RO"/>
        </w:rPr>
        <w:t>calitatii</w:t>
      </w:r>
      <w:proofErr w:type="spellEnd"/>
      <w:r w:rsidRPr="006406D4">
        <w:rPr>
          <w:rFonts w:ascii="Trebuchet MS" w:eastAsia="Times New Roman" w:hAnsi="Trebuchet MS" w:cs="Arial"/>
          <w:color w:val="000000"/>
          <w:szCs w:val="20"/>
          <w:lang w:eastAsia="ro-RO"/>
        </w:rPr>
        <w:t xml:space="preserve"> locurilor de munca, a </w:t>
      </w:r>
      <w:proofErr w:type="spellStart"/>
      <w:r w:rsidRPr="006406D4">
        <w:rPr>
          <w:rFonts w:ascii="Trebuchet MS" w:eastAsia="Times New Roman" w:hAnsi="Trebuchet MS" w:cs="Arial"/>
          <w:color w:val="000000"/>
          <w:szCs w:val="20"/>
          <w:lang w:eastAsia="ro-RO"/>
        </w:rPr>
        <w:t>invatamantului</w:t>
      </w:r>
      <w:proofErr w:type="spellEnd"/>
      <w:r w:rsidRPr="006406D4">
        <w:rPr>
          <w:rFonts w:ascii="Trebuchet MS" w:eastAsia="Times New Roman" w:hAnsi="Trebuchet MS" w:cs="Arial"/>
          <w:color w:val="000000"/>
          <w:szCs w:val="20"/>
          <w:lang w:eastAsia="ro-RO"/>
        </w:rPr>
        <w:t xml:space="preserve">, a competentelor, a incluziunii sociale si a accesului egal la sistemul de </w:t>
      </w:r>
      <w:proofErr w:type="spellStart"/>
      <w:r w:rsidRPr="006406D4">
        <w:rPr>
          <w:rFonts w:ascii="Trebuchet MS" w:eastAsia="Times New Roman" w:hAnsi="Trebuchet MS" w:cs="Arial"/>
          <w:color w:val="000000"/>
          <w:szCs w:val="20"/>
          <w:lang w:eastAsia="ro-RO"/>
        </w:rPr>
        <w:t>sanatate</w:t>
      </w:r>
      <w:proofErr w:type="spellEnd"/>
    </w:p>
    <w:p w14:paraId="5ADBC21A" w14:textId="77777777" w:rsidR="006406D4" w:rsidRPr="006406D4" w:rsidRDefault="006406D4" w:rsidP="00DC28C7">
      <w:pPr>
        <w:numPr>
          <w:ilvl w:val="0"/>
          <w:numId w:val="94"/>
        </w:numPr>
        <w:shd w:val="clear" w:color="auto" w:fill="FFFFFF"/>
        <w:tabs>
          <w:tab w:val="left" w:pos="426"/>
        </w:tabs>
        <w:spacing w:after="0" w:line="240" w:lineRule="auto"/>
        <w:ind w:left="426" w:hanging="66"/>
        <w:contextualSpacing/>
        <w:jc w:val="both"/>
        <w:rPr>
          <w:rFonts w:ascii="Trebuchet MS" w:eastAsia="Times New Roman" w:hAnsi="Trebuchet MS" w:cs="Arial"/>
          <w:color w:val="000000"/>
          <w:szCs w:val="20"/>
          <w:lang w:eastAsia="ro-RO"/>
        </w:rPr>
      </w:pPr>
      <w:r w:rsidRPr="006406D4">
        <w:rPr>
          <w:rFonts w:ascii="Trebuchet MS" w:eastAsia="Times New Roman" w:hAnsi="Trebuchet MS" w:cs="Arial"/>
          <w:b/>
          <w:bCs/>
          <w:color w:val="000000"/>
          <w:szCs w:val="20"/>
          <w:bdr w:val="none" w:sz="0" w:space="0" w:color="auto" w:frame="1"/>
          <w:lang w:eastAsia="ro-RO"/>
        </w:rPr>
        <w:t xml:space="preserve">Europa mai apropiata de </w:t>
      </w:r>
      <w:proofErr w:type="spellStart"/>
      <w:r w:rsidRPr="006406D4">
        <w:rPr>
          <w:rFonts w:ascii="Trebuchet MS" w:eastAsia="Times New Roman" w:hAnsi="Trebuchet MS" w:cs="Arial"/>
          <w:b/>
          <w:bCs/>
          <w:color w:val="000000"/>
          <w:szCs w:val="20"/>
          <w:bdr w:val="none" w:sz="0" w:space="0" w:color="auto" w:frame="1"/>
          <w:lang w:eastAsia="ro-RO"/>
        </w:rPr>
        <w:t>cetatenii</w:t>
      </w:r>
      <w:proofErr w:type="spellEnd"/>
      <w:r w:rsidRPr="006406D4">
        <w:rPr>
          <w:rFonts w:ascii="Trebuchet MS" w:eastAsia="Times New Roman" w:hAnsi="Trebuchet MS" w:cs="Arial"/>
          <w:b/>
          <w:bCs/>
          <w:color w:val="000000"/>
          <w:szCs w:val="20"/>
          <w:bdr w:val="none" w:sz="0" w:space="0" w:color="auto" w:frame="1"/>
          <w:lang w:eastAsia="ro-RO"/>
        </w:rPr>
        <w:t xml:space="preserve"> </w:t>
      </w:r>
      <w:proofErr w:type="spellStart"/>
      <w:r w:rsidRPr="006406D4">
        <w:rPr>
          <w:rFonts w:ascii="Trebuchet MS" w:eastAsia="Times New Roman" w:hAnsi="Trebuchet MS" w:cs="Arial"/>
          <w:b/>
          <w:bCs/>
          <w:color w:val="000000"/>
          <w:szCs w:val="20"/>
          <w:bdr w:val="none" w:sz="0" w:space="0" w:color="auto" w:frame="1"/>
          <w:lang w:eastAsia="ro-RO"/>
        </w:rPr>
        <w:t>sai</w:t>
      </w:r>
      <w:proofErr w:type="spellEnd"/>
      <w:r w:rsidRPr="006406D4">
        <w:rPr>
          <w:rFonts w:ascii="Trebuchet MS" w:eastAsia="Times New Roman" w:hAnsi="Trebuchet MS" w:cs="Arial"/>
          <w:color w:val="000000"/>
          <w:szCs w:val="20"/>
          <w:lang w:eastAsia="ro-RO"/>
        </w:rPr>
        <w:t xml:space="preserve">, prin sprijinirea strategiilor de dezvoltare conduse la nivel local si a </w:t>
      </w:r>
      <w:proofErr w:type="spellStart"/>
      <w:r w:rsidRPr="006406D4">
        <w:rPr>
          <w:rFonts w:ascii="Trebuchet MS" w:eastAsia="Times New Roman" w:hAnsi="Trebuchet MS" w:cs="Arial"/>
          <w:color w:val="000000"/>
          <w:szCs w:val="20"/>
          <w:lang w:eastAsia="ro-RO"/>
        </w:rPr>
        <w:t>dezvoltarii</w:t>
      </w:r>
      <w:proofErr w:type="spellEnd"/>
      <w:r w:rsidRPr="006406D4">
        <w:rPr>
          <w:rFonts w:ascii="Trebuchet MS" w:eastAsia="Times New Roman" w:hAnsi="Trebuchet MS" w:cs="Arial"/>
          <w:color w:val="000000"/>
          <w:szCs w:val="20"/>
          <w:lang w:eastAsia="ro-RO"/>
        </w:rPr>
        <w:t xml:space="preserve"> urbane durabile in UE.</w:t>
      </w:r>
    </w:p>
    <w:p w14:paraId="3BB24DF7"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p>
    <w:p w14:paraId="4265D37F" w14:textId="77777777" w:rsidR="006406D4" w:rsidRPr="00DC28C7" w:rsidRDefault="006406D4" w:rsidP="006406D4">
      <w:pPr>
        <w:shd w:val="clear" w:color="auto" w:fill="FFFFFF"/>
        <w:spacing w:after="0" w:line="240" w:lineRule="auto"/>
        <w:outlineLvl w:val="2"/>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 xml:space="preserve">O abordare mai personalizata a </w:t>
      </w:r>
      <w:proofErr w:type="spellStart"/>
      <w:r w:rsidRPr="00DC28C7">
        <w:rPr>
          <w:rFonts w:ascii="Trebuchet MS" w:eastAsia="Times New Roman" w:hAnsi="Trebuchet MS" w:cs="Arial"/>
          <w:b/>
          <w:bCs/>
          <w:color w:val="0F486E" w:themeColor="text2" w:themeShade="BF"/>
          <w:szCs w:val="20"/>
          <w:lang w:eastAsia="ro-RO"/>
        </w:rPr>
        <w:t>dezvoltarii</w:t>
      </w:r>
      <w:proofErr w:type="spellEnd"/>
      <w:r w:rsidRPr="00DC28C7">
        <w:rPr>
          <w:rFonts w:ascii="Trebuchet MS" w:eastAsia="Times New Roman" w:hAnsi="Trebuchet MS" w:cs="Arial"/>
          <w:b/>
          <w:bCs/>
          <w:color w:val="0F486E" w:themeColor="text2" w:themeShade="BF"/>
          <w:szCs w:val="20"/>
          <w:lang w:eastAsia="ro-RO"/>
        </w:rPr>
        <w:t xml:space="preserve"> regionale</w:t>
      </w:r>
    </w:p>
    <w:p w14:paraId="576F9603"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Politica de coeziune continua </w:t>
      </w:r>
      <w:proofErr w:type="spellStart"/>
      <w:r w:rsidRPr="006406D4">
        <w:rPr>
          <w:rFonts w:ascii="Trebuchet MS" w:eastAsia="Times New Roman" w:hAnsi="Trebuchet MS" w:cs="Arial"/>
          <w:color w:val="000000"/>
          <w:szCs w:val="20"/>
          <w:lang w:eastAsia="ro-RO"/>
        </w:rPr>
        <w:t>investitiile</w:t>
      </w:r>
      <w:proofErr w:type="spellEnd"/>
      <w:r w:rsidRPr="006406D4">
        <w:rPr>
          <w:rFonts w:ascii="Trebuchet MS" w:eastAsia="Times New Roman" w:hAnsi="Trebuchet MS" w:cs="Arial"/>
          <w:color w:val="000000"/>
          <w:szCs w:val="20"/>
          <w:lang w:eastAsia="ro-RO"/>
        </w:rPr>
        <w:t xml:space="preserve"> in toate regiunile, pe bază a 3 categorii (mai </w:t>
      </w:r>
      <w:proofErr w:type="spellStart"/>
      <w:r w:rsidRPr="006406D4">
        <w:rPr>
          <w:rFonts w:ascii="Trebuchet MS" w:eastAsia="Times New Roman" w:hAnsi="Trebuchet MS" w:cs="Arial"/>
          <w:color w:val="000000"/>
          <w:szCs w:val="20"/>
          <w:lang w:eastAsia="ro-RO"/>
        </w:rPr>
        <w:t>putin</w:t>
      </w:r>
      <w:proofErr w:type="spellEnd"/>
      <w:r w:rsidRPr="006406D4">
        <w:rPr>
          <w:rFonts w:ascii="Trebuchet MS" w:eastAsia="Times New Roman" w:hAnsi="Trebuchet MS" w:cs="Arial"/>
          <w:color w:val="000000"/>
          <w:szCs w:val="20"/>
          <w:lang w:eastAsia="ro-RO"/>
        </w:rPr>
        <w:t xml:space="preserve"> dezvoltate, in </w:t>
      </w:r>
      <w:proofErr w:type="spellStart"/>
      <w:r w:rsidRPr="006406D4">
        <w:rPr>
          <w:rFonts w:ascii="Trebuchet MS" w:eastAsia="Times New Roman" w:hAnsi="Trebuchet MS" w:cs="Arial"/>
          <w:color w:val="000000"/>
          <w:szCs w:val="20"/>
          <w:lang w:eastAsia="ro-RO"/>
        </w:rPr>
        <w:t>tranzitie</w:t>
      </w:r>
      <w:proofErr w:type="spellEnd"/>
      <w:r w:rsidRPr="006406D4">
        <w:rPr>
          <w:rFonts w:ascii="Trebuchet MS" w:eastAsia="Times New Roman" w:hAnsi="Trebuchet MS" w:cs="Arial"/>
          <w:color w:val="000000"/>
          <w:szCs w:val="20"/>
          <w:lang w:eastAsia="ro-RO"/>
        </w:rPr>
        <w:t xml:space="preserve">, mai dezvoltate). Metoda de alocare a fondurile se </w:t>
      </w:r>
      <w:proofErr w:type="spellStart"/>
      <w:r w:rsidRPr="006406D4">
        <w:rPr>
          <w:rFonts w:ascii="Trebuchet MS" w:eastAsia="Times New Roman" w:hAnsi="Trebuchet MS" w:cs="Arial"/>
          <w:color w:val="000000"/>
          <w:szCs w:val="20"/>
          <w:lang w:eastAsia="ro-RO"/>
        </w:rPr>
        <w:t>bazeaza</w:t>
      </w:r>
      <w:proofErr w:type="spellEnd"/>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inca</w:t>
      </w:r>
      <w:proofErr w:type="spellEnd"/>
      <w:r w:rsidRPr="006406D4">
        <w:rPr>
          <w:rFonts w:ascii="Trebuchet MS" w:eastAsia="Times New Roman" w:hAnsi="Trebuchet MS" w:cs="Arial"/>
          <w:color w:val="000000"/>
          <w:szCs w:val="20"/>
          <w:lang w:eastAsia="ro-RO"/>
        </w:rPr>
        <w:t xml:space="preserve">, in mare </w:t>
      </w:r>
      <w:proofErr w:type="spellStart"/>
      <w:r w:rsidRPr="006406D4">
        <w:rPr>
          <w:rFonts w:ascii="Trebuchet MS" w:eastAsia="Times New Roman" w:hAnsi="Trebuchet MS" w:cs="Arial"/>
          <w:color w:val="000000"/>
          <w:szCs w:val="20"/>
          <w:lang w:eastAsia="ro-RO"/>
        </w:rPr>
        <w:t>masura</w:t>
      </w:r>
      <w:proofErr w:type="spellEnd"/>
      <w:r w:rsidRPr="006406D4">
        <w:rPr>
          <w:rFonts w:ascii="Trebuchet MS" w:eastAsia="Times New Roman" w:hAnsi="Trebuchet MS" w:cs="Arial"/>
          <w:color w:val="000000"/>
          <w:szCs w:val="20"/>
          <w:lang w:eastAsia="ro-RO"/>
        </w:rPr>
        <w:t>, pe PIB-ul pe cap de locuitor. Se introduc noi criterii (</w:t>
      </w:r>
      <w:proofErr w:type="spellStart"/>
      <w:r w:rsidRPr="006406D4">
        <w:rPr>
          <w:rFonts w:ascii="Trebuchet MS" w:eastAsia="Times New Roman" w:hAnsi="Trebuchet MS" w:cs="Arial"/>
          <w:color w:val="000000"/>
          <w:szCs w:val="20"/>
          <w:lang w:eastAsia="ro-RO"/>
        </w:rPr>
        <w:t>somajul</w:t>
      </w:r>
      <w:proofErr w:type="spellEnd"/>
      <w:r w:rsidRPr="006406D4">
        <w:rPr>
          <w:rFonts w:ascii="Trebuchet MS" w:eastAsia="Times New Roman" w:hAnsi="Trebuchet MS" w:cs="Arial"/>
          <w:color w:val="000000"/>
          <w:szCs w:val="20"/>
          <w:lang w:eastAsia="ro-RO"/>
        </w:rPr>
        <w:t xml:space="preserve"> in </w:t>
      </w:r>
      <w:proofErr w:type="spellStart"/>
      <w:r w:rsidRPr="006406D4">
        <w:rPr>
          <w:rFonts w:ascii="Trebuchet MS" w:eastAsia="Times New Roman" w:hAnsi="Trebuchet MS" w:cs="Arial"/>
          <w:color w:val="000000"/>
          <w:szCs w:val="20"/>
          <w:lang w:eastAsia="ro-RO"/>
        </w:rPr>
        <w:t>randul</w:t>
      </w:r>
      <w:proofErr w:type="spellEnd"/>
      <w:r w:rsidRPr="006406D4">
        <w:rPr>
          <w:rFonts w:ascii="Trebuchet MS" w:eastAsia="Times New Roman" w:hAnsi="Trebuchet MS" w:cs="Arial"/>
          <w:color w:val="000000"/>
          <w:szCs w:val="20"/>
          <w:lang w:eastAsia="ro-RO"/>
        </w:rPr>
        <w:t xml:space="preserve"> tinerilor, nivel </w:t>
      </w:r>
      <w:proofErr w:type="spellStart"/>
      <w:r w:rsidRPr="006406D4">
        <w:rPr>
          <w:rFonts w:ascii="Trebuchet MS" w:eastAsia="Times New Roman" w:hAnsi="Trebuchet MS" w:cs="Arial"/>
          <w:color w:val="000000"/>
          <w:szCs w:val="20"/>
          <w:lang w:eastAsia="ro-RO"/>
        </w:rPr>
        <w:t>scazut</w:t>
      </w:r>
      <w:proofErr w:type="spellEnd"/>
      <w:r w:rsidRPr="006406D4">
        <w:rPr>
          <w:rFonts w:ascii="Trebuchet MS" w:eastAsia="Times New Roman" w:hAnsi="Trebuchet MS" w:cs="Arial"/>
          <w:color w:val="000000"/>
          <w:szCs w:val="20"/>
          <w:lang w:eastAsia="ro-RO"/>
        </w:rPr>
        <w:t xml:space="preserve"> de </w:t>
      </w:r>
      <w:proofErr w:type="spellStart"/>
      <w:r w:rsidRPr="006406D4">
        <w:rPr>
          <w:rFonts w:ascii="Trebuchet MS" w:eastAsia="Times New Roman" w:hAnsi="Trebuchet MS" w:cs="Arial"/>
          <w:color w:val="000000"/>
          <w:szCs w:val="20"/>
          <w:lang w:eastAsia="ro-RO"/>
        </w:rPr>
        <w:t>educatie</w:t>
      </w:r>
      <w:proofErr w:type="spellEnd"/>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schimbari</w:t>
      </w:r>
      <w:proofErr w:type="spellEnd"/>
      <w:r w:rsidRPr="006406D4">
        <w:rPr>
          <w:rFonts w:ascii="Trebuchet MS" w:eastAsia="Times New Roman" w:hAnsi="Trebuchet MS" w:cs="Arial"/>
          <w:color w:val="000000"/>
          <w:szCs w:val="20"/>
          <w:lang w:eastAsia="ro-RO"/>
        </w:rPr>
        <w:t xml:space="preserve"> climatice si primirea si integrarea </w:t>
      </w:r>
      <w:proofErr w:type="spellStart"/>
      <w:r w:rsidRPr="006406D4">
        <w:rPr>
          <w:rFonts w:ascii="Trebuchet MS" w:eastAsia="Times New Roman" w:hAnsi="Trebuchet MS" w:cs="Arial"/>
          <w:color w:val="000000"/>
          <w:szCs w:val="20"/>
          <w:lang w:eastAsia="ro-RO"/>
        </w:rPr>
        <w:t>migrantilor</w:t>
      </w:r>
      <w:proofErr w:type="spellEnd"/>
      <w:r w:rsidRPr="006406D4">
        <w:rPr>
          <w:rFonts w:ascii="Trebuchet MS" w:eastAsia="Times New Roman" w:hAnsi="Trebuchet MS" w:cs="Arial"/>
          <w:color w:val="000000"/>
          <w:szCs w:val="20"/>
          <w:lang w:eastAsia="ro-RO"/>
        </w:rPr>
        <w:t xml:space="preserve">), pentru a reflecta mai bine realitatea de pe teren. Regiunile </w:t>
      </w:r>
      <w:proofErr w:type="spellStart"/>
      <w:r w:rsidRPr="006406D4">
        <w:rPr>
          <w:rFonts w:ascii="Trebuchet MS" w:eastAsia="Times New Roman" w:hAnsi="Trebuchet MS" w:cs="Arial"/>
          <w:color w:val="000000"/>
          <w:szCs w:val="20"/>
          <w:lang w:eastAsia="ro-RO"/>
        </w:rPr>
        <w:t>ultraperiferice</w:t>
      </w:r>
      <w:proofErr w:type="spellEnd"/>
      <w:r w:rsidRPr="006406D4">
        <w:rPr>
          <w:rFonts w:ascii="Trebuchet MS" w:eastAsia="Times New Roman" w:hAnsi="Trebuchet MS" w:cs="Arial"/>
          <w:color w:val="000000"/>
          <w:szCs w:val="20"/>
          <w:lang w:eastAsia="ro-RO"/>
        </w:rPr>
        <w:t xml:space="preserve"> vor beneficia in continuare de sprijin special de la UE. Politica de coeziune continua sa sprijine strategiile de dezvoltare conduse la nivel local si sa autonomizeze gestionarea fondurilor de </w:t>
      </w:r>
      <w:proofErr w:type="spellStart"/>
      <w:r w:rsidRPr="006406D4">
        <w:rPr>
          <w:rFonts w:ascii="Trebuchet MS" w:eastAsia="Times New Roman" w:hAnsi="Trebuchet MS" w:cs="Arial"/>
          <w:color w:val="000000"/>
          <w:szCs w:val="20"/>
          <w:lang w:eastAsia="ro-RO"/>
        </w:rPr>
        <w:t>catre</w:t>
      </w:r>
      <w:proofErr w:type="spellEnd"/>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autoritatile</w:t>
      </w:r>
      <w:proofErr w:type="spellEnd"/>
      <w:r w:rsidRPr="006406D4">
        <w:rPr>
          <w:rFonts w:ascii="Trebuchet MS" w:eastAsia="Times New Roman" w:hAnsi="Trebuchet MS" w:cs="Arial"/>
          <w:color w:val="000000"/>
          <w:szCs w:val="20"/>
          <w:lang w:eastAsia="ro-RO"/>
        </w:rPr>
        <w:t xml:space="preserve"> locale. Creste si dimensiunea urbana a politicii de coeziune, prin alocarea a 6 % din FEDR </w:t>
      </w:r>
      <w:proofErr w:type="spellStart"/>
      <w:r w:rsidRPr="006406D4">
        <w:rPr>
          <w:rFonts w:ascii="Trebuchet MS" w:eastAsia="Times New Roman" w:hAnsi="Trebuchet MS" w:cs="Arial"/>
          <w:color w:val="000000"/>
          <w:szCs w:val="20"/>
          <w:lang w:eastAsia="ro-RO"/>
        </w:rPr>
        <w:t>dezvoltarii</w:t>
      </w:r>
      <w:proofErr w:type="spellEnd"/>
      <w:r w:rsidRPr="006406D4">
        <w:rPr>
          <w:rFonts w:ascii="Trebuchet MS" w:eastAsia="Times New Roman" w:hAnsi="Trebuchet MS" w:cs="Arial"/>
          <w:color w:val="000000"/>
          <w:szCs w:val="20"/>
          <w:lang w:eastAsia="ro-RO"/>
        </w:rPr>
        <w:t xml:space="preserve"> urbane durabile si printr-un nou program de colaborare in </w:t>
      </w:r>
      <w:proofErr w:type="spellStart"/>
      <w:r w:rsidRPr="006406D4">
        <w:rPr>
          <w:rFonts w:ascii="Trebuchet MS" w:eastAsia="Times New Roman" w:hAnsi="Trebuchet MS" w:cs="Arial"/>
          <w:color w:val="000000"/>
          <w:szCs w:val="20"/>
          <w:lang w:eastAsia="ro-RO"/>
        </w:rPr>
        <w:t>retea</w:t>
      </w:r>
      <w:proofErr w:type="spellEnd"/>
      <w:r w:rsidRPr="006406D4">
        <w:rPr>
          <w:rFonts w:ascii="Trebuchet MS" w:eastAsia="Times New Roman" w:hAnsi="Trebuchet MS" w:cs="Arial"/>
          <w:color w:val="000000"/>
          <w:szCs w:val="20"/>
          <w:lang w:eastAsia="ro-RO"/>
        </w:rPr>
        <w:t xml:space="preserve"> si de consolidare a </w:t>
      </w:r>
      <w:proofErr w:type="spellStart"/>
      <w:r w:rsidRPr="006406D4">
        <w:rPr>
          <w:rFonts w:ascii="Trebuchet MS" w:eastAsia="Times New Roman" w:hAnsi="Trebuchet MS" w:cs="Arial"/>
          <w:color w:val="000000"/>
          <w:szCs w:val="20"/>
          <w:lang w:eastAsia="ro-RO"/>
        </w:rPr>
        <w:t>capacitatilor</w:t>
      </w:r>
      <w:proofErr w:type="spellEnd"/>
      <w:r w:rsidRPr="006406D4">
        <w:rPr>
          <w:rFonts w:ascii="Trebuchet MS" w:eastAsia="Times New Roman" w:hAnsi="Trebuchet MS" w:cs="Arial"/>
          <w:color w:val="000000"/>
          <w:szCs w:val="20"/>
          <w:lang w:eastAsia="ro-RO"/>
        </w:rPr>
        <w:t xml:space="preserve"> dedicat </w:t>
      </w:r>
      <w:proofErr w:type="spellStart"/>
      <w:r w:rsidRPr="006406D4">
        <w:rPr>
          <w:rFonts w:ascii="Trebuchet MS" w:eastAsia="Times New Roman" w:hAnsi="Trebuchet MS" w:cs="Arial"/>
          <w:color w:val="000000"/>
          <w:szCs w:val="20"/>
          <w:lang w:eastAsia="ro-RO"/>
        </w:rPr>
        <w:t>autoritatilor</w:t>
      </w:r>
      <w:proofErr w:type="spellEnd"/>
      <w:r w:rsidRPr="006406D4">
        <w:rPr>
          <w:rFonts w:ascii="Trebuchet MS" w:eastAsia="Times New Roman" w:hAnsi="Trebuchet MS" w:cs="Arial"/>
          <w:color w:val="000000"/>
          <w:szCs w:val="20"/>
          <w:lang w:eastAsia="ro-RO"/>
        </w:rPr>
        <w:t xml:space="preserve"> urbane, sub denumirea </w:t>
      </w:r>
      <w:proofErr w:type="spellStart"/>
      <w:r w:rsidRPr="006406D4">
        <w:rPr>
          <w:rFonts w:ascii="Trebuchet MS" w:eastAsia="Times New Roman" w:hAnsi="Trebuchet MS" w:cs="Arial"/>
          <w:color w:val="000000"/>
          <w:szCs w:val="20"/>
          <w:lang w:eastAsia="ro-RO"/>
        </w:rPr>
        <w:t>Initiativa</w:t>
      </w:r>
      <w:proofErr w:type="spellEnd"/>
      <w:r w:rsidRPr="006406D4">
        <w:rPr>
          <w:rFonts w:ascii="Trebuchet MS" w:eastAsia="Times New Roman" w:hAnsi="Trebuchet MS" w:cs="Arial"/>
          <w:color w:val="000000"/>
          <w:szCs w:val="20"/>
          <w:lang w:eastAsia="ro-RO"/>
        </w:rPr>
        <w:t xml:space="preserve"> urbana europeana.</w:t>
      </w:r>
    </w:p>
    <w:p w14:paraId="6EDAD9FD"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p>
    <w:p w14:paraId="5CE9A423" w14:textId="77777777" w:rsidR="006406D4" w:rsidRPr="00DC28C7" w:rsidRDefault="006406D4" w:rsidP="006406D4">
      <w:pPr>
        <w:shd w:val="clear" w:color="auto" w:fill="FFFFFF"/>
        <w:spacing w:after="0" w:line="240" w:lineRule="auto"/>
        <w:jc w:val="both"/>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 xml:space="preserve">Simplificare: reguli mai scurte, mai </w:t>
      </w:r>
      <w:proofErr w:type="spellStart"/>
      <w:r w:rsidRPr="00DC28C7">
        <w:rPr>
          <w:rFonts w:ascii="Trebuchet MS" w:eastAsia="Times New Roman" w:hAnsi="Trebuchet MS" w:cs="Arial"/>
          <w:b/>
          <w:bCs/>
          <w:color w:val="0F486E" w:themeColor="text2" w:themeShade="BF"/>
          <w:szCs w:val="20"/>
          <w:lang w:eastAsia="ro-RO"/>
        </w:rPr>
        <w:t>putine</w:t>
      </w:r>
      <w:proofErr w:type="spellEnd"/>
      <w:r w:rsidRPr="00DC28C7">
        <w:rPr>
          <w:rFonts w:ascii="Trebuchet MS" w:eastAsia="Times New Roman" w:hAnsi="Trebuchet MS" w:cs="Arial"/>
          <w:b/>
          <w:bCs/>
          <w:color w:val="0F486E" w:themeColor="text2" w:themeShade="BF"/>
          <w:szCs w:val="20"/>
          <w:lang w:eastAsia="ro-RO"/>
        </w:rPr>
        <w:t xml:space="preserve"> si mai clare</w:t>
      </w:r>
    </w:p>
    <w:p w14:paraId="0A4ABBD8"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Pentru </w:t>
      </w:r>
      <w:proofErr w:type="spellStart"/>
      <w:r w:rsidRPr="006406D4">
        <w:rPr>
          <w:rFonts w:ascii="Trebuchet MS" w:eastAsia="Times New Roman" w:hAnsi="Trebuchet MS" w:cs="Arial"/>
          <w:color w:val="000000"/>
          <w:szCs w:val="20"/>
          <w:lang w:eastAsia="ro-RO"/>
        </w:rPr>
        <w:t>intreprinderile</w:t>
      </w:r>
      <w:proofErr w:type="spellEnd"/>
      <w:r w:rsidRPr="006406D4">
        <w:rPr>
          <w:rFonts w:ascii="Trebuchet MS" w:eastAsia="Times New Roman" w:hAnsi="Trebuchet MS" w:cs="Arial"/>
          <w:color w:val="000000"/>
          <w:szCs w:val="20"/>
          <w:lang w:eastAsia="ro-RO"/>
        </w:rPr>
        <w:t xml:space="preserve"> si antreprenorii care </w:t>
      </w:r>
      <w:proofErr w:type="spellStart"/>
      <w:r w:rsidRPr="006406D4">
        <w:rPr>
          <w:rFonts w:ascii="Trebuchet MS" w:eastAsia="Times New Roman" w:hAnsi="Trebuchet MS" w:cs="Arial"/>
          <w:color w:val="000000"/>
          <w:szCs w:val="20"/>
          <w:lang w:eastAsia="ro-RO"/>
        </w:rPr>
        <w:t>beneficiaza</w:t>
      </w:r>
      <w:proofErr w:type="spellEnd"/>
      <w:r w:rsidRPr="006406D4">
        <w:rPr>
          <w:rFonts w:ascii="Trebuchet MS" w:eastAsia="Times New Roman" w:hAnsi="Trebuchet MS" w:cs="Arial"/>
          <w:color w:val="000000"/>
          <w:szCs w:val="20"/>
          <w:lang w:eastAsia="ro-RO"/>
        </w:rPr>
        <w:t xml:space="preserve"> de sprijinul UE, noul cadru </w:t>
      </w:r>
      <w:proofErr w:type="spellStart"/>
      <w:r w:rsidRPr="006406D4">
        <w:rPr>
          <w:rFonts w:ascii="Trebuchet MS" w:eastAsia="Times New Roman" w:hAnsi="Trebuchet MS" w:cs="Arial"/>
          <w:color w:val="000000"/>
          <w:szCs w:val="20"/>
          <w:lang w:eastAsia="ro-RO"/>
        </w:rPr>
        <w:t>ofera</w:t>
      </w:r>
      <w:proofErr w:type="spellEnd"/>
      <w:r w:rsidRPr="006406D4">
        <w:rPr>
          <w:rFonts w:ascii="Trebuchet MS" w:eastAsia="Times New Roman" w:hAnsi="Trebuchet MS" w:cs="Arial"/>
          <w:color w:val="000000"/>
          <w:szCs w:val="20"/>
          <w:lang w:eastAsia="ro-RO"/>
        </w:rPr>
        <w:t> </w:t>
      </w:r>
      <w:r w:rsidRPr="006406D4">
        <w:rPr>
          <w:rFonts w:ascii="Trebuchet MS" w:eastAsia="Times New Roman" w:hAnsi="Trebuchet MS" w:cs="Arial"/>
          <w:bCs/>
          <w:color w:val="000000"/>
          <w:szCs w:val="20"/>
          <w:bdr w:val="none" w:sz="0" w:space="0" w:color="auto" w:frame="1"/>
          <w:lang w:eastAsia="ro-RO"/>
        </w:rPr>
        <w:t xml:space="preserve">mai putina </w:t>
      </w:r>
      <w:proofErr w:type="spellStart"/>
      <w:r w:rsidRPr="006406D4">
        <w:rPr>
          <w:rFonts w:ascii="Trebuchet MS" w:eastAsia="Times New Roman" w:hAnsi="Trebuchet MS" w:cs="Arial"/>
          <w:bCs/>
          <w:color w:val="000000"/>
          <w:szCs w:val="20"/>
          <w:bdr w:val="none" w:sz="0" w:space="0" w:color="auto" w:frame="1"/>
          <w:lang w:eastAsia="ro-RO"/>
        </w:rPr>
        <w:t>birocratie</w:t>
      </w:r>
      <w:proofErr w:type="spellEnd"/>
      <w:r w:rsidRPr="006406D4">
        <w:rPr>
          <w:rFonts w:ascii="Trebuchet MS" w:eastAsia="Times New Roman" w:hAnsi="Trebuchet MS" w:cs="Arial"/>
          <w:bCs/>
          <w:color w:val="000000"/>
          <w:szCs w:val="20"/>
          <w:bdr w:val="none" w:sz="0" w:space="0" w:color="auto" w:frame="1"/>
          <w:lang w:eastAsia="ro-RO"/>
        </w:rPr>
        <w:t xml:space="preserve"> si </w:t>
      </w:r>
      <w:proofErr w:type="spellStart"/>
      <w:r w:rsidRPr="006406D4">
        <w:rPr>
          <w:rFonts w:ascii="Trebuchet MS" w:eastAsia="Times New Roman" w:hAnsi="Trebuchet MS" w:cs="Arial"/>
          <w:bCs/>
          <w:color w:val="000000"/>
          <w:szCs w:val="20"/>
          <w:bdr w:val="none" w:sz="0" w:space="0" w:color="auto" w:frame="1"/>
          <w:lang w:eastAsia="ro-RO"/>
        </w:rPr>
        <w:t>modalitati</w:t>
      </w:r>
      <w:proofErr w:type="spellEnd"/>
      <w:r w:rsidRPr="006406D4">
        <w:rPr>
          <w:rFonts w:ascii="Trebuchet MS" w:eastAsia="Times New Roman" w:hAnsi="Trebuchet MS" w:cs="Arial"/>
          <w:bCs/>
          <w:color w:val="000000"/>
          <w:szCs w:val="20"/>
          <w:bdr w:val="none" w:sz="0" w:space="0" w:color="auto" w:frame="1"/>
          <w:lang w:eastAsia="ro-RO"/>
        </w:rPr>
        <w:t xml:space="preserve"> mai simple de solicitare a </w:t>
      </w:r>
      <w:proofErr w:type="spellStart"/>
      <w:r w:rsidRPr="006406D4">
        <w:rPr>
          <w:rFonts w:ascii="Trebuchet MS" w:eastAsia="Times New Roman" w:hAnsi="Trebuchet MS" w:cs="Arial"/>
          <w:bCs/>
          <w:color w:val="000000"/>
          <w:szCs w:val="20"/>
          <w:bdr w:val="none" w:sz="0" w:space="0" w:color="auto" w:frame="1"/>
          <w:lang w:eastAsia="ro-RO"/>
        </w:rPr>
        <w:t>platilor</w:t>
      </w:r>
      <w:proofErr w:type="spellEnd"/>
      <w:r w:rsidRPr="006406D4">
        <w:rPr>
          <w:rFonts w:ascii="Trebuchet MS" w:eastAsia="Times New Roman" w:hAnsi="Trebuchet MS" w:cs="Arial"/>
          <w:color w:val="000000"/>
          <w:szCs w:val="20"/>
          <w:lang w:eastAsia="ro-RO"/>
        </w:rPr>
        <w:t xml:space="preserve">, prin utilizarea </w:t>
      </w:r>
      <w:proofErr w:type="spellStart"/>
      <w:r w:rsidRPr="006406D4">
        <w:rPr>
          <w:rFonts w:ascii="Trebuchet MS" w:eastAsia="Times New Roman" w:hAnsi="Trebuchet MS" w:cs="Arial"/>
          <w:color w:val="000000"/>
          <w:szCs w:val="20"/>
          <w:lang w:eastAsia="ro-RO"/>
        </w:rPr>
        <w:t>optiunilor</w:t>
      </w:r>
      <w:proofErr w:type="spellEnd"/>
      <w:r w:rsidRPr="006406D4">
        <w:rPr>
          <w:rFonts w:ascii="Trebuchet MS" w:eastAsia="Times New Roman" w:hAnsi="Trebuchet MS" w:cs="Arial"/>
          <w:color w:val="000000"/>
          <w:szCs w:val="20"/>
          <w:lang w:eastAsia="ro-RO"/>
        </w:rPr>
        <w:t xml:space="preserve"> simplificate in materie de costuri. Pentru facilitarea </w:t>
      </w:r>
      <w:proofErr w:type="spellStart"/>
      <w:r w:rsidRPr="006406D4">
        <w:rPr>
          <w:rFonts w:ascii="Trebuchet MS" w:eastAsia="Times New Roman" w:hAnsi="Trebuchet MS" w:cs="Arial"/>
          <w:color w:val="000000"/>
          <w:szCs w:val="20"/>
          <w:lang w:eastAsia="ro-RO"/>
        </w:rPr>
        <w:t>sinergiilor</w:t>
      </w:r>
      <w:proofErr w:type="spellEnd"/>
      <w:r w:rsidRPr="006406D4">
        <w:rPr>
          <w:rFonts w:ascii="Trebuchet MS" w:eastAsia="Times New Roman" w:hAnsi="Trebuchet MS" w:cs="Arial"/>
          <w:color w:val="000000"/>
          <w:szCs w:val="20"/>
          <w:lang w:eastAsia="ro-RO"/>
        </w:rPr>
        <w:t>, </w:t>
      </w:r>
      <w:r w:rsidRPr="006406D4">
        <w:rPr>
          <w:rFonts w:ascii="Trebuchet MS" w:eastAsia="Times New Roman" w:hAnsi="Trebuchet MS" w:cs="Arial"/>
          <w:bCs/>
          <w:color w:val="000000"/>
          <w:szCs w:val="20"/>
          <w:bdr w:val="none" w:sz="0" w:space="0" w:color="auto" w:frame="1"/>
          <w:lang w:eastAsia="ro-RO"/>
        </w:rPr>
        <w:t xml:space="preserve">un cadru unic de reglementare </w:t>
      </w:r>
      <w:proofErr w:type="spellStart"/>
      <w:r w:rsidRPr="006406D4">
        <w:rPr>
          <w:rFonts w:ascii="Trebuchet MS" w:eastAsia="Times New Roman" w:hAnsi="Trebuchet MS" w:cs="Arial"/>
          <w:bCs/>
          <w:color w:val="000000"/>
          <w:szCs w:val="20"/>
          <w:bdr w:val="none" w:sz="0" w:space="0" w:color="auto" w:frame="1"/>
          <w:lang w:eastAsia="ro-RO"/>
        </w:rPr>
        <w:t>acopera</w:t>
      </w:r>
      <w:proofErr w:type="spellEnd"/>
      <w:r w:rsidRPr="006406D4">
        <w:rPr>
          <w:rFonts w:ascii="Trebuchet MS" w:eastAsia="Times New Roman" w:hAnsi="Trebuchet MS" w:cs="Arial"/>
          <w:bCs/>
          <w:color w:val="000000"/>
          <w:szCs w:val="20"/>
          <w:bdr w:val="none" w:sz="0" w:space="0" w:color="auto" w:frame="1"/>
          <w:lang w:eastAsia="ro-RO"/>
        </w:rPr>
        <w:t xml:space="preserve"> in prezent 7 fonduri UE implementate in parteneriat cu statele membre</w:t>
      </w:r>
      <w:r w:rsidRPr="006406D4">
        <w:rPr>
          <w:rFonts w:ascii="Trebuchet MS" w:eastAsia="Times New Roman" w:hAnsi="Trebuchet MS" w:cs="Arial"/>
          <w:color w:val="000000"/>
          <w:szCs w:val="20"/>
          <w:lang w:eastAsia="ro-RO"/>
        </w:rPr>
        <w:t> („gestionare partajata”). Comisia propune, de asemenea, </w:t>
      </w:r>
      <w:r w:rsidRPr="006406D4">
        <w:rPr>
          <w:rFonts w:ascii="Trebuchet MS" w:eastAsia="Times New Roman" w:hAnsi="Trebuchet MS" w:cs="Arial"/>
          <w:bCs/>
          <w:color w:val="000000"/>
          <w:szCs w:val="20"/>
          <w:bdr w:val="none" w:sz="0" w:space="0" w:color="auto" w:frame="1"/>
          <w:lang w:eastAsia="ro-RO"/>
        </w:rPr>
        <w:t>controale mai relaxate</w:t>
      </w:r>
      <w:r w:rsidRPr="006406D4">
        <w:rPr>
          <w:rFonts w:ascii="Trebuchet MS" w:eastAsia="Times New Roman" w:hAnsi="Trebuchet MS" w:cs="Arial"/>
          <w:color w:val="000000"/>
          <w:szCs w:val="20"/>
          <w:lang w:eastAsia="ro-RO"/>
        </w:rPr>
        <w:t xml:space="preserve"> la programele cu istoric bun, o mai mare </w:t>
      </w:r>
      <w:proofErr w:type="spellStart"/>
      <w:r w:rsidRPr="006406D4">
        <w:rPr>
          <w:rFonts w:ascii="Trebuchet MS" w:eastAsia="Times New Roman" w:hAnsi="Trebuchet MS" w:cs="Arial"/>
          <w:color w:val="000000"/>
          <w:szCs w:val="20"/>
          <w:lang w:eastAsia="ro-RO"/>
        </w:rPr>
        <w:t>incredere</w:t>
      </w:r>
      <w:proofErr w:type="spellEnd"/>
      <w:r w:rsidRPr="006406D4">
        <w:rPr>
          <w:rFonts w:ascii="Trebuchet MS" w:eastAsia="Times New Roman" w:hAnsi="Trebuchet MS" w:cs="Arial"/>
          <w:color w:val="000000"/>
          <w:szCs w:val="20"/>
          <w:lang w:eastAsia="ro-RO"/>
        </w:rPr>
        <w:t xml:space="preserve"> in sistemele </w:t>
      </w:r>
      <w:proofErr w:type="spellStart"/>
      <w:r w:rsidRPr="006406D4">
        <w:rPr>
          <w:rFonts w:ascii="Trebuchet MS" w:eastAsia="Times New Roman" w:hAnsi="Trebuchet MS" w:cs="Arial"/>
          <w:color w:val="000000"/>
          <w:szCs w:val="20"/>
          <w:lang w:eastAsia="ro-RO"/>
        </w:rPr>
        <w:t>nationale</w:t>
      </w:r>
      <w:proofErr w:type="spellEnd"/>
      <w:r w:rsidRPr="006406D4">
        <w:rPr>
          <w:rFonts w:ascii="Trebuchet MS" w:eastAsia="Times New Roman" w:hAnsi="Trebuchet MS" w:cs="Arial"/>
          <w:color w:val="000000"/>
          <w:szCs w:val="20"/>
          <w:lang w:eastAsia="ro-RO"/>
        </w:rPr>
        <w:t xml:space="preserve"> si Extinderea </w:t>
      </w:r>
      <w:r w:rsidRPr="006406D4">
        <w:rPr>
          <w:rFonts w:ascii="Trebuchet MS" w:eastAsia="Times New Roman" w:hAnsi="Trebuchet MS" w:cs="Arial"/>
          <w:bCs/>
          <w:color w:val="000000"/>
          <w:szCs w:val="20"/>
          <w:bdr w:val="none" w:sz="0" w:space="0" w:color="auto" w:frame="1"/>
          <w:lang w:eastAsia="ro-RO"/>
        </w:rPr>
        <w:t>principiului „auditului unic”</w:t>
      </w:r>
      <w:r w:rsidRPr="006406D4">
        <w:rPr>
          <w:rFonts w:ascii="Trebuchet MS" w:eastAsia="Times New Roman" w:hAnsi="Trebuchet MS" w:cs="Arial"/>
          <w:color w:val="000000"/>
          <w:szCs w:val="20"/>
          <w:lang w:eastAsia="ro-RO"/>
        </w:rPr>
        <w:t xml:space="preserve">, pentru a evita suprapunerea </w:t>
      </w:r>
      <w:proofErr w:type="spellStart"/>
      <w:r w:rsidRPr="006406D4">
        <w:rPr>
          <w:rFonts w:ascii="Trebuchet MS" w:eastAsia="Times New Roman" w:hAnsi="Trebuchet MS" w:cs="Arial"/>
          <w:color w:val="000000"/>
          <w:szCs w:val="20"/>
          <w:lang w:eastAsia="ro-RO"/>
        </w:rPr>
        <w:t>verificarilor</w:t>
      </w:r>
      <w:proofErr w:type="spellEnd"/>
      <w:r w:rsidRPr="006406D4">
        <w:rPr>
          <w:rFonts w:ascii="Trebuchet MS" w:eastAsia="Times New Roman" w:hAnsi="Trebuchet MS" w:cs="Arial"/>
          <w:color w:val="000000"/>
          <w:szCs w:val="20"/>
          <w:lang w:eastAsia="ro-RO"/>
        </w:rPr>
        <w:t>.</w:t>
      </w:r>
    </w:p>
    <w:p w14:paraId="7014FADF"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p>
    <w:p w14:paraId="6FE9400F" w14:textId="77777777" w:rsidR="006406D4" w:rsidRPr="00DC28C7" w:rsidRDefault="006406D4" w:rsidP="006406D4">
      <w:pPr>
        <w:shd w:val="clear" w:color="auto" w:fill="FFFFFF"/>
        <w:spacing w:after="0" w:line="240" w:lineRule="auto"/>
        <w:jc w:val="both"/>
        <w:outlineLvl w:val="2"/>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Un cadru mai flexibil</w:t>
      </w:r>
    </w:p>
    <w:p w14:paraId="624B73D0"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Noul cadru </w:t>
      </w:r>
      <w:proofErr w:type="spellStart"/>
      <w:r w:rsidRPr="006406D4">
        <w:rPr>
          <w:rFonts w:ascii="Trebuchet MS" w:eastAsia="Times New Roman" w:hAnsi="Trebuchet MS" w:cs="Arial"/>
          <w:color w:val="000000"/>
          <w:szCs w:val="20"/>
          <w:lang w:eastAsia="ro-RO"/>
        </w:rPr>
        <w:t>reuneste</w:t>
      </w:r>
      <w:proofErr w:type="spellEnd"/>
      <w:r w:rsidRPr="006406D4">
        <w:rPr>
          <w:rFonts w:ascii="Trebuchet MS" w:eastAsia="Times New Roman" w:hAnsi="Trebuchet MS" w:cs="Arial"/>
          <w:color w:val="000000"/>
          <w:szCs w:val="20"/>
          <w:lang w:eastAsia="ro-RO"/>
        </w:rPr>
        <w:t xml:space="preserve"> stabilitatea necesara </w:t>
      </w:r>
      <w:proofErr w:type="spellStart"/>
      <w:r w:rsidRPr="006406D4">
        <w:rPr>
          <w:rFonts w:ascii="Trebuchet MS" w:eastAsia="Times New Roman" w:hAnsi="Trebuchet MS" w:cs="Arial"/>
          <w:color w:val="000000"/>
          <w:szCs w:val="20"/>
          <w:lang w:eastAsia="ro-RO"/>
        </w:rPr>
        <w:t>planificarii</w:t>
      </w:r>
      <w:proofErr w:type="spellEnd"/>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investitiilor</w:t>
      </w:r>
      <w:proofErr w:type="spellEnd"/>
      <w:r w:rsidRPr="006406D4">
        <w:rPr>
          <w:rFonts w:ascii="Trebuchet MS" w:eastAsia="Times New Roman" w:hAnsi="Trebuchet MS" w:cs="Arial"/>
          <w:color w:val="000000"/>
          <w:szCs w:val="20"/>
          <w:lang w:eastAsia="ro-RO"/>
        </w:rPr>
        <w:t xml:space="preserve"> cu nivelul </w:t>
      </w:r>
      <w:proofErr w:type="spellStart"/>
      <w:r w:rsidRPr="006406D4">
        <w:rPr>
          <w:rFonts w:ascii="Trebuchet MS" w:eastAsia="Times New Roman" w:hAnsi="Trebuchet MS" w:cs="Arial"/>
          <w:color w:val="000000"/>
          <w:szCs w:val="20"/>
          <w:lang w:eastAsia="ro-RO"/>
        </w:rPr>
        <w:t>corespunzator</w:t>
      </w:r>
      <w:proofErr w:type="spellEnd"/>
      <w:r w:rsidRPr="006406D4">
        <w:rPr>
          <w:rFonts w:ascii="Trebuchet MS" w:eastAsia="Times New Roman" w:hAnsi="Trebuchet MS" w:cs="Arial"/>
          <w:color w:val="000000"/>
          <w:szCs w:val="20"/>
          <w:lang w:eastAsia="ro-RO"/>
        </w:rPr>
        <w:t xml:space="preserve"> de flexibilitate bugetara, pentru a face fata unor evenimente </w:t>
      </w:r>
      <w:proofErr w:type="spellStart"/>
      <w:r w:rsidRPr="006406D4">
        <w:rPr>
          <w:rFonts w:ascii="Trebuchet MS" w:eastAsia="Times New Roman" w:hAnsi="Trebuchet MS" w:cs="Arial"/>
          <w:color w:val="000000"/>
          <w:szCs w:val="20"/>
          <w:lang w:eastAsia="ro-RO"/>
        </w:rPr>
        <w:t>neprevazute</w:t>
      </w:r>
      <w:proofErr w:type="spellEnd"/>
      <w:r w:rsidRPr="006406D4">
        <w:rPr>
          <w:rFonts w:ascii="Trebuchet MS" w:eastAsia="Times New Roman" w:hAnsi="Trebuchet MS" w:cs="Arial"/>
          <w:color w:val="000000"/>
          <w:szCs w:val="20"/>
          <w:lang w:eastAsia="ro-RO"/>
        </w:rPr>
        <w:t>. </w:t>
      </w:r>
      <w:r w:rsidRPr="006406D4">
        <w:rPr>
          <w:rFonts w:ascii="Trebuchet MS" w:eastAsia="Times New Roman" w:hAnsi="Trebuchet MS" w:cs="Arial"/>
          <w:bCs/>
          <w:color w:val="000000"/>
          <w:szCs w:val="20"/>
          <w:bdr w:val="none" w:sz="0" w:space="0" w:color="auto" w:frame="1"/>
          <w:lang w:eastAsia="ro-RO"/>
        </w:rPr>
        <w:t xml:space="preserve">O evaluare intermediara va determina daca este nevoie de modificarea programelor pentru ultimii doi ani ai perioadei de </w:t>
      </w:r>
      <w:proofErr w:type="spellStart"/>
      <w:r w:rsidRPr="006406D4">
        <w:rPr>
          <w:rFonts w:ascii="Trebuchet MS" w:eastAsia="Times New Roman" w:hAnsi="Trebuchet MS" w:cs="Arial"/>
          <w:bCs/>
          <w:color w:val="000000"/>
          <w:szCs w:val="20"/>
          <w:bdr w:val="none" w:sz="0" w:space="0" w:color="auto" w:frame="1"/>
          <w:lang w:eastAsia="ro-RO"/>
        </w:rPr>
        <w:t>finantare</w:t>
      </w:r>
      <w:proofErr w:type="spellEnd"/>
      <w:r w:rsidRPr="006406D4">
        <w:rPr>
          <w:rFonts w:ascii="Trebuchet MS" w:eastAsia="Times New Roman" w:hAnsi="Trebuchet MS" w:cs="Arial"/>
          <w:color w:val="000000"/>
          <w:szCs w:val="20"/>
          <w:lang w:eastAsia="ro-RO"/>
        </w:rPr>
        <w:t xml:space="preserve">, pe bază </w:t>
      </w:r>
      <w:proofErr w:type="spellStart"/>
      <w:r w:rsidRPr="006406D4">
        <w:rPr>
          <w:rFonts w:ascii="Trebuchet MS" w:eastAsia="Times New Roman" w:hAnsi="Trebuchet MS" w:cs="Arial"/>
          <w:color w:val="000000"/>
          <w:szCs w:val="20"/>
          <w:lang w:eastAsia="ro-RO"/>
        </w:rPr>
        <w:t>prioritatilor</w:t>
      </w:r>
      <w:proofErr w:type="spellEnd"/>
      <w:r w:rsidRPr="006406D4">
        <w:rPr>
          <w:rFonts w:ascii="Trebuchet MS" w:eastAsia="Times New Roman" w:hAnsi="Trebuchet MS" w:cs="Arial"/>
          <w:color w:val="000000"/>
          <w:szCs w:val="20"/>
          <w:lang w:eastAsia="ro-RO"/>
        </w:rPr>
        <w:t xml:space="preserve"> emergente, a </w:t>
      </w:r>
      <w:proofErr w:type="spellStart"/>
      <w:r w:rsidRPr="006406D4">
        <w:rPr>
          <w:rFonts w:ascii="Trebuchet MS" w:eastAsia="Times New Roman" w:hAnsi="Trebuchet MS" w:cs="Arial"/>
          <w:color w:val="000000"/>
          <w:szCs w:val="20"/>
          <w:lang w:eastAsia="ro-RO"/>
        </w:rPr>
        <w:t>executarii</w:t>
      </w:r>
      <w:proofErr w:type="spellEnd"/>
      <w:r w:rsidRPr="006406D4">
        <w:rPr>
          <w:rFonts w:ascii="Trebuchet MS" w:eastAsia="Times New Roman" w:hAnsi="Trebuchet MS" w:cs="Arial"/>
          <w:color w:val="000000"/>
          <w:szCs w:val="20"/>
          <w:lang w:eastAsia="ro-RO"/>
        </w:rPr>
        <w:t xml:space="preserve"> programelor si a celor mai recente </w:t>
      </w:r>
      <w:proofErr w:type="spellStart"/>
      <w:r w:rsidRPr="006406D4">
        <w:rPr>
          <w:rFonts w:ascii="Trebuchet MS" w:eastAsia="Times New Roman" w:hAnsi="Trebuchet MS" w:cs="Arial"/>
          <w:color w:val="000000"/>
          <w:szCs w:val="20"/>
          <w:lang w:eastAsia="ro-RO"/>
        </w:rPr>
        <w:t>recomandari</w:t>
      </w:r>
      <w:proofErr w:type="spellEnd"/>
      <w:r w:rsidRPr="006406D4">
        <w:rPr>
          <w:rFonts w:ascii="Trebuchet MS" w:eastAsia="Times New Roman" w:hAnsi="Trebuchet MS" w:cs="Arial"/>
          <w:color w:val="000000"/>
          <w:szCs w:val="20"/>
          <w:lang w:eastAsia="ro-RO"/>
        </w:rPr>
        <w:t xml:space="preserve"> specifice </w:t>
      </w:r>
      <w:proofErr w:type="spellStart"/>
      <w:r w:rsidRPr="006406D4">
        <w:rPr>
          <w:rFonts w:ascii="Trebuchet MS" w:eastAsia="Times New Roman" w:hAnsi="Trebuchet MS" w:cs="Arial"/>
          <w:color w:val="000000"/>
          <w:szCs w:val="20"/>
          <w:lang w:eastAsia="ro-RO"/>
        </w:rPr>
        <w:t>fiecarei</w:t>
      </w:r>
      <w:proofErr w:type="spellEnd"/>
      <w:r w:rsidRPr="006406D4">
        <w:rPr>
          <w:rFonts w:ascii="Trebuchet MS" w:eastAsia="Times New Roman" w:hAnsi="Trebuchet MS" w:cs="Arial"/>
          <w:color w:val="000000"/>
          <w:szCs w:val="20"/>
          <w:lang w:eastAsia="ro-RO"/>
        </w:rPr>
        <w:t xml:space="preserve"> tari.</w:t>
      </w:r>
    </w:p>
    <w:p w14:paraId="03A6CFDA"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In anumite limite, </w:t>
      </w:r>
      <w:r w:rsidRPr="006406D4">
        <w:rPr>
          <w:rFonts w:ascii="Trebuchet MS" w:eastAsia="Times New Roman" w:hAnsi="Trebuchet MS" w:cs="Arial"/>
          <w:bCs/>
          <w:color w:val="000000"/>
          <w:szCs w:val="20"/>
          <w:bdr w:val="none" w:sz="0" w:space="0" w:color="auto" w:frame="1"/>
          <w:lang w:eastAsia="ro-RO"/>
        </w:rPr>
        <w:t>se vor permite transferuri de resurse in cadrul programelor</w:t>
      </w:r>
      <w:r w:rsidRPr="006406D4">
        <w:rPr>
          <w:rFonts w:ascii="Trebuchet MS" w:eastAsia="Times New Roman" w:hAnsi="Trebuchet MS" w:cs="Arial"/>
          <w:color w:val="000000"/>
          <w:szCs w:val="20"/>
          <w:lang w:eastAsia="ro-RO"/>
        </w:rPr>
        <w:t> </w:t>
      </w:r>
      <w:proofErr w:type="spellStart"/>
      <w:r w:rsidRPr="006406D4">
        <w:rPr>
          <w:rFonts w:ascii="Trebuchet MS" w:eastAsia="Times New Roman" w:hAnsi="Trebuchet MS" w:cs="Arial"/>
          <w:color w:val="000000"/>
          <w:szCs w:val="20"/>
          <w:lang w:eastAsia="ro-RO"/>
        </w:rPr>
        <w:t>fara</w:t>
      </w:r>
      <w:proofErr w:type="spellEnd"/>
      <w:r w:rsidRPr="006406D4">
        <w:rPr>
          <w:rFonts w:ascii="Trebuchet MS" w:eastAsia="Times New Roman" w:hAnsi="Trebuchet MS" w:cs="Arial"/>
          <w:color w:val="000000"/>
          <w:szCs w:val="20"/>
          <w:lang w:eastAsia="ro-RO"/>
        </w:rPr>
        <w:t xml:space="preserve"> a fi necesara o aprobare oficiala a Comisiei. O </w:t>
      </w:r>
      <w:proofErr w:type="spellStart"/>
      <w:r w:rsidRPr="006406D4">
        <w:rPr>
          <w:rFonts w:ascii="Trebuchet MS" w:eastAsia="Times New Roman" w:hAnsi="Trebuchet MS" w:cs="Arial"/>
          <w:color w:val="000000"/>
          <w:szCs w:val="20"/>
          <w:lang w:eastAsia="ro-RO"/>
        </w:rPr>
        <w:t>dispozitie</w:t>
      </w:r>
      <w:proofErr w:type="spellEnd"/>
      <w:r w:rsidRPr="006406D4">
        <w:rPr>
          <w:rFonts w:ascii="Trebuchet MS" w:eastAsia="Times New Roman" w:hAnsi="Trebuchet MS" w:cs="Arial"/>
          <w:color w:val="000000"/>
          <w:szCs w:val="20"/>
          <w:lang w:eastAsia="ro-RO"/>
        </w:rPr>
        <w:t xml:space="preserve"> specifica </w:t>
      </w:r>
      <w:proofErr w:type="spellStart"/>
      <w:r w:rsidRPr="006406D4">
        <w:rPr>
          <w:rFonts w:ascii="Trebuchet MS" w:eastAsia="Times New Roman" w:hAnsi="Trebuchet MS" w:cs="Arial"/>
          <w:color w:val="000000"/>
          <w:szCs w:val="20"/>
          <w:lang w:eastAsia="ro-RO"/>
        </w:rPr>
        <w:t>faciliteaza</w:t>
      </w:r>
      <w:proofErr w:type="spellEnd"/>
      <w:r w:rsidRPr="006406D4">
        <w:rPr>
          <w:rFonts w:ascii="Trebuchet MS" w:eastAsia="Times New Roman" w:hAnsi="Trebuchet MS" w:cs="Arial"/>
          <w:color w:val="000000"/>
          <w:szCs w:val="20"/>
          <w:lang w:eastAsia="ro-RO"/>
        </w:rPr>
        <w:t xml:space="preserve"> mobilizarea de fonduri UE </w:t>
      </w:r>
      <w:proofErr w:type="spellStart"/>
      <w:r w:rsidRPr="006406D4">
        <w:rPr>
          <w:rFonts w:ascii="Trebuchet MS" w:eastAsia="Times New Roman" w:hAnsi="Trebuchet MS" w:cs="Arial"/>
          <w:color w:val="000000"/>
          <w:szCs w:val="20"/>
          <w:lang w:eastAsia="ro-RO"/>
        </w:rPr>
        <w:t>incepand</w:t>
      </w:r>
      <w:proofErr w:type="spellEnd"/>
      <w:r w:rsidRPr="006406D4">
        <w:rPr>
          <w:rFonts w:ascii="Trebuchet MS" w:eastAsia="Times New Roman" w:hAnsi="Trebuchet MS" w:cs="Arial"/>
          <w:color w:val="000000"/>
          <w:szCs w:val="20"/>
          <w:lang w:eastAsia="ro-RO"/>
        </w:rPr>
        <w:t xml:space="preserve"> din prima zi, in caz de dezastru natural.</w:t>
      </w:r>
    </w:p>
    <w:p w14:paraId="31809724"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p>
    <w:p w14:paraId="2D331BB8" w14:textId="77777777" w:rsidR="006406D4" w:rsidRPr="00DC28C7" w:rsidRDefault="006406D4" w:rsidP="006406D4">
      <w:pPr>
        <w:shd w:val="clear" w:color="auto" w:fill="FFFFFF"/>
        <w:spacing w:after="0" w:line="240" w:lineRule="auto"/>
        <w:jc w:val="both"/>
        <w:outlineLvl w:val="2"/>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 xml:space="preserve">O legătura mai </w:t>
      </w:r>
      <w:proofErr w:type="spellStart"/>
      <w:r w:rsidRPr="00DC28C7">
        <w:rPr>
          <w:rFonts w:ascii="Trebuchet MS" w:eastAsia="Times New Roman" w:hAnsi="Trebuchet MS" w:cs="Arial"/>
          <w:b/>
          <w:bCs/>
          <w:color w:val="0F486E" w:themeColor="text2" w:themeShade="BF"/>
          <w:szCs w:val="20"/>
          <w:lang w:eastAsia="ro-RO"/>
        </w:rPr>
        <w:t>stransa</w:t>
      </w:r>
      <w:proofErr w:type="spellEnd"/>
      <w:r w:rsidRPr="00DC28C7">
        <w:rPr>
          <w:rFonts w:ascii="Trebuchet MS" w:eastAsia="Times New Roman" w:hAnsi="Trebuchet MS" w:cs="Arial"/>
          <w:b/>
          <w:bCs/>
          <w:color w:val="0F486E" w:themeColor="text2" w:themeShade="BF"/>
          <w:szCs w:val="20"/>
          <w:lang w:eastAsia="ro-RO"/>
        </w:rPr>
        <w:t xml:space="preserve"> cu Semestrul European si cu guvernanta economica a Uniunii</w:t>
      </w:r>
    </w:p>
    <w:p w14:paraId="1CBB1AF1"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bCs/>
          <w:color w:val="000000"/>
          <w:szCs w:val="20"/>
          <w:bdr w:val="none" w:sz="0" w:space="0" w:color="auto" w:frame="1"/>
          <w:lang w:eastAsia="ro-RO"/>
        </w:rPr>
        <w:t xml:space="preserve">Politica de coeziune </w:t>
      </w:r>
      <w:proofErr w:type="spellStart"/>
      <w:r w:rsidRPr="006406D4">
        <w:rPr>
          <w:rFonts w:ascii="Trebuchet MS" w:eastAsia="Times New Roman" w:hAnsi="Trebuchet MS" w:cs="Arial"/>
          <w:bCs/>
          <w:color w:val="000000"/>
          <w:szCs w:val="20"/>
          <w:bdr w:val="none" w:sz="0" w:space="0" w:color="auto" w:frame="1"/>
          <w:lang w:eastAsia="ro-RO"/>
        </w:rPr>
        <w:t>sprijina</w:t>
      </w:r>
      <w:proofErr w:type="spellEnd"/>
      <w:r w:rsidRPr="006406D4">
        <w:rPr>
          <w:rFonts w:ascii="Trebuchet MS" w:eastAsia="Times New Roman" w:hAnsi="Trebuchet MS" w:cs="Arial"/>
          <w:bCs/>
          <w:color w:val="000000"/>
          <w:szCs w:val="20"/>
          <w:bdr w:val="none" w:sz="0" w:space="0" w:color="auto" w:frame="1"/>
          <w:lang w:eastAsia="ro-RO"/>
        </w:rPr>
        <w:t xml:space="preserve"> reformele pentru crearea unui mediu favorabil </w:t>
      </w:r>
      <w:proofErr w:type="spellStart"/>
      <w:r w:rsidRPr="006406D4">
        <w:rPr>
          <w:rFonts w:ascii="Trebuchet MS" w:eastAsia="Times New Roman" w:hAnsi="Trebuchet MS" w:cs="Arial"/>
          <w:bCs/>
          <w:color w:val="000000"/>
          <w:szCs w:val="20"/>
          <w:bdr w:val="none" w:sz="0" w:space="0" w:color="auto" w:frame="1"/>
          <w:lang w:eastAsia="ro-RO"/>
        </w:rPr>
        <w:t>investitiilor</w:t>
      </w:r>
      <w:proofErr w:type="spellEnd"/>
      <w:r w:rsidRPr="006406D4">
        <w:rPr>
          <w:rFonts w:ascii="Trebuchet MS" w:eastAsia="Times New Roman" w:hAnsi="Trebuchet MS" w:cs="Arial"/>
          <w:color w:val="000000"/>
          <w:szCs w:val="20"/>
          <w:lang w:eastAsia="ro-RO"/>
        </w:rPr>
        <w:t xml:space="preserve">, in care </w:t>
      </w:r>
      <w:proofErr w:type="spellStart"/>
      <w:r w:rsidRPr="006406D4">
        <w:rPr>
          <w:rFonts w:ascii="Trebuchet MS" w:eastAsia="Times New Roman" w:hAnsi="Trebuchet MS" w:cs="Arial"/>
          <w:color w:val="000000"/>
          <w:szCs w:val="20"/>
          <w:lang w:eastAsia="ro-RO"/>
        </w:rPr>
        <w:t>intreprinderile</w:t>
      </w:r>
      <w:proofErr w:type="spellEnd"/>
      <w:r w:rsidRPr="006406D4">
        <w:rPr>
          <w:rFonts w:ascii="Trebuchet MS" w:eastAsia="Times New Roman" w:hAnsi="Trebuchet MS" w:cs="Arial"/>
          <w:color w:val="000000"/>
          <w:szCs w:val="20"/>
          <w:lang w:eastAsia="ro-RO"/>
        </w:rPr>
        <w:t xml:space="preserve"> pot sa prospere. Se va asigura deplina complementaritate si coordonare cu </w:t>
      </w:r>
      <w:r w:rsidRPr="006406D4">
        <w:rPr>
          <w:rFonts w:ascii="Trebuchet MS" w:eastAsia="Times New Roman" w:hAnsi="Trebuchet MS" w:cs="Arial"/>
          <w:bCs/>
          <w:color w:val="000000"/>
          <w:szCs w:val="20"/>
          <w:bdr w:val="none" w:sz="0" w:space="0" w:color="auto" w:frame="1"/>
          <w:lang w:eastAsia="ro-RO"/>
        </w:rPr>
        <w:t>Programul de sprijin al reformei</w:t>
      </w:r>
      <w:r w:rsidRPr="006406D4">
        <w:rPr>
          <w:rFonts w:ascii="Trebuchet MS" w:eastAsia="Times New Roman" w:hAnsi="Trebuchet MS" w:cs="Arial"/>
          <w:color w:val="000000"/>
          <w:szCs w:val="20"/>
          <w:lang w:eastAsia="ro-RO"/>
        </w:rPr>
        <w:t>, in forma sa noua si consolidata.</w:t>
      </w:r>
    </w:p>
    <w:p w14:paraId="510552C3"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In perioada bugetara, </w:t>
      </w:r>
      <w:proofErr w:type="spellStart"/>
      <w:r w:rsidRPr="006406D4">
        <w:rPr>
          <w:rFonts w:ascii="Trebuchet MS" w:eastAsia="Times New Roman" w:hAnsi="Trebuchet MS" w:cs="Arial"/>
          <w:color w:val="000000"/>
          <w:szCs w:val="20"/>
          <w:lang w:eastAsia="ro-RO"/>
        </w:rPr>
        <w:t>recomandarile</w:t>
      </w:r>
      <w:proofErr w:type="spellEnd"/>
      <w:r w:rsidRPr="006406D4">
        <w:rPr>
          <w:rFonts w:ascii="Trebuchet MS" w:eastAsia="Times New Roman" w:hAnsi="Trebuchet MS" w:cs="Arial"/>
          <w:color w:val="000000"/>
          <w:szCs w:val="20"/>
          <w:lang w:eastAsia="ro-RO"/>
        </w:rPr>
        <w:t xml:space="preserve"> specifice </w:t>
      </w:r>
      <w:proofErr w:type="spellStart"/>
      <w:r w:rsidRPr="006406D4">
        <w:rPr>
          <w:rFonts w:ascii="Trebuchet MS" w:eastAsia="Times New Roman" w:hAnsi="Trebuchet MS" w:cs="Arial"/>
          <w:color w:val="000000"/>
          <w:szCs w:val="20"/>
          <w:lang w:eastAsia="ro-RO"/>
        </w:rPr>
        <w:t>fiecarei</w:t>
      </w:r>
      <w:proofErr w:type="spellEnd"/>
      <w:r w:rsidRPr="006406D4">
        <w:rPr>
          <w:rFonts w:ascii="Trebuchet MS" w:eastAsia="Times New Roman" w:hAnsi="Trebuchet MS" w:cs="Arial"/>
          <w:color w:val="000000"/>
          <w:szCs w:val="20"/>
          <w:lang w:eastAsia="ro-RO"/>
        </w:rPr>
        <w:t xml:space="preserve"> tari (RST) formulate in contextul semestrului european vor fi luate in considerare de doua ori: la </w:t>
      </w:r>
      <w:proofErr w:type="spellStart"/>
      <w:r w:rsidRPr="006406D4">
        <w:rPr>
          <w:rFonts w:ascii="Trebuchet MS" w:eastAsia="Times New Roman" w:hAnsi="Trebuchet MS" w:cs="Arial"/>
          <w:color w:val="000000"/>
          <w:szCs w:val="20"/>
          <w:lang w:eastAsia="ro-RO"/>
        </w:rPr>
        <w:t>inceput</w:t>
      </w:r>
      <w:proofErr w:type="spellEnd"/>
      <w:r w:rsidRPr="006406D4">
        <w:rPr>
          <w:rFonts w:ascii="Trebuchet MS" w:eastAsia="Times New Roman" w:hAnsi="Trebuchet MS" w:cs="Arial"/>
          <w:color w:val="000000"/>
          <w:szCs w:val="20"/>
          <w:lang w:eastAsia="ro-RO"/>
        </w:rPr>
        <w:t xml:space="preserve">, pentru conceperea programelor din cadrul politicii de coeziune, si apoi in cadrul </w:t>
      </w:r>
      <w:proofErr w:type="spellStart"/>
      <w:r w:rsidRPr="006406D4">
        <w:rPr>
          <w:rFonts w:ascii="Trebuchet MS" w:eastAsia="Times New Roman" w:hAnsi="Trebuchet MS" w:cs="Arial"/>
          <w:color w:val="000000"/>
          <w:szCs w:val="20"/>
          <w:lang w:eastAsia="ro-RO"/>
        </w:rPr>
        <w:t>evaluarii</w:t>
      </w:r>
      <w:proofErr w:type="spellEnd"/>
      <w:r w:rsidRPr="006406D4">
        <w:rPr>
          <w:rFonts w:ascii="Trebuchet MS" w:eastAsia="Times New Roman" w:hAnsi="Trebuchet MS" w:cs="Arial"/>
          <w:color w:val="000000"/>
          <w:szCs w:val="20"/>
          <w:lang w:eastAsia="ro-RO"/>
        </w:rPr>
        <w:t xml:space="preserve"> intermediare. Pentru a stabili </w:t>
      </w:r>
      <w:proofErr w:type="spellStart"/>
      <w:r w:rsidRPr="006406D4">
        <w:rPr>
          <w:rFonts w:ascii="Trebuchet MS" w:eastAsia="Times New Roman" w:hAnsi="Trebuchet MS" w:cs="Arial"/>
          <w:color w:val="000000"/>
          <w:szCs w:val="20"/>
          <w:lang w:eastAsia="ro-RO"/>
        </w:rPr>
        <w:t>conditiile</w:t>
      </w:r>
      <w:proofErr w:type="spellEnd"/>
      <w:r w:rsidRPr="006406D4">
        <w:rPr>
          <w:rFonts w:ascii="Trebuchet MS" w:eastAsia="Times New Roman" w:hAnsi="Trebuchet MS" w:cs="Arial"/>
          <w:color w:val="000000"/>
          <w:szCs w:val="20"/>
          <w:lang w:eastAsia="ro-RO"/>
        </w:rPr>
        <w:t xml:space="preserve"> propice </w:t>
      </w:r>
      <w:proofErr w:type="spellStart"/>
      <w:r w:rsidRPr="006406D4">
        <w:rPr>
          <w:rFonts w:ascii="Trebuchet MS" w:eastAsia="Times New Roman" w:hAnsi="Trebuchet MS" w:cs="Arial"/>
          <w:color w:val="000000"/>
          <w:szCs w:val="20"/>
          <w:lang w:eastAsia="ro-RO"/>
        </w:rPr>
        <w:t>cresterii</w:t>
      </w:r>
      <w:proofErr w:type="spellEnd"/>
      <w:r w:rsidRPr="006406D4">
        <w:rPr>
          <w:rFonts w:ascii="Trebuchet MS" w:eastAsia="Times New Roman" w:hAnsi="Trebuchet MS" w:cs="Arial"/>
          <w:color w:val="000000"/>
          <w:szCs w:val="20"/>
          <w:lang w:eastAsia="ro-RO"/>
        </w:rPr>
        <w:t xml:space="preserve"> economice si </w:t>
      </w:r>
      <w:proofErr w:type="spellStart"/>
      <w:r w:rsidRPr="006406D4">
        <w:rPr>
          <w:rFonts w:ascii="Trebuchet MS" w:eastAsia="Times New Roman" w:hAnsi="Trebuchet MS" w:cs="Arial"/>
          <w:color w:val="000000"/>
          <w:szCs w:val="20"/>
          <w:lang w:eastAsia="ro-RO"/>
        </w:rPr>
        <w:t>crearii</w:t>
      </w:r>
      <w:proofErr w:type="spellEnd"/>
      <w:r w:rsidRPr="006406D4">
        <w:rPr>
          <w:rFonts w:ascii="Trebuchet MS" w:eastAsia="Times New Roman" w:hAnsi="Trebuchet MS" w:cs="Arial"/>
          <w:color w:val="000000"/>
          <w:szCs w:val="20"/>
          <w:lang w:eastAsia="ro-RO"/>
        </w:rPr>
        <w:t xml:space="preserve"> de locuri de munca, </w:t>
      </w:r>
      <w:r w:rsidRPr="006406D4">
        <w:rPr>
          <w:rFonts w:ascii="Trebuchet MS" w:eastAsia="Times New Roman" w:hAnsi="Trebuchet MS" w:cs="Arial"/>
          <w:bCs/>
          <w:color w:val="000000"/>
          <w:szCs w:val="20"/>
          <w:bdr w:val="none" w:sz="0" w:space="0" w:color="auto" w:frame="1"/>
          <w:lang w:eastAsia="ro-RO"/>
        </w:rPr>
        <w:t xml:space="preserve">noile </w:t>
      </w:r>
      <w:proofErr w:type="spellStart"/>
      <w:r w:rsidRPr="006406D4">
        <w:rPr>
          <w:rFonts w:ascii="Trebuchet MS" w:eastAsia="Times New Roman" w:hAnsi="Trebuchet MS" w:cs="Arial"/>
          <w:bCs/>
          <w:color w:val="000000"/>
          <w:szCs w:val="20"/>
          <w:bdr w:val="none" w:sz="0" w:space="0" w:color="auto" w:frame="1"/>
          <w:lang w:eastAsia="ro-RO"/>
        </w:rPr>
        <w:t>conditii</w:t>
      </w:r>
      <w:proofErr w:type="spellEnd"/>
      <w:r w:rsidRPr="006406D4">
        <w:rPr>
          <w:rFonts w:ascii="Trebuchet MS" w:eastAsia="Times New Roman" w:hAnsi="Trebuchet MS" w:cs="Arial"/>
          <w:bCs/>
          <w:color w:val="000000"/>
          <w:szCs w:val="20"/>
          <w:bdr w:val="none" w:sz="0" w:space="0" w:color="auto" w:frame="1"/>
          <w:lang w:eastAsia="ro-RO"/>
        </w:rPr>
        <w:t xml:space="preserve"> favorizante vor contribui la </w:t>
      </w:r>
      <w:proofErr w:type="spellStart"/>
      <w:r w:rsidRPr="006406D4">
        <w:rPr>
          <w:rFonts w:ascii="Trebuchet MS" w:eastAsia="Times New Roman" w:hAnsi="Trebuchet MS" w:cs="Arial"/>
          <w:bCs/>
          <w:color w:val="000000"/>
          <w:szCs w:val="20"/>
          <w:bdr w:val="none" w:sz="0" w:space="0" w:color="auto" w:frame="1"/>
          <w:lang w:eastAsia="ro-RO"/>
        </w:rPr>
        <w:t>inlaturarea</w:t>
      </w:r>
      <w:proofErr w:type="spellEnd"/>
      <w:r w:rsidRPr="006406D4">
        <w:rPr>
          <w:rFonts w:ascii="Trebuchet MS" w:eastAsia="Times New Roman" w:hAnsi="Trebuchet MS" w:cs="Arial"/>
          <w:bCs/>
          <w:color w:val="000000"/>
          <w:szCs w:val="20"/>
          <w:bdr w:val="none" w:sz="0" w:space="0" w:color="auto" w:frame="1"/>
          <w:lang w:eastAsia="ro-RO"/>
        </w:rPr>
        <w:t xml:space="preserve"> obstacolelor din calea </w:t>
      </w:r>
      <w:proofErr w:type="spellStart"/>
      <w:r w:rsidRPr="006406D4">
        <w:rPr>
          <w:rFonts w:ascii="Trebuchet MS" w:eastAsia="Times New Roman" w:hAnsi="Trebuchet MS" w:cs="Arial"/>
          <w:bCs/>
          <w:color w:val="000000"/>
          <w:szCs w:val="20"/>
          <w:bdr w:val="none" w:sz="0" w:space="0" w:color="auto" w:frame="1"/>
          <w:lang w:eastAsia="ro-RO"/>
        </w:rPr>
        <w:t>investitiilor</w:t>
      </w:r>
      <w:proofErr w:type="spellEnd"/>
      <w:r w:rsidRPr="006406D4">
        <w:rPr>
          <w:rFonts w:ascii="Trebuchet MS" w:eastAsia="Times New Roman" w:hAnsi="Trebuchet MS" w:cs="Arial"/>
          <w:color w:val="000000"/>
          <w:szCs w:val="20"/>
          <w:lang w:eastAsia="ro-RO"/>
        </w:rPr>
        <w:t xml:space="preserve">. Aplicarea lor va fi monitorizata pe </w:t>
      </w:r>
      <w:proofErr w:type="spellStart"/>
      <w:r w:rsidRPr="006406D4">
        <w:rPr>
          <w:rFonts w:ascii="Trebuchet MS" w:eastAsia="Times New Roman" w:hAnsi="Trebuchet MS" w:cs="Arial"/>
          <w:color w:val="000000"/>
          <w:szCs w:val="20"/>
          <w:lang w:eastAsia="ro-RO"/>
        </w:rPr>
        <w:t>intreaga</w:t>
      </w:r>
      <w:proofErr w:type="spellEnd"/>
      <w:r w:rsidRPr="006406D4">
        <w:rPr>
          <w:rFonts w:ascii="Trebuchet MS" w:eastAsia="Times New Roman" w:hAnsi="Trebuchet MS" w:cs="Arial"/>
          <w:color w:val="000000"/>
          <w:szCs w:val="20"/>
          <w:lang w:eastAsia="ro-RO"/>
        </w:rPr>
        <w:t xml:space="preserve"> perioada financiară.</w:t>
      </w:r>
    </w:p>
    <w:p w14:paraId="5444DA0E" w14:textId="77777777" w:rsidR="006406D4" w:rsidRPr="006406D4" w:rsidRDefault="006406D4" w:rsidP="006406D4">
      <w:pPr>
        <w:shd w:val="clear" w:color="auto" w:fill="FFFFFF"/>
        <w:spacing w:after="0" w:line="240" w:lineRule="auto"/>
        <w:jc w:val="both"/>
        <w:outlineLvl w:val="2"/>
        <w:rPr>
          <w:rFonts w:ascii="Trebuchet MS" w:eastAsia="Times New Roman" w:hAnsi="Trebuchet MS" w:cs="Arial"/>
          <w:b/>
          <w:bCs/>
          <w:szCs w:val="20"/>
          <w:lang w:eastAsia="ro-RO"/>
        </w:rPr>
      </w:pPr>
    </w:p>
    <w:p w14:paraId="706E3568" w14:textId="77777777" w:rsidR="006406D4" w:rsidRPr="00DC28C7" w:rsidRDefault="006406D4" w:rsidP="006406D4">
      <w:pPr>
        <w:shd w:val="clear" w:color="auto" w:fill="FFFFFF"/>
        <w:spacing w:after="0" w:line="240" w:lineRule="auto"/>
        <w:jc w:val="both"/>
        <w:outlineLvl w:val="2"/>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 xml:space="preserve">Mai multe </w:t>
      </w:r>
      <w:proofErr w:type="spellStart"/>
      <w:r w:rsidRPr="00DC28C7">
        <w:rPr>
          <w:rFonts w:ascii="Trebuchet MS" w:eastAsia="Times New Roman" w:hAnsi="Trebuchet MS" w:cs="Arial"/>
          <w:b/>
          <w:bCs/>
          <w:color w:val="0F486E" w:themeColor="text2" w:themeShade="BF"/>
          <w:szCs w:val="20"/>
          <w:lang w:eastAsia="ro-RO"/>
        </w:rPr>
        <w:t>oportunitati</w:t>
      </w:r>
      <w:proofErr w:type="spellEnd"/>
      <w:r w:rsidRPr="00DC28C7">
        <w:rPr>
          <w:rFonts w:ascii="Trebuchet MS" w:eastAsia="Times New Roman" w:hAnsi="Trebuchet MS" w:cs="Arial"/>
          <w:b/>
          <w:bCs/>
          <w:color w:val="0F486E" w:themeColor="text2" w:themeShade="BF"/>
          <w:szCs w:val="20"/>
          <w:lang w:eastAsia="ro-RO"/>
        </w:rPr>
        <w:t xml:space="preserve"> pentru sinergii in setul UE de instrumente bugetare</w:t>
      </w:r>
    </w:p>
    <w:p w14:paraId="4F03CD51"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Cadrul de reglementare unic care </w:t>
      </w:r>
      <w:proofErr w:type="spellStart"/>
      <w:r w:rsidRPr="006406D4">
        <w:rPr>
          <w:rFonts w:ascii="Trebuchet MS" w:eastAsia="Times New Roman" w:hAnsi="Trebuchet MS" w:cs="Arial"/>
          <w:color w:val="000000"/>
          <w:szCs w:val="20"/>
          <w:lang w:eastAsia="ro-RO"/>
        </w:rPr>
        <w:t>acopera</w:t>
      </w:r>
      <w:proofErr w:type="spellEnd"/>
      <w:r w:rsidRPr="006406D4">
        <w:rPr>
          <w:rFonts w:ascii="Trebuchet MS" w:eastAsia="Times New Roman" w:hAnsi="Trebuchet MS" w:cs="Arial"/>
          <w:color w:val="000000"/>
          <w:szCs w:val="20"/>
          <w:lang w:eastAsia="ro-RO"/>
        </w:rPr>
        <w:t xml:space="preserve"> fondurile politicii de coeziune si Fondul pentru azil si </w:t>
      </w:r>
      <w:proofErr w:type="spellStart"/>
      <w:r w:rsidRPr="006406D4">
        <w:rPr>
          <w:rFonts w:ascii="Trebuchet MS" w:eastAsia="Times New Roman" w:hAnsi="Trebuchet MS" w:cs="Arial"/>
          <w:color w:val="000000"/>
          <w:szCs w:val="20"/>
          <w:lang w:eastAsia="ro-RO"/>
        </w:rPr>
        <w:t>migratie</w:t>
      </w:r>
      <w:proofErr w:type="spellEnd"/>
      <w:r w:rsidRPr="006406D4">
        <w:rPr>
          <w:rFonts w:ascii="Trebuchet MS" w:eastAsia="Times New Roman" w:hAnsi="Trebuchet MS" w:cs="Arial"/>
          <w:color w:val="000000"/>
          <w:szCs w:val="20"/>
          <w:lang w:eastAsia="ro-RO"/>
        </w:rPr>
        <w:t xml:space="preserve"> vor facilita crearea de </w:t>
      </w:r>
      <w:r w:rsidRPr="006406D4">
        <w:rPr>
          <w:rFonts w:ascii="Trebuchet MS" w:eastAsia="Times New Roman" w:hAnsi="Trebuchet MS" w:cs="Arial"/>
          <w:bCs/>
          <w:color w:val="000000"/>
          <w:szCs w:val="20"/>
          <w:bdr w:val="none" w:sz="0" w:space="0" w:color="auto" w:frame="1"/>
          <w:lang w:eastAsia="ro-RO"/>
        </w:rPr>
        <w:t xml:space="preserve">strategii de integrare a </w:t>
      </w:r>
      <w:proofErr w:type="spellStart"/>
      <w:r w:rsidRPr="006406D4">
        <w:rPr>
          <w:rFonts w:ascii="Trebuchet MS" w:eastAsia="Times New Roman" w:hAnsi="Trebuchet MS" w:cs="Arial"/>
          <w:bCs/>
          <w:color w:val="000000"/>
          <w:szCs w:val="20"/>
          <w:bdr w:val="none" w:sz="0" w:space="0" w:color="auto" w:frame="1"/>
          <w:lang w:eastAsia="ro-RO"/>
        </w:rPr>
        <w:t>migrantilor</w:t>
      </w:r>
      <w:proofErr w:type="spellEnd"/>
      <w:r w:rsidRPr="006406D4">
        <w:rPr>
          <w:rFonts w:ascii="Trebuchet MS" w:eastAsia="Times New Roman" w:hAnsi="Trebuchet MS" w:cs="Arial"/>
          <w:bCs/>
          <w:color w:val="000000"/>
          <w:szCs w:val="20"/>
          <w:bdr w:val="none" w:sz="0" w:space="0" w:color="auto" w:frame="1"/>
          <w:lang w:eastAsia="ro-RO"/>
        </w:rPr>
        <w:t xml:space="preserve"> la nivel local sprijinite prin resurse UE utilizate in sinergie</w:t>
      </w:r>
      <w:r w:rsidRPr="006406D4">
        <w:rPr>
          <w:rFonts w:ascii="Trebuchet MS" w:eastAsia="Times New Roman" w:hAnsi="Trebuchet MS" w:cs="Arial"/>
          <w:color w:val="000000"/>
          <w:szCs w:val="20"/>
          <w:lang w:eastAsia="ro-RO"/>
        </w:rPr>
        <w:t xml:space="preserve">; Fondul pentru azil si </w:t>
      </w:r>
      <w:proofErr w:type="spellStart"/>
      <w:r w:rsidRPr="006406D4">
        <w:rPr>
          <w:rFonts w:ascii="Trebuchet MS" w:eastAsia="Times New Roman" w:hAnsi="Trebuchet MS" w:cs="Arial"/>
          <w:color w:val="000000"/>
          <w:szCs w:val="20"/>
          <w:lang w:eastAsia="ro-RO"/>
        </w:rPr>
        <w:t>migratie</w:t>
      </w:r>
      <w:proofErr w:type="spellEnd"/>
      <w:r w:rsidRPr="006406D4">
        <w:rPr>
          <w:rFonts w:ascii="Trebuchet MS" w:eastAsia="Times New Roman" w:hAnsi="Trebuchet MS" w:cs="Arial"/>
          <w:color w:val="000000"/>
          <w:szCs w:val="20"/>
          <w:lang w:eastAsia="ro-RO"/>
        </w:rPr>
        <w:t xml:space="preserve"> se va concentra pe nevoile pe termen scurt ale </w:t>
      </w:r>
      <w:proofErr w:type="spellStart"/>
      <w:r w:rsidRPr="006406D4">
        <w:rPr>
          <w:rFonts w:ascii="Trebuchet MS" w:eastAsia="Times New Roman" w:hAnsi="Trebuchet MS" w:cs="Arial"/>
          <w:color w:val="000000"/>
          <w:szCs w:val="20"/>
          <w:lang w:eastAsia="ro-RO"/>
        </w:rPr>
        <w:t>migrantilor</w:t>
      </w:r>
      <w:proofErr w:type="spellEnd"/>
      <w:r w:rsidRPr="006406D4">
        <w:rPr>
          <w:rFonts w:ascii="Trebuchet MS" w:eastAsia="Times New Roman" w:hAnsi="Trebuchet MS" w:cs="Arial"/>
          <w:color w:val="000000"/>
          <w:szCs w:val="20"/>
          <w:lang w:eastAsia="ro-RO"/>
        </w:rPr>
        <w:t xml:space="preserve"> in momentul sosirii, in timp ce politica de coeziune va sprijini integrarea lor sociala si profesionala. In afara cadrului unic de reglementare, vor fi facilitate sinergii cu alte instrumente UE, cum ar fi </w:t>
      </w:r>
      <w:r w:rsidRPr="006406D4">
        <w:rPr>
          <w:rFonts w:ascii="Trebuchet MS" w:eastAsia="Times New Roman" w:hAnsi="Trebuchet MS" w:cs="Arial"/>
          <w:bCs/>
          <w:color w:val="000000"/>
          <w:szCs w:val="20"/>
          <w:bdr w:val="none" w:sz="0" w:space="0" w:color="auto" w:frame="1"/>
          <w:lang w:eastAsia="ro-RO"/>
        </w:rPr>
        <w:t>politica agricola comuna, Orizont Europa, programul LIFE sau Erasmus +</w:t>
      </w:r>
      <w:r w:rsidRPr="006406D4">
        <w:rPr>
          <w:rFonts w:ascii="Trebuchet MS" w:eastAsia="Times New Roman" w:hAnsi="Trebuchet MS" w:cs="Arial"/>
          <w:color w:val="000000"/>
          <w:szCs w:val="20"/>
          <w:lang w:eastAsia="ro-RO"/>
        </w:rPr>
        <w:t>.</w:t>
      </w:r>
    </w:p>
    <w:p w14:paraId="5FE8840D" w14:textId="77777777" w:rsidR="006406D4" w:rsidRPr="006406D4" w:rsidRDefault="006406D4" w:rsidP="006406D4">
      <w:pPr>
        <w:shd w:val="clear" w:color="auto" w:fill="FFFFFF"/>
        <w:spacing w:after="0" w:line="240" w:lineRule="auto"/>
        <w:jc w:val="both"/>
        <w:outlineLvl w:val="2"/>
        <w:rPr>
          <w:rFonts w:ascii="Trebuchet MS" w:eastAsia="Times New Roman" w:hAnsi="Trebuchet MS" w:cs="Arial"/>
          <w:bCs/>
          <w:szCs w:val="20"/>
          <w:lang w:eastAsia="ro-RO"/>
        </w:rPr>
      </w:pPr>
      <w:proofErr w:type="spellStart"/>
      <w:r w:rsidRPr="006406D4">
        <w:rPr>
          <w:rFonts w:ascii="Trebuchet MS" w:eastAsia="Times New Roman" w:hAnsi="Trebuchet MS" w:cs="Arial"/>
          <w:bCs/>
          <w:szCs w:val="20"/>
          <w:lang w:eastAsia="ro-RO"/>
        </w:rPr>
        <w:t>Interreg</w:t>
      </w:r>
      <w:proofErr w:type="spellEnd"/>
      <w:r w:rsidRPr="006406D4">
        <w:rPr>
          <w:rFonts w:ascii="Trebuchet MS" w:eastAsia="Times New Roman" w:hAnsi="Trebuchet MS" w:cs="Arial"/>
          <w:bCs/>
          <w:szCs w:val="20"/>
          <w:lang w:eastAsia="ro-RO"/>
        </w:rPr>
        <w:t>: eliminarea obstacolelor transfrontaliere si sprijinirea proiectelor interregionale pentru inovare</w:t>
      </w:r>
    </w:p>
    <w:p w14:paraId="761EC893"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Cooperarea interregionala si transfrontaliera va fi facilitata de noua posibilitate ca o regiune sa utilizeze </w:t>
      </w:r>
      <w:proofErr w:type="spellStart"/>
      <w:r w:rsidRPr="006406D4">
        <w:rPr>
          <w:rFonts w:ascii="Trebuchet MS" w:eastAsia="Times New Roman" w:hAnsi="Trebuchet MS" w:cs="Arial"/>
          <w:color w:val="000000"/>
          <w:szCs w:val="20"/>
          <w:lang w:eastAsia="ro-RO"/>
        </w:rPr>
        <w:t>parti</w:t>
      </w:r>
      <w:proofErr w:type="spellEnd"/>
      <w:r w:rsidRPr="006406D4">
        <w:rPr>
          <w:rFonts w:ascii="Trebuchet MS" w:eastAsia="Times New Roman" w:hAnsi="Trebuchet MS" w:cs="Arial"/>
          <w:color w:val="000000"/>
          <w:szCs w:val="20"/>
          <w:lang w:eastAsia="ro-RO"/>
        </w:rPr>
        <w:t xml:space="preserve"> din propria alocare pentru a </w:t>
      </w:r>
      <w:proofErr w:type="spellStart"/>
      <w:r w:rsidRPr="006406D4">
        <w:rPr>
          <w:rFonts w:ascii="Trebuchet MS" w:eastAsia="Times New Roman" w:hAnsi="Trebuchet MS" w:cs="Arial"/>
          <w:color w:val="000000"/>
          <w:szCs w:val="20"/>
          <w:lang w:eastAsia="ro-RO"/>
        </w:rPr>
        <w:t>finanta</w:t>
      </w:r>
      <w:proofErr w:type="spellEnd"/>
      <w:r w:rsidRPr="006406D4">
        <w:rPr>
          <w:rFonts w:ascii="Trebuchet MS" w:eastAsia="Times New Roman" w:hAnsi="Trebuchet MS" w:cs="Arial"/>
          <w:color w:val="000000"/>
          <w:szCs w:val="20"/>
          <w:lang w:eastAsia="ro-RO"/>
        </w:rPr>
        <w:t xml:space="preserve"> proiecte in alta parte a Europei, </w:t>
      </w:r>
      <w:proofErr w:type="spellStart"/>
      <w:r w:rsidRPr="006406D4">
        <w:rPr>
          <w:rFonts w:ascii="Trebuchet MS" w:eastAsia="Times New Roman" w:hAnsi="Trebuchet MS" w:cs="Arial"/>
          <w:color w:val="000000"/>
          <w:szCs w:val="20"/>
          <w:lang w:eastAsia="ro-RO"/>
        </w:rPr>
        <w:t>impreuna</w:t>
      </w:r>
      <w:proofErr w:type="spellEnd"/>
      <w:r w:rsidRPr="006406D4">
        <w:rPr>
          <w:rFonts w:ascii="Trebuchet MS" w:eastAsia="Times New Roman" w:hAnsi="Trebuchet MS" w:cs="Arial"/>
          <w:color w:val="000000"/>
          <w:szCs w:val="20"/>
          <w:lang w:eastAsia="ro-RO"/>
        </w:rPr>
        <w:t xml:space="preserve"> cu alte regiuni.</w:t>
      </w:r>
    </w:p>
    <w:p w14:paraId="1601B826"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Noua </w:t>
      </w:r>
      <w:proofErr w:type="spellStart"/>
      <w:r w:rsidRPr="006406D4">
        <w:rPr>
          <w:rFonts w:ascii="Trebuchet MS" w:eastAsia="Times New Roman" w:hAnsi="Trebuchet MS" w:cs="Arial"/>
          <w:color w:val="000000"/>
          <w:szCs w:val="20"/>
          <w:lang w:eastAsia="ro-RO"/>
        </w:rPr>
        <w:t>generatie</w:t>
      </w:r>
      <w:proofErr w:type="spellEnd"/>
      <w:r w:rsidRPr="006406D4">
        <w:rPr>
          <w:rFonts w:ascii="Trebuchet MS" w:eastAsia="Times New Roman" w:hAnsi="Trebuchet MS" w:cs="Arial"/>
          <w:color w:val="000000"/>
          <w:szCs w:val="20"/>
          <w:lang w:eastAsia="ro-RO"/>
        </w:rPr>
        <w:t xml:space="preserve"> a programelor de cooperare interregionala si transfrontaliera (</w:t>
      </w:r>
      <w:r w:rsidRPr="006406D4">
        <w:rPr>
          <w:rFonts w:ascii="Trebuchet MS" w:eastAsia="Times New Roman" w:hAnsi="Trebuchet MS" w:cs="Arial"/>
          <w:bCs/>
          <w:color w:val="000000"/>
          <w:szCs w:val="20"/>
          <w:bdr w:val="none" w:sz="0" w:space="0" w:color="auto" w:frame="1"/>
          <w:lang w:eastAsia="ro-RO"/>
        </w:rPr>
        <w:t>„</w:t>
      </w:r>
      <w:proofErr w:type="spellStart"/>
      <w:r w:rsidRPr="006406D4">
        <w:rPr>
          <w:rFonts w:ascii="Trebuchet MS" w:eastAsia="Times New Roman" w:hAnsi="Trebuchet MS" w:cs="Arial"/>
          <w:bCs/>
          <w:color w:val="000000"/>
          <w:szCs w:val="20"/>
          <w:bdr w:val="none" w:sz="0" w:space="0" w:color="auto" w:frame="1"/>
          <w:lang w:eastAsia="ro-RO"/>
        </w:rPr>
        <w:t>Interreg</w:t>
      </w:r>
      <w:proofErr w:type="spellEnd"/>
      <w:r w:rsidRPr="006406D4">
        <w:rPr>
          <w:rFonts w:ascii="Trebuchet MS" w:eastAsia="Times New Roman" w:hAnsi="Trebuchet MS" w:cs="Arial"/>
          <w:bCs/>
          <w:color w:val="000000"/>
          <w:szCs w:val="20"/>
          <w:bdr w:val="none" w:sz="0" w:space="0" w:color="auto" w:frame="1"/>
          <w:lang w:eastAsia="ro-RO"/>
        </w:rPr>
        <w:t>”</w:t>
      </w:r>
      <w:r w:rsidRPr="006406D4">
        <w:rPr>
          <w:rFonts w:ascii="Trebuchet MS" w:eastAsia="Times New Roman" w:hAnsi="Trebuchet MS" w:cs="Arial"/>
          <w:color w:val="000000"/>
          <w:szCs w:val="20"/>
          <w:lang w:eastAsia="ro-RO"/>
        </w:rPr>
        <w:t xml:space="preserve">) va ajuta statele membre sa </w:t>
      </w:r>
      <w:proofErr w:type="spellStart"/>
      <w:r w:rsidRPr="006406D4">
        <w:rPr>
          <w:rFonts w:ascii="Trebuchet MS" w:eastAsia="Times New Roman" w:hAnsi="Trebuchet MS" w:cs="Arial"/>
          <w:color w:val="000000"/>
          <w:szCs w:val="20"/>
          <w:lang w:eastAsia="ro-RO"/>
        </w:rPr>
        <w:t>depaseasca</w:t>
      </w:r>
      <w:proofErr w:type="spellEnd"/>
      <w:r w:rsidRPr="006406D4">
        <w:rPr>
          <w:rFonts w:ascii="Trebuchet MS" w:eastAsia="Times New Roman" w:hAnsi="Trebuchet MS" w:cs="Arial"/>
          <w:color w:val="000000"/>
          <w:szCs w:val="20"/>
          <w:lang w:eastAsia="ro-RO"/>
        </w:rPr>
        <w:t> </w:t>
      </w:r>
      <w:r w:rsidRPr="006406D4">
        <w:rPr>
          <w:rFonts w:ascii="Trebuchet MS" w:eastAsia="Times New Roman" w:hAnsi="Trebuchet MS" w:cs="Arial"/>
          <w:bCs/>
          <w:color w:val="000000"/>
          <w:szCs w:val="20"/>
          <w:bdr w:val="none" w:sz="0" w:space="0" w:color="auto" w:frame="1"/>
          <w:lang w:eastAsia="ro-RO"/>
        </w:rPr>
        <w:t>obstacolele transfrontaliere</w:t>
      </w:r>
      <w:r w:rsidRPr="006406D4">
        <w:rPr>
          <w:rFonts w:ascii="Trebuchet MS" w:eastAsia="Times New Roman" w:hAnsi="Trebuchet MS" w:cs="Arial"/>
          <w:color w:val="000000"/>
          <w:szCs w:val="20"/>
          <w:lang w:eastAsia="ro-RO"/>
        </w:rPr>
        <w:t> si sa dezvolte </w:t>
      </w:r>
      <w:r w:rsidRPr="006406D4">
        <w:rPr>
          <w:rFonts w:ascii="Trebuchet MS" w:eastAsia="Times New Roman" w:hAnsi="Trebuchet MS" w:cs="Arial"/>
          <w:bCs/>
          <w:color w:val="000000"/>
          <w:szCs w:val="20"/>
          <w:bdr w:val="none" w:sz="0" w:space="0" w:color="auto" w:frame="1"/>
          <w:lang w:eastAsia="ro-RO"/>
        </w:rPr>
        <w:t>servicii comune</w:t>
      </w:r>
      <w:r w:rsidRPr="006406D4">
        <w:rPr>
          <w:rFonts w:ascii="Trebuchet MS" w:eastAsia="Times New Roman" w:hAnsi="Trebuchet MS" w:cs="Arial"/>
          <w:color w:val="000000"/>
          <w:szCs w:val="20"/>
          <w:lang w:eastAsia="ro-RO"/>
        </w:rPr>
        <w:t>. Comisia propune un nou instrument pentru regiunile de frontiera si pentru tarile dornice sa-si armonizeze cadrele juridice, denumit </w:t>
      </w:r>
      <w:r w:rsidRPr="006406D4">
        <w:rPr>
          <w:rFonts w:ascii="Trebuchet MS" w:eastAsia="Times New Roman" w:hAnsi="Trebuchet MS" w:cs="Arial"/>
          <w:bCs/>
          <w:color w:val="000000"/>
          <w:szCs w:val="20"/>
          <w:bdr w:val="none" w:sz="0" w:space="0" w:color="auto" w:frame="1"/>
          <w:lang w:eastAsia="ro-RO"/>
        </w:rPr>
        <w:t>Mecanismul transfrontalier european</w:t>
      </w:r>
      <w:r w:rsidRPr="006406D4">
        <w:rPr>
          <w:rFonts w:ascii="Trebuchet MS" w:eastAsia="Times New Roman" w:hAnsi="Trebuchet MS" w:cs="Arial"/>
          <w:color w:val="000000"/>
          <w:szCs w:val="20"/>
          <w:lang w:eastAsia="ro-RO"/>
        </w:rPr>
        <w:t>.</w:t>
      </w:r>
    </w:p>
    <w:p w14:paraId="5B025050"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Pornind de la succesul </w:t>
      </w:r>
      <w:proofErr w:type="spellStart"/>
      <w:r w:rsidRPr="006406D4">
        <w:rPr>
          <w:rFonts w:ascii="Trebuchet MS" w:eastAsia="Times New Roman" w:hAnsi="Trebuchet MS" w:cs="Arial"/>
          <w:color w:val="000000"/>
          <w:szCs w:val="20"/>
          <w:lang w:eastAsia="ro-RO"/>
        </w:rPr>
        <w:t>actiunii</w:t>
      </w:r>
      <w:proofErr w:type="spellEnd"/>
      <w:r w:rsidRPr="006406D4">
        <w:rPr>
          <w:rFonts w:ascii="Trebuchet MS" w:eastAsia="Times New Roman" w:hAnsi="Trebuchet MS" w:cs="Arial"/>
          <w:color w:val="000000"/>
          <w:szCs w:val="20"/>
          <w:lang w:eastAsia="ro-RO"/>
        </w:rPr>
        <w:t xml:space="preserve"> pilot din 2014-2020, Comisia propune crearea </w:t>
      </w:r>
      <w:proofErr w:type="spellStart"/>
      <w:r w:rsidRPr="006406D4">
        <w:rPr>
          <w:rFonts w:ascii="Trebuchet MS" w:eastAsia="Times New Roman" w:hAnsi="Trebuchet MS" w:cs="Arial"/>
          <w:bCs/>
          <w:color w:val="000000"/>
          <w:szCs w:val="20"/>
          <w:bdr w:val="none" w:sz="0" w:space="0" w:color="auto" w:frame="1"/>
          <w:lang w:eastAsia="ro-RO"/>
        </w:rPr>
        <w:t>Investitiilor</w:t>
      </w:r>
      <w:proofErr w:type="spellEnd"/>
      <w:r w:rsidRPr="006406D4">
        <w:rPr>
          <w:rFonts w:ascii="Trebuchet MS" w:eastAsia="Times New Roman" w:hAnsi="Trebuchet MS" w:cs="Arial"/>
          <w:bCs/>
          <w:color w:val="000000"/>
          <w:szCs w:val="20"/>
          <w:bdr w:val="none" w:sz="0" w:space="0" w:color="auto" w:frame="1"/>
          <w:lang w:eastAsia="ro-RO"/>
        </w:rPr>
        <w:t xml:space="preserve"> interregionale pentru inovare</w:t>
      </w:r>
      <w:r w:rsidRPr="006406D4">
        <w:rPr>
          <w:rFonts w:ascii="Trebuchet MS" w:eastAsia="Times New Roman" w:hAnsi="Trebuchet MS" w:cs="Arial"/>
          <w:color w:val="000000"/>
          <w:szCs w:val="20"/>
          <w:lang w:eastAsia="ro-RO"/>
        </w:rPr>
        <w:t xml:space="preserve">. Regiunile cu active </w:t>
      </w:r>
      <w:proofErr w:type="spellStart"/>
      <w:r w:rsidRPr="006406D4">
        <w:rPr>
          <w:rFonts w:ascii="Trebuchet MS" w:eastAsia="Times New Roman" w:hAnsi="Trebuchet MS" w:cs="Arial"/>
          <w:color w:val="000000"/>
          <w:szCs w:val="20"/>
          <w:lang w:eastAsia="ro-RO"/>
        </w:rPr>
        <w:t>corespunzatoare</w:t>
      </w:r>
      <w:proofErr w:type="spellEnd"/>
      <w:r w:rsidRPr="006406D4">
        <w:rPr>
          <w:rFonts w:ascii="Trebuchet MS" w:eastAsia="Times New Roman" w:hAnsi="Trebuchet MS" w:cs="Arial"/>
          <w:color w:val="000000"/>
          <w:szCs w:val="20"/>
          <w:lang w:eastAsia="ro-RO"/>
        </w:rPr>
        <w:t xml:space="preserve"> de „specializare inteligenta” vor fi sprijinite mai mult pentru </w:t>
      </w:r>
      <w:proofErr w:type="spellStart"/>
      <w:r w:rsidRPr="006406D4">
        <w:rPr>
          <w:rFonts w:ascii="Trebuchet MS" w:eastAsia="Times New Roman" w:hAnsi="Trebuchet MS" w:cs="Arial"/>
          <w:color w:val="000000"/>
          <w:szCs w:val="20"/>
          <w:lang w:eastAsia="ro-RO"/>
        </w:rPr>
        <w:t>alcatuirea</w:t>
      </w:r>
      <w:proofErr w:type="spellEnd"/>
      <w:r w:rsidRPr="006406D4">
        <w:rPr>
          <w:rFonts w:ascii="Trebuchet MS" w:eastAsia="Times New Roman" w:hAnsi="Trebuchet MS" w:cs="Arial"/>
          <w:color w:val="000000"/>
          <w:szCs w:val="20"/>
          <w:lang w:eastAsia="ro-RO"/>
        </w:rPr>
        <w:t> </w:t>
      </w:r>
      <w:r w:rsidRPr="006406D4">
        <w:rPr>
          <w:rFonts w:ascii="Trebuchet MS" w:eastAsia="Times New Roman" w:hAnsi="Trebuchet MS" w:cs="Arial"/>
          <w:bCs/>
          <w:color w:val="000000"/>
          <w:szCs w:val="20"/>
          <w:bdr w:val="none" w:sz="0" w:space="0" w:color="auto" w:frame="1"/>
          <w:lang w:eastAsia="ro-RO"/>
        </w:rPr>
        <w:t>clusterelor paneuropene</w:t>
      </w:r>
      <w:r w:rsidRPr="006406D4">
        <w:rPr>
          <w:rFonts w:ascii="Trebuchet MS" w:eastAsia="Times New Roman" w:hAnsi="Trebuchet MS" w:cs="Arial"/>
          <w:color w:val="000000"/>
          <w:szCs w:val="20"/>
          <w:lang w:eastAsia="ro-RO"/>
        </w:rPr>
        <w:t xml:space="preserve"> in sectoare prioritare precum datele masive (big data), economia circulara, sistemele avansate de </w:t>
      </w:r>
      <w:proofErr w:type="spellStart"/>
      <w:r w:rsidRPr="006406D4">
        <w:rPr>
          <w:rFonts w:ascii="Trebuchet MS" w:eastAsia="Times New Roman" w:hAnsi="Trebuchet MS" w:cs="Arial"/>
          <w:color w:val="000000"/>
          <w:szCs w:val="20"/>
          <w:lang w:eastAsia="ro-RO"/>
        </w:rPr>
        <w:t>fabricatie</w:t>
      </w:r>
      <w:proofErr w:type="spellEnd"/>
      <w:r w:rsidRPr="006406D4">
        <w:rPr>
          <w:rFonts w:ascii="Trebuchet MS" w:eastAsia="Times New Roman" w:hAnsi="Trebuchet MS" w:cs="Arial"/>
          <w:color w:val="000000"/>
          <w:szCs w:val="20"/>
          <w:lang w:eastAsia="ro-RO"/>
        </w:rPr>
        <w:t xml:space="preserve"> sau securitatea cibernetica.</w:t>
      </w:r>
    </w:p>
    <w:p w14:paraId="02CFE3FC"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p>
    <w:p w14:paraId="7C69E2A1" w14:textId="77777777" w:rsidR="006406D4" w:rsidRPr="00DC28C7" w:rsidRDefault="006406D4" w:rsidP="006406D4">
      <w:pPr>
        <w:shd w:val="clear" w:color="auto" w:fill="FFFFFF"/>
        <w:spacing w:after="0" w:line="240" w:lineRule="auto"/>
        <w:jc w:val="both"/>
        <w:outlineLvl w:val="2"/>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 xml:space="preserve">Norme consolidate pentru </w:t>
      </w:r>
      <w:proofErr w:type="spellStart"/>
      <w:r w:rsidRPr="00DC28C7">
        <w:rPr>
          <w:rFonts w:ascii="Trebuchet MS" w:eastAsia="Times New Roman" w:hAnsi="Trebuchet MS" w:cs="Arial"/>
          <w:b/>
          <w:bCs/>
          <w:color w:val="0F486E" w:themeColor="text2" w:themeShade="BF"/>
          <w:szCs w:val="20"/>
          <w:lang w:eastAsia="ro-RO"/>
        </w:rPr>
        <w:t>investitiile</w:t>
      </w:r>
      <w:proofErr w:type="spellEnd"/>
      <w:r w:rsidRPr="00DC28C7">
        <w:rPr>
          <w:rFonts w:ascii="Trebuchet MS" w:eastAsia="Times New Roman" w:hAnsi="Trebuchet MS" w:cs="Arial"/>
          <w:b/>
          <w:bCs/>
          <w:color w:val="0F486E" w:themeColor="text2" w:themeShade="BF"/>
          <w:szCs w:val="20"/>
          <w:lang w:eastAsia="ro-RO"/>
        </w:rPr>
        <w:t xml:space="preserve"> UE cele mai performante</w:t>
      </w:r>
    </w:p>
    <w:p w14:paraId="05284184"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Toate programele </w:t>
      </w:r>
      <w:proofErr w:type="spellStart"/>
      <w:r w:rsidRPr="006406D4">
        <w:rPr>
          <w:rFonts w:ascii="Trebuchet MS" w:eastAsia="Times New Roman" w:hAnsi="Trebuchet MS" w:cs="Arial"/>
          <w:szCs w:val="20"/>
          <w:lang w:eastAsia="ro-RO"/>
        </w:rPr>
        <w:t>isi</w:t>
      </w:r>
      <w:proofErr w:type="spellEnd"/>
      <w:r w:rsidRPr="006406D4">
        <w:rPr>
          <w:rFonts w:ascii="Trebuchet MS" w:eastAsia="Times New Roman" w:hAnsi="Trebuchet MS" w:cs="Arial"/>
          <w:szCs w:val="20"/>
          <w:lang w:eastAsia="ro-RO"/>
        </w:rPr>
        <w:t xml:space="preserve"> vor </w:t>
      </w:r>
      <w:proofErr w:type="spellStart"/>
      <w:r w:rsidRPr="006406D4">
        <w:rPr>
          <w:rFonts w:ascii="Trebuchet MS" w:eastAsia="Times New Roman" w:hAnsi="Trebuchet MS" w:cs="Arial"/>
          <w:szCs w:val="20"/>
          <w:lang w:eastAsia="ro-RO"/>
        </w:rPr>
        <w:t>mentine</w:t>
      </w:r>
      <w:proofErr w:type="spellEnd"/>
      <w:r w:rsidRPr="006406D4">
        <w:rPr>
          <w:rFonts w:ascii="Trebuchet MS" w:eastAsia="Times New Roman" w:hAnsi="Trebuchet MS" w:cs="Arial"/>
          <w:szCs w:val="20"/>
          <w:lang w:eastAsia="ro-RO"/>
        </w:rPr>
        <w:t xml:space="preserve"> cadrul de performanta cu obiective cuantificabile (</w:t>
      </w:r>
      <w:proofErr w:type="spellStart"/>
      <w:r w:rsidRPr="006406D4">
        <w:rPr>
          <w:rFonts w:ascii="Trebuchet MS" w:eastAsia="Times New Roman" w:hAnsi="Trebuchet MS" w:cs="Arial"/>
          <w:szCs w:val="20"/>
          <w:lang w:eastAsia="ro-RO"/>
        </w:rPr>
        <w:t>numarul</w:t>
      </w:r>
      <w:proofErr w:type="spellEnd"/>
      <w:r w:rsidRPr="006406D4">
        <w:rPr>
          <w:rFonts w:ascii="Trebuchet MS" w:eastAsia="Times New Roman" w:hAnsi="Trebuchet MS" w:cs="Arial"/>
          <w:szCs w:val="20"/>
          <w:lang w:eastAsia="ro-RO"/>
        </w:rPr>
        <w:t xml:space="preserve"> de locuri de munca create sau accesul suplimentar la </w:t>
      </w:r>
      <w:proofErr w:type="spellStart"/>
      <w:r w:rsidRPr="006406D4">
        <w:rPr>
          <w:rFonts w:ascii="Trebuchet MS" w:eastAsia="Times New Roman" w:hAnsi="Trebuchet MS" w:cs="Arial"/>
          <w:szCs w:val="20"/>
          <w:lang w:eastAsia="ro-RO"/>
        </w:rPr>
        <w:t>retele</w:t>
      </w:r>
      <w:proofErr w:type="spellEnd"/>
      <w:r w:rsidRPr="006406D4">
        <w:rPr>
          <w:rFonts w:ascii="Trebuchet MS" w:eastAsia="Times New Roman" w:hAnsi="Trebuchet MS" w:cs="Arial"/>
          <w:szCs w:val="20"/>
          <w:lang w:eastAsia="ro-RO"/>
        </w:rPr>
        <w:t xml:space="preserve"> in banda larga). Noul cadru instituie un </w:t>
      </w:r>
      <w:proofErr w:type="spellStart"/>
      <w:r w:rsidRPr="006406D4">
        <w:rPr>
          <w:rFonts w:ascii="Trebuchet MS" w:eastAsia="Times New Roman" w:hAnsi="Trebuchet MS" w:cs="Arial"/>
          <w:bCs/>
          <w:szCs w:val="20"/>
          <w:bdr w:val="none" w:sz="0" w:space="0" w:color="auto" w:frame="1"/>
          <w:lang w:eastAsia="ro-RO"/>
        </w:rPr>
        <w:t>bilant</w:t>
      </w:r>
      <w:proofErr w:type="spellEnd"/>
      <w:r w:rsidRPr="006406D4">
        <w:rPr>
          <w:rFonts w:ascii="Trebuchet MS" w:eastAsia="Times New Roman" w:hAnsi="Trebuchet MS" w:cs="Arial"/>
          <w:bCs/>
          <w:szCs w:val="20"/>
          <w:bdr w:val="none" w:sz="0" w:space="0" w:color="auto" w:frame="1"/>
          <w:lang w:eastAsia="ro-RO"/>
        </w:rPr>
        <w:t xml:space="preserve"> anual al performantei</w:t>
      </w:r>
      <w:r w:rsidRPr="006406D4">
        <w:rPr>
          <w:rFonts w:ascii="Trebuchet MS" w:eastAsia="Times New Roman" w:hAnsi="Trebuchet MS" w:cs="Arial"/>
          <w:szCs w:val="20"/>
          <w:lang w:eastAsia="ro-RO"/>
        </w:rPr>
        <w:t xml:space="preserve">, sub forma unui dialog politic intre </w:t>
      </w:r>
      <w:proofErr w:type="spellStart"/>
      <w:r w:rsidRPr="006406D4">
        <w:rPr>
          <w:rFonts w:ascii="Trebuchet MS" w:eastAsia="Times New Roman" w:hAnsi="Trebuchet MS" w:cs="Arial"/>
          <w:szCs w:val="20"/>
          <w:lang w:eastAsia="ro-RO"/>
        </w:rPr>
        <w:t>autoritatile</w:t>
      </w:r>
      <w:proofErr w:type="spellEnd"/>
      <w:r w:rsidRPr="006406D4">
        <w:rPr>
          <w:rFonts w:ascii="Trebuchet MS" w:eastAsia="Times New Roman" w:hAnsi="Trebuchet MS" w:cs="Arial"/>
          <w:szCs w:val="20"/>
          <w:lang w:eastAsia="ro-RO"/>
        </w:rPr>
        <w:t xml:space="preserve"> programului si Comisie. Performanta programelor va evaluata si cu ocazia </w:t>
      </w:r>
      <w:proofErr w:type="spellStart"/>
      <w:r w:rsidRPr="006406D4">
        <w:rPr>
          <w:rFonts w:ascii="Trebuchet MS" w:eastAsia="Times New Roman" w:hAnsi="Trebuchet MS" w:cs="Arial"/>
          <w:szCs w:val="20"/>
          <w:lang w:eastAsia="ro-RO"/>
        </w:rPr>
        <w:t>evaluarii</w:t>
      </w:r>
      <w:proofErr w:type="spellEnd"/>
      <w:r w:rsidRPr="006406D4">
        <w:rPr>
          <w:rFonts w:ascii="Trebuchet MS" w:eastAsia="Times New Roman" w:hAnsi="Trebuchet MS" w:cs="Arial"/>
          <w:szCs w:val="20"/>
          <w:lang w:eastAsia="ro-RO"/>
        </w:rPr>
        <w:t xml:space="preserve"> intermediare. Din motive de transparenta si pentru ca </w:t>
      </w:r>
      <w:proofErr w:type="spellStart"/>
      <w:r w:rsidRPr="006406D4">
        <w:rPr>
          <w:rFonts w:ascii="Trebuchet MS" w:eastAsia="Times New Roman" w:hAnsi="Trebuchet MS" w:cs="Arial"/>
          <w:szCs w:val="20"/>
          <w:lang w:eastAsia="ro-RO"/>
        </w:rPr>
        <w:t>cetatenii</w:t>
      </w:r>
      <w:proofErr w:type="spellEnd"/>
      <w:r w:rsidRPr="006406D4">
        <w:rPr>
          <w:rFonts w:ascii="Trebuchet MS" w:eastAsia="Times New Roman" w:hAnsi="Trebuchet MS" w:cs="Arial"/>
          <w:szCs w:val="20"/>
          <w:lang w:eastAsia="ro-RO"/>
        </w:rPr>
        <w:t xml:space="preserve"> sa </w:t>
      </w:r>
      <w:proofErr w:type="spellStart"/>
      <w:r w:rsidRPr="006406D4">
        <w:rPr>
          <w:rFonts w:ascii="Trebuchet MS" w:eastAsia="Times New Roman" w:hAnsi="Trebuchet MS" w:cs="Arial"/>
          <w:szCs w:val="20"/>
          <w:lang w:eastAsia="ro-RO"/>
        </w:rPr>
        <w:t>poata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urmari</w:t>
      </w:r>
      <w:proofErr w:type="spellEnd"/>
      <w:r w:rsidRPr="006406D4">
        <w:rPr>
          <w:rFonts w:ascii="Trebuchet MS" w:eastAsia="Times New Roman" w:hAnsi="Trebuchet MS" w:cs="Arial"/>
          <w:szCs w:val="20"/>
          <w:lang w:eastAsia="ro-RO"/>
        </w:rPr>
        <w:t xml:space="preserve"> progresele </w:t>
      </w:r>
      <w:proofErr w:type="spellStart"/>
      <w:r w:rsidRPr="006406D4">
        <w:rPr>
          <w:rFonts w:ascii="Trebuchet MS" w:eastAsia="Times New Roman" w:hAnsi="Trebuchet MS" w:cs="Arial"/>
          <w:szCs w:val="20"/>
          <w:lang w:eastAsia="ro-RO"/>
        </w:rPr>
        <w:t>inregistrate</w:t>
      </w:r>
      <w:proofErr w:type="spellEnd"/>
      <w:r w:rsidRPr="006406D4">
        <w:rPr>
          <w:rFonts w:ascii="Trebuchet MS" w:eastAsia="Times New Roman" w:hAnsi="Trebuchet MS" w:cs="Arial"/>
          <w:szCs w:val="20"/>
          <w:lang w:eastAsia="ro-RO"/>
        </w:rPr>
        <w:t>, </w:t>
      </w:r>
      <w:r w:rsidRPr="006406D4">
        <w:rPr>
          <w:rFonts w:ascii="Trebuchet MS" w:eastAsia="Times New Roman" w:hAnsi="Trebuchet MS" w:cs="Arial"/>
          <w:bCs/>
          <w:szCs w:val="20"/>
          <w:bdr w:val="none" w:sz="0" w:space="0" w:color="auto" w:frame="1"/>
          <w:lang w:eastAsia="ro-RO"/>
        </w:rPr>
        <w:t>statele membre vor trebui sa raporteze toate datele de implementare o data la doua luni</w:t>
      </w:r>
      <w:r w:rsidRPr="006406D4">
        <w:rPr>
          <w:rFonts w:ascii="Trebuchet MS" w:eastAsia="Times New Roman" w:hAnsi="Trebuchet MS" w:cs="Arial"/>
          <w:szCs w:val="20"/>
          <w:lang w:eastAsia="ro-RO"/>
        </w:rPr>
        <w:t>, iar platforma de date deschise privind coeziunea va fi actualizata automat.</w:t>
      </w:r>
    </w:p>
    <w:p w14:paraId="74661547"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p>
    <w:p w14:paraId="0B4B4B11" w14:textId="77777777" w:rsidR="006406D4" w:rsidRPr="00DC28C7" w:rsidRDefault="006406D4" w:rsidP="006406D4">
      <w:pPr>
        <w:shd w:val="clear" w:color="auto" w:fill="FFFFFF"/>
        <w:spacing w:after="0" w:line="240" w:lineRule="auto"/>
        <w:jc w:val="both"/>
        <w:outlineLvl w:val="2"/>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Utilizarea mai intensa a instrumentelor financiare</w:t>
      </w:r>
    </w:p>
    <w:p w14:paraId="628B91D5"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proofErr w:type="spellStart"/>
      <w:r w:rsidRPr="006406D4">
        <w:rPr>
          <w:rFonts w:ascii="Trebuchet MS" w:eastAsia="Times New Roman" w:hAnsi="Trebuchet MS" w:cs="Arial"/>
          <w:color w:val="000000"/>
          <w:szCs w:val="20"/>
          <w:lang w:eastAsia="ro-RO"/>
        </w:rPr>
        <w:t>Subventiile</w:t>
      </w:r>
      <w:proofErr w:type="spellEnd"/>
      <w:r w:rsidRPr="006406D4">
        <w:rPr>
          <w:rFonts w:ascii="Trebuchet MS" w:eastAsia="Times New Roman" w:hAnsi="Trebuchet MS" w:cs="Arial"/>
          <w:color w:val="000000"/>
          <w:szCs w:val="20"/>
          <w:lang w:eastAsia="ro-RO"/>
        </w:rPr>
        <w:t xml:space="preserve"> singure nu pot face fata nevoilor semnificative de </w:t>
      </w:r>
      <w:proofErr w:type="spellStart"/>
      <w:r w:rsidRPr="006406D4">
        <w:rPr>
          <w:rFonts w:ascii="Trebuchet MS" w:eastAsia="Times New Roman" w:hAnsi="Trebuchet MS" w:cs="Arial"/>
          <w:color w:val="000000"/>
          <w:szCs w:val="20"/>
          <w:lang w:eastAsia="ro-RO"/>
        </w:rPr>
        <w:t>investitii</w:t>
      </w:r>
      <w:proofErr w:type="spellEnd"/>
      <w:r w:rsidRPr="006406D4">
        <w:rPr>
          <w:rFonts w:ascii="Trebuchet MS" w:eastAsia="Times New Roman" w:hAnsi="Trebuchet MS" w:cs="Arial"/>
          <w:color w:val="000000"/>
          <w:szCs w:val="20"/>
          <w:lang w:eastAsia="ro-RO"/>
        </w:rPr>
        <w:t xml:space="preserve">. Ele pot fi completate eficient de instrumente financiare, care au un efect de </w:t>
      </w:r>
      <w:proofErr w:type="spellStart"/>
      <w:r w:rsidRPr="006406D4">
        <w:rPr>
          <w:rFonts w:ascii="Trebuchet MS" w:eastAsia="Times New Roman" w:hAnsi="Trebuchet MS" w:cs="Arial"/>
          <w:color w:val="000000"/>
          <w:szCs w:val="20"/>
          <w:lang w:eastAsia="ro-RO"/>
        </w:rPr>
        <w:t>parghie</w:t>
      </w:r>
      <w:proofErr w:type="spellEnd"/>
      <w:r w:rsidRPr="006406D4">
        <w:rPr>
          <w:rFonts w:ascii="Trebuchet MS" w:eastAsia="Times New Roman" w:hAnsi="Trebuchet MS" w:cs="Arial"/>
          <w:color w:val="000000"/>
          <w:szCs w:val="20"/>
          <w:lang w:eastAsia="ro-RO"/>
        </w:rPr>
        <w:t xml:space="preserve"> si sunt mai aproape de </w:t>
      </w:r>
      <w:proofErr w:type="spellStart"/>
      <w:r w:rsidRPr="006406D4">
        <w:rPr>
          <w:rFonts w:ascii="Trebuchet MS" w:eastAsia="Times New Roman" w:hAnsi="Trebuchet MS" w:cs="Arial"/>
          <w:color w:val="000000"/>
          <w:szCs w:val="20"/>
          <w:lang w:eastAsia="ro-RO"/>
        </w:rPr>
        <w:t>piata</w:t>
      </w:r>
      <w:proofErr w:type="spellEnd"/>
      <w:r w:rsidRPr="006406D4">
        <w:rPr>
          <w:rFonts w:ascii="Trebuchet MS" w:eastAsia="Times New Roman" w:hAnsi="Trebuchet MS" w:cs="Arial"/>
          <w:color w:val="000000"/>
          <w:szCs w:val="20"/>
          <w:lang w:eastAsia="ro-RO"/>
        </w:rPr>
        <w:t>. In mod voluntar, statele membre vor putea transfera o parte din resursele politicii de coeziune noului </w:t>
      </w:r>
      <w:r w:rsidRPr="006406D4">
        <w:rPr>
          <w:rFonts w:ascii="Trebuchet MS" w:eastAsia="Times New Roman" w:hAnsi="Trebuchet MS" w:cs="Arial"/>
          <w:bCs/>
          <w:color w:val="000000"/>
          <w:szCs w:val="20"/>
          <w:bdr w:val="none" w:sz="0" w:space="0" w:color="auto" w:frame="1"/>
          <w:lang w:eastAsia="ro-RO"/>
        </w:rPr>
        <w:t xml:space="preserve">fond </w:t>
      </w:r>
      <w:proofErr w:type="spellStart"/>
      <w:r w:rsidRPr="006406D4">
        <w:rPr>
          <w:rFonts w:ascii="Trebuchet MS" w:eastAsia="Times New Roman" w:hAnsi="Trebuchet MS" w:cs="Arial"/>
          <w:bCs/>
          <w:color w:val="000000"/>
          <w:szCs w:val="20"/>
          <w:bdr w:val="none" w:sz="0" w:space="0" w:color="auto" w:frame="1"/>
          <w:lang w:eastAsia="ro-RO"/>
        </w:rPr>
        <w:t>InvestEU</w:t>
      </w:r>
      <w:proofErr w:type="spellEnd"/>
      <w:r w:rsidRPr="006406D4">
        <w:rPr>
          <w:rFonts w:ascii="Trebuchet MS" w:eastAsia="Times New Roman" w:hAnsi="Trebuchet MS" w:cs="Arial"/>
          <w:color w:val="000000"/>
          <w:szCs w:val="20"/>
          <w:lang w:eastAsia="ro-RO"/>
        </w:rPr>
        <w:t xml:space="preserve"> administrat central, pentru a accesa </w:t>
      </w:r>
      <w:proofErr w:type="spellStart"/>
      <w:r w:rsidRPr="006406D4">
        <w:rPr>
          <w:rFonts w:ascii="Trebuchet MS" w:eastAsia="Times New Roman" w:hAnsi="Trebuchet MS" w:cs="Arial"/>
          <w:color w:val="000000"/>
          <w:szCs w:val="20"/>
          <w:lang w:eastAsia="ro-RO"/>
        </w:rPr>
        <w:t>garantia</w:t>
      </w:r>
      <w:proofErr w:type="spellEnd"/>
      <w:r w:rsidRPr="006406D4">
        <w:rPr>
          <w:rFonts w:ascii="Trebuchet MS" w:eastAsia="Times New Roman" w:hAnsi="Trebuchet MS" w:cs="Arial"/>
          <w:color w:val="000000"/>
          <w:szCs w:val="20"/>
          <w:lang w:eastAsia="ro-RO"/>
        </w:rPr>
        <w:t xml:space="preserve"> oferita de bugetul UE. Combinarea </w:t>
      </w:r>
      <w:proofErr w:type="spellStart"/>
      <w:r w:rsidRPr="006406D4">
        <w:rPr>
          <w:rFonts w:ascii="Trebuchet MS" w:eastAsia="Times New Roman" w:hAnsi="Trebuchet MS" w:cs="Arial"/>
          <w:color w:val="000000"/>
          <w:szCs w:val="20"/>
          <w:lang w:eastAsia="ro-RO"/>
        </w:rPr>
        <w:t>subventiilor</w:t>
      </w:r>
      <w:proofErr w:type="spellEnd"/>
      <w:r w:rsidRPr="006406D4">
        <w:rPr>
          <w:rFonts w:ascii="Trebuchet MS" w:eastAsia="Times New Roman" w:hAnsi="Trebuchet MS" w:cs="Arial"/>
          <w:color w:val="000000"/>
          <w:szCs w:val="20"/>
          <w:lang w:eastAsia="ro-RO"/>
        </w:rPr>
        <w:t xml:space="preserve"> si instrumentelor financiare este mai </w:t>
      </w:r>
      <w:proofErr w:type="spellStart"/>
      <w:r w:rsidRPr="006406D4">
        <w:rPr>
          <w:rFonts w:ascii="Trebuchet MS" w:eastAsia="Times New Roman" w:hAnsi="Trebuchet MS" w:cs="Arial"/>
          <w:color w:val="000000"/>
          <w:szCs w:val="20"/>
          <w:lang w:eastAsia="ro-RO"/>
        </w:rPr>
        <w:t>usoara</w:t>
      </w:r>
      <w:proofErr w:type="spellEnd"/>
      <w:r w:rsidRPr="006406D4">
        <w:rPr>
          <w:rFonts w:ascii="Trebuchet MS" w:eastAsia="Times New Roman" w:hAnsi="Trebuchet MS" w:cs="Arial"/>
          <w:color w:val="000000"/>
          <w:szCs w:val="20"/>
          <w:lang w:eastAsia="ro-RO"/>
        </w:rPr>
        <w:t xml:space="preserve">, iar noul cadru include si </w:t>
      </w:r>
      <w:proofErr w:type="spellStart"/>
      <w:r w:rsidRPr="006406D4">
        <w:rPr>
          <w:rFonts w:ascii="Trebuchet MS" w:eastAsia="Times New Roman" w:hAnsi="Trebuchet MS" w:cs="Arial"/>
          <w:color w:val="000000"/>
          <w:szCs w:val="20"/>
          <w:lang w:eastAsia="ro-RO"/>
        </w:rPr>
        <w:t>dispozitii</w:t>
      </w:r>
      <w:proofErr w:type="spellEnd"/>
      <w:r w:rsidRPr="006406D4">
        <w:rPr>
          <w:rFonts w:ascii="Trebuchet MS" w:eastAsia="Times New Roman" w:hAnsi="Trebuchet MS" w:cs="Arial"/>
          <w:color w:val="000000"/>
          <w:szCs w:val="20"/>
          <w:lang w:eastAsia="ro-RO"/>
        </w:rPr>
        <w:t xml:space="preserve"> speciale pentru a atrage mai mult capital privat.</w:t>
      </w:r>
    </w:p>
    <w:p w14:paraId="1F667D3C" w14:textId="77777777" w:rsidR="006406D4" w:rsidRPr="006406D4" w:rsidRDefault="006406D4" w:rsidP="006406D4">
      <w:pPr>
        <w:shd w:val="clear" w:color="auto" w:fill="FFFFFF"/>
        <w:spacing w:after="0" w:line="240" w:lineRule="auto"/>
        <w:jc w:val="both"/>
        <w:outlineLvl w:val="2"/>
        <w:rPr>
          <w:rFonts w:ascii="Trebuchet MS" w:eastAsia="Times New Roman" w:hAnsi="Trebuchet MS" w:cs="Arial"/>
          <w:bCs/>
          <w:szCs w:val="20"/>
          <w:lang w:eastAsia="ro-RO"/>
        </w:rPr>
      </w:pPr>
      <w:r w:rsidRPr="006406D4">
        <w:rPr>
          <w:rFonts w:ascii="Trebuchet MS" w:eastAsia="Times New Roman" w:hAnsi="Trebuchet MS" w:cs="Arial"/>
          <w:bCs/>
          <w:szCs w:val="20"/>
          <w:lang w:eastAsia="ro-RO"/>
        </w:rPr>
        <w:t xml:space="preserve">Mai multe eforturi de comunicare pentru a </w:t>
      </w:r>
      <w:proofErr w:type="spellStart"/>
      <w:r w:rsidRPr="006406D4">
        <w:rPr>
          <w:rFonts w:ascii="Trebuchet MS" w:eastAsia="Times New Roman" w:hAnsi="Trebuchet MS" w:cs="Arial"/>
          <w:bCs/>
          <w:szCs w:val="20"/>
          <w:lang w:eastAsia="ro-RO"/>
        </w:rPr>
        <w:t>imbunatatI</w:t>
      </w:r>
      <w:proofErr w:type="spellEnd"/>
      <w:r w:rsidRPr="006406D4">
        <w:rPr>
          <w:rFonts w:ascii="Trebuchet MS" w:eastAsia="Times New Roman" w:hAnsi="Trebuchet MS" w:cs="Arial"/>
          <w:bCs/>
          <w:szCs w:val="20"/>
          <w:lang w:eastAsia="ro-RO"/>
        </w:rPr>
        <w:t xml:space="preserve"> vizibilitatea politicii de coeziune</w:t>
      </w:r>
    </w:p>
    <w:p w14:paraId="39DF2D01"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Pentru o Europa tot mai apropiata de </w:t>
      </w:r>
      <w:proofErr w:type="spellStart"/>
      <w:r w:rsidRPr="006406D4">
        <w:rPr>
          <w:rFonts w:ascii="Trebuchet MS" w:eastAsia="Times New Roman" w:hAnsi="Trebuchet MS" w:cs="Arial"/>
          <w:color w:val="000000"/>
          <w:szCs w:val="20"/>
          <w:lang w:eastAsia="ro-RO"/>
        </w:rPr>
        <w:t>cetateni</w:t>
      </w:r>
      <w:proofErr w:type="spellEnd"/>
      <w:r w:rsidRPr="006406D4">
        <w:rPr>
          <w:rFonts w:ascii="Trebuchet MS" w:eastAsia="Times New Roman" w:hAnsi="Trebuchet MS" w:cs="Arial"/>
          <w:color w:val="000000"/>
          <w:szCs w:val="20"/>
          <w:lang w:eastAsia="ro-RO"/>
        </w:rPr>
        <w:t xml:space="preserve">, se pune mai mult accent pe necesitatea de a comunica mai bine rezultatele pozitive ale politicii de coeziune. Statele membre si regiunile au consolidat </w:t>
      </w:r>
      <w:proofErr w:type="spellStart"/>
      <w:r w:rsidRPr="006406D4">
        <w:rPr>
          <w:rFonts w:ascii="Trebuchet MS" w:eastAsia="Times New Roman" w:hAnsi="Trebuchet MS" w:cs="Arial"/>
          <w:color w:val="000000"/>
          <w:szCs w:val="20"/>
          <w:lang w:eastAsia="ro-RO"/>
        </w:rPr>
        <w:t>cerintele</w:t>
      </w:r>
      <w:proofErr w:type="spellEnd"/>
      <w:r w:rsidRPr="006406D4">
        <w:rPr>
          <w:rFonts w:ascii="Trebuchet MS" w:eastAsia="Times New Roman" w:hAnsi="Trebuchet MS" w:cs="Arial"/>
          <w:color w:val="000000"/>
          <w:szCs w:val="20"/>
          <w:lang w:eastAsia="ro-RO"/>
        </w:rPr>
        <w:t xml:space="preserve"> de comunicare, de exemplu in ceea ce </w:t>
      </w:r>
      <w:proofErr w:type="spellStart"/>
      <w:r w:rsidRPr="006406D4">
        <w:rPr>
          <w:rFonts w:ascii="Trebuchet MS" w:eastAsia="Times New Roman" w:hAnsi="Trebuchet MS" w:cs="Arial"/>
          <w:color w:val="000000"/>
          <w:szCs w:val="20"/>
          <w:lang w:eastAsia="ro-RO"/>
        </w:rPr>
        <w:t>priveste</w:t>
      </w:r>
      <w:proofErr w:type="spellEnd"/>
      <w:r w:rsidRPr="006406D4">
        <w:rPr>
          <w:rFonts w:ascii="Trebuchet MS" w:eastAsia="Times New Roman" w:hAnsi="Trebuchet MS" w:cs="Arial"/>
          <w:color w:val="000000"/>
          <w:szCs w:val="20"/>
          <w:lang w:eastAsia="ro-RO"/>
        </w:rPr>
        <w:t xml:space="preserve"> organizarea de evenimente pentru inaugurarea proiectelor mari cu </w:t>
      </w:r>
      <w:proofErr w:type="spellStart"/>
      <w:r w:rsidRPr="006406D4">
        <w:rPr>
          <w:rFonts w:ascii="Trebuchet MS" w:eastAsia="Times New Roman" w:hAnsi="Trebuchet MS" w:cs="Arial"/>
          <w:color w:val="000000"/>
          <w:szCs w:val="20"/>
          <w:lang w:eastAsia="ro-RO"/>
        </w:rPr>
        <w:t>finantare</w:t>
      </w:r>
      <w:proofErr w:type="spellEnd"/>
      <w:r w:rsidRPr="006406D4">
        <w:rPr>
          <w:rFonts w:ascii="Trebuchet MS" w:eastAsia="Times New Roman" w:hAnsi="Trebuchet MS" w:cs="Arial"/>
          <w:color w:val="000000"/>
          <w:szCs w:val="20"/>
          <w:lang w:eastAsia="ro-RO"/>
        </w:rPr>
        <w:t xml:space="preserve"> de la UE si dezvoltarea unor planuri de informare prin </w:t>
      </w:r>
      <w:proofErr w:type="spellStart"/>
      <w:r w:rsidRPr="006406D4">
        <w:rPr>
          <w:rFonts w:ascii="Trebuchet MS" w:eastAsia="Times New Roman" w:hAnsi="Trebuchet MS" w:cs="Arial"/>
          <w:color w:val="000000"/>
          <w:szCs w:val="20"/>
          <w:lang w:eastAsia="ro-RO"/>
        </w:rPr>
        <w:t>retelele</w:t>
      </w:r>
      <w:proofErr w:type="spellEnd"/>
      <w:r w:rsidRPr="006406D4">
        <w:rPr>
          <w:rFonts w:ascii="Trebuchet MS" w:eastAsia="Times New Roman" w:hAnsi="Trebuchet MS" w:cs="Arial"/>
          <w:color w:val="000000"/>
          <w:szCs w:val="20"/>
          <w:lang w:eastAsia="ro-RO"/>
        </w:rPr>
        <w:t xml:space="preserve"> sociale.</w:t>
      </w:r>
    </w:p>
    <w:p w14:paraId="41CE60C5"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In </w:t>
      </w:r>
      <w:proofErr w:type="spellStart"/>
      <w:r w:rsidRPr="006406D4">
        <w:rPr>
          <w:rFonts w:ascii="Trebuchet MS" w:eastAsia="Times New Roman" w:hAnsi="Trebuchet MS" w:cs="Arial"/>
          <w:color w:val="000000"/>
          <w:szCs w:val="20"/>
          <w:lang w:eastAsia="ro-RO"/>
        </w:rPr>
        <w:t>acelasi</w:t>
      </w:r>
      <w:proofErr w:type="spellEnd"/>
      <w:r w:rsidRPr="006406D4">
        <w:rPr>
          <w:rFonts w:ascii="Trebuchet MS" w:eastAsia="Times New Roman" w:hAnsi="Trebuchet MS" w:cs="Arial"/>
          <w:color w:val="000000"/>
          <w:szCs w:val="20"/>
          <w:lang w:eastAsia="ro-RO"/>
        </w:rPr>
        <w:t xml:space="preserve"> timp, comunicarea pe tema proiectelor </w:t>
      </w:r>
      <w:proofErr w:type="spellStart"/>
      <w:r w:rsidRPr="006406D4">
        <w:rPr>
          <w:rFonts w:ascii="Trebuchet MS" w:eastAsia="Times New Roman" w:hAnsi="Trebuchet MS" w:cs="Arial"/>
          <w:color w:val="000000"/>
          <w:szCs w:val="20"/>
          <w:lang w:eastAsia="ro-RO"/>
        </w:rPr>
        <w:t>finantate</w:t>
      </w:r>
      <w:proofErr w:type="spellEnd"/>
      <w:r w:rsidRPr="006406D4">
        <w:rPr>
          <w:rFonts w:ascii="Trebuchet MS" w:eastAsia="Times New Roman" w:hAnsi="Trebuchet MS" w:cs="Arial"/>
          <w:color w:val="000000"/>
          <w:szCs w:val="20"/>
          <w:lang w:eastAsia="ro-RO"/>
        </w:rPr>
        <w:t xml:space="preserve"> de la UE se simplifica, </w:t>
      </w:r>
      <w:proofErr w:type="spellStart"/>
      <w:r w:rsidRPr="006406D4">
        <w:rPr>
          <w:rFonts w:ascii="Trebuchet MS" w:eastAsia="Times New Roman" w:hAnsi="Trebuchet MS" w:cs="Arial"/>
          <w:color w:val="000000"/>
          <w:szCs w:val="20"/>
          <w:lang w:eastAsia="ro-RO"/>
        </w:rPr>
        <w:t>introducandu</w:t>
      </w:r>
      <w:proofErr w:type="spellEnd"/>
      <w:r w:rsidRPr="006406D4">
        <w:rPr>
          <w:rFonts w:ascii="Trebuchet MS" w:eastAsia="Times New Roman" w:hAnsi="Trebuchet MS" w:cs="Arial"/>
          <w:color w:val="000000"/>
          <w:szCs w:val="20"/>
          <w:lang w:eastAsia="ro-RO"/>
        </w:rPr>
        <w:t xml:space="preserve">-se un singur </w:t>
      </w:r>
      <w:proofErr w:type="spellStart"/>
      <w:r w:rsidRPr="006406D4">
        <w:rPr>
          <w:rFonts w:ascii="Trebuchet MS" w:eastAsia="Times New Roman" w:hAnsi="Trebuchet MS" w:cs="Arial"/>
          <w:color w:val="000000"/>
          <w:szCs w:val="20"/>
          <w:lang w:eastAsia="ro-RO"/>
        </w:rPr>
        <w:t>branding</w:t>
      </w:r>
      <w:proofErr w:type="spellEnd"/>
      <w:r w:rsidRPr="006406D4">
        <w:rPr>
          <w:rFonts w:ascii="Trebuchet MS" w:eastAsia="Times New Roman" w:hAnsi="Trebuchet MS" w:cs="Arial"/>
          <w:color w:val="000000"/>
          <w:szCs w:val="20"/>
          <w:lang w:eastAsia="ro-RO"/>
        </w:rPr>
        <w:t xml:space="preserve"> pentru toate fondurile UE, un portal unic unde apar toate </w:t>
      </w:r>
      <w:proofErr w:type="spellStart"/>
      <w:r w:rsidRPr="006406D4">
        <w:rPr>
          <w:rFonts w:ascii="Trebuchet MS" w:eastAsia="Times New Roman" w:hAnsi="Trebuchet MS" w:cs="Arial"/>
          <w:color w:val="000000"/>
          <w:szCs w:val="20"/>
          <w:lang w:eastAsia="ro-RO"/>
        </w:rPr>
        <w:t>finantarile</w:t>
      </w:r>
      <w:proofErr w:type="spellEnd"/>
      <w:r w:rsidRPr="006406D4">
        <w:rPr>
          <w:rFonts w:ascii="Trebuchet MS" w:eastAsia="Times New Roman" w:hAnsi="Trebuchet MS" w:cs="Arial"/>
          <w:color w:val="000000"/>
          <w:szCs w:val="20"/>
          <w:lang w:eastAsia="ro-RO"/>
        </w:rPr>
        <w:t xml:space="preserve"> disponibile pentru </w:t>
      </w:r>
      <w:proofErr w:type="spellStart"/>
      <w:r w:rsidRPr="006406D4">
        <w:rPr>
          <w:rFonts w:ascii="Trebuchet MS" w:eastAsia="Times New Roman" w:hAnsi="Trebuchet MS" w:cs="Arial"/>
          <w:color w:val="000000"/>
          <w:szCs w:val="20"/>
          <w:lang w:eastAsia="ro-RO"/>
        </w:rPr>
        <w:t>intreprinderi</w:t>
      </w:r>
      <w:proofErr w:type="spellEnd"/>
      <w:r w:rsidRPr="006406D4">
        <w:rPr>
          <w:rFonts w:ascii="Trebuchet MS" w:eastAsia="Times New Roman" w:hAnsi="Trebuchet MS" w:cs="Arial"/>
          <w:color w:val="000000"/>
          <w:szCs w:val="20"/>
          <w:lang w:eastAsia="ro-RO"/>
        </w:rPr>
        <w:t xml:space="preserve"> si o bază de date unica pentru proiecte gestionata de Comisie.</w:t>
      </w:r>
    </w:p>
    <w:p w14:paraId="25634481"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p>
    <w:p w14:paraId="6C47C1A8" w14:textId="77777777" w:rsidR="006406D4" w:rsidRPr="00DC28C7" w:rsidRDefault="006406D4" w:rsidP="006406D4">
      <w:pPr>
        <w:shd w:val="clear" w:color="auto" w:fill="FFFFFF"/>
        <w:spacing w:after="0" w:line="240" w:lineRule="auto"/>
        <w:jc w:val="both"/>
        <w:rPr>
          <w:rFonts w:ascii="Trebuchet MS" w:eastAsia="Times New Roman" w:hAnsi="Trebuchet MS" w:cs="Arial"/>
          <w:b/>
          <w:color w:val="0F486E" w:themeColor="text2" w:themeShade="BF"/>
          <w:szCs w:val="20"/>
          <w:lang w:eastAsia="ro-RO"/>
        </w:rPr>
      </w:pPr>
      <w:r w:rsidRPr="00DC28C7">
        <w:rPr>
          <w:rFonts w:ascii="Trebuchet MS" w:eastAsia="Times New Roman" w:hAnsi="Trebuchet MS" w:cs="Arial"/>
          <w:b/>
          <w:color w:val="0F486E" w:themeColor="text2" w:themeShade="BF"/>
          <w:szCs w:val="20"/>
          <w:lang w:eastAsia="ro-RO"/>
        </w:rPr>
        <w:t xml:space="preserve">„UE pentru </w:t>
      </w:r>
      <w:proofErr w:type="spellStart"/>
      <w:r w:rsidRPr="00DC28C7">
        <w:rPr>
          <w:rFonts w:ascii="Trebuchet MS" w:eastAsia="Times New Roman" w:hAnsi="Trebuchet MS" w:cs="Arial"/>
          <w:b/>
          <w:color w:val="0F486E" w:themeColor="text2" w:themeShade="BF"/>
          <w:szCs w:val="20"/>
          <w:lang w:eastAsia="ro-RO"/>
        </w:rPr>
        <w:t>sanatate</w:t>
      </w:r>
      <w:proofErr w:type="spellEnd"/>
      <w:r w:rsidRPr="00DC28C7">
        <w:rPr>
          <w:rFonts w:ascii="Trebuchet MS" w:eastAsia="Times New Roman" w:hAnsi="Trebuchet MS" w:cs="Arial"/>
          <w:b/>
          <w:color w:val="0F486E" w:themeColor="text2" w:themeShade="BF"/>
          <w:szCs w:val="20"/>
          <w:lang w:eastAsia="ro-RO"/>
        </w:rPr>
        <w:t xml:space="preserve">” 2021-2027 – O viziune pentru o Uniune Europeana mai </w:t>
      </w:r>
      <w:proofErr w:type="spellStart"/>
      <w:r w:rsidRPr="00DC28C7">
        <w:rPr>
          <w:rFonts w:ascii="Trebuchet MS" w:eastAsia="Times New Roman" w:hAnsi="Trebuchet MS" w:cs="Arial"/>
          <w:b/>
          <w:color w:val="0F486E" w:themeColor="text2" w:themeShade="BF"/>
          <w:szCs w:val="20"/>
          <w:lang w:eastAsia="ro-RO"/>
        </w:rPr>
        <w:t>sanatoasa</w:t>
      </w:r>
      <w:proofErr w:type="spellEnd"/>
    </w:p>
    <w:p w14:paraId="17DD3E19"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Programul „UE pentru </w:t>
      </w:r>
      <w:proofErr w:type="spellStart"/>
      <w:r w:rsidRPr="006406D4">
        <w:rPr>
          <w:rFonts w:ascii="Trebuchet MS" w:eastAsia="Times New Roman" w:hAnsi="Trebuchet MS" w:cs="Arial"/>
          <w:color w:val="000000"/>
          <w:szCs w:val="20"/>
          <w:lang w:eastAsia="ro-RO"/>
        </w:rPr>
        <w:t>sanatate</w:t>
      </w:r>
      <w:proofErr w:type="spellEnd"/>
      <w:r w:rsidRPr="006406D4">
        <w:rPr>
          <w:rFonts w:ascii="Trebuchet MS" w:eastAsia="Times New Roman" w:hAnsi="Trebuchet MS" w:cs="Arial"/>
          <w:color w:val="000000"/>
          <w:szCs w:val="20"/>
          <w:lang w:eastAsia="ro-RO"/>
        </w:rPr>
        <w:t xml:space="preserve">” este </w:t>
      </w:r>
      <w:proofErr w:type="spellStart"/>
      <w:r w:rsidRPr="006406D4">
        <w:rPr>
          <w:rFonts w:ascii="Trebuchet MS" w:eastAsia="Times New Roman" w:hAnsi="Trebuchet MS" w:cs="Arial"/>
          <w:color w:val="000000"/>
          <w:szCs w:val="20"/>
          <w:lang w:eastAsia="ro-RO"/>
        </w:rPr>
        <w:t>raspunsul</w:t>
      </w:r>
      <w:proofErr w:type="spellEnd"/>
      <w:r w:rsidRPr="006406D4">
        <w:rPr>
          <w:rFonts w:ascii="Trebuchet MS" w:eastAsia="Times New Roman" w:hAnsi="Trebuchet MS" w:cs="Arial"/>
          <w:color w:val="000000"/>
          <w:szCs w:val="20"/>
          <w:lang w:eastAsia="ro-RO"/>
        </w:rPr>
        <w:t xml:space="preserve"> UE la criza COVID-19, care a avut un impact major asupra personalului medical si sanitar, asupra </w:t>
      </w:r>
      <w:proofErr w:type="spellStart"/>
      <w:r w:rsidRPr="006406D4">
        <w:rPr>
          <w:rFonts w:ascii="Trebuchet MS" w:eastAsia="Times New Roman" w:hAnsi="Trebuchet MS" w:cs="Arial"/>
          <w:color w:val="000000"/>
          <w:szCs w:val="20"/>
          <w:lang w:eastAsia="ro-RO"/>
        </w:rPr>
        <w:t>pacientilor</w:t>
      </w:r>
      <w:proofErr w:type="spellEnd"/>
      <w:r w:rsidRPr="006406D4">
        <w:rPr>
          <w:rFonts w:ascii="Trebuchet MS" w:eastAsia="Times New Roman" w:hAnsi="Trebuchet MS" w:cs="Arial"/>
          <w:color w:val="000000"/>
          <w:szCs w:val="20"/>
          <w:lang w:eastAsia="ro-RO"/>
        </w:rPr>
        <w:t xml:space="preserve"> si asupra sistemelor de </w:t>
      </w:r>
      <w:proofErr w:type="spellStart"/>
      <w:r w:rsidRPr="006406D4">
        <w:rPr>
          <w:rFonts w:ascii="Trebuchet MS" w:eastAsia="Times New Roman" w:hAnsi="Trebuchet MS" w:cs="Arial"/>
          <w:color w:val="000000"/>
          <w:szCs w:val="20"/>
          <w:lang w:eastAsia="ro-RO"/>
        </w:rPr>
        <w:t>sanatate</w:t>
      </w:r>
      <w:proofErr w:type="spellEnd"/>
      <w:r w:rsidRPr="006406D4">
        <w:rPr>
          <w:rFonts w:ascii="Trebuchet MS" w:eastAsia="Times New Roman" w:hAnsi="Trebuchet MS" w:cs="Arial"/>
          <w:color w:val="000000"/>
          <w:szCs w:val="20"/>
          <w:lang w:eastAsia="ro-RO"/>
        </w:rPr>
        <w:t xml:space="preserve"> din Europa. Cu fonduri de </w:t>
      </w:r>
      <w:r w:rsidRPr="006406D4">
        <w:rPr>
          <w:rFonts w:ascii="Trebuchet MS" w:eastAsia="Times New Roman" w:hAnsi="Trebuchet MS" w:cs="Arial"/>
          <w:b/>
          <w:bCs/>
          <w:color w:val="000000"/>
          <w:szCs w:val="20"/>
          <w:lang w:eastAsia="ro-RO"/>
        </w:rPr>
        <w:t>9,4 miliarde EUR</w:t>
      </w:r>
      <w:r w:rsidRPr="006406D4">
        <w:rPr>
          <w:rFonts w:ascii="Trebuchet MS" w:eastAsia="Times New Roman" w:hAnsi="Trebuchet MS" w:cs="Arial"/>
          <w:color w:val="000000"/>
          <w:szCs w:val="20"/>
          <w:lang w:eastAsia="ro-RO"/>
        </w:rPr>
        <w:t>, „</w:t>
      </w:r>
      <w:r w:rsidRPr="006406D4">
        <w:rPr>
          <w:rFonts w:ascii="Trebuchet MS" w:eastAsia="Times New Roman" w:hAnsi="Trebuchet MS" w:cs="Arial"/>
          <w:b/>
          <w:bCs/>
          <w:color w:val="000000"/>
          <w:szCs w:val="20"/>
          <w:lang w:eastAsia="ro-RO"/>
        </w:rPr>
        <w:t xml:space="preserve">UE pentru </w:t>
      </w:r>
      <w:proofErr w:type="spellStart"/>
      <w:r w:rsidRPr="006406D4">
        <w:rPr>
          <w:rFonts w:ascii="Trebuchet MS" w:eastAsia="Times New Roman" w:hAnsi="Trebuchet MS" w:cs="Arial"/>
          <w:b/>
          <w:bCs/>
          <w:color w:val="000000"/>
          <w:szCs w:val="20"/>
          <w:lang w:eastAsia="ro-RO"/>
        </w:rPr>
        <w:t>sanatate</w:t>
      </w:r>
      <w:proofErr w:type="spellEnd"/>
      <w:r w:rsidRPr="006406D4">
        <w:rPr>
          <w:rFonts w:ascii="Trebuchet MS" w:eastAsia="Times New Roman" w:hAnsi="Trebuchet MS" w:cs="Arial"/>
          <w:color w:val="000000"/>
          <w:szCs w:val="20"/>
          <w:lang w:eastAsia="ro-RO"/>
        </w:rPr>
        <w:t>” este cel mai valoros program in domeniul sanitar. El </w:t>
      </w:r>
      <w:r w:rsidRPr="006406D4">
        <w:rPr>
          <w:rFonts w:ascii="Trebuchet MS" w:eastAsia="Times New Roman" w:hAnsi="Trebuchet MS" w:cs="Arial"/>
          <w:bCs/>
          <w:color w:val="000000"/>
          <w:szCs w:val="20"/>
          <w:lang w:eastAsia="ro-RO"/>
        </w:rPr>
        <w:t xml:space="preserve">va oferi </w:t>
      </w:r>
      <w:proofErr w:type="spellStart"/>
      <w:r w:rsidRPr="006406D4">
        <w:rPr>
          <w:rFonts w:ascii="Trebuchet MS" w:eastAsia="Times New Roman" w:hAnsi="Trebuchet MS" w:cs="Arial"/>
          <w:bCs/>
          <w:color w:val="000000"/>
          <w:szCs w:val="20"/>
          <w:lang w:eastAsia="ro-RO"/>
        </w:rPr>
        <w:t>finantare</w:t>
      </w:r>
      <w:proofErr w:type="spellEnd"/>
      <w:r w:rsidRPr="006406D4">
        <w:rPr>
          <w:rFonts w:ascii="Trebuchet MS" w:eastAsia="Times New Roman" w:hAnsi="Trebuchet MS" w:cs="Arial"/>
          <w:bCs/>
          <w:color w:val="000000"/>
          <w:szCs w:val="20"/>
          <w:lang w:eastAsia="ro-RO"/>
        </w:rPr>
        <w:t xml:space="preserve"> tarilor UE, </w:t>
      </w:r>
      <w:proofErr w:type="spellStart"/>
      <w:r w:rsidRPr="006406D4">
        <w:rPr>
          <w:rFonts w:ascii="Trebuchet MS" w:eastAsia="Times New Roman" w:hAnsi="Trebuchet MS" w:cs="Arial"/>
          <w:bCs/>
          <w:color w:val="000000"/>
          <w:szCs w:val="20"/>
          <w:lang w:eastAsia="ro-RO"/>
        </w:rPr>
        <w:t>organizatiilor</w:t>
      </w:r>
      <w:proofErr w:type="spellEnd"/>
      <w:r w:rsidRPr="006406D4">
        <w:rPr>
          <w:rFonts w:ascii="Trebuchet MS" w:eastAsia="Times New Roman" w:hAnsi="Trebuchet MS" w:cs="Arial"/>
          <w:bCs/>
          <w:color w:val="000000"/>
          <w:szCs w:val="20"/>
          <w:lang w:eastAsia="ro-RO"/>
        </w:rPr>
        <w:t xml:space="preserve"> si ONG-urilor din domeniul </w:t>
      </w:r>
      <w:proofErr w:type="spellStart"/>
      <w:r w:rsidRPr="006406D4">
        <w:rPr>
          <w:rFonts w:ascii="Trebuchet MS" w:eastAsia="Times New Roman" w:hAnsi="Trebuchet MS" w:cs="Arial"/>
          <w:bCs/>
          <w:color w:val="000000"/>
          <w:szCs w:val="20"/>
          <w:lang w:eastAsia="ro-RO"/>
        </w:rPr>
        <w:t>sanatatii</w:t>
      </w:r>
      <w:proofErr w:type="spellEnd"/>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Solicitarile</w:t>
      </w:r>
      <w:proofErr w:type="spellEnd"/>
      <w:r w:rsidRPr="006406D4">
        <w:rPr>
          <w:rFonts w:ascii="Trebuchet MS" w:eastAsia="Times New Roman" w:hAnsi="Trebuchet MS" w:cs="Arial"/>
          <w:color w:val="000000"/>
          <w:szCs w:val="20"/>
          <w:lang w:eastAsia="ro-RO"/>
        </w:rPr>
        <w:t xml:space="preserve"> de </w:t>
      </w:r>
      <w:proofErr w:type="spellStart"/>
      <w:r w:rsidRPr="006406D4">
        <w:rPr>
          <w:rFonts w:ascii="Trebuchet MS" w:eastAsia="Times New Roman" w:hAnsi="Trebuchet MS" w:cs="Arial"/>
          <w:color w:val="000000"/>
          <w:szCs w:val="20"/>
          <w:lang w:eastAsia="ro-RO"/>
        </w:rPr>
        <w:t>finantare</w:t>
      </w:r>
      <w:proofErr w:type="spellEnd"/>
      <w:r w:rsidRPr="006406D4">
        <w:rPr>
          <w:rFonts w:ascii="Trebuchet MS" w:eastAsia="Times New Roman" w:hAnsi="Trebuchet MS" w:cs="Arial"/>
          <w:color w:val="000000"/>
          <w:szCs w:val="20"/>
          <w:lang w:eastAsia="ro-RO"/>
        </w:rPr>
        <w:t xml:space="preserve"> se vor putea depune in 2021.</w:t>
      </w:r>
    </w:p>
    <w:p w14:paraId="1DA4067F" w14:textId="77777777" w:rsidR="006406D4" w:rsidRPr="006406D4" w:rsidRDefault="006406D4" w:rsidP="006406D4">
      <w:pPr>
        <w:shd w:val="clear" w:color="auto" w:fill="FFFFFF"/>
        <w:spacing w:after="0" w:line="240" w:lineRule="auto"/>
        <w:jc w:val="both"/>
        <w:rPr>
          <w:rFonts w:ascii="Trebuchet MS" w:eastAsia="Times New Roman" w:hAnsi="Trebuchet MS" w:cs="Arial"/>
          <w:b/>
          <w:bCs/>
          <w:color w:val="000000"/>
          <w:szCs w:val="20"/>
          <w:lang w:eastAsia="ro-RO"/>
        </w:rPr>
      </w:pPr>
      <w:r w:rsidRPr="006406D4">
        <w:rPr>
          <w:rFonts w:ascii="Trebuchet MS" w:eastAsia="Times New Roman" w:hAnsi="Trebuchet MS" w:cs="Arial"/>
          <w:b/>
          <w:bCs/>
          <w:color w:val="000000"/>
          <w:szCs w:val="20"/>
          <w:lang w:eastAsia="ro-RO"/>
        </w:rPr>
        <w:t xml:space="preserve">Domenii de </w:t>
      </w:r>
      <w:proofErr w:type="spellStart"/>
      <w:r w:rsidRPr="006406D4">
        <w:rPr>
          <w:rFonts w:ascii="Trebuchet MS" w:eastAsia="Times New Roman" w:hAnsi="Trebuchet MS" w:cs="Arial"/>
          <w:b/>
          <w:bCs/>
          <w:color w:val="000000"/>
          <w:szCs w:val="20"/>
          <w:lang w:eastAsia="ro-RO"/>
        </w:rPr>
        <w:t>actiune</w:t>
      </w:r>
      <w:proofErr w:type="spellEnd"/>
    </w:p>
    <w:p w14:paraId="3899FF91"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Programul „UE pentru </w:t>
      </w:r>
      <w:proofErr w:type="spellStart"/>
      <w:r w:rsidRPr="006406D4">
        <w:rPr>
          <w:rFonts w:ascii="Trebuchet MS" w:eastAsia="Times New Roman" w:hAnsi="Trebuchet MS" w:cs="Arial"/>
          <w:color w:val="000000"/>
          <w:szCs w:val="20"/>
          <w:lang w:eastAsia="ro-RO"/>
        </w:rPr>
        <w:t>sanatate</w:t>
      </w:r>
      <w:proofErr w:type="spellEnd"/>
      <w:r w:rsidRPr="006406D4">
        <w:rPr>
          <w:rFonts w:ascii="Trebuchet MS" w:eastAsia="Times New Roman" w:hAnsi="Trebuchet MS" w:cs="Arial"/>
          <w:color w:val="000000"/>
          <w:szCs w:val="20"/>
          <w:lang w:eastAsia="ro-RO"/>
        </w:rPr>
        <w:t>”:</w:t>
      </w:r>
    </w:p>
    <w:p w14:paraId="06EE37D1" w14:textId="77777777" w:rsidR="006406D4" w:rsidRPr="006406D4" w:rsidRDefault="006406D4" w:rsidP="006406D4">
      <w:pPr>
        <w:numPr>
          <w:ilvl w:val="0"/>
          <w:numId w:val="97"/>
        </w:numPr>
        <w:shd w:val="clear" w:color="auto" w:fill="FFFFFF"/>
        <w:tabs>
          <w:tab w:val="num" w:pos="284"/>
        </w:tabs>
        <w:spacing w:after="0" w:line="240" w:lineRule="auto"/>
        <w:ind w:left="284" w:hanging="284"/>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va spori gradul de </w:t>
      </w:r>
      <w:proofErr w:type="spellStart"/>
      <w:r w:rsidRPr="006406D4">
        <w:rPr>
          <w:rFonts w:ascii="Trebuchet MS" w:eastAsia="Times New Roman" w:hAnsi="Trebuchet MS" w:cs="Arial"/>
          <w:color w:val="000000"/>
          <w:szCs w:val="20"/>
          <w:lang w:eastAsia="ro-RO"/>
        </w:rPr>
        <w:t>pregatire</w:t>
      </w:r>
      <w:proofErr w:type="spellEnd"/>
      <w:r w:rsidRPr="006406D4">
        <w:rPr>
          <w:rFonts w:ascii="Trebuchet MS" w:eastAsia="Times New Roman" w:hAnsi="Trebuchet MS" w:cs="Arial"/>
          <w:color w:val="000000"/>
          <w:szCs w:val="20"/>
          <w:lang w:eastAsia="ro-RO"/>
        </w:rPr>
        <w:t xml:space="preserve"> a UE in fata </w:t>
      </w:r>
      <w:proofErr w:type="spellStart"/>
      <w:r w:rsidRPr="006406D4">
        <w:rPr>
          <w:rFonts w:ascii="Trebuchet MS" w:eastAsia="Times New Roman" w:hAnsi="Trebuchet MS" w:cs="Arial"/>
          <w:color w:val="000000"/>
          <w:szCs w:val="20"/>
          <w:lang w:eastAsia="ro-RO"/>
        </w:rPr>
        <w:t>amenintarilor</w:t>
      </w:r>
      <w:proofErr w:type="spellEnd"/>
      <w:r w:rsidRPr="006406D4">
        <w:rPr>
          <w:rFonts w:ascii="Trebuchet MS" w:eastAsia="Times New Roman" w:hAnsi="Trebuchet MS" w:cs="Arial"/>
          <w:color w:val="000000"/>
          <w:szCs w:val="20"/>
          <w:lang w:eastAsia="ro-RO"/>
        </w:rPr>
        <w:t xml:space="preserve"> transfrontaliere majore la adresa </w:t>
      </w:r>
      <w:proofErr w:type="spellStart"/>
      <w:r w:rsidRPr="006406D4">
        <w:rPr>
          <w:rFonts w:ascii="Trebuchet MS" w:eastAsia="Times New Roman" w:hAnsi="Trebuchet MS" w:cs="Arial"/>
          <w:color w:val="000000"/>
          <w:szCs w:val="20"/>
          <w:lang w:eastAsia="ro-RO"/>
        </w:rPr>
        <w:t>sanatatii</w:t>
      </w:r>
      <w:proofErr w:type="spellEnd"/>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creand</w:t>
      </w:r>
      <w:proofErr w:type="spellEnd"/>
      <w:r w:rsidRPr="006406D4">
        <w:rPr>
          <w:rFonts w:ascii="Trebuchet MS" w:eastAsia="Times New Roman" w:hAnsi="Trebuchet MS" w:cs="Arial"/>
          <w:color w:val="000000"/>
          <w:szCs w:val="20"/>
          <w:lang w:eastAsia="ro-RO"/>
        </w:rPr>
        <w:t>:</w:t>
      </w:r>
    </w:p>
    <w:p w14:paraId="7BE0141B" w14:textId="77777777" w:rsidR="006406D4" w:rsidRPr="006406D4" w:rsidRDefault="006406D4" w:rsidP="006406D4">
      <w:pPr>
        <w:numPr>
          <w:ilvl w:val="0"/>
          <w:numId w:val="97"/>
        </w:num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rezerve de materiale medicale pentru </w:t>
      </w:r>
      <w:proofErr w:type="spellStart"/>
      <w:r w:rsidRPr="006406D4">
        <w:rPr>
          <w:rFonts w:ascii="Trebuchet MS" w:eastAsia="Times New Roman" w:hAnsi="Trebuchet MS" w:cs="Arial"/>
          <w:color w:val="000000"/>
          <w:szCs w:val="20"/>
          <w:lang w:eastAsia="ro-RO"/>
        </w:rPr>
        <w:t>situatii</w:t>
      </w:r>
      <w:proofErr w:type="spellEnd"/>
      <w:r w:rsidRPr="006406D4">
        <w:rPr>
          <w:rFonts w:ascii="Trebuchet MS" w:eastAsia="Times New Roman" w:hAnsi="Trebuchet MS" w:cs="Arial"/>
          <w:color w:val="000000"/>
          <w:szCs w:val="20"/>
          <w:lang w:eastAsia="ro-RO"/>
        </w:rPr>
        <w:t xml:space="preserve"> de criza</w:t>
      </w:r>
    </w:p>
    <w:p w14:paraId="5E703F13" w14:textId="77777777" w:rsidR="006406D4" w:rsidRPr="006406D4" w:rsidRDefault="006406D4" w:rsidP="006406D4">
      <w:pPr>
        <w:numPr>
          <w:ilvl w:val="0"/>
          <w:numId w:val="97"/>
        </w:num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o rezerva de personal medical si de </w:t>
      </w:r>
      <w:proofErr w:type="spellStart"/>
      <w:r w:rsidRPr="006406D4">
        <w:rPr>
          <w:rFonts w:ascii="Trebuchet MS" w:eastAsia="Times New Roman" w:hAnsi="Trebuchet MS" w:cs="Arial"/>
          <w:szCs w:val="20"/>
          <w:lang w:eastAsia="ro-RO"/>
        </w:rPr>
        <w:t>experti</w:t>
      </w:r>
      <w:proofErr w:type="spellEnd"/>
      <w:r w:rsidRPr="006406D4">
        <w:rPr>
          <w:rFonts w:ascii="Trebuchet MS" w:eastAsia="Times New Roman" w:hAnsi="Trebuchet MS" w:cs="Arial"/>
          <w:szCs w:val="20"/>
          <w:lang w:eastAsia="ro-RO"/>
        </w:rPr>
        <w:t xml:space="preserve"> care sa </w:t>
      </w:r>
      <w:proofErr w:type="spellStart"/>
      <w:r w:rsidRPr="006406D4">
        <w:rPr>
          <w:rFonts w:ascii="Trebuchet MS" w:eastAsia="Times New Roman" w:hAnsi="Trebuchet MS" w:cs="Arial"/>
          <w:szCs w:val="20"/>
          <w:lang w:eastAsia="ro-RO"/>
        </w:rPr>
        <w:t>poata</w:t>
      </w:r>
      <w:proofErr w:type="spellEnd"/>
      <w:r w:rsidRPr="006406D4">
        <w:rPr>
          <w:rFonts w:ascii="Trebuchet MS" w:eastAsia="Times New Roman" w:hAnsi="Trebuchet MS" w:cs="Arial"/>
          <w:szCs w:val="20"/>
          <w:lang w:eastAsia="ro-RO"/>
        </w:rPr>
        <w:t xml:space="preserve"> fi mobilizata pentru a </w:t>
      </w:r>
      <w:proofErr w:type="spellStart"/>
      <w:r w:rsidRPr="006406D4">
        <w:rPr>
          <w:rFonts w:ascii="Trebuchet MS" w:eastAsia="Times New Roman" w:hAnsi="Trebuchet MS" w:cs="Arial"/>
          <w:szCs w:val="20"/>
          <w:lang w:eastAsia="ro-RO"/>
        </w:rPr>
        <w:t>raspunde</w:t>
      </w:r>
      <w:proofErr w:type="spellEnd"/>
      <w:r w:rsidRPr="006406D4">
        <w:rPr>
          <w:rFonts w:ascii="Trebuchet MS" w:eastAsia="Times New Roman" w:hAnsi="Trebuchet MS" w:cs="Arial"/>
          <w:szCs w:val="20"/>
          <w:lang w:eastAsia="ro-RO"/>
        </w:rPr>
        <w:t xml:space="preserve"> la crize oriunde in UE</w:t>
      </w:r>
    </w:p>
    <w:p w14:paraId="1330B211" w14:textId="77777777" w:rsidR="006406D4" w:rsidRPr="006406D4" w:rsidRDefault="006406D4" w:rsidP="006406D4">
      <w:pPr>
        <w:numPr>
          <w:ilvl w:val="0"/>
          <w:numId w:val="97"/>
        </w:num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o supraveghere mai ampla a </w:t>
      </w:r>
      <w:proofErr w:type="spellStart"/>
      <w:r w:rsidRPr="006406D4">
        <w:rPr>
          <w:rFonts w:ascii="Trebuchet MS" w:eastAsia="Times New Roman" w:hAnsi="Trebuchet MS" w:cs="Arial"/>
          <w:szCs w:val="20"/>
          <w:lang w:eastAsia="ro-RO"/>
        </w:rPr>
        <w:t>amenintarilor</w:t>
      </w:r>
      <w:proofErr w:type="spellEnd"/>
      <w:r w:rsidRPr="006406D4">
        <w:rPr>
          <w:rFonts w:ascii="Trebuchet MS" w:eastAsia="Times New Roman" w:hAnsi="Trebuchet MS" w:cs="Arial"/>
          <w:szCs w:val="20"/>
          <w:lang w:eastAsia="ro-RO"/>
        </w:rPr>
        <w:t xml:space="preserve"> la adresa </w:t>
      </w:r>
      <w:proofErr w:type="spellStart"/>
      <w:r w:rsidRPr="006406D4">
        <w:rPr>
          <w:rFonts w:ascii="Trebuchet MS" w:eastAsia="Times New Roman" w:hAnsi="Trebuchet MS" w:cs="Arial"/>
          <w:szCs w:val="20"/>
          <w:lang w:eastAsia="ro-RO"/>
        </w:rPr>
        <w:t>sanatatii</w:t>
      </w:r>
      <w:proofErr w:type="spellEnd"/>
    </w:p>
    <w:p w14:paraId="4E2BFACF" w14:textId="77777777" w:rsidR="006406D4" w:rsidRPr="006406D4" w:rsidRDefault="006406D4" w:rsidP="006406D4">
      <w:pPr>
        <w:numPr>
          <w:ilvl w:val="0"/>
          <w:numId w:val="97"/>
        </w:numPr>
        <w:shd w:val="clear" w:color="auto" w:fill="FFFFFF"/>
        <w:tabs>
          <w:tab w:val="num" w:pos="284"/>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va consolida sistemele de </w:t>
      </w:r>
      <w:proofErr w:type="spellStart"/>
      <w:r w:rsidRPr="006406D4">
        <w:rPr>
          <w:rFonts w:ascii="Trebuchet MS" w:eastAsia="Times New Roman" w:hAnsi="Trebuchet MS" w:cs="Arial"/>
          <w:szCs w:val="20"/>
          <w:lang w:eastAsia="ro-RO"/>
        </w:rPr>
        <w:t>sanatate</w:t>
      </w:r>
      <w:proofErr w:type="spellEnd"/>
      <w:r w:rsidRPr="006406D4">
        <w:rPr>
          <w:rFonts w:ascii="Trebuchet MS" w:eastAsia="Times New Roman" w:hAnsi="Trebuchet MS" w:cs="Arial"/>
          <w:szCs w:val="20"/>
          <w:lang w:eastAsia="ro-RO"/>
        </w:rPr>
        <w:t xml:space="preserve">, astfel </w:t>
      </w:r>
      <w:proofErr w:type="spellStart"/>
      <w:r w:rsidRPr="006406D4">
        <w:rPr>
          <w:rFonts w:ascii="Trebuchet MS" w:eastAsia="Times New Roman" w:hAnsi="Trebuchet MS" w:cs="Arial"/>
          <w:szCs w:val="20"/>
          <w:lang w:eastAsia="ro-RO"/>
        </w:rPr>
        <w:t>incat</w:t>
      </w:r>
      <w:proofErr w:type="spellEnd"/>
      <w:r w:rsidRPr="006406D4">
        <w:rPr>
          <w:rFonts w:ascii="Trebuchet MS" w:eastAsia="Times New Roman" w:hAnsi="Trebuchet MS" w:cs="Arial"/>
          <w:szCs w:val="20"/>
          <w:lang w:eastAsia="ro-RO"/>
        </w:rPr>
        <w:t xml:space="preserve"> acestea sa </w:t>
      </w:r>
      <w:proofErr w:type="spellStart"/>
      <w:r w:rsidRPr="006406D4">
        <w:rPr>
          <w:rFonts w:ascii="Trebuchet MS" w:eastAsia="Times New Roman" w:hAnsi="Trebuchet MS" w:cs="Arial"/>
          <w:szCs w:val="20"/>
          <w:lang w:eastAsia="ro-RO"/>
        </w:rPr>
        <w:t>faca</w:t>
      </w:r>
      <w:proofErr w:type="spellEnd"/>
      <w:r w:rsidRPr="006406D4">
        <w:rPr>
          <w:rFonts w:ascii="Trebuchet MS" w:eastAsia="Times New Roman" w:hAnsi="Trebuchet MS" w:cs="Arial"/>
          <w:szCs w:val="20"/>
          <w:lang w:eastAsia="ro-RO"/>
        </w:rPr>
        <w:t xml:space="preserve"> fata </w:t>
      </w:r>
      <w:proofErr w:type="spellStart"/>
      <w:r w:rsidRPr="006406D4">
        <w:rPr>
          <w:rFonts w:ascii="Trebuchet MS" w:eastAsia="Times New Roman" w:hAnsi="Trebuchet MS" w:cs="Arial"/>
          <w:szCs w:val="20"/>
          <w:lang w:eastAsia="ro-RO"/>
        </w:rPr>
        <w:t>atat</w:t>
      </w:r>
      <w:proofErr w:type="spellEnd"/>
      <w:r w:rsidRPr="006406D4">
        <w:rPr>
          <w:rFonts w:ascii="Trebuchet MS" w:eastAsia="Times New Roman" w:hAnsi="Trebuchet MS" w:cs="Arial"/>
          <w:szCs w:val="20"/>
          <w:lang w:eastAsia="ro-RO"/>
        </w:rPr>
        <w:t xml:space="preserve"> epidemiilor, cat si </w:t>
      </w:r>
      <w:proofErr w:type="spellStart"/>
      <w:r w:rsidRPr="006406D4">
        <w:rPr>
          <w:rFonts w:ascii="Trebuchet MS" w:eastAsia="Times New Roman" w:hAnsi="Trebuchet MS" w:cs="Arial"/>
          <w:szCs w:val="20"/>
          <w:lang w:eastAsia="ro-RO"/>
        </w:rPr>
        <w:t>provocarilor</w:t>
      </w:r>
      <w:proofErr w:type="spellEnd"/>
      <w:r w:rsidRPr="006406D4">
        <w:rPr>
          <w:rFonts w:ascii="Trebuchet MS" w:eastAsia="Times New Roman" w:hAnsi="Trebuchet MS" w:cs="Arial"/>
          <w:szCs w:val="20"/>
          <w:lang w:eastAsia="ro-RO"/>
        </w:rPr>
        <w:t xml:space="preserve"> pe termen lung, </w:t>
      </w:r>
      <w:proofErr w:type="spellStart"/>
      <w:r w:rsidRPr="006406D4">
        <w:rPr>
          <w:rFonts w:ascii="Trebuchet MS" w:eastAsia="Times New Roman" w:hAnsi="Trebuchet MS" w:cs="Arial"/>
          <w:szCs w:val="20"/>
          <w:lang w:eastAsia="ro-RO"/>
        </w:rPr>
        <w:t>stimuland</w:t>
      </w:r>
      <w:proofErr w:type="spellEnd"/>
      <w:r w:rsidRPr="006406D4">
        <w:rPr>
          <w:rFonts w:ascii="Trebuchet MS" w:eastAsia="Times New Roman" w:hAnsi="Trebuchet MS" w:cs="Arial"/>
          <w:szCs w:val="20"/>
          <w:lang w:eastAsia="ro-RO"/>
        </w:rPr>
        <w:t>:</w:t>
      </w:r>
    </w:p>
    <w:p w14:paraId="0841BFBA" w14:textId="77777777" w:rsidR="006406D4" w:rsidRPr="006406D4" w:rsidRDefault="006406D4" w:rsidP="006406D4">
      <w:pPr>
        <w:numPr>
          <w:ilvl w:val="1"/>
          <w:numId w:val="97"/>
        </w:numPr>
        <w:shd w:val="clear" w:color="auto" w:fill="FFFFFF"/>
        <w:spacing w:after="0" w:line="240" w:lineRule="auto"/>
        <w:ind w:left="709" w:hanging="283"/>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prevenirea bolilor si </w:t>
      </w:r>
      <w:hyperlink r:id="rId120" w:history="1">
        <w:r w:rsidRPr="006406D4">
          <w:rPr>
            <w:rFonts w:ascii="Trebuchet MS" w:eastAsia="Times New Roman" w:hAnsi="Trebuchet MS" w:cs="Arial"/>
            <w:szCs w:val="20"/>
            <w:lang w:eastAsia="ro-RO"/>
          </w:rPr>
          <w:t xml:space="preserve">promovarea </w:t>
        </w:r>
        <w:proofErr w:type="spellStart"/>
        <w:r w:rsidRPr="006406D4">
          <w:rPr>
            <w:rFonts w:ascii="Trebuchet MS" w:eastAsia="Times New Roman" w:hAnsi="Trebuchet MS" w:cs="Arial"/>
            <w:szCs w:val="20"/>
            <w:lang w:eastAsia="ro-RO"/>
          </w:rPr>
          <w:t>sanatatii</w:t>
        </w:r>
        <w:proofErr w:type="spellEnd"/>
      </w:hyperlink>
      <w:r w:rsidRPr="006406D4">
        <w:rPr>
          <w:rFonts w:ascii="Trebuchet MS" w:eastAsia="Times New Roman" w:hAnsi="Trebuchet MS" w:cs="Arial"/>
          <w:szCs w:val="20"/>
          <w:lang w:eastAsia="ro-RO"/>
        </w:rPr>
        <w:t xml:space="preserve"> in </w:t>
      </w:r>
      <w:proofErr w:type="spellStart"/>
      <w:r w:rsidRPr="006406D4">
        <w:rPr>
          <w:rFonts w:ascii="Trebuchet MS" w:eastAsia="Times New Roman" w:hAnsi="Trebuchet MS" w:cs="Arial"/>
          <w:szCs w:val="20"/>
          <w:lang w:eastAsia="ro-RO"/>
        </w:rPr>
        <w:t>conditiile</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imbatranirii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populatiei</w:t>
      </w:r>
      <w:proofErr w:type="spellEnd"/>
    </w:p>
    <w:p w14:paraId="5D6504F5" w14:textId="77777777" w:rsidR="006406D4" w:rsidRPr="006406D4" w:rsidRDefault="00DE3DB4" w:rsidP="006406D4">
      <w:pPr>
        <w:numPr>
          <w:ilvl w:val="1"/>
          <w:numId w:val="97"/>
        </w:numPr>
        <w:shd w:val="clear" w:color="auto" w:fill="FFFFFF"/>
        <w:spacing w:after="0" w:line="240" w:lineRule="auto"/>
        <w:ind w:left="709" w:hanging="283"/>
        <w:jc w:val="both"/>
        <w:rPr>
          <w:rFonts w:ascii="Trebuchet MS" w:eastAsia="Times New Roman" w:hAnsi="Trebuchet MS" w:cs="Arial"/>
          <w:szCs w:val="20"/>
          <w:lang w:eastAsia="ro-RO"/>
        </w:rPr>
      </w:pPr>
      <w:hyperlink r:id="rId121" w:history="1">
        <w:r w:rsidR="006406D4" w:rsidRPr="006406D4">
          <w:rPr>
            <w:rFonts w:ascii="Trebuchet MS" w:eastAsia="Times New Roman" w:hAnsi="Trebuchet MS" w:cs="Arial"/>
            <w:szCs w:val="20"/>
            <w:lang w:eastAsia="ro-RO"/>
          </w:rPr>
          <w:t>transformarea digitala</w:t>
        </w:r>
      </w:hyperlink>
      <w:r w:rsidR="006406D4" w:rsidRPr="006406D4">
        <w:rPr>
          <w:rFonts w:ascii="Trebuchet MS" w:eastAsia="Times New Roman" w:hAnsi="Trebuchet MS" w:cs="Arial"/>
          <w:szCs w:val="20"/>
          <w:lang w:eastAsia="ro-RO"/>
        </w:rPr>
        <w:t xml:space="preserve"> a sistemelor de </w:t>
      </w:r>
      <w:proofErr w:type="spellStart"/>
      <w:r w:rsidR="006406D4" w:rsidRPr="006406D4">
        <w:rPr>
          <w:rFonts w:ascii="Trebuchet MS" w:eastAsia="Times New Roman" w:hAnsi="Trebuchet MS" w:cs="Arial"/>
          <w:szCs w:val="20"/>
          <w:lang w:eastAsia="ro-RO"/>
        </w:rPr>
        <w:t>sanatate</w:t>
      </w:r>
      <w:proofErr w:type="spellEnd"/>
    </w:p>
    <w:p w14:paraId="077C024D" w14:textId="77777777" w:rsidR="006406D4" w:rsidRPr="006406D4" w:rsidRDefault="00DE3DB4" w:rsidP="006406D4">
      <w:pPr>
        <w:numPr>
          <w:ilvl w:val="1"/>
          <w:numId w:val="97"/>
        </w:numPr>
        <w:shd w:val="clear" w:color="auto" w:fill="FFFFFF"/>
        <w:spacing w:after="0" w:line="240" w:lineRule="auto"/>
        <w:ind w:left="709" w:hanging="283"/>
        <w:jc w:val="both"/>
        <w:rPr>
          <w:rFonts w:ascii="Trebuchet MS" w:eastAsia="Times New Roman" w:hAnsi="Trebuchet MS" w:cs="Arial"/>
          <w:szCs w:val="20"/>
          <w:lang w:eastAsia="ro-RO"/>
        </w:rPr>
      </w:pPr>
      <w:hyperlink r:id="rId122" w:history="1">
        <w:r w:rsidR="006406D4" w:rsidRPr="006406D4">
          <w:rPr>
            <w:rFonts w:ascii="Trebuchet MS" w:eastAsia="Times New Roman" w:hAnsi="Trebuchet MS" w:cs="Arial"/>
            <w:szCs w:val="20"/>
            <w:lang w:eastAsia="ro-RO"/>
          </w:rPr>
          <w:t>accesul grupurilor vulnerabile la asistenta medicala</w:t>
        </w:r>
      </w:hyperlink>
    </w:p>
    <w:p w14:paraId="3B70E88A" w14:textId="77777777" w:rsidR="006406D4" w:rsidRPr="006406D4" w:rsidRDefault="006406D4" w:rsidP="006406D4">
      <w:pPr>
        <w:numPr>
          <w:ilvl w:val="0"/>
          <w:numId w:val="97"/>
        </w:numPr>
        <w:shd w:val="clear" w:color="auto" w:fill="FFFFFF"/>
        <w:tabs>
          <w:tab w:val="num" w:pos="284"/>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va face </w:t>
      </w:r>
      <w:hyperlink r:id="rId123" w:history="1">
        <w:r w:rsidRPr="006406D4">
          <w:rPr>
            <w:rFonts w:ascii="Trebuchet MS" w:eastAsia="Times New Roman" w:hAnsi="Trebuchet MS" w:cs="Arial"/>
            <w:szCs w:val="20"/>
            <w:lang w:eastAsia="ro-RO"/>
          </w:rPr>
          <w:t>medicamentele</w:t>
        </w:r>
      </w:hyperlink>
      <w:r w:rsidRPr="006406D4">
        <w:rPr>
          <w:rFonts w:ascii="Trebuchet MS" w:eastAsia="Times New Roman" w:hAnsi="Trebuchet MS" w:cs="Arial"/>
          <w:szCs w:val="20"/>
          <w:lang w:eastAsia="ro-RO"/>
        </w:rPr>
        <w:t> si </w:t>
      </w:r>
      <w:hyperlink r:id="rId124" w:history="1">
        <w:r w:rsidRPr="006406D4">
          <w:rPr>
            <w:rFonts w:ascii="Trebuchet MS" w:eastAsia="Times New Roman" w:hAnsi="Trebuchet MS" w:cs="Arial"/>
            <w:szCs w:val="20"/>
            <w:lang w:eastAsia="ro-RO"/>
          </w:rPr>
          <w:t>dispozitivele medicale</w:t>
        </w:r>
      </w:hyperlink>
      <w:r w:rsidRPr="006406D4">
        <w:rPr>
          <w:rFonts w:ascii="Trebuchet MS" w:eastAsia="Times New Roman" w:hAnsi="Trebuchet MS" w:cs="Arial"/>
          <w:szCs w:val="20"/>
          <w:lang w:eastAsia="ro-RO"/>
        </w:rPr>
        <w:t xml:space="preserve"> disponibile si accesibile, va </w:t>
      </w:r>
      <w:proofErr w:type="spellStart"/>
      <w:r w:rsidRPr="006406D4">
        <w:rPr>
          <w:rFonts w:ascii="Trebuchet MS" w:eastAsia="Times New Roman" w:hAnsi="Trebuchet MS" w:cs="Arial"/>
          <w:szCs w:val="20"/>
          <w:lang w:eastAsia="ro-RO"/>
        </w:rPr>
        <w:t>sustine</w:t>
      </w:r>
      <w:proofErr w:type="spellEnd"/>
      <w:r w:rsidRPr="006406D4">
        <w:rPr>
          <w:rFonts w:ascii="Trebuchet MS" w:eastAsia="Times New Roman" w:hAnsi="Trebuchet MS" w:cs="Arial"/>
          <w:szCs w:val="20"/>
          <w:lang w:eastAsia="ro-RO"/>
        </w:rPr>
        <w:t xml:space="preserve"> utilizarea prudenta si eficienta a </w:t>
      </w:r>
      <w:proofErr w:type="spellStart"/>
      <w:r w:rsidR="00DE3DB4">
        <w:fldChar w:fldCharType="begin"/>
      </w:r>
      <w:r w:rsidR="00DE3DB4">
        <w:instrText>HYPERLINK "https://ec.europa.eu/health/amr/antimicrobial-resistance_en"</w:instrText>
      </w:r>
      <w:r w:rsidR="00DE3DB4">
        <w:fldChar w:fldCharType="separate"/>
      </w:r>
      <w:r w:rsidRPr="006406D4">
        <w:rPr>
          <w:rFonts w:ascii="Trebuchet MS" w:eastAsia="Times New Roman" w:hAnsi="Trebuchet MS" w:cs="Arial"/>
          <w:szCs w:val="20"/>
          <w:lang w:eastAsia="ro-RO"/>
        </w:rPr>
        <w:t>antimicrobienelor</w:t>
      </w:r>
      <w:proofErr w:type="spellEnd"/>
      <w:r w:rsidR="00DE3DB4">
        <w:rPr>
          <w:rFonts w:ascii="Trebuchet MS" w:eastAsia="Times New Roman" w:hAnsi="Trebuchet MS" w:cs="Arial"/>
          <w:szCs w:val="20"/>
          <w:lang w:eastAsia="ro-RO"/>
        </w:rPr>
        <w:fldChar w:fldCharType="end"/>
      </w:r>
      <w:r w:rsidRPr="006406D4">
        <w:rPr>
          <w:rFonts w:ascii="Trebuchet MS" w:eastAsia="Times New Roman" w:hAnsi="Trebuchet MS" w:cs="Arial"/>
          <w:szCs w:val="20"/>
          <w:lang w:eastAsia="ro-RO"/>
        </w:rPr>
        <w:t xml:space="preserve"> si va promova </w:t>
      </w:r>
      <w:proofErr w:type="spellStart"/>
      <w:r w:rsidRPr="006406D4">
        <w:rPr>
          <w:rFonts w:ascii="Trebuchet MS" w:eastAsia="Times New Roman" w:hAnsi="Trebuchet MS" w:cs="Arial"/>
          <w:szCs w:val="20"/>
          <w:lang w:eastAsia="ro-RO"/>
        </w:rPr>
        <w:t>atat</w:t>
      </w:r>
      <w:proofErr w:type="spellEnd"/>
      <w:r w:rsidRPr="006406D4">
        <w:rPr>
          <w:rFonts w:ascii="Trebuchet MS" w:eastAsia="Times New Roman" w:hAnsi="Trebuchet MS" w:cs="Arial"/>
          <w:szCs w:val="20"/>
          <w:lang w:eastAsia="ro-RO"/>
        </w:rPr>
        <w:t xml:space="preserve"> inovarea in domeniul medical si farmaceutic, cat si metodele mai ecologice de </w:t>
      </w:r>
      <w:proofErr w:type="spellStart"/>
      <w:r w:rsidRPr="006406D4">
        <w:rPr>
          <w:rFonts w:ascii="Trebuchet MS" w:eastAsia="Times New Roman" w:hAnsi="Trebuchet MS" w:cs="Arial"/>
          <w:szCs w:val="20"/>
          <w:lang w:eastAsia="ro-RO"/>
        </w:rPr>
        <w:t>productie</w:t>
      </w:r>
      <w:proofErr w:type="spellEnd"/>
      <w:r w:rsidRPr="006406D4">
        <w:rPr>
          <w:rFonts w:ascii="Trebuchet MS" w:eastAsia="Times New Roman" w:hAnsi="Trebuchet MS" w:cs="Arial"/>
          <w:szCs w:val="20"/>
          <w:lang w:eastAsia="ro-RO"/>
        </w:rPr>
        <w:t>.</w:t>
      </w:r>
    </w:p>
    <w:p w14:paraId="7595C22F" w14:textId="77777777" w:rsidR="006406D4" w:rsidRPr="006406D4" w:rsidRDefault="006406D4" w:rsidP="006406D4">
      <w:pPr>
        <w:shd w:val="clear" w:color="auto" w:fill="FFFFFF"/>
        <w:spacing w:after="0" w:line="240" w:lineRule="auto"/>
        <w:jc w:val="both"/>
        <w:rPr>
          <w:rFonts w:ascii="Trebuchet MS" w:eastAsia="Times New Roman" w:hAnsi="Trebuchet MS" w:cs="Arial"/>
          <w:bCs/>
          <w:szCs w:val="20"/>
          <w:lang w:eastAsia="ro-RO"/>
        </w:rPr>
      </w:pPr>
      <w:proofErr w:type="spellStart"/>
      <w:r w:rsidRPr="006406D4">
        <w:rPr>
          <w:rFonts w:ascii="Trebuchet MS" w:eastAsia="Times New Roman" w:hAnsi="Trebuchet MS" w:cs="Arial"/>
          <w:bCs/>
          <w:szCs w:val="20"/>
          <w:lang w:eastAsia="ro-RO"/>
        </w:rPr>
        <w:t>Prioritatile</w:t>
      </w:r>
      <w:proofErr w:type="spellEnd"/>
      <w:r w:rsidRPr="006406D4">
        <w:rPr>
          <w:rFonts w:ascii="Trebuchet MS" w:eastAsia="Times New Roman" w:hAnsi="Trebuchet MS" w:cs="Arial"/>
          <w:bCs/>
          <w:szCs w:val="20"/>
          <w:lang w:eastAsia="ro-RO"/>
        </w:rPr>
        <w:t xml:space="preserve"> Comisiei in materie de </w:t>
      </w:r>
      <w:proofErr w:type="spellStart"/>
      <w:r w:rsidRPr="006406D4">
        <w:rPr>
          <w:rFonts w:ascii="Trebuchet MS" w:eastAsia="Times New Roman" w:hAnsi="Trebuchet MS" w:cs="Arial"/>
          <w:bCs/>
          <w:szCs w:val="20"/>
          <w:lang w:eastAsia="ro-RO"/>
        </w:rPr>
        <w:t>sanatate</w:t>
      </w:r>
      <w:proofErr w:type="spellEnd"/>
      <w:r w:rsidRPr="006406D4">
        <w:rPr>
          <w:rFonts w:ascii="Trebuchet MS" w:eastAsia="Times New Roman" w:hAnsi="Trebuchet MS" w:cs="Arial"/>
          <w:bCs/>
          <w:szCs w:val="20"/>
          <w:lang w:eastAsia="ro-RO"/>
        </w:rPr>
        <w:t>:</w:t>
      </w:r>
    </w:p>
    <w:p w14:paraId="0D476CEE"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Se va intensifica munca in domenii prioritare precum lupta </w:t>
      </w:r>
      <w:proofErr w:type="spellStart"/>
      <w:r w:rsidRPr="006406D4">
        <w:rPr>
          <w:rFonts w:ascii="Trebuchet MS" w:eastAsia="Times New Roman" w:hAnsi="Trebuchet MS" w:cs="Arial"/>
          <w:szCs w:val="20"/>
          <w:lang w:eastAsia="ro-RO"/>
        </w:rPr>
        <w:t>impotriva</w:t>
      </w:r>
      <w:proofErr w:type="spellEnd"/>
      <w:r w:rsidRPr="006406D4">
        <w:rPr>
          <w:rFonts w:ascii="Trebuchet MS" w:eastAsia="Times New Roman" w:hAnsi="Trebuchet MS" w:cs="Arial"/>
          <w:szCs w:val="20"/>
          <w:lang w:eastAsia="ro-RO"/>
        </w:rPr>
        <w:t> </w:t>
      </w:r>
      <w:hyperlink r:id="rId125" w:history="1">
        <w:r w:rsidRPr="006406D4">
          <w:rPr>
            <w:rFonts w:ascii="Trebuchet MS" w:eastAsia="Times New Roman" w:hAnsi="Trebuchet MS" w:cs="Arial"/>
            <w:szCs w:val="20"/>
            <w:lang w:eastAsia="ro-RO"/>
          </w:rPr>
          <w:t>cancerului</w:t>
        </w:r>
      </w:hyperlink>
      <w:r w:rsidRPr="006406D4">
        <w:rPr>
          <w:rFonts w:ascii="Trebuchet MS" w:eastAsia="Times New Roman" w:hAnsi="Trebuchet MS" w:cs="Arial"/>
          <w:szCs w:val="20"/>
          <w:lang w:eastAsia="ro-RO"/>
        </w:rPr>
        <w:t xml:space="preserve">, reducerea </w:t>
      </w:r>
      <w:proofErr w:type="spellStart"/>
      <w:r w:rsidRPr="006406D4">
        <w:rPr>
          <w:rFonts w:ascii="Trebuchet MS" w:eastAsia="Times New Roman" w:hAnsi="Trebuchet MS" w:cs="Arial"/>
          <w:szCs w:val="20"/>
          <w:lang w:eastAsia="ro-RO"/>
        </w:rPr>
        <w:t>numarului</w:t>
      </w:r>
      <w:proofErr w:type="spellEnd"/>
      <w:r w:rsidRPr="006406D4">
        <w:rPr>
          <w:rFonts w:ascii="Trebuchet MS" w:eastAsia="Times New Roman" w:hAnsi="Trebuchet MS" w:cs="Arial"/>
          <w:szCs w:val="20"/>
          <w:lang w:eastAsia="ro-RO"/>
        </w:rPr>
        <w:t xml:space="preserve"> de </w:t>
      </w:r>
      <w:proofErr w:type="spellStart"/>
      <w:r w:rsidR="00DE3DB4">
        <w:fldChar w:fldCharType="begin"/>
      </w:r>
      <w:r w:rsidR="00DE3DB4">
        <w:instrText>HYPERLINK "https://ec.europa.eu/health/amr/antimicrobial-resistance_en"</w:instrText>
      </w:r>
      <w:r w:rsidR="00DE3DB4">
        <w:fldChar w:fldCharType="separate"/>
      </w:r>
      <w:r w:rsidRPr="006406D4">
        <w:rPr>
          <w:rFonts w:ascii="Trebuchet MS" w:eastAsia="Times New Roman" w:hAnsi="Trebuchet MS" w:cs="Arial"/>
          <w:szCs w:val="20"/>
          <w:lang w:eastAsia="ro-RO"/>
        </w:rPr>
        <w:t>infectii</w:t>
      </w:r>
      <w:proofErr w:type="spellEnd"/>
      <w:r w:rsidRPr="006406D4">
        <w:rPr>
          <w:rFonts w:ascii="Trebuchet MS" w:eastAsia="Times New Roman" w:hAnsi="Trebuchet MS" w:cs="Arial"/>
          <w:szCs w:val="20"/>
          <w:lang w:eastAsia="ro-RO"/>
        </w:rPr>
        <w:t xml:space="preserve"> rezistente la </w:t>
      </w:r>
      <w:proofErr w:type="spellStart"/>
      <w:r w:rsidRPr="006406D4">
        <w:rPr>
          <w:rFonts w:ascii="Trebuchet MS" w:eastAsia="Times New Roman" w:hAnsi="Trebuchet MS" w:cs="Arial"/>
          <w:szCs w:val="20"/>
          <w:lang w:eastAsia="ro-RO"/>
        </w:rPr>
        <w:t>antimicrobiene</w:t>
      </w:r>
      <w:proofErr w:type="spellEnd"/>
      <w:r w:rsidR="00DE3DB4">
        <w:rPr>
          <w:rFonts w:ascii="Trebuchet MS" w:eastAsia="Times New Roman" w:hAnsi="Trebuchet MS" w:cs="Arial"/>
          <w:szCs w:val="20"/>
          <w:lang w:eastAsia="ro-RO"/>
        </w:rPr>
        <w:fldChar w:fldCharType="end"/>
      </w:r>
      <w:r w:rsidRPr="006406D4">
        <w:rPr>
          <w:rFonts w:ascii="Trebuchet MS" w:eastAsia="Times New Roman" w:hAnsi="Trebuchet MS" w:cs="Arial"/>
          <w:szCs w:val="20"/>
          <w:lang w:eastAsia="ro-RO"/>
        </w:rPr>
        <w:t xml:space="preserve"> si </w:t>
      </w:r>
      <w:proofErr w:type="spellStart"/>
      <w:r w:rsidRPr="006406D4">
        <w:rPr>
          <w:rFonts w:ascii="Trebuchet MS" w:eastAsia="Times New Roman" w:hAnsi="Trebuchet MS" w:cs="Arial"/>
          <w:szCs w:val="20"/>
          <w:lang w:eastAsia="ro-RO"/>
        </w:rPr>
        <w:t>imbunatatirea</w:t>
      </w:r>
      <w:proofErr w:type="spellEnd"/>
      <w:r w:rsidRPr="006406D4">
        <w:rPr>
          <w:rFonts w:ascii="Trebuchet MS" w:eastAsia="Times New Roman" w:hAnsi="Trebuchet MS" w:cs="Arial"/>
          <w:szCs w:val="20"/>
          <w:lang w:eastAsia="ro-RO"/>
        </w:rPr>
        <w:t xml:space="preserve"> ratelor de </w:t>
      </w:r>
      <w:hyperlink r:id="rId126" w:history="1">
        <w:r w:rsidRPr="006406D4">
          <w:rPr>
            <w:rFonts w:ascii="Trebuchet MS" w:eastAsia="Times New Roman" w:hAnsi="Trebuchet MS" w:cs="Arial"/>
            <w:szCs w:val="20"/>
            <w:lang w:eastAsia="ro-RO"/>
          </w:rPr>
          <w:t>vaccinare</w:t>
        </w:r>
      </w:hyperlink>
      <w:r w:rsidRPr="006406D4">
        <w:rPr>
          <w:rFonts w:ascii="Trebuchet MS" w:eastAsia="Times New Roman" w:hAnsi="Trebuchet MS" w:cs="Arial"/>
          <w:szCs w:val="20"/>
          <w:lang w:eastAsia="ro-RO"/>
        </w:rPr>
        <w:t>.</w:t>
      </w:r>
    </w:p>
    <w:p w14:paraId="082A90A6"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UE va Extinde </w:t>
      </w:r>
      <w:proofErr w:type="spellStart"/>
      <w:r w:rsidRPr="006406D4">
        <w:rPr>
          <w:rFonts w:ascii="Trebuchet MS" w:eastAsia="Times New Roman" w:hAnsi="Trebuchet MS" w:cs="Arial"/>
          <w:szCs w:val="20"/>
          <w:lang w:eastAsia="ro-RO"/>
        </w:rPr>
        <w:t>initiativele</w:t>
      </w:r>
      <w:proofErr w:type="spellEnd"/>
      <w:r w:rsidRPr="006406D4">
        <w:rPr>
          <w:rFonts w:ascii="Trebuchet MS" w:eastAsia="Times New Roman" w:hAnsi="Trebuchet MS" w:cs="Arial"/>
          <w:szCs w:val="20"/>
          <w:lang w:eastAsia="ro-RO"/>
        </w:rPr>
        <w:t xml:space="preserve"> de succes precum </w:t>
      </w:r>
      <w:proofErr w:type="spellStart"/>
      <w:r w:rsidR="00DE3DB4">
        <w:fldChar w:fldCharType="begin"/>
      </w:r>
      <w:r w:rsidR="00DE3DB4">
        <w:instrText>HYPERLINK "https://ec.europa.eu/health/ern_ro"</w:instrText>
      </w:r>
      <w:r w:rsidR="00DE3DB4">
        <w:fldChar w:fldCharType="separate"/>
      </w:r>
      <w:r w:rsidRPr="006406D4">
        <w:rPr>
          <w:rFonts w:ascii="Trebuchet MS" w:eastAsia="Times New Roman" w:hAnsi="Trebuchet MS" w:cs="Arial"/>
          <w:szCs w:val="20"/>
          <w:lang w:eastAsia="ro-RO"/>
        </w:rPr>
        <w:t>Retelele</w:t>
      </w:r>
      <w:proofErr w:type="spellEnd"/>
      <w:r w:rsidRPr="006406D4">
        <w:rPr>
          <w:rFonts w:ascii="Trebuchet MS" w:eastAsia="Times New Roman" w:hAnsi="Trebuchet MS" w:cs="Arial"/>
          <w:szCs w:val="20"/>
          <w:lang w:eastAsia="ro-RO"/>
        </w:rPr>
        <w:t xml:space="preserve"> europene de </w:t>
      </w:r>
      <w:proofErr w:type="spellStart"/>
      <w:r w:rsidRPr="006406D4">
        <w:rPr>
          <w:rFonts w:ascii="Trebuchet MS" w:eastAsia="Times New Roman" w:hAnsi="Trebuchet MS" w:cs="Arial"/>
          <w:szCs w:val="20"/>
          <w:lang w:eastAsia="ro-RO"/>
        </w:rPr>
        <w:t>referinta</w:t>
      </w:r>
      <w:proofErr w:type="spellEnd"/>
      <w:r w:rsidR="00DE3DB4">
        <w:rPr>
          <w:rFonts w:ascii="Trebuchet MS" w:eastAsia="Times New Roman" w:hAnsi="Trebuchet MS" w:cs="Arial"/>
          <w:szCs w:val="20"/>
          <w:lang w:eastAsia="ro-RO"/>
        </w:rPr>
        <w:fldChar w:fldCharType="end"/>
      </w:r>
      <w:r w:rsidRPr="006406D4">
        <w:rPr>
          <w:rFonts w:ascii="Trebuchet MS" w:eastAsia="Times New Roman" w:hAnsi="Trebuchet MS" w:cs="Arial"/>
          <w:szCs w:val="20"/>
          <w:lang w:eastAsia="ro-RO"/>
        </w:rPr>
        <w:t> pentru bolile rare si va continua </w:t>
      </w:r>
      <w:hyperlink r:id="rId127" w:history="1">
        <w:r w:rsidRPr="006406D4">
          <w:rPr>
            <w:rFonts w:ascii="Trebuchet MS" w:eastAsia="Times New Roman" w:hAnsi="Trebuchet MS" w:cs="Arial"/>
            <w:szCs w:val="20"/>
            <w:lang w:eastAsia="ro-RO"/>
          </w:rPr>
          <w:t xml:space="preserve">sa coopereze la nivel </w:t>
        </w:r>
        <w:proofErr w:type="spellStart"/>
        <w:r w:rsidRPr="006406D4">
          <w:rPr>
            <w:rFonts w:ascii="Trebuchet MS" w:eastAsia="Times New Roman" w:hAnsi="Trebuchet MS" w:cs="Arial"/>
            <w:szCs w:val="20"/>
            <w:lang w:eastAsia="ro-RO"/>
          </w:rPr>
          <w:t>international</w:t>
        </w:r>
        <w:proofErr w:type="spellEnd"/>
      </w:hyperlink>
      <w:r w:rsidRPr="006406D4">
        <w:rPr>
          <w:rFonts w:ascii="Trebuchet MS" w:eastAsia="Times New Roman" w:hAnsi="Trebuchet MS" w:cs="Arial"/>
          <w:szCs w:val="20"/>
          <w:lang w:eastAsia="ro-RO"/>
        </w:rPr>
        <w:t xml:space="preserve"> pentru a </w:t>
      </w:r>
      <w:proofErr w:type="spellStart"/>
      <w:r w:rsidRPr="006406D4">
        <w:rPr>
          <w:rFonts w:ascii="Trebuchet MS" w:eastAsia="Times New Roman" w:hAnsi="Trebuchet MS" w:cs="Arial"/>
          <w:szCs w:val="20"/>
          <w:lang w:eastAsia="ro-RO"/>
        </w:rPr>
        <w:t>gasi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solutii</w:t>
      </w:r>
      <w:proofErr w:type="spellEnd"/>
      <w:r w:rsidRPr="006406D4">
        <w:rPr>
          <w:rFonts w:ascii="Trebuchet MS" w:eastAsia="Times New Roman" w:hAnsi="Trebuchet MS" w:cs="Arial"/>
          <w:szCs w:val="20"/>
          <w:lang w:eastAsia="ro-RO"/>
        </w:rPr>
        <w:t xml:space="preserve"> la </w:t>
      </w:r>
      <w:proofErr w:type="spellStart"/>
      <w:r w:rsidRPr="006406D4">
        <w:rPr>
          <w:rFonts w:ascii="Trebuchet MS" w:eastAsia="Times New Roman" w:hAnsi="Trebuchet MS" w:cs="Arial"/>
          <w:szCs w:val="20"/>
          <w:lang w:eastAsia="ro-RO"/>
        </w:rPr>
        <w:t>amenintarile</w:t>
      </w:r>
      <w:proofErr w:type="spellEnd"/>
      <w:r w:rsidRPr="006406D4">
        <w:rPr>
          <w:rFonts w:ascii="Trebuchet MS" w:eastAsia="Times New Roman" w:hAnsi="Trebuchet MS" w:cs="Arial"/>
          <w:szCs w:val="20"/>
          <w:lang w:eastAsia="ro-RO"/>
        </w:rPr>
        <w:t xml:space="preserve"> si </w:t>
      </w:r>
      <w:proofErr w:type="spellStart"/>
      <w:r w:rsidRPr="006406D4">
        <w:rPr>
          <w:rFonts w:ascii="Trebuchet MS" w:eastAsia="Times New Roman" w:hAnsi="Trebuchet MS" w:cs="Arial"/>
          <w:szCs w:val="20"/>
          <w:lang w:eastAsia="ro-RO"/>
        </w:rPr>
        <w:t>provocarile</w:t>
      </w:r>
      <w:proofErr w:type="spellEnd"/>
      <w:r w:rsidRPr="006406D4">
        <w:rPr>
          <w:rFonts w:ascii="Trebuchet MS" w:eastAsia="Times New Roman" w:hAnsi="Trebuchet MS" w:cs="Arial"/>
          <w:szCs w:val="20"/>
          <w:lang w:eastAsia="ro-RO"/>
        </w:rPr>
        <w:t xml:space="preserve"> mondiale in materie de </w:t>
      </w:r>
      <w:proofErr w:type="spellStart"/>
      <w:r w:rsidRPr="006406D4">
        <w:rPr>
          <w:rFonts w:ascii="Trebuchet MS" w:eastAsia="Times New Roman" w:hAnsi="Trebuchet MS" w:cs="Arial"/>
          <w:szCs w:val="20"/>
          <w:lang w:eastAsia="ro-RO"/>
        </w:rPr>
        <w:t>sanatate</w:t>
      </w:r>
      <w:proofErr w:type="spellEnd"/>
      <w:r w:rsidRPr="006406D4">
        <w:rPr>
          <w:rFonts w:ascii="Trebuchet MS" w:eastAsia="Times New Roman" w:hAnsi="Trebuchet MS" w:cs="Arial"/>
          <w:szCs w:val="20"/>
          <w:lang w:eastAsia="ro-RO"/>
        </w:rPr>
        <w:t>.</w:t>
      </w:r>
    </w:p>
    <w:p w14:paraId="63FBEDE5" w14:textId="77777777" w:rsidR="006406D4" w:rsidRPr="006406D4" w:rsidRDefault="006406D4" w:rsidP="006406D4">
      <w:pPr>
        <w:shd w:val="clear" w:color="auto" w:fill="FFFFFF"/>
        <w:spacing w:after="0" w:line="240" w:lineRule="auto"/>
        <w:jc w:val="both"/>
        <w:rPr>
          <w:rFonts w:ascii="Trebuchet MS" w:hAnsi="Trebuchet MS"/>
          <w:b/>
          <w:iCs/>
          <w:szCs w:val="20"/>
        </w:rPr>
      </w:pPr>
    </w:p>
    <w:p w14:paraId="52E24FDE" w14:textId="77777777" w:rsidR="006406D4" w:rsidRPr="00DC28C7" w:rsidRDefault="006406D4" w:rsidP="006406D4">
      <w:pPr>
        <w:shd w:val="clear" w:color="auto" w:fill="FFFFFF"/>
        <w:spacing w:after="0" w:line="240" w:lineRule="auto"/>
        <w:jc w:val="both"/>
        <w:rPr>
          <w:rFonts w:ascii="Trebuchet MS" w:hAnsi="Trebuchet MS"/>
          <w:b/>
          <w:iCs/>
          <w:color w:val="0F486E" w:themeColor="text2" w:themeShade="BF"/>
          <w:szCs w:val="20"/>
        </w:rPr>
      </w:pPr>
      <w:r w:rsidRPr="00DC28C7">
        <w:rPr>
          <w:rFonts w:ascii="Trebuchet MS" w:hAnsi="Trebuchet MS"/>
          <w:b/>
          <w:iCs/>
          <w:color w:val="0F486E" w:themeColor="text2" w:themeShade="BF"/>
          <w:szCs w:val="20"/>
        </w:rPr>
        <w:t xml:space="preserve">Cadru Financiar Multianual (CFM) 2021-2027 </w:t>
      </w:r>
    </w:p>
    <w:p w14:paraId="4F1EE425"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proofErr w:type="spellStart"/>
      <w:r w:rsidRPr="006406D4">
        <w:rPr>
          <w:rFonts w:ascii="Trebuchet MS" w:eastAsia="Times New Roman" w:hAnsi="Trebuchet MS" w:cs="Arial"/>
          <w:bCs/>
          <w:szCs w:val="20"/>
          <w:lang w:eastAsia="ro-RO"/>
        </w:rPr>
        <w:t>Investitiile</w:t>
      </w:r>
      <w:proofErr w:type="spellEnd"/>
      <w:r w:rsidRPr="006406D4">
        <w:rPr>
          <w:rFonts w:ascii="Trebuchet MS" w:eastAsia="Times New Roman" w:hAnsi="Trebuchet MS" w:cs="Arial"/>
          <w:bCs/>
          <w:szCs w:val="20"/>
          <w:lang w:eastAsia="ro-RO"/>
        </w:rPr>
        <w:t xml:space="preserve"> in dezvoltare regionala se vor axa mai ales pe obiectivele 1 si 2</w:t>
      </w:r>
      <w:r w:rsidRPr="006406D4">
        <w:rPr>
          <w:rFonts w:ascii="Trebuchet MS" w:eastAsia="Times New Roman" w:hAnsi="Trebuchet MS" w:cs="Arial"/>
          <w:szCs w:val="20"/>
          <w:lang w:eastAsia="ro-RO"/>
        </w:rPr>
        <w:t xml:space="preserve">. Acestor </w:t>
      </w:r>
      <w:proofErr w:type="spellStart"/>
      <w:r w:rsidRPr="006406D4">
        <w:rPr>
          <w:rFonts w:ascii="Trebuchet MS" w:eastAsia="Times New Roman" w:hAnsi="Trebuchet MS" w:cs="Arial"/>
          <w:szCs w:val="20"/>
          <w:lang w:eastAsia="ro-RO"/>
        </w:rPr>
        <w:t>prioritati</w:t>
      </w:r>
      <w:proofErr w:type="spellEnd"/>
      <w:r w:rsidRPr="006406D4">
        <w:rPr>
          <w:rFonts w:ascii="Trebuchet MS" w:eastAsia="Times New Roman" w:hAnsi="Trebuchet MS" w:cs="Arial"/>
          <w:szCs w:val="20"/>
          <w:lang w:eastAsia="ro-RO"/>
        </w:rPr>
        <w:t xml:space="preserve"> li se vor aloca 65 % - 85 % din resursele FEDR si ale Fondului de coeziune, in </w:t>
      </w:r>
      <w:proofErr w:type="spellStart"/>
      <w:r w:rsidRPr="006406D4">
        <w:rPr>
          <w:rFonts w:ascii="Trebuchet MS" w:eastAsia="Times New Roman" w:hAnsi="Trebuchet MS" w:cs="Arial"/>
          <w:szCs w:val="20"/>
          <w:lang w:eastAsia="ro-RO"/>
        </w:rPr>
        <w:t>functie</w:t>
      </w:r>
      <w:proofErr w:type="spellEnd"/>
      <w:r w:rsidRPr="006406D4">
        <w:rPr>
          <w:rFonts w:ascii="Trebuchet MS" w:eastAsia="Times New Roman" w:hAnsi="Trebuchet MS" w:cs="Arial"/>
          <w:szCs w:val="20"/>
          <w:lang w:eastAsia="ro-RO"/>
        </w:rPr>
        <w:t xml:space="preserve"> de prosperitatea relativa a statelor membre.</w:t>
      </w:r>
    </w:p>
    <w:p w14:paraId="6F2339E1"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szCs w:val="20"/>
          <w:lang w:eastAsia="ro-RO"/>
        </w:rPr>
        <w:t>Ca urmare a acordului Parlamentului European din 16 decembrie 2020, Consiliul UE a </w:t>
      </w:r>
      <w:hyperlink r:id="rId128" w:tgtFrame="_blank" w:history="1">
        <w:r w:rsidRPr="006406D4">
          <w:rPr>
            <w:rFonts w:ascii="Trebuchet MS" w:eastAsia="Times New Roman" w:hAnsi="Trebuchet MS" w:cs="Arial"/>
            <w:szCs w:val="20"/>
            <w:lang w:eastAsia="ro-RO"/>
          </w:rPr>
          <w:t>adoptat</w:t>
        </w:r>
      </w:hyperlink>
      <w:r w:rsidRPr="006406D4">
        <w:rPr>
          <w:rFonts w:ascii="Trebuchet MS" w:eastAsia="Times New Roman" w:hAnsi="Trebuchet MS" w:cs="Arial"/>
          <w:szCs w:val="20"/>
          <w:lang w:eastAsia="ro-RO"/>
        </w:rPr>
        <w:t> la 17 decembrie 2020 regulamentul privind noul Cadru Financiar Multianual (CFM) 2021</w:t>
      </w:r>
      <w:r w:rsidRPr="006406D4">
        <w:rPr>
          <w:rFonts w:ascii="Trebuchet MS" w:eastAsia="Times New Roman" w:hAnsi="Trebuchet MS" w:cs="Arial"/>
          <w:color w:val="000000"/>
          <w:szCs w:val="20"/>
          <w:lang w:eastAsia="ro-RO"/>
        </w:rPr>
        <w:t xml:space="preserve">-2027 si pachetul de relansare economica </w:t>
      </w:r>
      <w:proofErr w:type="spellStart"/>
      <w:r w:rsidRPr="006406D4">
        <w:rPr>
          <w:rFonts w:ascii="Trebuchet MS" w:eastAsia="Times New Roman" w:hAnsi="Trebuchet MS" w:cs="Arial"/>
          <w:color w:val="000000"/>
          <w:szCs w:val="20"/>
          <w:lang w:eastAsia="ro-RO"/>
        </w:rPr>
        <w:t>Next</w:t>
      </w:r>
      <w:proofErr w:type="spellEnd"/>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Generation</w:t>
      </w:r>
      <w:proofErr w:type="spellEnd"/>
      <w:r w:rsidRPr="006406D4">
        <w:rPr>
          <w:rFonts w:ascii="Trebuchet MS" w:eastAsia="Times New Roman" w:hAnsi="Trebuchet MS" w:cs="Arial"/>
          <w:color w:val="000000"/>
          <w:szCs w:val="20"/>
          <w:lang w:eastAsia="ro-RO"/>
        </w:rPr>
        <w:t xml:space="preserve"> EU (NGEU).</w:t>
      </w:r>
    </w:p>
    <w:p w14:paraId="35704FCB"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 xml:space="preserve">Regulamentul prevede un buget pe termen lung de 1 074,3 miliarde EUR pentru UE27 (cele 27 de state membre ramase ca urmare a </w:t>
      </w:r>
      <w:proofErr w:type="spellStart"/>
      <w:r w:rsidRPr="006406D4">
        <w:rPr>
          <w:rFonts w:ascii="Trebuchet MS" w:eastAsia="Times New Roman" w:hAnsi="Trebuchet MS" w:cs="Arial"/>
          <w:color w:val="000000"/>
          <w:szCs w:val="20"/>
          <w:lang w:eastAsia="ro-RO"/>
        </w:rPr>
        <w:t>Brexit</w:t>
      </w:r>
      <w:proofErr w:type="spellEnd"/>
      <w:r w:rsidRPr="006406D4">
        <w:rPr>
          <w:rFonts w:ascii="Trebuchet MS" w:eastAsia="Times New Roman" w:hAnsi="Trebuchet MS" w:cs="Arial"/>
          <w:color w:val="000000"/>
          <w:szCs w:val="20"/>
          <w:lang w:eastAsia="ro-RO"/>
        </w:rPr>
        <w:t xml:space="preserve">-ului) in preturile din 2018, inclusiv integrarea Fondului european de dezvoltare. </w:t>
      </w:r>
      <w:proofErr w:type="spellStart"/>
      <w:r w:rsidRPr="006406D4">
        <w:rPr>
          <w:rFonts w:ascii="Trebuchet MS" w:eastAsia="Times New Roman" w:hAnsi="Trebuchet MS" w:cs="Arial"/>
          <w:color w:val="000000"/>
          <w:szCs w:val="20"/>
          <w:lang w:eastAsia="ro-RO"/>
        </w:rPr>
        <w:t>Impreuna</w:t>
      </w:r>
      <w:proofErr w:type="spellEnd"/>
      <w:r w:rsidRPr="006406D4">
        <w:rPr>
          <w:rFonts w:ascii="Trebuchet MS" w:eastAsia="Times New Roman" w:hAnsi="Trebuchet MS" w:cs="Arial"/>
          <w:color w:val="000000"/>
          <w:szCs w:val="20"/>
          <w:lang w:eastAsia="ro-RO"/>
        </w:rPr>
        <w:t xml:space="preserve"> cu </w:t>
      </w:r>
      <w:r w:rsidRPr="006406D4">
        <w:rPr>
          <w:rFonts w:ascii="Trebuchet MS" w:eastAsia="Times New Roman" w:hAnsi="Trebuchet MS" w:cs="Arial"/>
          <w:bCs/>
          <w:color w:val="000000"/>
          <w:szCs w:val="20"/>
          <w:lang w:eastAsia="ro-RO"/>
        </w:rPr>
        <w:t>NGEU, in valoare de 750 de miliarde EUR</w:t>
      </w:r>
      <w:r w:rsidRPr="006406D4">
        <w:rPr>
          <w:rFonts w:ascii="Trebuchet MS" w:eastAsia="Times New Roman" w:hAnsi="Trebuchet MS" w:cs="Arial"/>
          <w:color w:val="000000"/>
          <w:szCs w:val="20"/>
          <w:lang w:eastAsia="ro-RO"/>
        </w:rPr>
        <w:t xml:space="preserve">, va permite UE sa furnizeze o </w:t>
      </w:r>
      <w:proofErr w:type="spellStart"/>
      <w:r w:rsidRPr="006406D4">
        <w:rPr>
          <w:rFonts w:ascii="Trebuchet MS" w:eastAsia="Times New Roman" w:hAnsi="Trebuchet MS" w:cs="Arial"/>
          <w:color w:val="000000"/>
          <w:szCs w:val="20"/>
          <w:lang w:eastAsia="ro-RO"/>
        </w:rPr>
        <w:t>finantare</w:t>
      </w:r>
      <w:proofErr w:type="spellEnd"/>
      <w:r w:rsidRPr="006406D4">
        <w:rPr>
          <w:rFonts w:ascii="Trebuchet MS" w:eastAsia="Times New Roman" w:hAnsi="Trebuchet MS" w:cs="Arial"/>
          <w:color w:val="000000"/>
          <w:szCs w:val="20"/>
          <w:lang w:eastAsia="ro-RO"/>
        </w:rPr>
        <w:t xml:space="preserve"> </w:t>
      </w:r>
      <w:proofErr w:type="spellStart"/>
      <w:r w:rsidRPr="006406D4">
        <w:rPr>
          <w:rFonts w:ascii="Trebuchet MS" w:eastAsia="Times New Roman" w:hAnsi="Trebuchet MS" w:cs="Arial"/>
          <w:color w:val="000000"/>
          <w:szCs w:val="20"/>
          <w:lang w:eastAsia="ro-RO"/>
        </w:rPr>
        <w:t>fara</w:t>
      </w:r>
      <w:proofErr w:type="spellEnd"/>
      <w:r w:rsidRPr="006406D4">
        <w:rPr>
          <w:rFonts w:ascii="Trebuchet MS" w:eastAsia="Times New Roman" w:hAnsi="Trebuchet MS" w:cs="Arial"/>
          <w:color w:val="000000"/>
          <w:szCs w:val="20"/>
          <w:lang w:eastAsia="ro-RO"/>
        </w:rPr>
        <w:t xml:space="preserve"> precedent de </w:t>
      </w:r>
      <w:r w:rsidRPr="006406D4">
        <w:rPr>
          <w:rFonts w:ascii="Trebuchet MS" w:eastAsia="Times New Roman" w:hAnsi="Trebuchet MS" w:cs="Arial"/>
          <w:bCs/>
          <w:color w:val="000000"/>
          <w:szCs w:val="20"/>
          <w:lang w:eastAsia="ro-RO"/>
        </w:rPr>
        <w:t>1,8 trilioane EUR </w:t>
      </w:r>
      <w:r w:rsidRPr="006406D4">
        <w:rPr>
          <w:rFonts w:ascii="Trebuchet MS" w:eastAsia="Times New Roman" w:hAnsi="Trebuchet MS" w:cs="Arial"/>
          <w:color w:val="000000"/>
          <w:szCs w:val="20"/>
          <w:lang w:eastAsia="ro-RO"/>
        </w:rPr>
        <w:t xml:space="preserve">in </w:t>
      </w:r>
      <w:proofErr w:type="spellStart"/>
      <w:r w:rsidRPr="006406D4">
        <w:rPr>
          <w:rFonts w:ascii="Trebuchet MS" w:eastAsia="Times New Roman" w:hAnsi="Trebuchet MS" w:cs="Arial"/>
          <w:color w:val="000000"/>
          <w:szCs w:val="20"/>
          <w:lang w:eastAsia="ro-RO"/>
        </w:rPr>
        <w:t>urmatorii</w:t>
      </w:r>
      <w:proofErr w:type="spellEnd"/>
      <w:r w:rsidRPr="006406D4">
        <w:rPr>
          <w:rFonts w:ascii="Trebuchet MS" w:eastAsia="Times New Roman" w:hAnsi="Trebuchet MS" w:cs="Arial"/>
          <w:color w:val="000000"/>
          <w:szCs w:val="20"/>
          <w:lang w:eastAsia="ro-RO"/>
        </w:rPr>
        <w:t xml:space="preserve"> ani pentru a sprijini recuperarea din pandemia COVID-19 si </w:t>
      </w:r>
      <w:proofErr w:type="spellStart"/>
      <w:r w:rsidRPr="006406D4">
        <w:rPr>
          <w:rFonts w:ascii="Trebuchet MS" w:eastAsia="Times New Roman" w:hAnsi="Trebuchet MS" w:cs="Arial"/>
          <w:color w:val="000000"/>
          <w:szCs w:val="20"/>
          <w:lang w:eastAsia="ro-RO"/>
        </w:rPr>
        <w:t>prioritatile</w:t>
      </w:r>
      <w:proofErr w:type="spellEnd"/>
      <w:r w:rsidRPr="006406D4">
        <w:rPr>
          <w:rFonts w:ascii="Trebuchet MS" w:eastAsia="Times New Roman" w:hAnsi="Trebuchet MS" w:cs="Arial"/>
          <w:color w:val="000000"/>
          <w:szCs w:val="20"/>
          <w:lang w:eastAsia="ro-RO"/>
        </w:rPr>
        <w:t xml:space="preserve"> UE pe termen lung in diferite politici/zone.</w:t>
      </w:r>
    </w:p>
    <w:p w14:paraId="30B1FDAE" w14:textId="77777777" w:rsidR="006406D4" w:rsidRPr="006406D4" w:rsidRDefault="006406D4" w:rsidP="006406D4">
      <w:pPr>
        <w:shd w:val="clear" w:color="auto" w:fill="FFFFFF"/>
        <w:spacing w:after="0" w:line="240" w:lineRule="auto"/>
        <w:jc w:val="both"/>
        <w:rPr>
          <w:rFonts w:ascii="Trebuchet MS" w:eastAsia="Times New Roman" w:hAnsi="Trebuchet MS" w:cs="Arial"/>
          <w:bCs/>
          <w:color w:val="000000"/>
          <w:szCs w:val="20"/>
          <w:lang w:eastAsia="ro-RO"/>
        </w:rPr>
      </w:pPr>
      <w:r w:rsidRPr="006406D4">
        <w:rPr>
          <w:rFonts w:ascii="Trebuchet MS" w:eastAsia="Times New Roman" w:hAnsi="Trebuchet MS" w:cs="Arial"/>
          <w:color w:val="000000"/>
          <w:szCs w:val="20"/>
          <w:lang w:eastAsia="ro-RO"/>
        </w:rPr>
        <w:t xml:space="preserve">Cele 1 074,3 miliarde euro aferente Cadrului financiar 2021-2027 vor fi </w:t>
      </w:r>
      <w:proofErr w:type="spellStart"/>
      <w:r w:rsidRPr="006406D4">
        <w:rPr>
          <w:rFonts w:ascii="Trebuchet MS" w:eastAsia="Times New Roman" w:hAnsi="Trebuchet MS" w:cs="Arial"/>
          <w:color w:val="000000"/>
          <w:szCs w:val="20"/>
          <w:lang w:eastAsia="ro-RO"/>
        </w:rPr>
        <w:t>impartite</w:t>
      </w:r>
      <w:proofErr w:type="spellEnd"/>
      <w:r w:rsidRPr="006406D4">
        <w:rPr>
          <w:rFonts w:ascii="Trebuchet MS" w:eastAsia="Times New Roman" w:hAnsi="Trebuchet MS" w:cs="Arial"/>
          <w:color w:val="000000"/>
          <w:szCs w:val="20"/>
          <w:lang w:eastAsia="ro-RO"/>
        </w:rPr>
        <w:t xml:space="preserve"> intre</w:t>
      </w:r>
      <w:r w:rsidRPr="006406D4">
        <w:rPr>
          <w:rFonts w:ascii="Trebuchet MS" w:eastAsia="Times New Roman" w:hAnsi="Trebuchet MS" w:cs="Arial"/>
          <w:bCs/>
          <w:color w:val="000000"/>
          <w:szCs w:val="20"/>
          <w:lang w:eastAsia="ro-RO"/>
        </w:rPr>
        <w:t> 7 capitole de buget:</w:t>
      </w:r>
    </w:p>
    <w:p w14:paraId="375DDB5F" w14:textId="77777777" w:rsidR="006406D4" w:rsidRPr="006406D4" w:rsidRDefault="006406D4" w:rsidP="006406D4">
      <w:pPr>
        <w:shd w:val="clear" w:color="auto" w:fill="FFFFFF"/>
        <w:spacing w:after="0" w:line="240" w:lineRule="auto"/>
        <w:jc w:val="both"/>
        <w:rPr>
          <w:rFonts w:ascii="Trebuchet MS" w:eastAsia="Times New Roman" w:hAnsi="Trebuchet MS" w:cs="Arial"/>
          <w:bCs/>
          <w:color w:val="000000"/>
          <w:szCs w:val="20"/>
          <w:lang w:eastAsia="ro-RO"/>
        </w:rPr>
        <w:sectPr w:rsidR="006406D4" w:rsidRPr="006406D4" w:rsidSect="00DC28C7">
          <w:type w:val="continuous"/>
          <w:pgSz w:w="11907" w:h="16839" w:code="9"/>
          <w:pgMar w:top="1440" w:right="1440" w:bottom="1440" w:left="1440" w:header="0" w:footer="432" w:gutter="0"/>
          <w:cols w:num="2" w:space="711"/>
          <w:titlePg/>
          <w:docGrid w:linePitch="299"/>
        </w:sectPr>
      </w:pPr>
    </w:p>
    <w:p w14:paraId="26B59937" w14:textId="77777777" w:rsidR="006406D4" w:rsidRDefault="006406D4" w:rsidP="006406D4">
      <w:pPr>
        <w:shd w:val="clear" w:color="auto" w:fill="FFFFFF"/>
        <w:spacing w:after="0" w:line="240" w:lineRule="auto"/>
        <w:jc w:val="both"/>
        <w:rPr>
          <w:rFonts w:ascii="Trebuchet MS" w:eastAsia="Times New Roman" w:hAnsi="Trebuchet MS" w:cs="Arial"/>
          <w:bCs/>
          <w:color w:val="000000"/>
          <w:szCs w:val="20"/>
          <w:lang w:eastAsia="ro-RO"/>
        </w:rPr>
      </w:pPr>
    </w:p>
    <w:p w14:paraId="1FC39452" w14:textId="77777777" w:rsidR="00DC28C7" w:rsidRDefault="00DC28C7" w:rsidP="006406D4">
      <w:pPr>
        <w:shd w:val="clear" w:color="auto" w:fill="FFFFFF"/>
        <w:spacing w:after="0" w:line="240" w:lineRule="auto"/>
        <w:jc w:val="both"/>
        <w:rPr>
          <w:rFonts w:ascii="Trebuchet MS" w:eastAsia="Times New Roman" w:hAnsi="Trebuchet MS" w:cs="Arial"/>
          <w:bCs/>
          <w:color w:val="000000"/>
          <w:szCs w:val="20"/>
          <w:lang w:eastAsia="ro-RO"/>
        </w:rPr>
      </w:pPr>
    </w:p>
    <w:p w14:paraId="2D1DD040" w14:textId="77777777" w:rsidR="00DC28C7" w:rsidRDefault="00DC28C7" w:rsidP="006406D4">
      <w:pPr>
        <w:shd w:val="clear" w:color="auto" w:fill="FFFFFF"/>
        <w:spacing w:after="0" w:line="240" w:lineRule="auto"/>
        <w:jc w:val="both"/>
        <w:rPr>
          <w:rFonts w:ascii="Trebuchet MS" w:eastAsia="Times New Roman" w:hAnsi="Trebuchet MS" w:cs="Arial"/>
          <w:bCs/>
          <w:color w:val="000000"/>
          <w:szCs w:val="20"/>
          <w:lang w:eastAsia="ro-RO"/>
        </w:rPr>
      </w:pPr>
    </w:p>
    <w:p w14:paraId="6BCB0582" w14:textId="77777777" w:rsidR="00DC28C7" w:rsidRPr="006406D4" w:rsidRDefault="00DC28C7" w:rsidP="006406D4">
      <w:pPr>
        <w:shd w:val="clear" w:color="auto" w:fill="FFFFFF"/>
        <w:spacing w:after="0" w:line="240" w:lineRule="auto"/>
        <w:jc w:val="both"/>
        <w:rPr>
          <w:rFonts w:ascii="Trebuchet MS" w:eastAsia="Times New Roman" w:hAnsi="Trebuchet MS" w:cs="Arial"/>
          <w:bCs/>
          <w:color w:val="000000"/>
          <w:szCs w:val="20"/>
          <w:lang w:eastAsia="ro-RO"/>
        </w:rPr>
      </w:pPr>
    </w:p>
    <w:p w14:paraId="669F3965" w14:textId="77777777" w:rsidR="006406D4" w:rsidRPr="006406D4" w:rsidRDefault="006406D4" w:rsidP="006406D4">
      <w:pPr>
        <w:shd w:val="clear" w:color="auto" w:fill="FFFFFF"/>
        <w:spacing w:after="0" w:line="240" w:lineRule="auto"/>
        <w:jc w:val="both"/>
        <w:rPr>
          <w:rFonts w:ascii="Trebuchet MS" w:eastAsia="Times New Roman" w:hAnsi="Trebuchet MS" w:cs="Arial"/>
          <w:bCs/>
          <w:color w:val="000000"/>
          <w:szCs w:val="20"/>
          <w:lang w:eastAsia="ro-RO"/>
        </w:rPr>
      </w:pPr>
    </w:p>
    <w:p w14:paraId="0569CA8F"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p>
    <w:tbl>
      <w:tblPr>
        <w:tblW w:w="5000" w:type="pct"/>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3370"/>
        <w:gridCol w:w="1834"/>
        <w:gridCol w:w="1972"/>
        <w:gridCol w:w="1835"/>
      </w:tblGrid>
      <w:tr w:rsidR="006406D4" w:rsidRPr="006406D4" w14:paraId="26707AAA" w14:textId="77777777" w:rsidTr="006406D4">
        <w:tc>
          <w:tcPr>
            <w:tcW w:w="1907" w:type="pct"/>
            <w:tcBorders>
              <w:top w:val="single" w:sz="6" w:space="0" w:color="DDDDDD"/>
              <w:left w:val="single" w:sz="6" w:space="0" w:color="DDDDDD"/>
              <w:bottom w:val="single" w:sz="6" w:space="0" w:color="DDDDDD"/>
              <w:right w:val="single" w:sz="6" w:space="0" w:color="DDDDDD"/>
            </w:tcBorders>
            <w:shd w:val="clear" w:color="auto" w:fill="365F91"/>
            <w:tcMar>
              <w:top w:w="120" w:type="dxa"/>
              <w:left w:w="120" w:type="dxa"/>
              <w:bottom w:w="120" w:type="dxa"/>
              <w:right w:w="120" w:type="dxa"/>
            </w:tcMar>
            <w:hideMark/>
          </w:tcPr>
          <w:p w14:paraId="468C94E2" w14:textId="77777777" w:rsidR="006406D4" w:rsidRPr="006406D4" w:rsidRDefault="006406D4" w:rsidP="006406D4">
            <w:pPr>
              <w:shd w:val="clear" w:color="auto" w:fill="FFFFFF"/>
              <w:spacing w:after="0" w:line="240" w:lineRule="auto"/>
              <w:jc w:val="center"/>
              <w:rPr>
                <w:rFonts w:ascii="Trebuchet MS" w:eastAsia="Times New Roman" w:hAnsi="Trebuchet MS" w:cs="Arial"/>
                <w:color w:val="000000"/>
                <w:szCs w:val="20"/>
                <w:lang w:eastAsia="ro-RO"/>
              </w:rPr>
            </w:pPr>
            <w:r w:rsidRPr="006406D4">
              <w:rPr>
                <w:rFonts w:ascii="Trebuchet MS" w:eastAsia="Times New Roman" w:hAnsi="Trebuchet MS" w:cs="Arial"/>
                <w:b/>
                <w:bCs/>
                <w:color w:val="000000"/>
                <w:szCs w:val="20"/>
                <w:lang w:eastAsia="ro-RO"/>
              </w:rPr>
              <w:t>Capitole de buget</w:t>
            </w:r>
          </w:p>
        </w:tc>
        <w:tc>
          <w:tcPr>
            <w:tcW w:w="1055" w:type="pct"/>
            <w:tcBorders>
              <w:top w:val="single" w:sz="6" w:space="0" w:color="DDDDDD"/>
              <w:left w:val="single" w:sz="6" w:space="0" w:color="DDDDDD"/>
              <w:bottom w:val="single" w:sz="6" w:space="0" w:color="DDDDDD"/>
              <w:right w:val="single" w:sz="6" w:space="0" w:color="DDDDDD"/>
            </w:tcBorders>
            <w:shd w:val="clear" w:color="auto" w:fill="365F91"/>
            <w:tcMar>
              <w:top w:w="120" w:type="dxa"/>
              <w:left w:w="120" w:type="dxa"/>
              <w:bottom w:w="120" w:type="dxa"/>
              <w:right w:w="120" w:type="dxa"/>
            </w:tcMar>
            <w:hideMark/>
          </w:tcPr>
          <w:p w14:paraId="1A388024" w14:textId="77777777" w:rsidR="006406D4" w:rsidRPr="006406D4" w:rsidRDefault="006406D4" w:rsidP="006406D4">
            <w:pPr>
              <w:shd w:val="clear" w:color="auto" w:fill="FFFFFF"/>
              <w:spacing w:after="0" w:line="240" w:lineRule="auto"/>
              <w:jc w:val="center"/>
              <w:rPr>
                <w:rFonts w:ascii="Trebuchet MS" w:eastAsia="Times New Roman" w:hAnsi="Trebuchet MS" w:cs="Arial"/>
                <w:color w:val="000000"/>
                <w:szCs w:val="20"/>
                <w:lang w:eastAsia="ro-RO"/>
              </w:rPr>
            </w:pPr>
            <w:r w:rsidRPr="006406D4">
              <w:rPr>
                <w:rFonts w:ascii="Trebuchet MS" w:eastAsia="Times New Roman" w:hAnsi="Trebuchet MS" w:cs="Arial"/>
                <w:b/>
                <w:bCs/>
                <w:color w:val="000000"/>
                <w:szCs w:val="20"/>
                <w:lang w:eastAsia="ro-RO"/>
              </w:rPr>
              <w:t>CFM</w:t>
            </w:r>
          </w:p>
        </w:tc>
        <w:tc>
          <w:tcPr>
            <w:tcW w:w="983" w:type="pct"/>
            <w:tcBorders>
              <w:top w:val="single" w:sz="6" w:space="0" w:color="DDDDDD"/>
              <w:left w:val="single" w:sz="6" w:space="0" w:color="DDDDDD"/>
              <w:bottom w:val="single" w:sz="6" w:space="0" w:color="DDDDDD"/>
              <w:right w:val="single" w:sz="6" w:space="0" w:color="DDDDDD"/>
            </w:tcBorders>
            <w:shd w:val="clear" w:color="auto" w:fill="365F91"/>
            <w:tcMar>
              <w:top w:w="120" w:type="dxa"/>
              <w:left w:w="120" w:type="dxa"/>
              <w:bottom w:w="120" w:type="dxa"/>
              <w:right w:w="120" w:type="dxa"/>
            </w:tcMar>
            <w:hideMark/>
          </w:tcPr>
          <w:p w14:paraId="049896FC" w14:textId="77777777" w:rsidR="006406D4" w:rsidRPr="006406D4" w:rsidRDefault="006406D4" w:rsidP="006406D4">
            <w:pPr>
              <w:shd w:val="clear" w:color="auto" w:fill="FFFFFF"/>
              <w:spacing w:after="0" w:line="240" w:lineRule="auto"/>
              <w:jc w:val="center"/>
              <w:rPr>
                <w:rFonts w:ascii="Trebuchet MS" w:eastAsia="Times New Roman" w:hAnsi="Trebuchet MS" w:cs="Arial"/>
                <w:color w:val="000000"/>
                <w:szCs w:val="20"/>
                <w:lang w:eastAsia="ro-RO"/>
              </w:rPr>
            </w:pPr>
            <w:proofErr w:type="spellStart"/>
            <w:r w:rsidRPr="006406D4">
              <w:rPr>
                <w:rFonts w:ascii="Trebuchet MS" w:eastAsia="Times New Roman" w:hAnsi="Trebuchet MS" w:cs="Arial"/>
                <w:b/>
                <w:bCs/>
                <w:color w:val="000000"/>
                <w:szCs w:val="20"/>
                <w:lang w:eastAsia="ro-RO"/>
              </w:rPr>
              <w:t>NextGenerationEU</w:t>
            </w:r>
            <w:proofErr w:type="spellEnd"/>
          </w:p>
        </w:tc>
        <w:tc>
          <w:tcPr>
            <w:tcW w:w="1055" w:type="pct"/>
            <w:tcBorders>
              <w:top w:val="single" w:sz="6" w:space="0" w:color="DDDDDD"/>
              <w:left w:val="single" w:sz="6" w:space="0" w:color="DDDDDD"/>
              <w:bottom w:val="single" w:sz="6" w:space="0" w:color="DDDDDD"/>
              <w:right w:val="single" w:sz="6" w:space="0" w:color="DDDDDD"/>
            </w:tcBorders>
            <w:shd w:val="clear" w:color="auto" w:fill="365F91"/>
            <w:tcMar>
              <w:top w:w="120" w:type="dxa"/>
              <w:left w:w="120" w:type="dxa"/>
              <w:bottom w:w="120" w:type="dxa"/>
              <w:right w:w="120" w:type="dxa"/>
            </w:tcMar>
            <w:hideMark/>
          </w:tcPr>
          <w:p w14:paraId="6CE4F3F9" w14:textId="77777777" w:rsidR="006406D4" w:rsidRPr="006406D4" w:rsidRDefault="006406D4" w:rsidP="006406D4">
            <w:pPr>
              <w:shd w:val="clear" w:color="auto" w:fill="FFFFFF"/>
              <w:spacing w:after="0" w:line="240" w:lineRule="auto"/>
              <w:jc w:val="center"/>
              <w:rPr>
                <w:rFonts w:ascii="Trebuchet MS" w:eastAsia="Times New Roman" w:hAnsi="Trebuchet MS" w:cs="Arial"/>
                <w:color w:val="000000"/>
                <w:szCs w:val="20"/>
                <w:lang w:eastAsia="ro-RO"/>
              </w:rPr>
            </w:pPr>
            <w:r w:rsidRPr="006406D4">
              <w:rPr>
                <w:rFonts w:ascii="Trebuchet MS" w:eastAsia="Times New Roman" w:hAnsi="Trebuchet MS" w:cs="Arial"/>
                <w:b/>
                <w:bCs/>
                <w:color w:val="000000"/>
                <w:szCs w:val="20"/>
                <w:lang w:eastAsia="ro-RO"/>
              </w:rPr>
              <w:t>TOTAL</w:t>
            </w:r>
          </w:p>
        </w:tc>
      </w:tr>
      <w:tr w:rsidR="006406D4" w:rsidRPr="006406D4" w14:paraId="2E3F53AC" w14:textId="77777777" w:rsidTr="00DC28C7">
        <w:tc>
          <w:tcPr>
            <w:tcW w:w="1907"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41E921E" w14:textId="77777777" w:rsidR="006406D4" w:rsidRPr="006406D4" w:rsidRDefault="006406D4" w:rsidP="006406D4">
            <w:pPr>
              <w:shd w:val="clear" w:color="auto" w:fill="FFFFFF"/>
              <w:spacing w:after="0" w:line="240" w:lineRule="auto"/>
              <w:rPr>
                <w:rFonts w:ascii="Trebuchet MS" w:eastAsia="Times New Roman" w:hAnsi="Trebuchet MS" w:cs="Arial"/>
                <w:b/>
                <w:color w:val="000000"/>
                <w:szCs w:val="20"/>
                <w:lang w:eastAsia="ro-RO"/>
              </w:rPr>
            </w:pPr>
            <w:r w:rsidRPr="006406D4">
              <w:rPr>
                <w:rFonts w:ascii="Trebuchet MS" w:eastAsia="Times New Roman" w:hAnsi="Trebuchet MS" w:cs="Arial"/>
                <w:b/>
                <w:color w:val="000000"/>
                <w:szCs w:val="20"/>
                <w:lang w:eastAsia="ro-RO"/>
              </w:rPr>
              <w:t>1.Piata unica, inovare si sectorul digital</w:t>
            </w:r>
          </w:p>
        </w:tc>
        <w:tc>
          <w:tcPr>
            <w:tcW w:w="1055"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3D851E0"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132,8 miliarde EUR</w:t>
            </w:r>
          </w:p>
        </w:tc>
        <w:tc>
          <w:tcPr>
            <w:tcW w:w="983"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CC9FB6D"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10,6 miliarde EUR</w:t>
            </w:r>
          </w:p>
        </w:tc>
        <w:tc>
          <w:tcPr>
            <w:tcW w:w="1055"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BBF8ADE"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143,4 miliarde EUR</w:t>
            </w:r>
          </w:p>
        </w:tc>
      </w:tr>
      <w:tr w:rsidR="006406D4" w:rsidRPr="006406D4" w14:paraId="20203426" w14:textId="77777777" w:rsidTr="00DC28C7">
        <w:tc>
          <w:tcPr>
            <w:tcW w:w="1907"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4E79AC0D" w14:textId="77777777" w:rsidR="006406D4" w:rsidRPr="006406D4" w:rsidRDefault="006406D4" w:rsidP="006406D4">
            <w:pPr>
              <w:shd w:val="clear" w:color="auto" w:fill="FFFFFF"/>
              <w:spacing w:after="0" w:line="240" w:lineRule="auto"/>
              <w:rPr>
                <w:rFonts w:ascii="Trebuchet MS" w:eastAsia="Times New Roman" w:hAnsi="Trebuchet MS" w:cs="Arial"/>
                <w:b/>
                <w:color w:val="000000"/>
                <w:szCs w:val="20"/>
                <w:lang w:eastAsia="ro-RO"/>
              </w:rPr>
            </w:pPr>
            <w:r w:rsidRPr="006406D4">
              <w:rPr>
                <w:rFonts w:ascii="Trebuchet MS" w:eastAsia="Times New Roman" w:hAnsi="Trebuchet MS" w:cs="Arial"/>
                <w:b/>
                <w:color w:val="000000"/>
                <w:szCs w:val="20"/>
                <w:lang w:eastAsia="ro-RO"/>
              </w:rPr>
              <w:t xml:space="preserve">2. Coeziune, </w:t>
            </w:r>
            <w:proofErr w:type="spellStart"/>
            <w:r w:rsidRPr="006406D4">
              <w:rPr>
                <w:rFonts w:ascii="Trebuchet MS" w:eastAsia="Times New Roman" w:hAnsi="Trebuchet MS" w:cs="Arial"/>
                <w:b/>
                <w:color w:val="000000"/>
                <w:szCs w:val="20"/>
                <w:lang w:eastAsia="ro-RO"/>
              </w:rPr>
              <w:t>rezilienta</w:t>
            </w:r>
            <w:proofErr w:type="spellEnd"/>
            <w:r w:rsidRPr="006406D4">
              <w:rPr>
                <w:rFonts w:ascii="Trebuchet MS" w:eastAsia="Times New Roman" w:hAnsi="Trebuchet MS" w:cs="Arial"/>
                <w:b/>
                <w:color w:val="000000"/>
                <w:szCs w:val="20"/>
                <w:lang w:eastAsia="ro-RO"/>
              </w:rPr>
              <w:t xml:space="preserve"> si valori</w:t>
            </w:r>
          </w:p>
        </w:tc>
        <w:tc>
          <w:tcPr>
            <w:tcW w:w="1055"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CCA3BE6"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377,8 miliarde EUR</w:t>
            </w:r>
          </w:p>
        </w:tc>
        <w:tc>
          <w:tcPr>
            <w:tcW w:w="983"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568C3D7"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721,9 miliarde EUR</w:t>
            </w:r>
          </w:p>
        </w:tc>
        <w:tc>
          <w:tcPr>
            <w:tcW w:w="1055"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7F2DEE69"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1 099,7 miliarde EUR</w:t>
            </w:r>
          </w:p>
        </w:tc>
      </w:tr>
      <w:tr w:rsidR="006406D4" w:rsidRPr="006406D4" w14:paraId="61DBEA64" w14:textId="77777777" w:rsidTr="00DC28C7">
        <w:tc>
          <w:tcPr>
            <w:tcW w:w="1907"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E7D4EFA" w14:textId="77777777" w:rsidR="006406D4" w:rsidRPr="006406D4" w:rsidRDefault="006406D4" w:rsidP="006406D4">
            <w:pPr>
              <w:shd w:val="clear" w:color="auto" w:fill="FFFFFF"/>
              <w:spacing w:after="0" w:line="240" w:lineRule="auto"/>
              <w:rPr>
                <w:rFonts w:ascii="Trebuchet MS" w:eastAsia="Times New Roman" w:hAnsi="Trebuchet MS" w:cs="Arial"/>
                <w:b/>
                <w:color w:val="000000"/>
                <w:szCs w:val="20"/>
                <w:lang w:eastAsia="ro-RO"/>
              </w:rPr>
            </w:pPr>
            <w:r w:rsidRPr="006406D4">
              <w:rPr>
                <w:rFonts w:ascii="Trebuchet MS" w:eastAsia="Times New Roman" w:hAnsi="Trebuchet MS" w:cs="Arial"/>
                <w:b/>
                <w:color w:val="000000"/>
                <w:szCs w:val="20"/>
                <w:lang w:eastAsia="ro-RO"/>
              </w:rPr>
              <w:t>3. Resurse naturale si mediu</w:t>
            </w:r>
          </w:p>
        </w:tc>
        <w:tc>
          <w:tcPr>
            <w:tcW w:w="1055"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84B96FF"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356,4 miliarde EUR</w:t>
            </w:r>
          </w:p>
        </w:tc>
        <w:tc>
          <w:tcPr>
            <w:tcW w:w="983"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6ECAE19"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17,5 miliarde EUR</w:t>
            </w:r>
          </w:p>
        </w:tc>
        <w:tc>
          <w:tcPr>
            <w:tcW w:w="1055"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0DFB97E"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373,9 miliarde EUR</w:t>
            </w:r>
          </w:p>
        </w:tc>
      </w:tr>
      <w:tr w:rsidR="006406D4" w:rsidRPr="006406D4" w14:paraId="693B511E" w14:textId="77777777" w:rsidTr="00DC28C7">
        <w:tc>
          <w:tcPr>
            <w:tcW w:w="1907"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4CBBF371" w14:textId="77777777" w:rsidR="006406D4" w:rsidRPr="006406D4" w:rsidRDefault="006406D4" w:rsidP="006406D4">
            <w:pPr>
              <w:shd w:val="clear" w:color="auto" w:fill="FFFFFF"/>
              <w:spacing w:after="0" w:line="240" w:lineRule="auto"/>
              <w:rPr>
                <w:rFonts w:ascii="Trebuchet MS" w:eastAsia="Times New Roman" w:hAnsi="Trebuchet MS" w:cs="Arial"/>
                <w:b/>
                <w:color w:val="000000"/>
                <w:szCs w:val="20"/>
                <w:lang w:eastAsia="ro-RO"/>
              </w:rPr>
            </w:pPr>
            <w:r w:rsidRPr="006406D4">
              <w:rPr>
                <w:rFonts w:ascii="Trebuchet MS" w:eastAsia="Times New Roman" w:hAnsi="Trebuchet MS" w:cs="Arial"/>
                <w:b/>
                <w:color w:val="000000"/>
                <w:szCs w:val="20"/>
                <w:lang w:eastAsia="ro-RO"/>
              </w:rPr>
              <w:t xml:space="preserve">4. </w:t>
            </w:r>
            <w:proofErr w:type="spellStart"/>
            <w:r w:rsidRPr="006406D4">
              <w:rPr>
                <w:rFonts w:ascii="Trebuchet MS" w:eastAsia="Times New Roman" w:hAnsi="Trebuchet MS" w:cs="Arial"/>
                <w:b/>
                <w:color w:val="000000"/>
                <w:szCs w:val="20"/>
                <w:lang w:eastAsia="ro-RO"/>
              </w:rPr>
              <w:t>Migratie</w:t>
            </w:r>
            <w:proofErr w:type="spellEnd"/>
            <w:r w:rsidRPr="006406D4">
              <w:rPr>
                <w:rFonts w:ascii="Trebuchet MS" w:eastAsia="Times New Roman" w:hAnsi="Trebuchet MS" w:cs="Arial"/>
                <w:b/>
                <w:color w:val="000000"/>
                <w:szCs w:val="20"/>
                <w:lang w:eastAsia="ro-RO"/>
              </w:rPr>
              <w:t xml:space="preserve"> si gestionarea frontierelor </w:t>
            </w:r>
          </w:p>
        </w:tc>
        <w:tc>
          <w:tcPr>
            <w:tcW w:w="1055"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1770C37"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22,7 miliarde EUR</w:t>
            </w:r>
          </w:p>
        </w:tc>
        <w:tc>
          <w:tcPr>
            <w:tcW w:w="983"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F1C95D7"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w:t>
            </w:r>
          </w:p>
        </w:tc>
        <w:tc>
          <w:tcPr>
            <w:tcW w:w="1055"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76AD163E"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22,7 miliarde EUR</w:t>
            </w:r>
          </w:p>
        </w:tc>
      </w:tr>
      <w:tr w:rsidR="006406D4" w:rsidRPr="006406D4" w14:paraId="2E70FE17" w14:textId="77777777" w:rsidTr="00DC28C7">
        <w:tc>
          <w:tcPr>
            <w:tcW w:w="1907"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3A3CAD6" w14:textId="77777777" w:rsidR="006406D4" w:rsidRPr="006406D4" w:rsidRDefault="006406D4" w:rsidP="006406D4">
            <w:pPr>
              <w:shd w:val="clear" w:color="auto" w:fill="FFFFFF"/>
              <w:spacing w:after="0" w:line="240" w:lineRule="auto"/>
              <w:rPr>
                <w:rFonts w:ascii="Trebuchet MS" w:eastAsia="Times New Roman" w:hAnsi="Trebuchet MS" w:cs="Arial"/>
                <w:b/>
                <w:color w:val="000000"/>
                <w:szCs w:val="20"/>
                <w:lang w:eastAsia="ro-RO"/>
              </w:rPr>
            </w:pPr>
            <w:r w:rsidRPr="006406D4">
              <w:rPr>
                <w:rFonts w:ascii="Trebuchet MS" w:eastAsia="Times New Roman" w:hAnsi="Trebuchet MS" w:cs="Arial"/>
                <w:b/>
                <w:color w:val="000000"/>
                <w:szCs w:val="20"/>
                <w:lang w:eastAsia="ro-RO"/>
              </w:rPr>
              <w:t xml:space="preserve">5. Securitate si </w:t>
            </w:r>
            <w:proofErr w:type="spellStart"/>
            <w:r w:rsidRPr="006406D4">
              <w:rPr>
                <w:rFonts w:ascii="Trebuchet MS" w:eastAsia="Times New Roman" w:hAnsi="Trebuchet MS" w:cs="Arial"/>
                <w:b/>
                <w:color w:val="000000"/>
                <w:szCs w:val="20"/>
                <w:lang w:eastAsia="ro-RO"/>
              </w:rPr>
              <w:t>aparare</w:t>
            </w:r>
            <w:proofErr w:type="spellEnd"/>
          </w:p>
        </w:tc>
        <w:tc>
          <w:tcPr>
            <w:tcW w:w="1055"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DA92C89"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13,2 miliarde EUR </w:t>
            </w:r>
          </w:p>
        </w:tc>
        <w:tc>
          <w:tcPr>
            <w:tcW w:w="983"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E1E77D5"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w:t>
            </w:r>
          </w:p>
        </w:tc>
        <w:tc>
          <w:tcPr>
            <w:tcW w:w="1055"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1E80E15"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13,2 miliarde EUR </w:t>
            </w:r>
          </w:p>
        </w:tc>
      </w:tr>
      <w:tr w:rsidR="006406D4" w:rsidRPr="006406D4" w14:paraId="3ABF6A4A" w14:textId="77777777" w:rsidTr="00DC28C7">
        <w:tc>
          <w:tcPr>
            <w:tcW w:w="1907"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3FD0969E" w14:textId="77777777" w:rsidR="006406D4" w:rsidRPr="006406D4" w:rsidRDefault="006406D4" w:rsidP="006406D4">
            <w:pPr>
              <w:shd w:val="clear" w:color="auto" w:fill="FFFFFF"/>
              <w:spacing w:after="0" w:line="240" w:lineRule="auto"/>
              <w:rPr>
                <w:rFonts w:ascii="Trebuchet MS" w:eastAsia="Times New Roman" w:hAnsi="Trebuchet MS" w:cs="Arial"/>
                <w:b/>
                <w:color w:val="000000"/>
                <w:szCs w:val="20"/>
                <w:lang w:eastAsia="ro-RO"/>
              </w:rPr>
            </w:pPr>
            <w:r w:rsidRPr="006406D4">
              <w:rPr>
                <w:rFonts w:ascii="Trebuchet MS" w:eastAsia="Times New Roman" w:hAnsi="Trebuchet MS" w:cs="Arial"/>
                <w:b/>
                <w:color w:val="000000"/>
                <w:szCs w:val="20"/>
                <w:lang w:eastAsia="ro-RO"/>
              </w:rPr>
              <w:t xml:space="preserve">6. </w:t>
            </w:r>
            <w:proofErr w:type="spellStart"/>
            <w:r w:rsidRPr="006406D4">
              <w:rPr>
                <w:rFonts w:ascii="Trebuchet MS" w:eastAsia="Times New Roman" w:hAnsi="Trebuchet MS" w:cs="Arial"/>
                <w:b/>
                <w:color w:val="000000"/>
                <w:szCs w:val="20"/>
                <w:lang w:eastAsia="ro-RO"/>
              </w:rPr>
              <w:t>Vecinatate</w:t>
            </w:r>
            <w:proofErr w:type="spellEnd"/>
            <w:r w:rsidRPr="006406D4">
              <w:rPr>
                <w:rFonts w:ascii="Trebuchet MS" w:eastAsia="Times New Roman" w:hAnsi="Trebuchet MS" w:cs="Arial"/>
                <w:b/>
                <w:color w:val="000000"/>
                <w:szCs w:val="20"/>
                <w:lang w:eastAsia="ro-RO"/>
              </w:rPr>
              <w:t xml:space="preserve"> si </w:t>
            </w:r>
            <w:proofErr w:type="spellStart"/>
            <w:r w:rsidRPr="006406D4">
              <w:rPr>
                <w:rFonts w:ascii="Trebuchet MS" w:eastAsia="Times New Roman" w:hAnsi="Trebuchet MS" w:cs="Arial"/>
                <w:b/>
                <w:color w:val="000000"/>
                <w:szCs w:val="20"/>
                <w:lang w:eastAsia="ro-RO"/>
              </w:rPr>
              <w:t>intreaga</w:t>
            </w:r>
            <w:proofErr w:type="spellEnd"/>
            <w:r w:rsidRPr="006406D4">
              <w:rPr>
                <w:rFonts w:ascii="Trebuchet MS" w:eastAsia="Times New Roman" w:hAnsi="Trebuchet MS" w:cs="Arial"/>
                <w:b/>
                <w:color w:val="000000"/>
                <w:szCs w:val="20"/>
                <w:lang w:eastAsia="ro-RO"/>
              </w:rPr>
              <w:t xml:space="preserve"> lume</w:t>
            </w:r>
          </w:p>
        </w:tc>
        <w:tc>
          <w:tcPr>
            <w:tcW w:w="1055"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402EF235"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98,4 miliarde EUR</w:t>
            </w:r>
          </w:p>
        </w:tc>
        <w:tc>
          <w:tcPr>
            <w:tcW w:w="983"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40EA7AE"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w:t>
            </w:r>
          </w:p>
        </w:tc>
        <w:tc>
          <w:tcPr>
            <w:tcW w:w="1055"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143A28B"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98,4 miliarde EUR</w:t>
            </w:r>
          </w:p>
        </w:tc>
      </w:tr>
      <w:tr w:rsidR="006406D4" w:rsidRPr="006406D4" w14:paraId="01118725" w14:textId="77777777" w:rsidTr="00DC28C7">
        <w:tc>
          <w:tcPr>
            <w:tcW w:w="1907"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C5D70C6" w14:textId="77777777" w:rsidR="006406D4" w:rsidRPr="006406D4" w:rsidRDefault="006406D4" w:rsidP="006406D4">
            <w:pPr>
              <w:shd w:val="clear" w:color="auto" w:fill="FFFFFF"/>
              <w:spacing w:after="0" w:line="240" w:lineRule="auto"/>
              <w:rPr>
                <w:rFonts w:ascii="Trebuchet MS" w:eastAsia="Times New Roman" w:hAnsi="Trebuchet MS" w:cs="Arial"/>
                <w:b/>
                <w:color w:val="000000"/>
                <w:szCs w:val="20"/>
                <w:lang w:eastAsia="ro-RO"/>
              </w:rPr>
            </w:pPr>
            <w:r w:rsidRPr="006406D4">
              <w:rPr>
                <w:rFonts w:ascii="Trebuchet MS" w:eastAsia="Times New Roman" w:hAnsi="Trebuchet MS" w:cs="Arial"/>
                <w:b/>
                <w:color w:val="000000"/>
                <w:szCs w:val="20"/>
                <w:lang w:eastAsia="ro-RO"/>
              </w:rPr>
              <w:t xml:space="preserve">7. </w:t>
            </w:r>
            <w:proofErr w:type="spellStart"/>
            <w:r w:rsidRPr="006406D4">
              <w:rPr>
                <w:rFonts w:ascii="Trebuchet MS" w:eastAsia="Times New Roman" w:hAnsi="Trebuchet MS" w:cs="Arial"/>
                <w:b/>
                <w:color w:val="000000"/>
                <w:szCs w:val="20"/>
                <w:lang w:eastAsia="ro-RO"/>
              </w:rPr>
              <w:t>Administratia</w:t>
            </w:r>
            <w:proofErr w:type="spellEnd"/>
            <w:r w:rsidRPr="006406D4">
              <w:rPr>
                <w:rFonts w:ascii="Trebuchet MS" w:eastAsia="Times New Roman" w:hAnsi="Trebuchet MS" w:cs="Arial"/>
                <w:b/>
                <w:color w:val="000000"/>
                <w:szCs w:val="20"/>
                <w:lang w:eastAsia="ro-RO"/>
              </w:rPr>
              <w:t xml:space="preserve"> publica europeana</w:t>
            </w:r>
          </w:p>
        </w:tc>
        <w:tc>
          <w:tcPr>
            <w:tcW w:w="1055"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7BC383F"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73,1 miliarde EUR</w:t>
            </w:r>
          </w:p>
        </w:tc>
        <w:tc>
          <w:tcPr>
            <w:tcW w:w="983"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AC673F8"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w:t>
            </w:r>
          </w:p>
        </w:tc>
        <w:tc>
          <w:tcPr>
            <w:tcW w:w="1055" w:type="pc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A5BDBF2"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73,1 miliarde EUR</w:t>
            </w:r>
          </w:p>
        </w:tc>
      </w:tr>
      <w:tr w:rsidR="006406D4" w:rsidRPr="006406D4" w14:paraId="6875EADD" w14:textId="77777777" w:rsidTr="00DC28C7">
        <w:tc>
          <w:tcPr>
            <w:tcW w:w="1907"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87A3AB6" w14:textId="77777777" w:rsidR="006406D4" w:rsidRPr="006406D4" w:rsidRDefault="006406D4" w:rsidP="006406D4">
            <w:pPr>
              <w:shd w:val="clear" w:color="auto" w:fill="FFFFFF"/>
              <w:spacing w:after="0" w:line="240" w:lineRule="auto"/>
              <w:rPr>
                <w:rFonts w:ascii="Trebuchet MS" w:eastAsia="Times New Roman" w:hAnsi="Trebuchet MS" w:cs="Arial"/>
                <w:b/>
                <w:color w:val="000000"/>
                <w:szCs w:val="20"/>
                <w:lang w:eastAsia="ro-RO"/>
              </w:rPr>
            </w:pPr>
            <w:r w:rsidRPr="006406D4">
              <w:rPr>
                <w:rFonts w:ascii="Trebuchet MS" w:eastAsia="Times New Roman" w:hAnsi="Trebuchet MS" w:cs="Arial"/>
                <w:b/>
                <w:color w:val="000000"/>
                <w:szCs w:val="20"/>
                <w:lang w:eastAsia="ro-RO"/>
              </w:rPr>
              <w:t>TOTAL Cadru Financiar Multianual </w:t>
            </w:r>
          </w:p>
        </w:tc>
        <w:tc>
          <w:tcPr>
            <w:tcW w:w="1055"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42B084D"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1 074,3 miliarde EUR</w:t>
            </w:r>
          </w:p>
        </w:tc>
        <w:tc>
          <w:tcPr>
            <w:tcW w:w="983"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1EA2916"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750 miliarde euro</w:t>
            </w:r>
          </w:p>
        </w:tc>
        <w:tc>
          <w:tcPr>
            <w:tcW w:w="1055" w:type="pc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F36E82E"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1 824,3 miliarde EUR</w:t>
            </w:r>
          </w:p>
        </w:tc>
      </w:tr>
    </w:tbl>
    <w:p w14:paraId="0EC000AF"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000000"/>
          <w:szCs w:val="20"/>
          <w:lang w:eastAsia="ro-RO"/>
        </w:rPr>
      </w:pPr>
      <w:r w:rsidRPr="006406D4">
        <w:rPr>
          <w:rFonts w:ascii="Trebuchet MS" w:eastAsia="Times New Roman" w:hAnsi="Trebuchet MS" w:cs="Arial"/>
          <w:color w:val="000000"/>
          <w:szCs w:val="20"/>
          <w:lang w:eastAsia="ro-RO"/>
        </w:rPr>
        <w:t>Toate sumele sunt exprimate in miliarde EUR, in preturi constante din 2018. </w:t>
      </w:r>
    </w:p>
    <w:p w14:paraId="76E6F404" w14:textId="77777777" w:rsidR="006406D4" w:rsidRPr="006406D4" w:rsidRDefault="006406D4" w:rsidP="006406D4">
      <w:pPr>
        <w:spacing w:after="0" w:line="240" w:lineRule="auto"/>
        <w:jc w:val="both"/>
        <w:rPr>
          <w:rFonts w:ascii="Trebuchet MS" w:hAnsi="Trebuchet MS"/>
          <w:i/>
          <w:iCs/>
          <w:szCs w:val="20"/>
        </w:rPr>
      </w:pPr>
    </w:p>
    <w:p w14:paraId="152C315F" w14:textId="77777777" w:rsidR="006406D4" w:rsidRPr="006406D4" w:rsidRDefault="006406D4" w:rsidP="006406D4">
      <w:pPr>
        <w:spacing w:after="0" w:line="240" w:lineRule="auto"/>
        <w:jc w:val="both"/>
        <w:rPr>
          <w:rFonts w:ascii="Trebuchet MS" w:hAnsi="Trebuchet MS"/>
          <w:b/>
          <w:bCs/>
          <w:color w:val="365F91"/>
          <w:szCs w:val="20"/>
        </w:rPr>
        <w:sectPr w:rsidR="006406D4" w:rsidRPr="006406D4" w:rsidSect="00DC28C7">
          <w:type w:val="continuous"/>
          <w:pgSz w:w="11907" w:h="16839" w:code="9"/>
          <w:pgMar w:top="1440" w:right="1440" w:bottom="1440" w:left="1440" w:header="0" w:footer="432" w:gutter="0"/>
          <w:cols w:space="711"/>
          <w:titlePg/>
          <w:docGrid w:linePitch="299"/>
        </w:sectPr>
      </w:pPr>
    </w:p>
    <w:p w14:paraId="5B6EBCFC" w14:textId="77777777" w:rsidR="006406D4" w:rsidRPr="00DC28C7" w:rsidRDefault="006406D4" w:rsidP="006406D4">
      <w:pPr>
        <w:spacing w:after="0" w:line="240" w:lineRule="auto"/>
        <w:jc w:val="both"/>
        <w:rPr>
          <w:rFonts w:ascii="Trebuchet MS" w:hAnsi="Trebuchet MS"/>
          <w:color w:val="0F486E" w:themeColor="text2" w:themeShade="BF"/>
          <w:szCs w:val="20"/>
        </w:rPr>
      </w:pPr>
      <w:proofErr w:type="spellStart"/>
      <w:r w:rsidRPr="00DC28C7">
        <w:rPr>
          <w:rFonts w:ascii="Trebuchet MS" w:hAnsi="Trebuchet MS"/>
          <w:b/>
          <w:bCs/>
          <w:color w:val="0F486E" w:themeColor="text2" w:themeShade="BF"/>
          <w:szCs w:val="20"/>
        </w:rPr>
        <w:t>Next</w:t>
      </w:r>
      <w:proofErr w:type="spellEnd"/>
      <w:r w:rsidRPr="00DC28C7">
        <w:rPr>
          <w:rFonts w:ascii="Trebuchet MS" w:hAnsi="Trebuchet MS"/>
          <w:b/>
          <w:bCs/>
          <w:color w:val="0F486E" w:themeColor="text2" w:themeShade="BF"/>
          <w:szCs w:val="20"/>
        </w:rPr>
        <w:t xml:space="preserve"> </w:t>
      </w:r>
      <w:proofErr w:type="spellStart"/>
      <w:r w:rsidRPr="00DC28C7">
        <w:rPr>
          <w:rFonts w:ascii="Trebuchet MS" w:hAnsi="Trebuchet MS"/>
          <w:b/>
          <w:bCs/>
          <w:color w:val="0F486E" w:themeColor="text2" w:themeShade="BF"/>
          <w:szCs w:val="20"/>
        </w:rPr>
        <w:t>Generation</w:t>
      </w:r>
      <w:proofErr w:type="spellEnd"/>
      <w:r w:rsidRPr="00DC28C7">
        <w:rPr>
          <w:rFonts w:ascii="Trebuchet MS" w:hAnsi="Trebuchet MS"/>
          <w:b/>
          <w:bCs/>
          <w:color w:val="0F486E" w:themeColor="text2" w:themeShade="BF"/>
          <w:szCs w:val="20"/>
        </w:rPr>
        <w:t xml:space="preserve"> EU – 750 mld. euro</w:t>
      </w:r>
    </w:p>
    <w:p w14:paraId="42550795" w14:textId="77777777" w:rsidR="006406D4" w:rsidRPr="006406D4" w:rsidRDefault="006406D4" w:rsidP="006406D4">
      <w:pPr>
        <w:spacing w:after="0" w:line="240" w:lineRule="auto"/>
        <w:jc w:val="both"/>
        <w:rPr>
          <w:rFonts w:ascii="Trebuchet MS" w:hAnsi="Trebuchet MS"/>
          <w:szCs w:val="20"/>
        </w:rPr>
      </w:pPr>
      <w:proofErr w:type="spellStart"/>
      <w:r w:rsidRPr="006406D4">
        <w:rPr>
          <w:rFonts w:ascii="Trebuchet MS" w:hAnsi="Trebuchet MS"/>
          <w:szCs w:val="20"/>
        </w:rPr>
        <w:t>NextGenerationEU</w:t>
      </w:r>
      <w:proofErr w:type="spellEnd"/>
      <w:r w:rsidRPr="006406D4">
        <w:rPr>
          <w:rFonts w:ascii="Trebuchet MS" w:hAnsi="Trebuchet MS"/>
          <w:szCs w:val="20"/>
        </w:rPr>
        <w:t xml:space="preserve"> este un instrument temporar de redresare in valoare de 750 de miliarde EUR, menit sa contribuie la repararea daunelor economice si sociale imediate provocate de pandemia de coronavirus.</w:t>
      </w:r>
    </w:p>
    <w:p w14:paraId="5310B884"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Acesta are la bază trei piloni:</w:t>
      </w:r>
    </w:p>
    <w:p w14:paraId="4383948B" w14:textId="77777777" w:rsidR="006406D4" w:rsidRPr="006406D4" w:rsidRDefault="006406D4" w:rsidP="00DC28C7">
      <w:pPr>
        <w:numPr>
          <w:ilvl w:val="0"/>
          <w:numId w:val="98"/>
        </w:numPr>
        <w:tabs>
          <w:tab w:val="clear" w:pos="720"/>
          <w:tab w:val="left" w:pos="142"/>
        </w:tabs>
        <w:spacing w:after="0" w:line="240" w:lineRule="auto"/>
        <w:ind w:left="142" w:hanging="153"/>
        <w:jc w:val="both"/>
        <w:rPr>
          <w:rFonts w:ascii="Trebuchet MS" w:hAnsi="Trebuchet MS"/>
          <w:szCs w:val="20"/>
        </w:rPr>
      </w:pPr>
      <w:r w:rsidRPr="006406D4">
        <w:rPr>
          <w:rFonts w:ascii="Trebuchet MS" w:hAnsi="Trebuchet MS"/>
          <w:szCs w:val="20"/>
        </w:rPr>
        <w:t xml:space="preserve">instrumente de sprijinire a eforturilor depuse de statele membre pentru a se redresa, pentru a remedia </w:t>
      </w:r>
      <w:proofErr w:type="spellStart"/>
      <w:r w:rsidRPr="006406D4">
        <w:rPr>
          <w:rFonts w:ascii="Trebuchet MS" w:hAnsi="Trebuchet MS"/>
          <w:szCs w:val="20"/>
        </w:rPr>
        <w:t>consecintele</w:t>
      </w:r>
      <w:proofErr w:type="spellEnd"/>
      <w:r w:rsidRPr="006406D4">
        <w:rPr>
          <w:rFonts w:ascii="Trebuchet MS" w:hAnsi="Trebuchet MS"/>
          <w:szCs w:val="20"/>
        </w:rPr>
        <w:t xml:space="preserve"> crizei si pentru a </w:t>
      </w:r>
      <w:proofErr w:type="spellStart"/>
      <w:r w:rsidRPr="006406D4">
        <w:rPr>
          <w:rFonts w:ascii="Trebuchet MS" w:hAnsi="Trebuchet MS"/>
          <w:szCs w:val="20"/>
        </w:rPr>
        <w:t>iesi</w:t>
      </w:r>
      <w:proofErr w:type="spellEnd"/>
      <w:r w:rsidRPr="006406D4">
        <w:rPr>
          <w:rFonts w:ascii="Trebuchet MS" w:hAnsi="Trebuchet MS"/>
          <w:szCs w:val="20"/>
        </w:rPr>
        <w:t xml:space="preserve"> mai puternice din aceasta </w:t>
      </w:r>
      <w:proofErr w:type="spellStart"/>
      <w:r w:rsidRPr="006406D4">
        <w:rPr>
          <w:rFonts w:ascii="Trebuchet MS" w:hAnsi="Trebuchet MS"/>
          <w:szCs w:val="20"/>
        </w:rPr>
        <w:t>incercare</w:t>
      </w:r>
      <w:proofErr w:type="spellEnd"/>
      <w:r w:rsidRPr="006406D4">
        <w:rPr>
          <w:rFonts w:ascii="Trebuchet MS" w:hAnsi="Trebuchet MS"/>
          <w:szCs w:val="20"/>
        </w:rPr>
        <w:t>;</w:t>
      </w:r>
    </w:p>
    <w:p w14:paraId="29E66440" w14:textId="77777777" w:rsidR="006406D4" w:rsidRPr="006406D4" w:rsidRDefault="006406D4" w:rsidP="00DC28C7">
      <w:pPr>
        <w:numPr>
          <w:ilvl w:val="0"/>
          <w:numId w:val="98"/>
        </w:numPr>
        <w:tabs>
          <w:tab w:val="clear" w:pos="720"/>
          <w:tab w:val="left" w:pos="142"/>
        </w:tabs>
        <w:spacing w:after="0" w:line="240" w:lineRule="auto"/>
        <w:ind w:left="142" w:hanging="153"/>
        <w:jc w:val="both"/>
        <w:rPr>
          <w:rFonts w:ascii="Trebuchet MS" w:hAnsi="Trebuchet MS"/>
          <w:szCs w:val="20"/>
        </w:rPr>
      </w:pPr>
      <w:r w:rsidRPr="006406D4">
        <w:rPr>
          <w:rFonts w:ascii="Trebuchet MS" w:hAnsi="Trebuchet MS"/>
          <w:szCs w:val="20"/>
        </w:rPr>
        <w:t xml:space="preserve">masuri de stimulare a </w:t>
      </w:r>
      <w:proofErr w:type="spellStart"/>
      <w:r w:rsidRPr="006406D4">
        <w:rPr>
          <w:rFonts w:ascii="Trebuchet MS" w:hAnsi="Trebuchet MS"/>
          <w:szCs w:val="20"/>
        </w:rPr>
        <w:t>investitiilor</w:t>
      </w:r>
      <w:proofErr w:type="spellEnd"/>
      <w:r w:rsidRPr="006406D4">
        <w:rPr>
          <w:rFonts w:ascii="Trebuchet MS" w:hAnsi="Trebuchet MS"/>
          <w:szCs w:val="20"/>
        </w:rPr>
        <w:t xml:space="preserve"> private si de sprijinire a </w:t>
      </w:r>
      <w:proofErr w:type="spellStart"/>
      <w:r w:rsidRPr="006406D4">
        <w:rPr>
          <w:rFonts w:ascii="Trebuchet MS" w:hAnsi="Trebuchet MS"/>
          <w:szCs w:val="20"/>
        </w:rPr>
        <w:t>intreprinderilor</w:t>
      </w:r>
      <w:proofErr w:type="spellEnd"/>
      <w:r w:rsidRPr="006406D4">
        <w:rPr>
          <w:rFonts w:ascii="Trebuchet MS" w:hAnsi="Trebuchet MS"/>
          <w:szCs w:val="20"/>
        </w:rPr>
        <w:t xml:space="preserve"> aflate in dificultate;</w:t>
      </w:r>
    </w:p>
    <w:p w14:paraId="06A0B73B" w14:textId="77777777" w:rsidR="006406D4" w:rsidRPr="006406D4" w:rsidRDefault="006406D4" w:rsidP="00DC28C7">
      <w:pPr>
        <w:numPr>
          <w:ilvl w:val="0"/>
          <w:numId w:val="98"/>
        </w:numPr>
        <w:tabs>
          <w:tab w:val="clear" w:pos="720"/>
          <w:tab w:val="left" w:pos="142"/>
        </w:tabs>
        <w:spacing w:after="0" w:line="240" w:lineRule="auto"/>
        <w:ind w:left="142" w:hanging="153"/>
        <w:jc w:val="both"/>
        <w:rPr>
          <w:rFonts w:ascii="Trebuchet MS" w:hAnsi="Trebuchet MS"/>
          <w:szCs w:val="20"/>
        </w:rPr>
      </w:pPr>
      <w:r w:rsidRPr="006406D4">
        <w:rPr>
          <w:rFonts w:ascii="Trebuchet MS" w:hAnsi="Trebuchet MS"/>
          <w:szCs w:val="20"/>
        </w:rPr>
        <w:t xml:space="preserve">consolidarea principalelor programe ale UE pentru a valorifica </w:t>
      </w:r>
      <w:proofErr w:type="spellStart"/>
      <w:r w:rsidRPr="006406D4">
        <w:rPr>
          <w:rFonts w:ascii="Trebuchet MS" w:hAnsi="Trebuchet MS"/>
          <w:szCs w:val="20"/>
        </w:rPr>
        <w:t>invatamintele</w:t>
      </w:r>
      <w:proofErr w:type="spellEnd"/>
      <w:r w:rsidRPr="006406D4">
        <w:rPr>
          <w:rFonts w:ascii="Trebuchet MS" w:hAnsi="Trebuchet MS"/>
          <w:szCs w:val="20"/>
        </w:rPr>
        <w:t xml:space="preserve"> desprinse din criza, pentru a spori soliditatea si </w:t>
      </w:r>
      <w:proofErr w:type="spellStart"/>
      <w:r w:rsidRPr="006406D4">
        <w:rPr>
          <w:rFonts w:ascii="Trebuchet MS" w:hAnsi="Trebuchet MS"/>
          <w:szCs w:val="20"/>
        </w:rPr>
        <w:t>rezilienta</w:t>
      </w:r>
      <w:proofErr w:type="spellEnd"/>
      <w:r w:rsidRPr="006406D4">
        <w:rPr>
          <w:rFonts w:ascii="Trebuchet MS" w:hAnsi="Trebuchet MS"/>
          <w:szCs w:val="20"/>
        </w:rPr>
        <w:t xml:space="preserve"> </w:t>
      </w:r>
      <w:proofErr w:type="spellStart"/>
      <w:r w:rsidRPr="006406D4">
        <w:rPr>
          <w:rFonts w:ascii="Trebuchet MS" w:hAnsi="Trebuchet MS"/>
          <w:szCs w:val="20"/>
        </w:rPr>
        <w:t>pietei</w:t>
      </w:r>
      <w:proofErr w:type="spellEnd"/>
      <w:r w:rsidRPr="006406D4">
        <w:rPr>
          <w:rFonts w:ascii="Trebuchet MS" w:hAnsi="Trebuchet MS"/>
          <w:szCs w:val="20"/>
        </w:rPr>
        <w:t xml:space="preserve"> unice si pentru a accelera dubla </w:t>
      </w:r>
      <w:proofErr w:type="spellStart"/>
      <w:r w:rsidRPr="006406D4">
        <w:rPr>
          <w:rFonts w:ascii="Trebuchet MS" w:hAnsi="Trebuchet MS"/>
          <w:szCs w:val="20"/>
        </w:rPr>
        <w:t>tranzitie</w:t>
      </w:r>
      <w:proofErr w:type="spellEnd"/>
      <w:r w:rsidRPr="006406D4">
        <w:rPr>
          <w:rFonts w:ascii="Trebuchet MS" w:hAnsi="Trebuchet MS"/>
          <w:szCs w:val="20"/>
        </w:rPr>
        <w:t xml:space="preserve"> verde si digitala.</w:t>
      </w:r>
    </w:p>
    <w:p w14:paraId="5EA20CF3" w14:textId="77777777" w:rsidR="006406D4" w:rsidRPr="006406D4" w:rsidRDefault="006406D4" w:rsidP="006406D4">
      <w:pPr>
        <w:spacing w:after="0" w:line="240" w:lineRule="auto"/>
        <w:jc w:val="both"/>
        <w:rPr>
          <w:rFonts w:ascii="Trebuchet MS" w:hAnsi="Trebuchet MS"/>
          <w:b/>
          <w:bCs/>
          <w:color w:val="365F91"/>
          <w:szCs w:val="20"/>
        </w:rPr>
      </w:pPr>
    </w:p>
    <w:p w14:paraId="09D7C12A" w14:textId="77777777" w:rsidR="006406D4" w:rsidRPr="00DC28C7" w:rsidRDefault="006406D4" w:rsidP="006406D4">
      <w:pPr>
        <w:spacing w:after="0" w:line="240" w:lineRule="auto"/>
        <w:jc w:val="both"/>
        <w:rPr>
          <w:rFonts w:ascii="Trebuchet MS" w:hAnsi="Trebuchet MS"/>
          <w:color w:val="0F486E" w:themeColor="text2" w:themeShade="BF"/>
          <w:szCs w:val="20"/>
        </w:rPr>
      </w:pPr>
      <w:r w:rsidRPr="00DC28C7">
        <w:rPr>
          <w:rFonts w:ascii="Trebuchet MS" w:hAnsi="Trebuchet MS"/>
          <w:b/>
          <w:bCs/>
          <w:color w:val="0F486E" w:themeColor="text2" w:themeShade="BF"/>
          <w:szCs w:val="20"/>
        </w:rPr>
        <w:t xml:space="preserve">Mecanismul de Redresare si </w:t>
      </w:r>
      <w:proofErr w:type="spellStart"/>
      <w:r w:rsidRPr="00DC28C7">
        <w:rPr>
          <w:rFonts w:ascii="Trebuchet MS" w:hAnsi="Trebuchet MS"/>
          <w:b/>
          <w:bCs/>
          <w:color w:val="0F486E" w:themeColor="text2" w:themeShade="BF"/>
          <w:szCs w:val="20"/>
        </w:rPr>
        <w:t>Rezilienta</w:t>
      </w:r>
      <w:proofErr w:type="spellEnd"/>
    </w:p>
    <w:p w14:paraId="351A178A"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bCs/>
          <w:szCs w:val="20"/>
        </w:rPr>
        <w:t xml:space="preserve">Mecanismul European de </w:t>
      </w:r>
      <w:proofErr w:type="spellStart"/>
      <w:r w:rsidRPr="006406D4">
        <w:rPr>
          <w:rFonts w:ascii="Trebuchet MS" w:hAnsi="Trebuchet MS"/>
          <w:bCs/>
          <w:szCs w:val="20"/>
        </w:rPr>
        <w:t>Rezilienta</w:t>
      </w:r>
      <w:proofErr w:type="spellEnd"/>
      <w:r w:rsidRPr="006406D4">
        <w:rPr>
          <w:rFonts w:ascii="Trebuchet MS" w:hAnsi="Trebuchet MS"/>
          <w:bCs/>
          <w:szCs w:val="20"/>
        </w:rPr>
        <w:t xml:space="preserve"> si Redresare </w:t>
      </w:r>
      <w:r w:rsidRPr="006406D4">
        <w:rPr>
          <w:rFonts w:ascii="Trebuchet MS" w:hAnsi="Trebuchet MS"/>
          <w:szCs w:val="20"/>
        </w:rPr>
        <w:t>este elementul central al Instrumentului </w:t>
      </w:r>
      <w:proofErr w:type="spellStart"/>
      <w:r w:rsidR="00DE3DB4">
        <w:fldChar w:fldCharType="begin"/>
      </w:r>
      <w:r w:rsidR="00DE3DB4">
        <w:instrText xml:space="preserve">HYPERLINK </w:instrText>
      </w:r>
      <w:r w:rsidR="00DE3DB4">
        <w:instrText>"https://www.fonduri-structurale.ro/next-generation-eu" \t "_blank"</w:instrText>
      </w:r>
      <w:r w:rsidR="00DE3DB4">
        <w:fldChar w:fldCharType="separate"/>
      </w:r>
      <w:r w:rsidRPr="006406D4">
        <w:rPr>
          <w:rFonts w:ascii="Trebuchet MS" w:hAnsi="Trebuchet MS"/>
          <w:szCs w:val="20"/>
        </w:rPr>
        <w:t>Next</w:t>
      </w:r>
      <w:proofErr w:type="spellEnd"/>
      <w:r w:rsidRPr="006406D4">
        <w:rPr>
          <w:rFonts w:ascii="Trebuchet MS" w:hAnsi="Trebuchet MS"/>
          <w:szCs w:val="20"/>
        </w:rPr>
        <w:t xml:space="preserve"> </w:t>
      </w:r>
      <w:proofErr w:type="spellStart"/>
      <w:r w:rsidRPr="006406D4">
        <w:rPr>
          <w:rFonts w:ascii="Trebuchet MS" w:hAnsi="Trebuchet MS"/>
          <w:szCs w:val="20"/>
        </w:rPr>
        <w:t>Generation</w:t>
      </w:r>
      <w:proofErr w:type="spellEnd"/>
      <w:r w:rsidRPr="006406D4">
        <w:rPr>
          <w:rFonts w:ascii="Trebuchet MS" w:hAnsi="Trebuchet MS"/>
          <w:szCs w:val="20"/>
        </w:rPr>
        <w:t xml:space="preserve"> EU</w:t>
      </w:r>
      <w:r w:rsidR="00DE3DB4">
        <w:rPr>
          <w:rFonts w:ascii="Trebuchet MS" w:hAnsi="Trebuchet MS"/>
          <w:szCs w:val="20"/>
        </w:rPr>
        <w:fldChar w:fldCharType="end"/>
      </w:r>
      <w:r w:rsidRPr="006406D4">
        <w:rPr>
          <w:rFonts w:ascii="Trebuchet MS" w:hAnsi="Trebuchet MS"/>
          <w:szCs w:val="20"/>
        </w:rPr>
        <w:t xml:space="preserve">, cu </w:t>
      </w:r>
      <w:proofErr w:type="spellStart"/>
      <w:r w:rsidRPr="006406D4">
        <w:rPr>
          <w:rFonts w:ascii="Trebuchet MS" w:hAnsi="Trebuchet MS"/>
          <w:szCs w:val="20"/>
        </w:rPr>
        <w:t>imprumuturi</w:t>
      </w:r>
      <w:proofErr w:type="spellEnd"/>
      <w:r w:rsidRPr="006406D4">
        <w:rPr>
          <w:rFonts w:ascii="Trebuchet MS" w:hAnsi="Trebuchet MS"/>
          <w:szCs w:val="20"/>
        </w:rPr>
        <w:t xml:space="preserve"> si granturi in valoare de </w:t>
      </w:r>
      <w:r w:rsidRPr="006406D4">
        <w:rPr>
          <w:rFonts w:ascii="Trebuchet MS" w:hAnsi="Trebuchet MS"/>
          <w:bCs/>
          <w:szCs w:val="20"/>
        </w:rPr>
        <w:t>672,5 miliarde de euro</w:t>
      </w:r>
      <w:r w:rsidRPr="006406D4">
        <w:rPr>
          <w:rFonts w:ascii="Trebuchet MS" w:hAnsi="Trebuchet MS"/>
          <w:szCs w:val="20"/>
        </w:rPr>
        <w:t xml:space="preserve">, disponibile pentru sprijinirea reformelor si a </w:t>
      </w:r>
      <w:proofErr w:type="spellStart"/>
      <w:r w:rsidRPr="006406D4">
        <w:rPr>
          <w:rFonts w:ascii="Trebuchet MS" w:hAnsi="Trebuchet MS"/>
          <w:szCs w:val="20"/>
        </w:rPr>
        <w:t>investitiilor</w:t>
      </w:r>
      <w:proofErr w:type="spellEnd"/>
      <w:r w:rsidRPr="006406D4">
        <w:rPr>
          <w:rFonts w:ascii="Trebuchet MS" w:hAnsi="Trebuchet MS"/>
          <w:szCs w:val="20"/>
        </w:rPr>
        <w:t xml:space="preserve"> </w:t>
      </w:r>
      <w:proofErr w:type="spellStart"/>
      <w:r w:rsidRPr="006406D4">
        <w:rPr>
          <w:rFonts w:ascii="Trebuchet MS" w:hAnsi="Trebuchet MS"/>
          <w:szCs w:val="20"/>
        </w:rPr>
        <w:t>intreprinse</w:t>
      </w:r>
      <w:proofErr w:type="spellEnd"/>
      <w:r w:rsidRPr="006406D4">
        <w:rPr>
          <w:rFonts w:ascii="Trebuchet MS" w:hAnsi="Trebuchet MS"/>
          <w:szCs w:val="20"/>
        </w:rPr>
        <w:t xml:space="preserve"> de tarile Uniunii Europene.</w:t>
      </w:r>
    </w:p>
    <w:p w14:paraId="4505D436"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Scopul este de a atenua impactul economic si social al pandemiei si de a face ca economiile si </w:t>
      </w:r>
      <w:proofErr w:type="spellStart"/>
      <w:r w:rsidRPr="006406D4">
        <w:rPr>
          <w:rFonts w:ascii="Trebuchet MS" w:hAnsi="Trebuchet MS"/>
          <w:szCs w:val="20"/>
        </w:rPr>
        <w:t>societatile</w:t>
      </w:r>
      <w:proofErr w:type="spellEnd"/>
      <w:r w:rsidRPr="006406D4">
        <w:rPr>
          <w:rFonts w:ascii="Trebuchet MS" w:hAnsi="Trebuchet MS"/>
          <w:szCs w:val="20"/>
        </w:rPr>
        <w:t xml:space="preserve"> europene sa devina mai durabile, mai </w:t>
      </w:r>
      <w:proofErr w:type="spellStart"/>
      <w:r w:rsidRPr="006406D4">
        <w:rPr>
          <w:rFonts w:ascii="Trebuchet MS" w:hAnsi="Trebuchet MS"/>
          <w:szCs w:val="20"/>
        </w:rPr>
        <w:t>reziliente</w:t>
      </w:r>
      <w:proofErr w:type="spellEnd"/>
      <w:r w:rsidRPr="006406D4">
        <w:rPr>
          <w:rFonts w:ascii="Trebuchet MS" w:hAnsi="Trebuchet MS"/>
          <w:szCs w:val="20"/>
        </w:rPr>
        <w:t xml:space="preserve"> si mai bine </w:t>
      </w:r>
      <w:proofErr w:type="spellStart"/>
      <w:r w:rsidRPr="006406D4">
        <w:rPr>
          <w:rFonts w:ascii="Trebuchet MS" w:hAnsi="Trebuchet MS"/>
          <w:szCs w:val="20"/>
        </w:rPr>
        <w:t>pregatite</w:t>
      </w:r>
      <w:proofErr w:type="spellEnd"/>
      <w:r w:rsidRPr="006406D4">
        <w:rPr>
          <w:rFonts w:ascii="Trebuchet MS" w:hAnsi="Trebuchet MS"/>
          <w:szCs w:val="20"/>
        </w:rPr>
        <w:t xml:space="preserve"> pentru </w:t>
      </w:r>
      <w:proofErr w:type="spellStart"/>
      <w:r w:rsidRPr="006406D4">
        <w:rPr>
          <w:rFonts w:ascii="Trebuchet MS" w:hAnsi="Trebuchet MS"/>
          <w:szCs w:val="20"/>
        </w:rPr>
        <w:t>provocarile</w:t>
      </w:r>
      <w:proofErr w:type="spellEnd"/>
      <w:r w:rsidRPr="006406D4">
        <w:rPr>
          <w:rFonts w:ascii="Trebuchet MS" w:hAnsi="Trebuchet MS"/>
          <w:szCs w:val="20"/>
        </w:rPr>
        <w:t xml:space="preserve"> si </w:t>
      </w:r>
      <w:proofErr w:type="spellStart"/>
      <w:r w:rsidRPr="006406D4">
        <w:rPr>
          <w:rFonts w:ascii="Trebuchet MS" w:hAnsi="Trebuchet MS"/>
          <w:szCs w:val="20"/>
        </w:rPr>
        <w:t>oportunitatile</w:t>
      </w:r>
      <w:proofErr w:type="spellEnd"/>
      <w:r w:rsidRPr="006406D4">
        <w:rPr>
          <w:rFonts w:ascii="Trebuchet MS" w:hAnsi="Trebuchet MS"/>
          <w:szCs w:val="20"/>
        </w:rPr>
        <w:t xml:space="preserve"> oferite de </w:t>
      </w:r>
      <w:proofErr w:type="spellStart"/>
      <w:r w:rsidRPr="006406D4">
        <w:rPr>
          <w:rFonts w:ascii="Trebuchet MS" w:hAnsi="Trebuchet MS"/>
          <w:szCs w:val="20"/>
        </w:rPr>
        <w:t>tranzitia</w:t>
      </w:r>
      <w:proofErr w:type="spellEnd"/>
      <w:r w:rsidRPr="006406D4">
        <w:rPr>
          <w:rFonts w:ascii="Trebuchet MS" w:hAnsi="Trebuchet MS"/>
          <w:szCs w:val="20"/>
        </w:rPr>
        <w:t xml:space="preserve"> </w:t>
      </w:r>
      <w:proofErr w:type="spellStart"/>
      <w:r w:rsidRPr="006406D4">
        <w:rPr>
          <w:rFonts w:ascii="Trebuchet MS" w:hAnsi="Trebuchet MS"/>
          <w:szCs w:val="20"/>
        </w:rPr>
        <w:t>catre</w:t>
      </w:r>
      <w:proofErr w:type="spellEnd"/>
      <w:r w:rsidRPr="006406D4">
        <w:rPr>
          <w:rFonts w:ascii="Trebuchet MS" w:hAnsi="Trebuchet MS"/>
          <w:szCs w:val="20"/>
        </w:rPr>
        <w:t xml:space="preserve"> o economie verde si de </w:t>
      </w:r>
      <w:proofErr w:type="spellStart"/>
      <w:r w:rsidRPr="006406D4">
        <w:rPr>
          <w:rFonts w:ascii="Trebuchet MS" w:hAnsi="Trebuchet MS"/>
          <w:szCs w:val="20"/>
        </w:rPr>
        <w:t>tranzitia</w:t>
      </w:r>
      <w:proofErr w:type="spellEnd"/>
      <w:r w:rsidRPr="006406D4">
        <w:rPr>
          <w:rFonts w:ascii="Trebuchet MS" w:hAnsi="Trebuchet MS"/>
          <w:szCs w:val="20"/>
        </w:rPr>
        <w:t xml:space="preserve"> digitala.</w:t>
      </w:r>
    </w:p>
    <w:p w14:paraId="0BAAF59C"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Mecanismul va avea 6 </w:t>
      </w:r>
      <w:proofErr w:type="spellStart"/>
      <w:r w:rsidRPr="006406D4">
        <w:rPr>
          <w:rFonts w:ascii="Trebuchet MS" w:hAnsi="Trebuchet MS"/>
          <w:szCs w:val="20"/>
        </w:rPr>
        <w:t>directii</w:t>
      </w:r>
      <w:proofErr w:type="spellEnd"/>
      <w:r w:rsidRPr="006406D4">
        <w:rPr>
          <w:rFonts w:ascii="Trebuchet MS" w:hAnsi="Trebuchet MS"/>
          <w:szCs w:val="20"/>
        </w:rPr>
        <w:t xml:space="preserve"> prioritare de </w:t>
      </w:r>
      <w:proofErr w:type="spellStart"/>
      <w:r w:rsidRPr="006406D4">
        <w:rPr>
          <w:rFonts w:ascii="Trebuchet MS" w:hAnsi="Trebuchet MS"/>
          <w:szCs w:val="20"/>
        </w:rPr>
        <w:t>finantare</w:t>
      </w:r>
      <w:proofErr w:type="spellEnd"/>
      <w:r w:rsidRPr="006406D4">
        <w:rPr>
          <w:rFonts w:ascii="Trebuchet MS" w:hAnsi="Trebuchet MS"/>
          <w:szCs w:val="20"/>
        </w:rPr>
        <w:t>:</w:t>
      </w:r>
    </w:p>
    <w:p w14:paraId="389D1AEB" w14:textId="77777777" w:rsidR="006406D4" w:rsidRPr="006406D4" w:rsidRDefault="006406D4" w:rsidP="006406D4">
      <w:pPr>
        <w:numPr>
          <w:ilvl w:val="0"/>
          <w:numId w:val="99"/>
        </w:numPr>
        <w:tabs>
          <w:tab w:val="num" w:pos="284"/>
        </w:tabs>
        <w:spacing w:after="0" w:line="240" w:lineRule="auto"/>
        <w:ind w:left="284" w:hanging="284"/>
        <w:jc w:val="both"/>
        <w:rPr>
          <w:rFonts w:ascii="Trebuchet MS" w:hAnsi="Trebuchet MS"/>
          <w:szCs w:val="20"/>
        </w:rPr>
      </w:pPr>
      <w:proofErr w:type="spellStart"/>
      <w:r w:rsidRPr="006406D4">
        <w:rPr>
          <w:rFonts w:ascii="Trebuchet MS" w:hAnsi="Trebuchet MS"/>
          <w:bCs/>
          <w:szCs w:val="20"/>
        </w:rPr>
        <w:t>Tranzitia</w:t>
      </w:r>
      <w:proofErr w:type="spellEnd"/>
      <w:r w:rsidRPr="006406D4">
        <w:rPr>
          <w:rFonts w:ascii="Trebuchet MS" w:hAnsi="Trebuchet MS"/>
          <w:bCs/>
          <w:szCs w:val="20"/>
        </w:rPr>
        <w:t xml:space="preserve"> verde</w:t>
      </w:r>
      <w:r w:rsidRPr="006406D4">
        <w:rPr>
          <w:rFonts w:ascii="Trebuchet MS" w:hAnsi="Trebuchet MS"/>
          <w:szCs w:val="20"/>
        </w:rPr>
        <w:t>, inclusiv biodiversitatea</w:t>
      </w:r>
    </w:p>
    <w:p w14:paraId="7E1E7A84" w14:textId="77777777" w:rsidR="006406D4" w:rsidRPr="006406D4" w:rsidRDefault="006406D4" w:rsidP="006406D4">
      <w:pPr>
        <w:numPr>
          <w:ilvl w:val="0"/>
          <w:numId w:val="99"/>
        </w:numPr>
        <w:tabs>
          <w:tab w:val="num" w:pos="284"/>
        </w:tabs>
        <w:spacing w:after="0" w:line="240" w:lineRule="auto"/>
        <w:ind w:left="284" w:hanging="284"/>
        <w:jc w:val="both"/>
        <w:rPr>
          <w:rFonts w:ascii="Trebuchet MS" w:hAnsi="Trebuchet MS"/>
          <w:szCs w:val="20"/>
        </w:rPr>
      </w:pPr>
      <w:r w:rsidRPr="006406D4">
        <w:rPr>
          <w:rFonts w:ascii="Trebuchet MS" w:hAnsi="Trebuchet MS"/>
          <w:bCs/>
          <w:szCs w:val="20"/>
        </w:rPr>
        <w:t>Transformarea digitala</w:t>
      </w:r>
    </w:p>
    <w:p w14:paraId="724F0F4A" w14:textId="77777777" w:rsidR="006406D4" w:rsidRPr="006406D4" w:rsidRDefault="006406D4" w:rsidP="006406D4">
      <w:pPr>
        <w:numPr>
          <w:ilvl w:val="0"/>
          <w:numId w:val="99"/>
        </w:numPr>
        <w:tabs>
          <w:tab w:val="num" w:pos="284"/>
        </w:tabs>
        <w:spacing w:after="0" w:line="240" w:lineRule="auto"/>
        <w:ind w:left="284" w:hanging="284"/>
        <w:jc w:val="both"/>
        <w:rPr>
          <w:rFonts w:ascii="Trebuchet MS" w:hAnsi="Trebuchet MS"/>
          <w:szCs w:val="20"/>
        </w:rPr>
      </w:pPr>
      <w:r w:rsidRPr="006406D4">
        <w:rPr>
          <w:rFonts w:ascii="Trebuchet MS" w:hAnsi="Trebuchet MS"/>
          <w:bCs/>
          <w:szCs w:val="20"/>
        </w:rPr>
        <w:t>Coeziunea economica si competitivitatea</w:t>
      </w:r>
    </w:p>
    <w:p w14:paraId="5E0A751B" w14:textId="77777777" w:rsidR="006406D4" w:rsidRPr="006406D4" w:rsidRDefault="006406D4" w:rsidP="006406D4">
      <w:pPr>
        <w:numPr>
          <w:ilvl w:val="0"/>
          <w:numId w:val="99"/>
        </w:numPr>
        <w:tabs>
          <w:tab w:val="num" w:pos="284"/>
        </w:tabs>
        <w:spacing w:after="0" w:line="240" w:lineRule="auto"/>
        <w:ind w:left="284" w:hanging="284"/>
        <w:jc w:val="both"/>
        <w:rPr>
          <w:rFonts w:ascii="Trebuchet MS" w:hAnsi="Trebuchet MS"/>
          <w:szCs w:val="20"/>
        </w:rPr>
      </w:pPr>
      <w:r w:rsidRPr="006406D4">
        <w:rPr>
          <w:rFonts w:ascii="Trebuchet MS" w:hAnsi="Trebuchet MS"/>
          <w:bCs/>
          <w:szCs w:val="20"/>
        </w:rPr>
        <w:t>Coeziunea sociala si teritoriala</w:t>
      </w:r>
    </w:p>
    <w:p w14:paraId="523B63F3" w14:textId="77777777" w:rsidR="006406D4" w:rsidRPr="006406D4" w:rsidRDefault="006406D4" w:rsidP="006406D4">
      <w:pPr>
        <w:numPr>
          <w:ilvl w:val="0"/>
          <w:numId w:val="99"/>
        </w:numPr>
        <w:tabs>
          <w:tab w:val="num" w:pos="284"/>
        </w:tabs>
        <w:spacing w:after="0" w:line="240" w:lineRule="auto"/>
        <w:ind w:left="284" w:hanging="284"/>
        <w:jc w:val="both"/>
        <w:rPr>
          <w:rFonts w:ascii="Trebuchet MS" w:hAnsi="Trebuchet MS"/>
          <w:szCs w:val="20"/>
        </w:rPr>
      </w:pPr>
      <w:proofErr w:type="spellStart"/>
      <w:r w:rsidRPr="006406D4">
        <w:rPr>
          <w:rFonts w:ascii="Trebuchet MS" w:hAnsi="Trebuchet MS"/>
          <w:bCs/>
          <w:szCs w:val="20"/>
        </w:rPr>
        <w:t>Reactia</w:t>
      </w:r>
      <w:proofErr w:type="spellEnd"/>
      <w:r w:rsidRPr="006406D4">
        <w:rPr>
          <w:rFonts w:ascii="Trebuchet MS" w:hAnsi="Trebuchet MS"/>
          <w:bCs/>
          <w:szCs w:val="20"/>
        </w:rPr>
        <w:t xml:space="preserve"> la criza </w:t>
      </w:r>
      <w:proofErr w:type="spellStart"/>
      <w:r w:rsidRPr="006406D4">
        <w:rPr>
          <w:rFonts w:ascii="Trebuchet MS" w:hAnsi="Trebuchet MS"/>
          <w:bCs/>
          <w:szCs w:val="20"/>
        </w:rPr>
        <w:t>institutionala</w:t>
      </w:r>
      <w:proofErr w:type="spellEnd"/>
      <w:r w:rsidRPr="006406D4">
        <w:rPr>
          <w:rFonts w:ascii="Trebuchet MS" w:hAnsi="Trebuchet MS"/>
          <w:szCs w:val="20"/>
        </w:rPr>
        <w:t xml:space="preserve"> si </w:t>
      </w:r>
      <w:proofErr w:type="spellStart"/>
      <w:r w:rsidRPr="006406D4">
        <w:rPr>
          <w:rFonts w:ascii="Trebuchet MS" w:hAnsi="Trebuchet MS"/>
          <w:szCs w:val="20"/>
        </w:rPr>
        <w:t>pregatirea</w:t>
      </w:r>
      <w:proofErr w:type="spellEnd"/>
      <w:r w:rsidRPr="006406D4">
        <w:rPr>
          <w:rFonts w:ascii="Trebuchet MS" w:hAnsi="Trebuchet MS"/>
          <w:szCs w:val="20"/>
        </w:rPr>
        <w:t xml:space="preserve"> pentru criza</w:t>
      </w:r>
    </w:p>
    <w:p w14:paraId="4B7644A2" w14:textId="77777777" w:rsidR="006406D4" w:rsidRPr="006406D4" w:rsidRDefault="006406D4" w:rsidP="006406D4">
      <w:pPr>
        <w:numPr>
          <w:ilvl w:val="0"/>
          <w:numId w:val="99"/>
        </w:numPr>
        <w:tabs>
          <w:tab w:val="num" w:pos="284"/>
        </w:tabs>
        <w:spacing w:after="0" w:line="240" w:lineRule="auto"/>
        <w:ind w:left="284" w:hanging="284"/>
        <w:jc w:val="both"/>
        <w:rPr>
          <w:rFonts w:ascii="Trebuchet MS" w:hAnsi="Trebuchet MS"/>
          <w:szCs w:val="20"/>
        </w:rPr>
      </w:pPr>
      <w:r w:rsidRPr="006406D4">
        <w:rPr>
          <w:rFonts w:ascii="Trebuchet MS" w:hAnsi="Trebuchet MS"/>
          <w:bCs/>
          <w:szCs w:val="20"/>
        </w:rPr>
        <w:t xml:space="preserve">Politici pentru </w:t>
      </w:r>
      <w:proofErr w:type="spellStart"/>
      <w:r w:rsidRPr="006406D4">
        <w:rPr>
          <w:rFonts w:ascii="Trebuchet MS" w:hAnsi="Trebuchet MS"/>
          <w:bCs/>
          <w:szCs w:val="20"/>
        </w:rPr>
        <w:t>urmatoarea</w:t>
      </w:r>
      <w:proofErr w:type="spellEnd"/>
      <w:r w:rsidRPr="006406D4">
        <w:rPr>
          <w:rFonts w:ascii="Trebuchet MS" w:hAnsi="Trebuchet MS"/>
          <w:bCs/>
          <w:szCs w:val="20"/>
        </w:rPr>
        <w:t xml:space="preserve"> </w:t>
      </w:r>
      <w:proofErr w:type="spellStart"/>
      <w:r w:rsidRPr="006406D4">
        <w:rPr>
          <w:rFonts w:ascii="Trebuchet MS" w:hAnsi="Trebuchet MS"/>
          <w:bCs/>
          <w:szCs w:val="20"/>
        </w:rPr>
        <w:t>generatie</w:t>
      </w:r>
      <w:proofErr w:type="spellEnd"/>
      <w:r w:rsidRPr="006406D4">
        <w:rPr>
          <w:rFonts w:ascii="Trebuchet MS" w:hAnsi="Trebuchet MS"/>
          <w:szCs w:val="20"/>
        </w:rPr>
        <w:t xml:space="preserve">, copii si tineri, inclusiv </w:t>
      </w:r>
      <w:proofErr w:type="spellStart"/>
      <w:r w:rsidRPr="006406D4">
        <w:rPr>
          <w:rFonts w:ascii="Trebuchet MS" w:hAnsi="Trebuchet MS"/>
          <w:szCs w:val="20"/>
        </w:rPr>
        <w:t>educatie</w:t>
      </w:r>
      <w:proofErr w:type="spellEnd"/>
      <w:r w:rsidRPr="006406D4">
        <w:rPr>
          <w:rFonts w:ascii="Trebuchet MS" w:hAnsi="Trebuchet MS"/>
          <w:szCs w:val="20"/>
        </w:rPr>
        <w:t xml:space="preserve"> si </w:t>
      </w:r>
      <w:proofErr w:type="spellStart"/>
      <w:r w:rsidRPr="006406D4">
        <w:rPr>
          <w:rFonts w:ascii="Trebuchet MS" w:hAnsi="Trebuchet MS"/>
          <w:szCs w:val="20"/>
        </w:rPr>
        <w:t>abilitati</w:t>
      </w:r>
      <w:proofErr w:type="spellEnd"/>
    </w:p>
    <w:p w14:paraId="1333CF26"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Statele membre </w:t>
      </w:r>
      <w:proofErr w:type="spellStart"/>
      <w:r w:rsidRPr="006406D4">
        <w:rPr>
          <w:rFonts w:ascii="Trebuchet MS" w:hAnsi="Trebuchet MS"/>
          <w:szCs w:val="20"/>
        </w:rPr>
        <w:t>lucreaza</w:t>
      </w:r>
      <w:proofErr w:type="spellEnd"/>
      <w:r w:rsidRPr="006406D4">
        <w:rPr>
          <w:rFonts w:ascii="Trebuchet MS" w:hAnsi="Trebuchet MS"/>
          <w:szCs w:val="20"/>
        </w:rPr>
        <w:t xml:space="preserve"> la planurile lor de redresare si </w:t>
      </w:r>
      <w:proofErr w:type="spellStart"/>
      <w:r w:rsidRPr="006406D4">
        <w:rPr>
          <w:rFonts w:ascii="Trebuchet MS" w:hAnsi="Trebuchet MS"/>
          <w:szCs w:val="20"/>
        </w:rPr>
        <w:t>rezilienta</w:t>
      </w:r>
      <w:proofErr w:type="spellEnd"/>
      <w:r w:rsidRPr="006406D4">
        <w:rPr>
          <w:rFonts w:ascii="Trebuchet MS" w:hAnsi="Trebuchet MS"/>
          <w:szCs w:val="20"/>
        </w:rPr>
        <w:t xml:space="preserve"> pentru a accesa fonduri din cadrul Mecanismului European de </w:t>
      </w:r>
      <w:proofErr w:type="spellStart"/>
      <w:r w:rsidRPr="006406D4">
        <w:rPr>
          <w:rFonts w:ascii="Trebuchet MS" w:hAnsi="Trebuchet MS"/>
          <w:szCs w:val="20"/>
        </w:rPr>
        <w:t>Rezilienta</w:t>
      </w:r>
      <w:proofErr w:type="spellEnd"/>
      <w:r w:rsidRPr="006406D4">
        <w:rPr>
          <w:rFonts w:ascii="Trebuchet MS" w:hAnsi="Trebuchet MS"/>
          <w:szCs w:val="20"/>
        </w:rPr>
        <w:t xml:space="preserve"> si Redresare.</w:t>
      </w:r>
    </w:p>
    <w:p w14:paraId="459EA58B" w14:textId="77777777" w:rsidR="006406D4" w:rsidRDefault="006406D4" w:rsidP="006406D4">
      <w:pPr>
        <w:spacing w:after="0" w:line="240" w:lineRule="auto"/>
        <w:jc w:val="both"/>
        <w:rPr>
          <w:rFonts w:ascii="Trebuchet MS" w:hAnsi="Trebuchet MS"/>
          <w:szCs w:val="20"/>
        </w:rPr>
      </w:pPr>
      <w:r w:rsidRPr="006406D4">
        <w:rPr>
          <w:rFonts w:ascii="Trebuchet MS" w:hAnsi="Trebuchet MS"/>
          <w:szCs w:val="20"/>
        </w:rPr>
        <w:t>In data de 18 decembrie 2020, negociatorii Parlamentului European si Consiliului Uniunii Europene au ajuns la un acord privind forma finala a mecanismului. </w:t>
      </w:r>
      <w:r w:rsidRPr="006406D4">
        <w:rPr>
          <w:rFonts w:ascii="Trebuchet MS" w:hAnsi="Trebuchet MS"/>
          <w:bCs/>
          <w:szCs w:val="20"/>
        </w:rPr>
        <w:t>Alocarea pentru Romania este in valoare de 30,5 miliarde de euro</w:t>
      </w:r>
      <w:r w:rsidRPr="006406D4">
        <w:rPr>
          <w:rFonts w:ascii="Trebuchet MS" w:hAnsi="Trebuchet MS"/>
          <w:szCs w:val="20"/>
        </w:rPr>
        <w:t>. Comisia Europeana a publicat in data de 21 decembrie 2020 </w:t>
      </w:r>
      <w:hyperlink r:id="rId129" w:tgtFrame="_blank" w:history="1">
        <w:r w:rsidRPr="006406D4">
          <w:rPr>
            <w:rFonts w:ascii="Trebuchet MS" w:hAnsi="Trebuchet MS"/>
            <w:szCs w:val="20"/>
          </w:rPr>
          <w:t>modelele orientative</w:t>
        </w:r>
      </w:hyperlink>
      <w:r w:rsidRPr="006406D4">
        <w:rPr>
          <w:rFonts w:ascii="Trebuchet MS" w:hAnsi="Trebuchet MS"/>
          <w:szCs w:val="20"/>
        </w:rPr>
        <w:t xml:space="preserve"> menite sa ajute statele membre sa elaboreze planuri </w:t>
      </w:r>
      <w:proofErr w:type="spellStart"/>
      <w:r w:rsidRPr="006406D4">
        <w:rPr>
          <w:rFonts w:ascii="Trebuchet MS" w:hAnsi="Trebuchet MS"/>
          <w:szCs w:val="20"/>
        </w:rPr>
        <w:t>nationale</w:t>
      </w:r>
      <w:proofErr w:type="spellEnd"/>
      <w:r w:rsidRPr="006406D4">
        <w:rPr>
          <w:rFonts w:ascii="Trebuchet MS" w:hAnsi="Trebuchet MS"/>
          <w:szCs w:val="20"/>
        </w:rPr>
        <w:t xml:space="preserve"> de redresare si </w:t>
      </w:r>
      <w:proofErr w:type="spellStart"/>
      <w:r w:rsidRPr="006406D4">
        <w:rPr>
          <w:rFonts w:ascii="Trebuchet MS" w:hAnsi="Trebuchet MS"/>
          <w:szCs w:val="20"/>
        </w:rPr>
        <w:t>rezilienta</w:t>
      </w:r>
      <w:proofErr w:type="spellEnd"/>
      <w:r w:rsidRPr="006406D4">
        <w:rPr>
          <w:rFonts w:ascii="Trebuchet MS" w:hAnsi="Trebuchet MS"/>
          <w:szCs w:val="20"/>
        </w:rPr>
        <w:t xml:space="preserve"> care sa fie conforme cu normele UE privind ajutoarele de stat.</w:t>
      </w:r>
    </w:p>
    <w:p w14:paraId="72419CEF" w14:textId="77777777" w:rsidR="00DC28C7" w:rsidRPr="006406D4" w:rsidRDefault="00DC28C7" w:rsidP="006406D4">
      <w:pPr>
        <w:spacing w:after="0" w:line="240" w:lineRule="auto"/>
        <w:jc w:val="both"/>
        <w:rPr>
          <w:rFonts w:ascii="Trebuchet MS" w:hAnsi="Trebuchet MS"/>
          <w:szCs w:val="20"/>
        </w:rPr>
      </w:pPr>
    </w:p>
    <w:p w14:paraId="5A2E7C0D" w14:textId="77777777" w:rsidR="006406D4" w:rsidRPr="00DC28C7" w:rsidRDefault="006406D4" w:rsidP="006406D4">
      <w:pPr>
        <w:spacing w:after="0" w:line="240" w:lineRule="auto"/>
        <w:jc w:val="both"/>
        <w:rPr>
          <w:rFonts w:ascii="Trebuchet MS" w:hAnsi="Trebuchet MS"/>
          <w:b/>
          <w:color w:val="0F486E" w:themeColor="text2" w:themeShade="BF"/>
          <w:szCs w:val="20"/>
        </w:rPr>
      </w:pPr>
      <w:r w:rsidRPr="00DC28C7">
        <w:rPr>
          <w:rFonts w:ascii="Trebuchet MS" w:hAnsi="Trebuchet MS"/>
          <w:b/>
          <w:bCs/>
          <w:color w:val="0F486E" w:themeColor="text2" w:themeShade="BF"/>
          <w:szCs w:val="20"/>
        </w:rPr>
        <w:t xml:space="preserve">Planul National de Redresare si </w:t>
      </w:r>
      <w:proofErr w:type="spellStart"/>
      <w:r w:rsidRPr="00DC28C7">
        <w:rPr>
          <w:rFonts w:ascii="Trebuchet MS" w:hAnsi="Trebuchet MS"/>
          <w:b/>
          <w:bCs/>
          <w:color w:val="0F486E" w:themeColor="text2" w:themeShade="BF"/>
          <w:szCs w:val="20"/>
        </w:rPr>
        <w:t>Rezilienta</w:t>
      </w:r>
      <w:proofErr w:type="spellEnd"/>
    </w:p>
    <w:p w14:paraId="4459E90C"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Planul National de Redresare si </w:t>
      </w:r>
      <w:proofErr w:type="spellStart"/>
      <w:r w:rsidRPr="006406D4">
        <w:rPr>
          <w:rFonts w:ascii="Trebuchet MS" w:hAnsi="Trebuchet MS"/>
          <w:szCs w:val="20"/>
        </w:rPr>
        <w:t>Rezilienta</w:t>
      </w:r>
      <w:proofErr w:type="spellEnd"/>
      <w:r w:rsidRPr="006406D4">
        <w:rPr>
          <w:rFonts w:ascii="Trebuchet MS" w:hAnsi="Trebuchet MS"/>
          <w:szCs w:val="20"/>
        </w:rPr>
        <w:t xml:space="preserve"> (PNRR) </w:t>
      </w:r>
      <w:proofErr w:type="spellStart"/>
      <w:r w:rsidRPr="006406D4">
        <w:rPr>
          <w:rFonts w:ascii="Trebuchet MS" w:hAnsi="Trebuchet MS"/>
          <w:szCs w:val="20"/>
        </w:rPr>
        <w:t>reprezinta</w:t>
      </w:r>
      <w:proofErr w:type="spellEnd"/>
      <w:r w:rsidRPr="006406D4">
        <w:rPr>
          <w:rFonts w:ascii="Trebuchet MS" w:hAnsi="Trebuchet MS"/>
          <w:szCs w:val="20"/>
        </w:rPr>
        <w:t xml:space="preserve"> un document strategic, elaborat in cadrul Mecanismului de Redresare si </w:t>
      </w:r>
      <w:proofErr w:type="spellStart"/>
      <w:r w:rsidRPr="006406D4">
        <w:rPr>
          <w:rFonts w:ascii="Trebuchet MS" w:hAnsi="Trebuchet MS"/>
          <w:szCs w:val="20"/>
        </w:rPr>
        <w:t>Rezilienta</w:t>
      </w:r>
      <w:proofErr w:type="spellEnd"/>
      <w:r w:rsidRPr="006406D4">
        <w:rPr>
          <w:rFonts w:ascii="Trebuchet MS" w:hAnsi="Trebuchet MS"/>
          <w:szCs w:val="20"/>
        </w:rPr>
        <w:t xml:space="preserve">, parte a pachetului de relansare economica </w:t>
      </w:r>
      <w:proofErr w:type="spellStart"/>
      <w:r w:rsidRPr="006406D4">
        <w:rPr>
          <w:rFonts w:ascii="Trebuchet MS" w:hAnsi="Trebuchet MS"/>
          <w:szCs w:val="20"/>
        </w:rPr>
        <w:t>Next</w:t>
      </w:r>
      <w:proofErr w:type="spellEnd"/>
      <w:r w:rsidRPr="006406D4">
        <w:rPr>
          <w:rFonts w:ascii="Trebuchet MS" w:hAnsi="Trebuchet MS"/>
          <w:szCs w:val="20"/>
        </w:rPr>
        <w:t xml:space="preserve"> </w:t>
      </w:r>
      <w:proofErr w:type="spellStart"/>
      <w:r w:rsidRPr="006406D4">
        <w:rPr>
          <w:rFonts w:ascii="Trebuchet MS" w:hAnsi="Trebuchet MS"/>
          <w:szCs w:val="20"/>
        </w:rPr>
        <w:t>Generation</w:t>
      </w:r>
      <w:proofErr w:type="spellEnd"/>
      <w:r w:rsidRPr="006406D4">
        <w:rPr>
          <w:rFonts w:ascii="Trebuchet MS" w:hAnsi="Trebuchet MS"/>
          <w:szCs w:val="20"/>
        </w:rPr>
        <w:t xml:space="preserve"> EU.</w:t>
      </w:r>
    </w:p>
    <w:p w14:paraId="484E4188"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Planul </w:t>
      </w:r>
      <w:proofErr w:type="spellStart"/>
      <w:r w:rsidRPr="006406D4">
        <w:rPr>
          <w:rFonts w:ascii="Trebuchet MS" w:hAnsi="Trebuchet MS"/>
          <w:szCs w:val="20"/>
        </w:rPr>
        <w:t>urmareste</w:t>
      </w:r>
      <w:proofErr w:type="spellEnd"/>
      <w:r w:rsidRPr="006406D4">
        <w:rPr>
          <w:rFonts w:ascii="Trebuchet MS" w:hAnsi="Trebuchet MS"/>
          <w:szCs w:val="20"/>
        </w:rPr>
        <w:t> </w:t>
      </w:r>
      <w:r w:rsidRPr="00DC28C7">
        <w:rPr>
          <w:rFonts w:ascii="Trebuchet MS" w:hAnsi="Trebuchet MS"/>
          <w:b/>
          <w:bCs/>
          <w:color w:val="0F486E" w:themeColor="text2" w:themeShade="BF"/>
          <w:szCs w:val="20"/>
        </w:rPr>
        <w:t>3 obiective strategice</w:t>
      </w:r>
      <w:r w:rsidRPr="006406D4">
        <w:rPr>
          <w:rFonts w:ascii="Trebuchet MS" w:hAnsi="Trebuchet MS"/>
          <w:color w:val="1F497D"/>
          <w:szCs w:val="20"/>
        </w:rPr>
        <w:t>:</w:t>
      </w:r>
    </w:p>
    <w:p w14:paraId="7D34E5E1" w14:textId="77777777" w:rsidR="006406D4" w:rsidRPr="006406D4" w:rsidRDefault="006406D4" w:rsidP="006406D4">
      <w:pPr>
        <w:numPr>
          <w:ilvl w:val="0"/>
          <w:numId w:val="100"/>
        </w:numPr>
        <w:tabs>
          <w:tab w:val="num" w:pos="284"/>
        </w:tabs>
        <w:spacing w:after="0" w:line="240" w:lineRule="auto"/>
        <w:ind w:left="284" w:hanging="284"/>
        <w:jc w:val="both"/>
        <w:rPr>
          <w:rFonts w:ascii="Trebuchet MS" w:hAnsi="Trebuchet MS"/>
          <w:szCs w:val="20"/>
        </w:rPr>
      </w:pPr>
      <w:r w:rsidRPr="006406D4">
        <w:rPr>
          <w:rFonts w:ascii="Trebuchet MS" w:hAnsi="Trebuchet MS"/>
          <w:szCs w:val="20"/>
        </w:rPr>
        <w:t xml:space="preserve">Ameliorarea </w:t>
      </w:r>
      <w:proofErr w:type="spellStart"/>
      <w:r w:rsidRPr="006406D4">
        <w:rPr>
          <w:rFonts w:ascii="Trebuchet MS" w:hAnsi="Trebuchet MS"/>
          <w:szCs w:val="20"/>
        </w:rPr>
        <w:t>starii</w:t>
      </w:r>
      <w:proofErr w:type="spellEnd"/>
      <w:r w:rsidRPr="006406D4">
        <w:rPr>
          <w:rFonts w:ascii="Trebuchet MS" w:hAnsi="Trebuchet MS"/>
          <w:szCs w:val="20"/>
        </w:rPr>
        <w:t xml:space="preserve"> economice a </w:t>
      </w:r>
      <w:proofErr w:type="spellStart"/>
      <w:r w:rsidRPr="006406D4">
        <w:rPr>
          <w:rFonts w:ascii="Trebuchet MS" w:hAnsi="Trebuchet MS"/>
          <w:szCs w:val="20"/>
        </w:rPr>
        <w:t>Romaniei</w:t>
      </w:r>
      <w:proofErr w:type="spellEnd"/>
      <w:r w:rsidRPr="006406D4">
        <w:rPr>
          <w:rFonts w:ascii="Trebuchet MS" w:hAnsi="Trebuchet MS"/>
          <w:szCs w:val="20"/>
        </w:rPr>
        <w:t xml:space="preserve"> urmare a crizei pandemice</w:t>
      </w:r>
    </w:p>
    <w:p w14:paraId="7163E305" w14:textId="77777777" w:rsidR="006406D4" w:rsidRPr="006406D4" w:rsidRDefault="006406D4" w:rsidP="006406D4">
      <w:pPr>
        <w:numPr>
          <w:ilvl w:val="0"/>
          <w:numId w:val="100"/>
        </w:numPr>
        <w:tabs>
          <w:tab w:val="num" w:pos="284"/>
        </w:tabs>
        <w:spacing w:after="0" w:line="240" w:lineRule="auto"/>
        <w:ind w:left="284" w:hanging="284"/>
        <w:jc w:val="both"/>
        <w:rPr>
          <w:rFonts w:ascii="Trebuchet MS" w:hAnsi="Trebuchet MS"/>
          <w:szCs w:val="20"/>
        </w:rPr>
      </w:pPr>
      <w:r w:rsidRPr="006406D4">
        <w:rPr>
          <w:rFonts w:ascii="Trebuchet MS" w:hAnsi="Trebuchet MS"/>
          <w:szCs w:val="20"/>
        </w:rPr>
        <w:t xml:space="preserve">Consolidarea </w:t>
      </w:r>
      <w:proofErr w:type="spellStart"/>
      <w:r w:rsidRPr="006406D4">
        <w:rPr>
          <w:rFonts w:ascii="Trebuchet MS" w:hAnsi="Trebuchet MS"/>
          <w:szCs w:val="20"/>
        </w:rPr>
        <w:t>capacitatii</w:t>
      </w:r>
      <w:proofErr w:type="spellEnd"/>
      <w:r w:rsidRPr="006406D4">
        <w:rPr>
          <w:rFonts w:ascii="Trebuchet MS" w:hAnsi="Trebuchet MS"/>
          <w:szCs w:val="20"/>
        </w:rPr>
        <w:t xml:space="preserve"> de </w:t>
      </w:r>
      <w:proofErr w:type="spellStart"/>
      <w:r w:rsidRPr="006406D4">
        <w:rPr>
          <w:rFonts w:ascii="Trebuchet MS" w:hAnsi="Trebuchet MS"/>
          <w:szCs w:val="20"/>
        </w:rPr>
        <w:t>rezilienta</w:t>
      </w:r>
      <w:proofErr w:type="spellEnd"/>
    </w:p>
    <w:p w14:paraId="20092171" w14:textId="77777777" w:rsidR="006406D4" w:rsidRPr="006406D4" w:rsidRDefault="006406D4" w:rsidP="006406D4">
      <w:pPr>
        <w:numPr>
          <w:ilvl w:val="0"/>
          <w:numId w:val="100"/>
        </w:numPr>
        <w:tabs>
          <w:tab w:val="num" w:pos="284"/>
        </w:tabs>
        <w:spacing w:after="0" w:line="240" w:lineRule="auto"/>
        <w:ind w:left="284" w:hanging="284"/>
        <w:jc w:val="both"/>
        <w:rPr>
          <w:rFonts w:ascii="Trebuchet MS" w:hAnsi="Trebuchet MS"/>
          <w:szCs w:val="20"/>
        </w:rPr>
      </w:pPr>
      <w:r w:rsidRPr="006406D4">
        <w:rPr>
          <w:rFonts w:ascii="Trebuchet MS" w:hAnsi="Trebuchet MS"/>
          <w:szCs w:val="20"/>
        </w:rPr>
        <w:t xml:space="preserve">Asigurarea unei </w:t>
      </w:r>
      <w:proofErr w:type="spellStart"/>
      <w:r w:rsidRPr="006406D4">
        <w:rPr>
          <w:rFonts w:ascii="Trebuchet MS" w:hAnsi="Trebuchet MS"/>
          <w:szCs w:val="20"/>
        </w:rPr>
        <w:t>cresteri</w:t>
      </w:r>
      <w:proofErr w:type="spellEnd"/>
      <w:r w:rsidRPr="006406D4">
        <w:rPr>
          <w:rFonts w:ascii="Trebuchet MS" w:hAnsi="Trebuchet MS"/>
          <w:szCs w:val="20"/>
        </w:rPr>
        <w:t xml:space="preserve"> economice pe termen lung</w:t>
      </w:r>
    </w:p>
    <w:p w14:paraId="1954B1D0"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Conform documentelor transmise de MFE, principalele </w:t>
      </w:r>
      <w:proofErr w:type="spellStart"/>
      <w:r w:rsidRPr="006406D4">
        <w:rPr>
          <w:rFonts w:ascii="Trebuchet MS" w:hAnsi="Trebuchet MS"/>
          <w:szCs w:val="20"/>
        </w:rPr>
        <w:t>particularitati</w:t>
      </w:r>
      <w:proofErr w:type="spellEnd"/>
      <w:r w:rsidRPr="006406D4">
        <w:rPr>
          <w:rFonts w:ascii="Trebuchet MS" w:hAnsi="Trebuchet MS"/>
          <w:szCs w:val="20"/>
        </w:rPr>
        <w:t xml:space="preserve"> ale PNRR sunt:</w:t>
      </w:r>
    </w:p>
    <w:p w14:paraId="61363028" w14:textId="77777777" w:rsidR="006406D4" w:rsidRPr="006406D4" w:rsidRDefault="006406D4" w:rsidP="006406D4">
      <w:pPr>
        <w:numPr>
          <w:ilvl w:val="0"/>
          <w:numId w:val="101"/>
        </w:numPr>
        <w:tabs>
          <w:tab w:val="num" w:pos="284"/>
        </w:tabs>
        <w:spacing w:after="0" w:line="240" w:lineRule="auto"/>
        <w:ind w:left="284" w:hanging="284"/>
        <w:jc w:val="both"/>
        <w:rPr>
          <w:rFonts w:ascii="Trebuchet MS" w:hAnsi="Trebuchet MS"/>
          <w:szCs w:val="20"/>
        </w:rPr>
      </w:pPr>
      <w:proofErr w:type="spellStart"/>
      <w:r w:rsidRPr="006406D4">
        <w:rPr>
          <w:rFonts w:ascii="Trebuchet MS" w:hAnsi="Trebuchet MS"/>
          <w:szCs w:val="20"/>
        </w:rPr>
        <w:t>Reprezinta</w:t>
      </w:r>
      <w:proofErr w:type="spellEnd"/>
      <w:r w:rsidRPr="006406D4">
        <w:rPr>
          <w:rFonts w:ascii="Trebuchet MS" w:hAnsi="Trebuchet MS"/>
          <w:szCs w:val="20"/>
        </w:rPr>
        <w:t xml:space="preserve"> un</w:t>
      </w:r>
      <w:r w:rsidRPr="006406D4">
        <w:rPr>
          <w:rFonts w:ascii="Trebuchet MS" w:hAnsi="Trebuchet MS"/>
          <w:bCs/>
          <w:szCs w:val="20"/>
        </w:rPr>
        <w:t> plan strategic </w:t>
      </w:r>
      <w:r w:rsidRPr="006406D4">
        <w:rPr>
          <w:rFonts w:ascii="Trebuchet MS" w:hAnsi="Trebuchet MS"/>
          <w:szCs w:val="20"/>
        </w:rPr>
        <w:t>complementar cu Politica de Coeziune</w:t>
      </w:r>
    </w:p>
    <w:p w14:paraId="76E26630" w14:textId="77777777" w:rsidR="006406D4" w:rsidRPr="006406D4" w:rsidRDefault="006406D4" w:rsidP="006406D4">
      <w:pPr>
        <w:numPr>
          <w:ilvl w:val="0"/>
          <w:numId w:val="101"/>
        </w:numPr>
        <w:tabs>
          <w:tab w:val="num" w:pos="284"/>
        </w:tabs>
        <w:spacing w:after="0" w:line="240" w:lineRule="auto"/>
        <w:ind w:left="284" w:hanging="284"/>
        <w:jc w:val="both"/>
        <w:rPr>
          <w:rFonts w:ascii="Trebuchet MS" w:hAnsi="Trebuchet MS"/>
          <w:szCs w:val="20"/>
        </w:rPr>
      </w:pPr>
      <w:proofErr w:type="spellStart"/>
      <w:r w:rsidRPr="006406D4">
        <w:rPr>
          <w:rFonts w:ascii="Trebuchet MS" w:hAnsi="Trebuchet MS"/>
          <w:szCs w:val="20"/>
        </w:rPr>
        <w:t>Promoveaza</w:t>
      </w:r>
      <w:proofErr w:type="spellEnd"/>
      <w:r w:rsidRPr="006406D4">
        <w:rPr>
          <w:rFonts w:ascii="Trebuchet MS" w:hAnsi="Trebuchet MS"/>
          <w:szCs w:val="20"/>
        </w:rPr>
        <w:t xml:space="preserve"> </w:t>
      </w:r>
      <w:proofErr w:type="spellStart"/>
      <w:r w:rsidRPr="006406D4">
        <w:rPr>
          <w:rFonts w:ascii="Trebuchet MS" w:hAnsi="Trebuchet MS"/>
          <w:szCs w:val="20"/>
        </w:rPr>
        <w:t>investitiile</w:t>
      </w:r>
      <w:proofErr w:type="spellEnd"/>
      <w:r w:rsidRPr="006406D4">
        <w:rPr>
          <w:rFonts w:ascii="Trebuchet MS" w:hAnsi="Trebuchet MS"/>
          <w:szCs w:val="20"/>
        </w:rPr>
        <w:t xml:space="preserve"> in </w:t>
      </w:r>
      <w:r w:rsidRPr="006406D4">
        <w:rPr>
          <w:rFonts w:ascii="Trebuchet MS" w:hAnsi="Trebuchet MS"/>
          <w:bCs/>
          <w:szCs w:val="20"/>
        </w:rPr>
        <w:t>infrastructura</w:t>
      </w:r>
    </w:p>
    <w:p w14:paraId="667742B6" w14:textId="77777777" w:rsidR="006406D4" w:rsidRPr="006406D4" w:rsidRDefault="006406D4" w:rsidP="006406D4">
      <w:pPr>
        <w:numPr>
          <w:ilvl w:val="0"/>
          <w:numId w:val="101"/>
        </w:numPr>
        <w:tabs>
          <w:tab w:val="num" w:pos="284"/>
        </w:tabs>
        <w:spacing w:after="0" w:line="240" w:lineRule="auto"/>
        <w:ind w:left="284" w:hanging="284"/>
        <w:jc w:val="both"/>
        <w:rPr>
          <w:rFonts w:ascii="Trebuchet MS" w:hAnsi="Trebuchet MS"/>
          <w:szCs w:val="20"/>
        </w:rPr>
      </w:pPr>
      <w:r w:rsidRPr="006406D4">
        <w:rPr>
          <w:rFonts w:ascii="Trebuchet MS" w:hAnsi="Trebuchet MS"/>
          <w:szCs w:val="20"/>
        </w:rPr>
        <w:t>Respecta viziunea de </w:t>
      </w:r>
      <w:proofErr w:type="spellStart"/>
      <w:r w:rsidRPr="006406D4">
        <w:rPr>
          <w:rFonts w:ascii="Trebuchet MS" w:hAnsi="Trebuchet MS"/>
          <w:bCs/>
          <w:szCs w:val="20"/>
        </w:rPr>
        <w:t>tranzitie</w:t>
      </w:r>
      <w:proofErr w:type="spellEnd"/>
      <w:r w:rsidRPr="006406D4">
        <w:rPr>
          <w:rFonts w:ascii="Trebuchet MS" w:hAnsi="Trebuchet MS"/>
          <w:bCs/>
          <w:szCs w:val="20"/>
        </w:rPr>
        <w:t xml:space="preserve"> verde si digitalizare</w:t>
      </w:r>
    </w:p>
    <w:p w14:paraId="084722F4" w14:textId="77777777" w:rsidR="006406D4" w:rsidRPr="006406D4" w:rsidRDefault="006406D4" w:rsidP="006406D4">
      <w:pPr>
        <w:numPr>
          <w:ilvl w:val="0"/>
          <w:numId w:val="101"/>
        </w:numPr>
        <w:tabs>
          <w:tab w:val="num" w:pos="284"/>
        </w:tabs>
        <w:spacing w:after="0" w:line="240" w:lineRule="auto"/>
        <w:ind w:left="284" w:hanging="284"/>
        <w:jc w:val="both"/>
        <w:rPr>
          <w:rFonts w:ascii="Trebuchet MS" w:hAnsi="Trebuchet MS"/>
          <w:szCs w:val="20"/>
        </w:rPr>
      </w:pPr>
      <w:proofErr w:type="spellStart"/>
      <w:r w:rsidRPr="006406D4">
        <w:rPr>
          <w:rFonts w:ascii="Trebuchet MS" w:hAnsi="Trebuchet MS"/>
          <w:szCs w:val="20"/>
        </w:rPr>
        <w:t>Promoveaza</w:t>
      </w:r>
      <w:proofErr w:type="spellEnd"/>
      <w:r w:rsidRPr="006406D4">
        <w:rPr>
          <w:rFonts w:ascii="Trebuchet MS" w:hAnsi="Trebuchet MS"/>
          <w:szCs w:val="20"/>
        </w:rPr>
        <w:t> </w:t>
      </w:r>
      <w:proofErr w:type="spellStart"/>
      <w:r w:rsidRPr="006406D4">
        <w:rPr>
          <w:rFonts w:ascii="Trebuchet MS" w:hAnsi="Trebuchet MS"/>
          <w:bCs/>
          <w:szCs w:val="20"/>
        </w:rPr>
        <w:t>investitii</w:t>
      </w:r>
      <w:proofErr w:type="spellEnd"/>
      <w:r w:rsidRPr="006406D4">
        <w:rPr>
          <w:rFonts w:ascii="Trebuchet MS" w:hAnsi="Trebuchet MS"/>
          <w:bCs/>
          <w:szCs w:val="20"/>
        </w:rPr>
        <w:t xml:space="preserve"> in mediul de afaceri</w:t>
      </w:r>
    </w:p>
    <w:p w14:paraId="2C148E28" w14:textId="77777777" w:rsidR="006406D4" w:rsidRPr="006406D4" w:rsidRDefault="006406D4" w:rsidP="006406D4">
      <w:pPr>
        <w:numPr>
          <w:ilvl w:val="0"/>
          <w:numId w:val="101"/>
        </w:numPr>
        <w:tabs>
          <w:tab w:val="num" w:pos="284"/>
        </w:tabs>
        <w:spacing w:after="0" w:line="240" w:lineRule="auto"/>
        <w:ind w:left="284" w:hanging="284"/>
        <w:jc w:val="both"/>
        <w:rPr>
          <w:rFonts w:ascii="Trebuchet MS" w:hAnsi="Trebuchet MS"/>
          <w:szCs w:val="20"/>
        </w:rPr>
      </w:pPr>
      <w:r w:rsidRPr="006406D4">
        <w:rPr>
          <w:rFonts w:ascii="Trebuchet MS" w:hAnsi="Trebuchet MS"/>
          <w:szCs w:val="20"/>
        </w:rPr>
        <w:t xml:space="preserve">Aloca </w:t>
      </w:r>
      <w:proofErr w:type="spellStart"/>
      <w:r w:rsidRPr="006406D4">
        <w:rPr>
          <w:rFonts w:ascii="Trebuchet MS" w:hAnsi="Trebuchet MS"/>
          <w:szCs w:val="20"/>
        </w:rPr>
        <w:t>investitii</w:t>
      </w:r>
      <w:proofErr w:type="spellEnd"/>
      <w:r w:rsidRPr="006406D4">
        <w:rPr>
          <w:rFonts w:ascii="Trebuchet MS" w:hAnsi="Trebuchet MS"/>
          <w:szCs w:val="20"/>
        </w:rPr>
        <w:t xml:space="preserve"> in </w:t>
      </w:r>
      <w:r w:rsidRPr="006406D4">
        <w:rPr>
          <w:rFonts w:ascii="Trebuchet MS" w:hAnsi="Trebuchet MS"/>
          <w:bCs/>
          <w:szCs w:val="20"/>
        </w:rPr>
        <w:t xml:space="preserve">capacitatea de </w:t>
      </w:r>
      <w:proofErr w:type="spellStart"/>
      <w:r w:rsidRPr="006406D4">
        <w:rPr>
          <w:rFonts w:ascii="Trebuchet MS" w:hAnsi="Trebuchet MS"/>
          <w:bCs/>
          <w:szCs w:val="20"/>
        </w:rPr>
        <w:t>rezilienta</w:t>
      </w:r>
      <w:proofErr w:type="spellEnd"/>
      <w:r w:rsidRPr="006406D4">
        <w:rPr>
          <w:rFonts w:ascii="Trebuchet MS" w:hAnsi="Trebuchet MS"/>
          <w:bCs/>
          <w:szCs w:val="20"/>
        </w:rPr>
        <w:t xml:space="preserve"> in criza</w:t>
      </w:r>
    </w:p>
    <w:p w14:paraId="2B9E721E" w14:textId="77777777" w:rsidR="006406D4" w:rsidRPr="006406D4" w:rsidRDefault="006406D4" w:rsidP="006406D4">
      <w:pPr>
        <w:numPr>
          <w:ilvl w:val="0"/>
          <w:numId w:val="101"/>
        </w:numPr>
        <w:tabs>
          <w:tab w:val="num" w:pos="284"/>
        </w:tabs>
        <w:spacing w:after="0" w:line="240" w:lineRule="auto"/>
        <w:ind w:left="284" w:hanging="284"/>
        <w:jc w:val="both"/>
        <w:rPr>
          <w:rFonts w:ascii="Trebuchet MS" w:hAnsi="Trebuchet MS"/>
          <w:szCs w:val="20"/>
        </w:rPr>
      </w:pPr>
      <w:r w:rsidRPr="006406D4">
        <w:rPr>
          <w:rFonts w:ascii="Trebuchet MS" w:hAnsi="Trebuchet MS"/>
          <w:szCs w:val="20"/>
        </w:rPr>
        <w:t>Este </w:t>
      </w:r>
      <w:r w:rsidRPr="006406D4">
        <w:rPr>
          <w:rFonts w:ascii="Trebuchet MS" w:hAnsi="Trebuchet MS"/>
          <w:bCs/>
          <w:szCs w:val="20"/>
        </w:rPr>
        <w:t>complementar</w:t>
      </w:r>
      <w:r w:rsidRPr="006406D4">
        <w:rPr>
          <w:rFonts w:ascii="Trebuchet MS" w:hAnsi="Trebuchet MS"/>
          <w:szCs w:val="20"/>
        </w:rPr>
        <w:t> cu masurile si politicile de coeziune sociala (</w:t>
      </w:r>
      <w:proofErr w:type="spellStart"/>
      <w:r w:rsidRPr="006406D4">
        <w:rPr>
          <w:rFonts w:ascii="Trebuchet MS" w:hAnsi="Trebuchet MS"/>
          <w:szCs w:val="20"/>
        </w:rPr>
        <w:t>educatie</w:t>
      </w:r>
      <w:proofErr w:type="spellEnd"/>
      <w:r w:rsidRPr="006406D4">
        <w:rPr>
          <w:rFonts w:ascii="Trebuchet MS" w:hAnsi="Trebuchet MS"/>
          <w:szCs w:val="20"/>
        </w:rPr>
        <w:t xml:space="preserve"> si ocupare, incluziune si demnitate sociala)</w:t>
      </w:r>
    </w:p>
    <w:p w14:paraId="788CBDB7"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Cu un total alocat de </w:t>
      </w:r>
      <w:r w:rsidRPr="006406D4">
        <w:rPr>
          <w:rFonts w:ascii="Trebuchet MS" w:hAnsi="Trebuchet MS"/>
          <w:bCs/>
          <w:szCs w:val="20"/>
        </w:rPr>
        <w:t>30,44 miliarde euro</w:t>
      </w:r>
      <w:r w:rsidRPr="006406D4">
        <w:rPr>
          <w:rFonts w:ascii="Trebuchet MS" w:hAnsi="Trebuchet MS"/>
          <w:szCs w:val="20"/>
        </w:rPr>
        <w:t xml:space="preserve"> (preturi 2018), respectiv de 33,009 miliarde euro (preturi curente), planul este structurat pe trei piloni si 12 domenii prioritare pentru dezvoltarea </w:t>
      </w:r>
      <w:proofErr w:type="spellStart"/>
      <w:r w:rsidRPr="006406D4">
        <w:rPr>
          <w:rFonts w:ascii="Trebuchet MS" w:hAnsi="Trebuchet MS"/>
          <w:szCs w:val="20"/>
        </w:rPr>
        <w:t>Romaniei</w:t>
      </w:r>
      <w:proofErr w:type="spellEnd"/>
      <w:r w:rsidRPr="006406D4">
        <w:rPr>
          <w:rFonts w:ascii="Trebuchet MS" w:hAnsi="Trebuchet MS"/>
          <w:szCs w:val="20"/>
        </w:rPr>
        <w:t>.</w:t>
      </w:r>
    </w:p>
    <w:p w14:paraId="4A5706FF" w14:textId="77777777" w:rsidR="006406D4" w:rsidRPr="006406D4" w:rsidRDefault="006406D4" w:rsidP="006406D4">
      <w:pPr>
        <w:spacing w:after="0" w:line="240" w:lineRule="auto"/>
        <w:jc w:val="both"/>
        <w:rPr>
          <w:rFonts w:ascii="Trebuchet MS" w:hAnsi="Trebuchet MS"/>
          <w:szCs w:val="20"/>
        </w:rPr>
        <w:sectPr w:rsidR="006406D4" w:rsidRPr="006406D4" w:rsidSect="00DC28C7">
          <w:type w:val="continuous"/>
          <w:pgSz w:w="11907" w:h="16839" w:code="9"/>
          <w:pgMar w:top="1440" w:right="1440" w:bottom="1440" w:left="1440" w:header="0" w:footer="432" w:gutter="0"/>
          <w:cols w:num="2" w:space="711"/>
          <w:titlePg/>
          <w:docGrid w:linePitch="299"/>
        </w:sectPr>
      </w:pPr>
    </w:p>
    <w:p w14:paraId="07B445AC" w14:textId="77777777" w:rsidR="006406D4" w:rsidRPr="006406D4" w:rsidRDefault="006406D4" w:rsidP="006406D4">
      <w:pPr>
        <w:spacing w:after="0" w:line="240" w:lineRule="auto"/>
        <w:jc w:val="both"/>
        <w:rPr>
          <w:rFonts w:ascii="Trebuchet MS" w:hAnsi="Trebuchet MS"/>
          <w:szCs w:val="20"/>
        </w:rPr>
      </w:pPr>
    </w:p>
    <w:p w14:paraId="29E19394" w14:textId="77777777" w:rsidR="006406D4" w:rsidRPr="006406D4" w:rsidRDefault="006406D4" w:rsidP="006406D4">
      <w:pPr>
        <w:spacing w:after="0" w:line="240" w:lineRule="auto"/>
        <w:jc w:val="center"/>
        <w:rPr>
          <w:rFonts w:ascii="Trebuchet MS" w:hAnsi="Trebuchet MS"/>
          <w:szCs w:val="20"/>
        </w:rPr>
      </w:pPr>
      <w:r w:rsidRPr="006406D4">
        <w:rPr>
          <w:rFonts w:ascii="Trebuchet MS" w:hAnsi="Trebuchet MS"/>
          <w:b/>
          <w:bCs/>
          <w:szCs w:val="20"/>
        </w:rPr>
        <w:t xml:space="preserve">Pilonul 1.Transport si </w:t>
      </w:r>
      <w:proofErr w:type="spellStart"/>
      <w:r w:rsidRPr="006406D4">
        <w:rPr>
          <w:rFonts w:ascii="Trebuchet MS" w:hAnsi="Trebuchet MS"/>
          <w:b/>
          <w:bCs/>
          <w:szCs w:val="20"/>
        </w:rPr>
        <w:t>schimbari</w:t>
      </w:r>
      <w:proofErr w:type="spellEnd"/>
      <w:r w:rsidRPr="006406D4">
        <w:rPr>
          <w:rFonts w:ascii="Trebuchet MS" w:hAnsi="Trebuchet MS"/>
          <w:b/>
          <w:bCs/>
          <w:szCs w:val="20"/>
        </w:rPr>
        <w:t xml:space="preserve"> climatice</w:t>
      </w:r>
      <w:r w:rsidRPr="006406D4">
        <w:rPr>
          <w:rFonts w:ascii="Trebuchet MS" w:hAnsi="Trebuchet MS"/>
          <w:szCs w:val="20"/>
        </w:rPr>
        <w:t> este distribuit in 5 domenii prioritare:</w:t>
      </w:r>
    </w:p>
    <w:p w14:paraId="4DE7622B" w14:textId="77777777" w:rsidR="006406D4" w:rsidRPr="006406D4" w:rsidRDefault="006406D4" w:rsidP="006406D4">
      <w:pPr>
        <w:spacing w:after="0" w:line="240" w:lineRule="auto"/>
        <w:jc w:val="center"/>
        <w:rPr>
          <w:rFonts w:ascii="Trebuchet MS" w:hAnsi="Trebuchet MS"/>
          <w:szCs w:val="20"/>
        </w:rPr>
      </w:pPr>
    </w:p>
    <w:p w14:paraId="40ADD773"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noProof/>
          <w:szCs w:val="20"/>
          <w:lang w:eastAsia="ro-RO"/>
        </w:rPr>
        <w:drawing>
          <wp:inline distT="0" distB="0" distL="0" distR="0" wp14:anchorId="71E1E832" wp14:editId="404A7A5E">
            <wp:extent cx="5732145" cy="2519896"/>
            <wp:effectExtent l="0" t="0" r="1905" b="0"/>
            <wp:docPr id="112" name="Picture 112" descr="https://www.fonduri-structurale.ro/uploads/media/default/0001/30/fcd482ebf6992102ab2949863c79ea622696b1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www.fonduri-structurale.ro/uploads/media/default/0001/30/fcd482ebf6992102ab2949863c79ea622696b1b9.pn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32145" cy="2519896"/>
                    </a:xfrm>
                    <a:prstGeom prst="rect">
                      <a:avLst/>
                    </a:prstGeom>
                    <a:noFill/>
                    <a:ln>
                      <a:noFill/>
                    </a:ln>
                  </pic:spPr>
                </pic:pic>
              </a:graphicData>
            </a:graphic>
          </wp:inline>
        </w:drawing>
      </w:r>
    </w:p>
    <w:p w14:paraId="682F29B9" w14:textId="77777777" w:rsidR="006406D4" w:rsidRPr="006406D4" w:rsidRDefault="006406D4" w:rsidP="006406D4">
      <w:pPr>
        <w:spacing w:after="0" w:line="240" w:lineRule="auto"/>
        <w:jc w:val="center"/>
        <w:rPr>
          <w:rFonts w:ascii="Trebuchet MS" w:hAnsi="Trebuchet MS"/>
          <w:b/>
          <w:bCs/>
          <w:szCs w:val="20"/>
        </w:rPr>
      </w:pPr>
    </w:p>
    <w:p w14:paraId="74607AF7" w14:textId="77777777" w:rsidR="006406D4" w:rsidRPr="006406D4" w:rsidRDefault="006406D4" w:rsidP="006406D4">
      <w:pPr>
        <w:spacing w:after="0" w:line="240" w:lineRule="auto"/>
        <w:jc w:val="center"/>
        <w:rPr>
          <w:rFonts w:ascii="Trebuchet MS" w:hAnsi="Trebuchet MS"/>
          <w:b/>
          <w:bCs/>
          <w:szCs w:val="20"/>
        </w:rPr>
      </w:pPr>
    </w:p>
    <w:p w14:paraId="345A50FD" w14:textId="77777777" w:rsidR="006406D4" w:rsidRPr="006406D4" w:rsidRDefault="006406D4" w:rsidP="006406D4">
      <w:pPr>
        <w:spacing w:after="0" w:line="240" w:lineRule="auto"/>
        <w:jc w:val="center"/>
        <w:rPr>
          <w:rFonts w:ascii="Trebuchet MS" w:hAnsi="Trebuchet MS"/>
          <w:szCs w:val="20"/>
        </w:rPr>
      </w:pPr>
      <w:r w:rsidRPr="006406D4">
        <w:rPr>
          <w:rFonts w:ascii="Trebuchet MS" w:hAnsi="Trebuchet MS"/>
          <w:b/>
          <w:bCs/>
          <w:szCs w:val="20"/>
        </w:rPr>
        <w:t>Pilonul 2.Servicii publice, dezvoltare urbana si valorificarea patrimoniului</w:t>
      </w:r>
      <w:r w:rsidRPr="006406D4">
        <w:rPr>
          <w:rFonts w:ascii="Trebuchet MS" w:hAnsi="Trebuchet MS"/>
          <w:szCs w:val="20"/>
        </w:rPr>
        <w:t> este distribuit in 3 domenii prioritare:</w:t>
      </w:r>
    </w:p>
    <w:p w14:paraId="07E1CC1C" w14:textId="77777777" w:rsidR="006406D4" w:rsidRPr="006406D4" w:rsidRDefault="006406D4" w:rsidP="006406D4">
      <w:pPr>
        <w:spacing w:after="0" w:line="240" w:lineRule="auto"/>
        <w:jc w:val="center"/>
        <w:rPr>
          <w:rFonts w:ascii="Trebuchet MS" w:hAnsi="Trebuchet MS"/>
          <w:szCs w:val="20"/>
        </w:rPr>
      </w:pPr>
    </w:p>
    <w:p w14:paraId="7C600B9C"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noProof/>
          <w:szCs w:val="20"/>
          <w:lang w:eastAsia="ro-RO"/>
        </w:rPr>
        <w:drawing>
          <wp:inline distT="0" distB="0" distL="0" distR="0" wp14:anchorId="0295AA6C" wp14:editId="7179E7A3">
            <wp:extent cx="5732145" cy="2474311"/>
            <wp:effectExtent l="0" t="0" r="1905" b="2540"/>
            <wp:docPr id="113" name="Picture 113" descr="https://www.fonduri-structurale.ro/uploads/media/default/0001/30/c597f7c71e08de2fcc77b058226f9887995ec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www.fonduri-structurale.ro/uploads/media/default/0001/30/c597f7c71e08de2fcc77b058226f9887995ec217.pn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32145" cy="2474311"/>
                    </a:xfrm>
                    <a:prstGeom prst="rect">
                      <a:avLst/>
                    </a:prstGeom>
                    <a:noFill/>
                    <a:ln>
                      <a:noFill/>
                    </a:ln>
                  </pic:spPr>
                </pic:pic>
              </a:graphicData>
            </a:graphic>
          </wp:inline>
        </w:drawing>
      </w:r>
    </w:p>
    <w:p w14:paraId="0BAA5DC8" w14:textId="77777777" w:rsidR="006406D4" w:rsidRPr="006406D4" w:rsidRDefault="006406D4" w:rsidP="006406D4">
      <w:pPr>
        <w:spacing w:after="0" w:line="240" w:lineRule="auto"/>
        <w:jc w:val="center"/>
        <w:rPr>
          <w:rFonts w:ascii="Trebuchet MS" w:hAnsi="Trebuchet MS"/>
          <w:b/>
          <w:bCs/>
          <w:szCs w:val="20"/>
        </w:rPr>
      </w:pPr>
    </w:p>
    <w:p w14:paraId="21DC69BF" w14:textId="77777777" w:rsidR="006406D4" w:rsidRPr="006406D4" w:rsidRDefault="006406D4" w:rsidP="006406D4">
      <w:pPr>
        <w:spacing w:after="0" w:line="240" w:lineRule="auto"/>
        <w:jc w:val="center"/>
        <w:rPr>
          <w:rFonts w:ascii="Trebuchet MS" w:hAnsi="Trebuchet MS"/>
          <w:b/>
          <w:bCs/>
          <w:szCs w:val="20"/>
        </w:rPr>
      </w:pPr>
    </w:p>
    <w:p w14:paraId="1FD17EAF" w14:textId="77777777" w:rsidR="006406D4" w:rsidRPr="006406D4" w:rsidRDefault="006406D4" w:rsidP="006406D4">
      <w:pPr>
        <w:spacing w:after="0" w:line="240" w:lineRule="auto"/>
        <w:jc w:val="center"/>
        <w:rPr>
          <w:rFonts w:ascii="Trebuchet MS" w:hAnsi="Trebuchet MS"/>
          <w:szCs w:val="20"/>
        </w:rPr>
      </w:pPr>
      <w:r w:rsidRPr="006406D4">
        <w:rPr>
          <w:rFonts w:ascii="Trebuchet MS" w:hAnsi="Trebuchet MS"/>
          <w:b/>
          <w:bCs/>
          <w:szCs w:val="20"/>
        </w:rPr>
        <w:t xml:space="preserve">Pilonul 3.Competitivitate economica, digitalizare si </w:t>
      </w:r>
      <w:proofErr w:type="spellStart"/>
      <w:r w:rsidRPr="006406D4">
        <w:rPr>
          <w:rFonts w:ascii="Trebuchet MS" w:hAnsi="Trebuchet MS"/>
          <w:b/>
          <w:bCs/>
          <w:szCs w:val="20"/>
        </w:rPr>
        <w:t>rezilienta</w:t>
      </w:r>
      <w:proofErr w:type="spellEnd"/>
      <w:r w:rsidRPr="006406D4">
        <w:rPr>
          <w:rFonts w:ascii="Trebuchet MS" w:hAnsi="Trebuchet MS"/>
          <w:szCs w:val="20"/>
        </w:rPr>
        <w:t>, distribuit in 4 domenii prioritare astfel:</w:t>
      </w:r>
    </w:p>
    <w:p w14:paraId="42F5BF30" w14:textId="77777777" w:rsidR="006406D4" w:rsidRPr="006406D4" w:rsidRDefault="006406D4" w:rsidP="006406D4">
      <w:pPr>
        <w:spacing w:after="0" w:line="240" w:lineRule="auto"/>
        <w:jc w:val="center"/>
        <w:rPr>
          <w:rFonts w:ascii="Trebuchet MS" w:hAnsi="Trebuchet MS"/>
          <w:szCs w:val="20"/>
        </w:rPr>
      </w:pPr>
    </w:p>
    <w:p w14:paraId="68B47671"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noProof/>
          <w:szCs w:val="20"/>
          <w:lang w:eastAsia="ro-RO"/>
        </w:rPr>
        <w:drawing>
          <wp:inline distT="0" distB="0" distL="0" distR="0" wp14:anchorId="42B7A635" wp14:editId="76A9381A">
            <wp:extent cx="5732145" cy="2511613"/>
            <wp:effectExtent l="0" t="0" r="1905" b="3175"/>
            <wp:docPr id="114" name="Picture 114" descr="https://www.fonduri-structurale.ro/uploads/media/default/0001/30/a434607665965e1a6dc9bef6d91a91e80cd973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www.fonduri-structurale.ro/uploads/media/default/0001/30/a434607665965e1a6dc9bef6d91a91e80cd9735c.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32145" cy="2511613"/>
                    </a:xfrm>
                    <a:prstGeom prst="rect">
                      <a:avLst/>
                    </a:prstGeom>
                    <a:noFill/>
                    <a:ln>
                      <a:noFill/>
                    </a:ln>
                  </pic:spPr>
                </pic:pic>
              </a:graphicData>
            </a:graphic>
          </wp:inline>
        </w:drawing>
      </w:r>
    </w:p>
    <w:p w14:paraId="6E30BD5E" w14:textId="77777777" w:rsidR="006406D4" w:rsidRPr="006406D4" w:rsidRDefault="006406D4" w:rsidP="006406D4">
      <w:pPr>
        <w:spacing w:after="0" w:line="240" w:lineRule="auto"/>
        <w:jc w:val="both"/>
        <w:rPr>
          <w:rFonts w:ascii="Trebuchet MS" w:hAnsi="Trebuchet MS"/>
          <w:szCs w:val="20"/>
        </w:rPr>
      </w:pPr>
    </w:p>
    <w:p w14:paraId="5EDDA3B3" w14:textId="77777777" w:rsidR="006406D4" w:rsidRPr="006406D4" w:rsidRDefault="006406D4" w:rsidP="006406D4">
      <w:pPr>
        <w:spacing w:after="0" w:line="240" w:lineRule="auto"/>
        <w:jc w:val="both"/>
        <w:rPr>
          <w:rFonts w:ascii="Trebuchet MS" w:hAnsi="Trebuchet MS"/>
          <w:szCs w:val="20"/>
        </w:rPr>
        <w:sectPr w:rsidR="006406D4" w:rsidRPr="006406D4" w:rsidSect="00DC28C7">
          <w:type w:val="continuous"/>
          <w:pgSz w:w="11907" w:h="16839" w:code="9"/>
          <w:pgMar w:top="1440" w:right="1440" w:bottom="1440" w:left="1440" w:header="0" w:footer="432" w:gutter="0"/>
          <w:cols w:space="711"/>
          <w:titlePg/>
          <w:docGrid w:linePitch="299"/>
        </w:sectPr>
      </w:pPr>
    </w:p>
    <w:p w14:paraId="77DE013C" w14:textId="77777777" w:rsidR="006406D4" w:rsidRPr="006406D4" w:rsidRDefault="006406D4" w:rsidP="006406D4">
      <w:pPr>
        <w:spacing w:after="0" w:line="240" w:lineRule="auto"/>
        <w:jc w:val="both"/>
        <w:rPr>
          <w:rFonts w:ascii="Trebuchet MS" w:hAnsi="Trebuchet MS"/>
          <w:szCs w:val="20"/>
        </w:rPr>
      </w:pPr>
      <w:proofErr w:type="spellStart"/>
      <w:r w:rsidRPr="006406D4">
        <w:rPr>
          <w:rFonts w:ascii="Trebuchet MS" w:hAnsi="Trebuchet MS"/>
          <w:szCs w:val="20"/>
        </w:rPr>
        <w:t>Cerinta</w:t>
      </w:r>
      <w:proofErr w:type="spellEnd"/>
      <w:r w:rsidRPr="006406D4">
        <w:rPr>
          <w:rFonts w:ascii="Trebuchet MS" w:hAnsi="Trebuchet MS"/>
          <w:szCs w:val="20"/>
        </w:rPr>
        <w:t xml:space="preserve"> actuala din propunerea de Regulament aplicabil PNRR este ca din suma aferenta granturilor, 70% sa fie disponibila pana in 2022, iar restul de 30% sa se aloce, pe bază unei formule prestabilite, in </w:t>
      </w:r>
      <w:proofErr w:type="spellStart"/>
      <w:r w:rsidRPr="006406D4">
        <w:rPr>
          <w:rFonts w:ascii="Trebuchet MS" w:hAnsi="Trebuchet MS"/>
          <w:szCs w:val="20"/>
        </w:rPr>
        <w:t>functie</w:t>
      </w:r>
      <w:proofErr w:type="spellEnd"/>
      <w:r w:rsidRPr="006406D4">
        <w:rPr>
          <w:rFonts w:ascii="Trebuchet MS" w:hAnsi="Trebuchet MS"/>
          <w:szCs w:val="20"/>
        </w:rPr>
        <w:t xml:space="preserve"> de </w:t>
      </w:r>
      <w:proofErr w:type="spellStart"/>
      <w:r w:rsidRPr="006406D4">
        <w:rPr>
          <w:rFonts w:ascii="Trebuchet MS" w:hAnsi="Trebuchet MS"/>
          <w:szCs w:val="20"/>
        </w:rPr>
        <w:t>evolutiile</w:t>
      </w:r>
      <w:proofErr w:type="spellEnd"/>
      <w:r w:rsidRPr="006406D4">
        <w:rPr>
          <w:rFonts w:ascii="Trebuchet MS" w:hAnsi="Trebuchet MS"/>
          <w:szCs w:val="20"/>
        </w:rPr>
        <w:t xml:space="preserve"> macroeconomice de la nivelul </w:t>
      </w:r>
      <w:proofErr w:type="spellStart"/>
      <w:r w:rsidRPr="006406D4">
        <w:rPr>
          <w:rFonts w:ascii="Trebuchet MS" w:hAnsi="Trebuchet MS"/>
          <w:szCs w:val="20"/>
        </w:rPr>
        <w:t>fiecarei</w:t>
      </w:r>
      <w:proofErr w:type="spellEnd"/>
      <w:r w:rsidRPr="006406D4">
        <w:rPr>
          <w:rFonts w:ascii="Trebuchet MS" w:hAnsi="Trebuchet MS"/>
          <w:szCs w:val="20"/>
        </w:rPr>
        <w:t xml:space="preserve"> tari.</w:t>
      </w:r>
    </w:p>
    <w:p w14:paraId="1AE25AA1"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In ceea ce </w:t>
      </w:r>
      <w:proofErr w:type="spellStart"/>
      <w:r w:rsidRPr="006406D4">
        <w:rPr>
          <w:rFonts w:ascii="Trebuchet MS" w:hAnsi="Trebuchet MS"/>
          <w:szCs w:val="20"/>
        </w:rPr>
        <w:t>priveste</w:t>
      </w:r>
      <w:proofErr w:type="spellEnd"/>
      <w:r w:rsidRPr="006406D4">
        <w:rPr>
          <w:rFonts w:ascii="Trebuchet MS" w:hAnsi="Trebuchet MS"/>
          <w:szCs w:val="20"/>
        </w:rPr>
        <w:t xml:space="preserve"> mediul de afaceri, principalele reforme propuse sunt:</w:t>
      </w:r>
    </w:p>
    <w:p w14:paraId="78BB8177" w14:textId="77777777" w:rsidR="006406D4" w:rsidRPr="006406D4" w:rsidRDefault="006406D4" w:rsidP="006406D4">
      <w:pPr>
        <w:numPr>
          <w:ilvl w:val="0"/>
          <w:numId w:val="102"/>
        </w:numPr>
        <w:tabs>
          <w:tab w:val="num" w:pos="284"/>
        </w:tabs>
        <w:spacing w:after="0" w:line="240" w:lineRule="auto"/>
        <w:ind w:left="284" w:hanging="284"/>
        <w:jc w:val="both"/>
        <w:rPr>
          <w:rFonts w:ascii="Trebuchet MS" w:hAnsi="Trebuchet MS"/>
          <w:szCs w:val="20"/>
        </w:rPr>
      </w:pPr>
      <w:r w:rsidRPr="006406D4">
        <w:rPr>
          <w:rFonts w:ascii="Trebuchet MS" w:hAnsi="Trebuchet MS"/>
          <w:bCs/>
          <w:szCs w:val="20"/>
        </w:rPr>
        <w:t>Acces la inovare si transfer tehnologic</w:t>
      </w:r>
    </w:p>
    <w:p w14:paraId="4C62AE29" w14:textId="77777777" w:rsidR="006406D4" w:rsidRPr="006406D4" w:rsidRDefault="006406D4" w:rsidP="006406D4">
      <w:pPr>
        <w:numPr>
          <w:ilvl w:val="0"/>
          <w:numId w:val="102"/>
        </w:numPr>
        <w:tabs>
          <w:tab w:val="num" w:pos="284"/>
        </w:tabs>
        <w:spacing w:after="0" w:line="240" w:lineRule="auto"/>
        <w:ind w:left="284" w:hanging="284"/>
        <w:jc w:val="both"/>
        <w:rPr>
          <w:rFonts w:ascii="Trebuchet MS" w:hAnsi="Trebuchet MS"/>
          <w:szCs w:val="20"/>
        </w:rPr>
      </w:pPr>
      <w:r w:rsidRPr="006406D4">
        <w:rPr>
          <w:rFonts w:ascii="Trebuchet MS" w:hAnsi="Trebuchet MS"/>
          <w:bCs/>
          <w:szCs w:val="20"/>
        </w:rPr>
        <w:t>Digitalizare</w:t>
      </w:r>
    </w:p>
    <w:p w14:paraId="00C04586" w14:textId="77777777" w:rsidR="006406D4" w:rsidRPr="006406D4" w:rsidRDefault="006406D4" w:rsidP="006406D4">
      <w:pPr>
        <w:numPr>
          <w:ilvl w:val="0"/>
          <w:numId w:val="102"/>
        </w:numPr>
        <w:tabs>
          <w:tab w:val="num" w:pos="284"/>
        </w:tabs>
        <w:spacing w:after="0" w:line="240" w:lineRule="auto"/>
        <w:ind w:left="284" w:hanging="284"/>
        <w:jc w:val="both"/>
        <w:rPr>
          <w:rFonts w:ascii="Trebuchet MS" w:hAnsi="Trebuchet MS"/>
          <w:szCs w:val="20"/>
        </w:rPr>
      </w:pPr>
      <w:proofErr w:type="spellStart"/>
      <w:r w:rsidRPr="006406D4">
        <w:rPr>
          <w:rFonts w:ascii="Trebuchet MS" w:hAnsi="Trebuchet MS"/>
          <w:bCs/>
          <w:szCs w:val="20"/>
        </w:rPr>
        <w:t>Tranzitie</w:t>
      </w:r>
      <w:proofErr w:type="spellEnd"/>
      <w:r w:rsidRPr="006406D4">
        <w:rPr>
          <w:rFonts w:ascii="Trebuchet MS" w:hAnsi="Trebuchet MS"/>
          <w:bCs/>
          <w:szCs w:val="20"/>
        </w:rPr>
        <w:t xml:space="preserve"> verde</w:t>
      </w:r>
    </w:p>
    <w:p w14:paraId="6B37C4FF" w14:textId="77777777" w:rsidR="006406D4" w:rsidRPr="006406D4" w:rsidRDefault="006406D4" w:rsidP="006406D4">
      <w:pPr>
        <w:numPr>
          <w:ilvl w:val="0"/>
          <w:numId w:val="102"/>
        </w:numPr>
        <w:tabs>
          <w:tab w:val="num" w:pos="284"/>
        </w:tabs>
        <w:spacing w:after="0" w:line="240" w:lineRule="auto"/>
        <w:ind w:left="284" w:hanging="284"/>
        <w:jc w:val="both"/>
        <w:rPr>
          <w:rFonts w:ascii="Trebuchet MS" w:hAnsi="Trebuchet MS"/>
          <w:szCs w:val="20"/>
        </w:rPr>
      </w:pPr>
      <w:r w:rsidRPr="006406D4">
        <w:rPr>
          <w:rFonts w:ascii="Trebuchet MS" w:hAnsi="Trebuchet MS"/>
          <w:bCs/>
          <w:szCs w:val="20"/>
        </w:rPr>
        <w:t xml:space="preserve">Consolidarea </w:t>
      </w:r>
      <w:proofErr w:type="spellStart"/>
      <w:r w:rsidRPr="006406D4">
        <w:rPr>
          <w:rFonts w:ascii="Trebuchet MS" w:hAnsi="Trebuchet MS"/>
          <w:bCs/>
          <w:szCs w:val="20"/>
        </w:rPr>
        <w:t>pozitiei</w:t>
      </w:r>
      <w:proofErr w:type="spellEnd"/>
      <w:r w:rsidRPr="006406D4">
        <w:rPr>
          <w:rFonts w:ascii="Trebuchet MS" w:hAnsi="Trebuchet MS"/>
          <w:bCs/>
          <w:szCs w:val="20"/>
        </w:rPr>
        <w:t xml:space="preserve"> </w:t>
      </w:r>
      <w:proofErr w:type="spellStart"/>
      <w:r w:rsidRPr="006406D4">
        <w:rPr>
          <w:rFonts w:ascii="Trebuchet MS" w:hAnsi="Trebuchet MS"/>
          <w:bCs/>
          <w:szCs w:val="20"/>
        </w:rPr>
        <w:t>competitionala</w:t>
      </w:r>
      <w:proofErr w:type="spellEnd"/>
      <w:r w:rsidRPr="006406D4">
        <w:rPr>
          <w:rFonts w:ascii="Trebuchet MS" w:hAnsi="Trebuchet MS"/>
          <w:bCs/>
          <w:szCs w:val="20"/>
        </w:rPr>
        <w:t xml:space="preserve"> pe </w:t>
      </w:r>
      <w:proofErr w:type="spellStart"/>
      <w:r w:rsidRPr="006406D4">
        <w:rPr>
          <w:rFonts w:ascii="Trebuchet MS" w:hAnsi="Trebuchet MS"/>
          <w:bCs/>
          <w:szCs w:val="20"/>
        </w:rPr>
        <w:t>piata</w:t>
      </w:r>
      <w:proofErr w:type="spellEnd"/>
      <w:r w:rsidRPr="006406D4">
        <w:rPr>
          <w:rFonts w:ascii="Trebuchet MS" w:hAnsi="Trebuchet MS"/>
          <w:bCs/>
          <w:szCs w:val="20"/>
        </w:rPr>
        <w:t xml:space="preserve"> unica europeana</w:t>
      </w:r>
    </w:p>
    <w:p w14:paraId="558D67FE" w14:textId="77777777" w:rsidR="006406D4" w:rsidRPr="006406D4" w:rsidRDefault="006406D4" w:rsidP="006406D4">
      <w:pPr>
        <w:numPr>
          <w:ilvl w:val="0"/>
          <w:numId w:val="102"/>
        </w:numPr>
        <w:tabs>
          <w:tab w:val="num" w:pos="284"/>
        </w:tabs>
        <w:spacing w:after="0" w:line="240" w:lineRule="auto"/>
        <w:ind w:left="284" w:hanging="284"/>
        <w:jc w:val="both"/>
        <w:rPr>
          <w:rFonts w:ascii="Trebuchet MS" w:hAnsi="Trebuchet MS"/>
          <w:szCs w:val="20"/>
        </w:rPr>
      </w:pPr>
      <w:r w:rsidRPr="006406D4">
        <w:rPr>
          <w:rFonts w:ascii="Trebuchet MS" w:hAnsi="Trebuchet MS"/>
          <w:bCs/>
          <w:szCs w:val="20"/>
        </w:rPr>
        <w:t xml:space="preserve">Flexibilizarea accesului la surse de </w:t>
      </w:r>
      <w:proofErr w:type="spellStart"/>
      <w:r w:rsidRPr="006406D4">
        <w:rPr>
          <w:rFonts w:ascii="Trebuchet MS" w:hAnsi="Trebuchet MS"/>
          <w:bCs/>
          <w:szCs w:val="20"/>
        </w:rPr>
        <w:t>finantare</w:t>
      </w:r>
      <w:proofErr w:type="spellEnd"/>
      <w:r w:rsidRPr="006406D4">
        <w:rPr>
          <w:rFonts w:ascii="Trebuchet MS" w:hAnsi="Trebuchet MS"/>
          <w:bCs/>
          <w:szCs w:val="20"/>
        </w:rPr>
        <w:t xml:space="preserve"> nebancare</w:t>
      </w:r>
    </w:p>
    <w:p w14:paraId="2CDB5C4F" w14:textId="77777777" w:rsidR="006406D4" w:rsidRPr="006406D4" w:rsidRDefault="006406D4" w:rsidP="006406D4">
      <w:pPr>
        <w:spacing w:after="0" w:line="240" w:lineRule="auto"/>
        <w:jc w:val="both"/>
        <w:rPr>
          <w:rFonts w:ascii="Trebuchet MS" w:hAnsi="Trebuchet MS"/>
          <w:szCs w:val="20"/>
        </w:rPr>
      </w:pPr>
    </w:p>
    <w:p w14:paraId="7670FECA"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Domeniile de </w:t>
      </w:r>
      <w:proofErr w:type="spellStart"/>
      <w:r w:rsidRPr="006406D4">
        <w:rPr>
          <w:rFonts w:ascii="Trebuchet MS" w:hAnsi="Trebuchet MS"/>
          <w:szCs w:val="20"/>
        </w:rPr>
        <w:t>investitii</w:t>
      </w:r>
      <w:proofErr w:type="spellEnd"/>
      <w:r w:rsidRPr="006406D4">
        <w:rPr>
          <w:rFonts w:ascii="Trebuchet MS" w:hAnsi="Trebuchet MS"/>
          <w:szCs w:val="20"/>
        </w:rPr>
        <w:t xml:space="preserve"> propuse de Guvern:</w:t>
      </w:r>
    </w:p>
    <w:p w14:paraId="67EB7F25" w14:textId="77777777" w:rsidR="006406D4" w:rsidRPr="006406D4" w:rsidRDefault="006406D4" w:rsidP="006406D4">
      <w:pPr>
        <w:spacing w:after="0" w:line="240" w:lineRule="auto"/>
        <w:jc w:val="both"/>
        <w:rPr>
          <w:rFonts w:ascii="Trebuchet MS" w:hAnsi="Trebuchet MS"/>
          <w:szCs w:val="20"/>
        </w:rPr>
        <w:sectPr w:rsidR="006406D4" w:rsidRPr="006406D4" w:rsidSect="00A12B79">
          <w:type w:val="continuous"/>
          <w:pgSz w:w="11907" w:h="16839" w:code="9"/>
          <w:pgMar w:top="1440" w:right="1440" w:bottom="1440" w:left="1440" w:header="0" w:footer="432" w:gutter="0"/>
          <w:cols w:num="2" w:space="711"/>
          <w:titlePg/>
          <w:docGrid w:linePitch="299"/>
        </w:sectPr>
      </w:pPr>
    </w:p>
    <w:p w14:paraId="5079A0B5" w14:textId="77777777" w:rsidR="006406D4" w:rsidRPr="006406D4" w:rsidRDefault="006406D4" w:rsidP="006406D4">
      <w:pPr>
        <w:spacing w:after="0" w:line="240" w:lineRule="auto"/>
        <w:jc w:val="both"/>
        <w:rPr>
          <w:rFonts w:ascii="Trebuchet MS" w:hAnsi="Trebuchet MS"/>
          <w:szCs w:val="20"/>
        </w:rPr>
      </w:pPr>
    </w:p>
    <w:p w14:paraId="651719AA" w14:textId="77777777" w:rsidR="006406D4" w:rsidRPr="006406D4" w:rsidRDefault="006406D4" w:rsidP="006406D4">
      <w:pPr>
        <w:spacing w:after="0" w:line="240" w:lineRule="auto"/>
        <w:jc w:val="both"/>
        <w:rPr>
          <w:rFonts w:ascii="Trebuchet MS" w:hAnsi="Trebuchet MS"/>
          <w:szCs w:val="20"/>
        </w:rPr>
      </w:pPr>
    </w:p>
    <w:p w14:paraId="42408DC3"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noProof/>
          <w:szCs w:val="20"/>
          <w:lang w:eastAsia="ro-RO"/>
        </w:rPr>
        <w:drawing>
          <wp:inline distT="0" distB="0" distL="0" distR="0" wp14:anchorId="1A702935" wp14:editId="513CF4EA">
            <wp:extent cx="5732145" cy="2835643"/>
            <wp:effectExtent l="0" t="0" r="1905" b="3175"/>
            <wp:docPr id="115" name="Picture 115" descr="https://www.fonduri-structurale.ro/uploads/media/default/0001/30/62af32ad749a8f9baf6eb47aee09d5c42ce031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fonduri-structurale.ro/uploads/media/default/0001/30/62af32ad749a8f9baf6eb47aee09d5c42ce0310e.png"/>
                    <pic:cNvPicPr>
                      <a:picLocks noChangeAspect="1" noChangeArrowheads="1"/>
                    </pic:cNvPicPr>
                  </pic:nvPicPr>
                  <pic:blipFill rotWithShape="1">
                    <a:blip r:embed="rId133">
                      <a:extLst>
                        <a:ext uri="{28A0092B-C50C-407E-A947-70E740481C1C}">
                          <a14:useLocalDpi xmlns:a14="http://schemas.microsoft.com/office/drawing/2010/main" val="0"/>
                        </a:ext>
                      </a:extLst>
                    </a:blip>
                    <a:srcRect t="9081"/>
                    <a:stretch/>
                  </pic:blipFill>
                  <pic:spPr bwMode="auto">
                    <a:xfrm>
                      <a:off x="0" y="0"/>
                      <a:ext cx="5732145" cy="2835643"/>
                    </a:xfrm>
                    <a:prstGeom prst="rect">
                      <a:avLst/>
                    </a:prstGeom>
                    <a:noFill/>
                    <a:ln>
                      <a:noFill/>
                    </a:ln>
                    <a:extLst>
                      <a:ext uri="{53640926-AAD7-44D8-BBD7-CCE9431645EC}">
                        <a14:shadowObscured xmlns:a14="http://schemas.microsoft.com/office/drawing/2010/main"/>
                      </a:ext>
                    </a:extLst>
                  </pic:spPr>
                </pic:pic>
              </a:graphicData>
            </a:graphic>
          </wp:inline>
        </w:drawing>
      </w:r>
    </w:p>
    <w:p w14:paraId="418B471C"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pPr>
    </w:p>
    <w:p w14:paraId="1733CBC6"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pPr>
    </w:p>
    <w:p w14:paraId="391D3329"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pPr>
    </w:p>
    <w:p w14:paraId="304089A2"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pPr>
    </w:p>
    <w:p w14:paraId="36ECC83F"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pPr>
    </w:p>
    <w:p w14:paraId="34CADBCC"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sectPr w:rsidR="006406D4" w:rsidRPr="006406D4" w:rsidSect="00A12B79">
          <w:type w:val="continuous"/>
          <w:pgSz w:w="11907" w:h="16839" w:code="9"/>
          <w:pgMar w:top="1440" w:right="1440" w:bottom="1440" w:left="1440" w:header="0" w:footer="432" w:gutter="0"/>
          <w:cols w:space="711"/>
          <w:titlePg/>
          <w:docGrid w:linePitch="299"/>
        </w:sectPr>
      </w:pPr>
    </w:p>
    <w:p w14:paraId="655F02D0"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sectPr w:rsidR="006406D4" w:rsidRPr="006406D4" w:rsidSect="00A12B79">
          <w:type w:val="continuous"/>
          <w:pgSz w:w="11907" w:h="16839" w:code="9"/>
          <w:pgMar w:top="1440" w:right="1440" w:bottom="1440" w:left="1440" w:header="0" w:footer="432" w:gutter="0"/>
          <w:cols w:space="711"/>
          <w:titlePg/>
          <w:docGrid w:linePitch="299"/>
        </w:sectPr>
      </w:pPr>
      <w:r w:rsidRPr="006406D4">
        <w:rPr>
          <w:rFonts w:ascii="Trebuchet MS" w:hAnsi="Trebuchet MS"/>
          <w:noProof/>
          <w:sz w:val="22"/>
          <w:lang w:eastAsia="ro-RO"/>
        </w:rPr>
        <w:drawing>
          <wp:inline distT="0" distB="0" distL="0" distR="0" wp14:anchorId="5BE99A96" wp14:editId="7113E12D">
            <wp:extent cx="5707117" cy="2773950"/>
            <wp:effectExtent l="0" t="0" r="8255"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a:srcRect l="23171" t="39976" r="23620" b="18622"/>
                    <a:stretch/>
                  </pic:blipFill>
                  <pic:spPr bwMode="auto">
                    <a:xfrm>
                      <a:off x="0" y="0"/>
                      <a:ext cx="5728697" cy="2784439"/>
                    </a:xfrm>
                    <a:prstGeom prst="rect">
                      <a:avLst/>
                    </a:prstGeom>
                    <a:ln>
                      <a:noFill/>
                    </a:ln>
                    <a:extLst>
                      <a:ext uri="{53640926-AAD7-44D8-BBD7-CCE9431645EC}">
                        <a14:shadowObscured xmlns:a14="http://schemas.microsoft.com/office/drawing/2010/main"/>
                      </a:ext>
                    </a:extLst>
                  </pic:spPr>
                </pic:pic>
              </a:graphicData>
            </a:graphic>
          </wp:inline>
        </w:drawing>
      </w:r>
    </w:p>
    <w:p w14:paraId="08FBE060"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pPr>
    </w:p>
    <w:p w14:paraId="41DB6B30" w14:textId="77777777" w:rsidR="006406D4" w:rsidRPr="006406D4" w:rsidRDefault="006406D4" w:rsidP="006406D4">
      <w:pPr>
        <w:shd w:val="clear" w:color="auto" w:fill="FFFFFF"/>
        <w:spacing w:after="0" w:line="240" w:lineRule="auto"/>
        <w:jc w:val="both"/>
        <w:outlineLvl w:val="0"/>
        <w:rPr>
          <w:rFonts w:ascii="Trebuchet MS" w:eastAsia="Times New Roman" w:hAnsi="Trebuchet MS" w:cs="Arial"/>
          <w:b/>
          <w:bCs/>
          <w:color w:val="365F91"/>
          <w:spacing w:val="-15"/>
          <w:kern w:val="36"/>
          <w:szCs w:val="24"/>
          <w:lang w:eastAsia="ro-RO"/>
        </w:rPr>
        <w:sectPr w:rsidR="006406D4" w:rsidRPr="006406D4" w:rsidSect="00A12B79">
          <w:type w:val="continuous"/>
          <w:pgSz w:w="11907" w:h="16839" w:code="9"/>
          <w:pgMar w:top="1440" w:right="1440" w:bottom="1440" w:left="1440" w:header="0" w:footer="432" w:gutter="0"/>
          <w:cols w:num="2" w:space="711"/>
          <w:titlePg/>
          <w:docGrid w:linePitch="299"/>
        </w:sectPr>
      </w:pPr>
    </w:p>
    <w:p w14:paraId="19ABDFA4" w14:textId="77777777" w:rsidR="006406D4" w:rsidRPr="00DC28C7" w:rsidRDefault="006406D4" w:rsidP="006406D4">
      <w:pPr>
        <w:shd w:val="clear" w:color="auto" w:fill="FFFFFF"/>
        <w:spacing w:after="0" w:line="240" w:lineRule="auto"/>
        <w:jc w:val="both"/>
        <w:outlineLvl w:val="0"/>
        <w:rPr>
          <w:rFonts w:ascii="Trebuchet MS" w:eastAsia="Times New Roman" w:hAnsi="Trebuchet MS" w:cs="Arial"/>
          <w:b/>
          <w:bCs/>
          <w:color w:val="0F486E" w:themeColor="text2" w:themeShade="BF"/>
          <w:spacing w:val="-15"/>
          <w:kern w:val="36"/>
          <w:szCs w:val="24"/>
          <w:lang w:eastAsia="ro-RO"/>
        </w:rPr>
      </w:pPr>
      <w:r w:rsidRPr="00DC28C7">
        <w:rPr>
          <w:rFonts w:ascii="Trebuchet MS" w:eastAsia="Times New Roman" w:hAnsi="Trebuchet MS" w:cs="Arial"/>
          <w:b/>
          <w:bCs/>
          <w:color w:val="0F486E" w:themeColor="text2" w:themeShade="BF"/>
          <w:spacing w:val="-15"/>
          <w:kern w:val="36"/>
          <w:szCs w:val="24"/>
          <w:lang w:eastAsia="ro-RO"/>
        </w:rPr>
        <w:t>Agenda 2030 pentru dezvoltare durabila</w:t>
      </w:r>
    </w:p>
    <w:p w14:paraId="71AF49D4" w14:textId="77777777" w:rsidR="006406D4" w:rsidRPr="00DC28C7" w:rsidRDefault="006406D4" w:rsidP="006406D4">
      <w:pPr>
        <w:shd w:val="clear" w:color="auto" w:fill="FFFFFF"/>
        <w:spacing w:after="0" w:line="240" w:lineRule="auto"/>
        <w:jc w:val="both"/>
        <w:rPr>
          <w:rFonts w:ascii="Trebuchet MS" w:eastAsia="Times New Roman" w:hAnsi="Trebuchet MS" w:cs="Arial"/>
          <w:color w:val="0F486E" w:themeColor="text2" w:themeShade="BF"/>
          <w:szCs w:val="20"/>
          <w:lang w:eastAsia="ro-RO"/>
        </w:rPr>
        <w:sectPr w:rsidR="006406D4" w:rsidRPr="00DC28C7" w:rsidSect="00A12B79">
          <w:type w:val="continuous"/>
          <w:pgSz w:w="11907" w:h="16839" w:code="9"/>
          <w:pgMar w:top="1440" w:right="1440" w:bottom="1440" w:left="1440" w:header="0" w:footer="432" w:gutter="0"/>
          <w:cols w:space="711"/>
          <w:titlePg/>
          <w:docGrid w:linePitch="299"/>
        </w:sectPr>
      </w:pPr>
    </w:p>
    <w:p w14:paraId="6CB02D25"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Romania s-a </w:t>
      </w:r>
      <w:proofErr w:type="spellStart"/>
      <w:r w:rsidRPr="006406D4">
        <w:rPr>
          <w:rFonts w:ascii="Trebuchet MS" w:eastAsia="Times New Roman" w:hAnsi="Trebuchet MS" w:cs="Arial"/>
          <w:szCs w:val="20"/>
          <w:lang w:eastAsia="ro-RO"/>
        </w:rPr>
        <w:t>alaturat</w:t>
      </w:r>
      <w:proofErr w:type="spellEnd"/>
      <w:r w:rsidRPr="006406D4">
        <w:rPr>
          <w:rFonts w:ascii="Trebuchet MS" w:eastAsia="Times New Roman" w:hAnsi="Trebuchet MS" w:cs="Arial"/>
          <w:szCs w:val="20"/>
          <w:lang w:eastAsia="ro-RO"/>
        </w:rPr>
        <w:t xml:space="preserve"> liderilor celor 193 state membre ale ONU la Summit-</w:t>
      </w:r>
      <w:proofErr w:type="spellStart"/>
      <w:r w:rsidRPr="006406D4">
        <w:rPr>
          <w:rFonts w:ascii="Trebuchet MS" w:eastAsia="Times New Roman" w:hAnsi="Trebuchet MS" w:cs="Arial"/>
          <w:szCs w:val="20"/>
          <w:lang w:eastAsia="ro-RO"/>
        </w:rPr>
        <w:t>ul</w:t>
      </w:r>
      <w:proofErr w:type="spellEnd"/>
      <w:r w:rsidRPr="006406D4">
        <w:rPr>
          <w:rFonts w:ascii="Trebuchet MS" w:eastAsia="Times New Roman" w:hAnsi="Trebuchet MS" w:cs="Arial"/>
          <w:szCs w:val="20"/>
          <w:lang w:eastAsia="ro-RO"/>
        </w:rPr>
        <w:t xml:space="preserve"> privind dezvoltarea din septembrie 2015 </w:t>
      </w:r>
      <w:proofErr w:type="spellStart"/>
      <w:r w:rsidRPr="006406D4">
        <w:rPr>
          <w:rFonts w:ascii="Trebuchet MS" w:eastAsia="Times New Roman" w:hAnsi="Trebuchet MS" w:cs="Arial"/>
          <w:szCs w:val="20"/>
          <w:lang w:eastAsia="ro-RO"/>
        </w:rPr>
        <w:t>adoptand</w:t>
      </w:r>
      <w:proofErr w:type="spellEnd"/>
      <w:r w:rsidRPr="006406D4">
        <w:rPr>
          <w:rFonts w:ascii="Trebuchet MS" w:eastAsia="Times New Roman" w:hAnsi="Trebuchet MS" w:cs="Arial"/>
          <w:szCs w:val="20"/>
          <w:lang w:eastAsia="ro-RO"/>
        </w:rPr>
        <w:t> </w:t>
      </w:r>
      <w:r w:rsidRPr="006406D4">
        <w:rPr>
          <w:rFonts w:ascii="Trebuchet MS" w:eastAsia="Times New Roman" w:hAnsi="Trebuchet MS" w:cs="Arial"/>
          <w:bCs/>
          <w:i/>
          <w:iCs/>
          <w:szCs w:val="20"/>
          <w:lang w:eastAsia="ro-RO"/>
        </w:rPr>
        <w:t>Agenda 2030</w:t>
      </w:r>
      <w:r w:rsidRPr="006406D4">
        <w:rPr>
          <w:rFonts w:ascii="Trebuchet MS" w:eastAsia="Times New Roman" w:hAnsi="Trebuchet MS" w:cs="Arial"/>
          <w:i/>
          <w:iCs/>
          <w:szCs w:val="20"/>
          <w:lang w:eastAsia="ro-RO"/>
        </w:rPr>
        <w:t> </w:t>
      </w:r>
      <w:r w:rsidRPr="006406D4">
        <w:rPr>
          <w:rFonts w:ascii="Trebuchet MS" w:eastAsia="Times New Roman" w:hAnsi="Trebuchet MS" w:cs="Arial"/>
          <w:bCs/>
          <w:i/>
          <w:iCs/>
          <w:szCs w:val="20"/>
          <w:lang w:eastAsia="ro-RO"/>
        </w:rPr>
        <w:t>pentru dezvoltare durabila,</w:t>
      </w:r>
      <w:r w:rsidRPr="006406D4">
        <w:rPr>
          <w:rFonts w:ascii="Trebuchet MS" w:eastAsia="Times New Roman" w:hAnsi="Trebuchet MS" w:cs="Arial"/>
          <w:szCs w:val="20"/>
          <w:lang w:eastAsia="ro-RO"/>
        </w:rPr>
        <w:t xml:space="preserve"> un program de </w:t>
      </w:r>
      <w:proofErr w:type="spellStart"/>
      <w:r w:rsidRPr="006406D4">
        <w:rPr>
          <w:rFonts w:ascii="Trebuchet MS" w:eastAsia="Times New Roman" w:hAnsi="Trebuchet MS" w:cs="Arial"/>
          <w:szCs w:val="20"/>
          <w:lang w:eastAsia="ro-RO"/>
        </w:rPr>
        <w:t>actiune</w:t>
      </w:r>
      <w:proofErr w:type="spellEnd"/>
      <w:r w:rsidRPr="006406D4">
        <w:rPr>
          <w:rFonts w:ascii="Trebuchet MS" w:eastAsia="Times New Roman" w:hAnsi="Trebuchet MS" w:cs="Arial"/>
          <w:szCs w:val="20"/>
          <w:lang w:eastAsia="ro-RO"/>
        </w:rPr>
        <w:t xml:space="preserve"> globala in domeniul </w:t>
      </w:r>
      <w:proofErr w:type="spellStart"/>
      <w:r w:rsidRPr="006406D4">
        <w:rPr>
          <w:rFonts w:ascii="Trebuchet MS" w:eastAsia="Times New Roman" w:hAnsi="Trebuchet MS" w:cs="Arial"/>
          <w:szCs w:val="20"/>
          <w:lang w:eastAsia="ro-RO"/>
        </w:rPr>
        <w:t>dezvoltarii</w:t>
      </w:r>
      <w:proofErr w:type="spellEnd"/>
      <w:r w:rsidRPr="006406D4">
        <w:rPr>
          <w:rFonts w:ascii="Trebuchet MS" w:eastAsia="Times New Roman" w:hAnsi="Trebuchet MS" w:cs="Arial"/>
          <w:szCs w:val="20"/>
          <w:lang w:eastAsia="ro-RO"/>
        </w:rPr>
        <w:t xml:space="preserve"> cu un caracter universal si care </w:t>
      </w:r>
      <w:proofErr w:type="spellStart"/>
      <w:r w:rsidRPr="006406D4">
        <w:rPr>
          <w:rFonts w:ascii="Trebuchet MS" w:eastAsia="Times New Roman" w:hAnsi="Trebuchet MS" w:cs="Arial"/>
          <w:szCs w:val="20"/>
          <w:lang w:eastAsia="ro-RO"/>
        </w:rPr>
        <w:t>promoveaza</w:t>
      </w:r>
      <w:proofErr w:type="spellEnd"/>
      <w:r w:rsidRPr="006406D4">
        <w:rPr>
          <w:rFonts w:ascii="Trebuchet MS" w:eastAsia="Times New Roman" w:hAnsi="Trebuchet MS" w:cs="Arial"/>
          <w:szCs w:val="20"/>
          <w:lang w:eastAsia="ro-RO"/>
        </w:rPr>
        <w:t xml:space="preserve"> echilibrul intre cele trei dimensiuni ale </w:t>
      </w:r>
      <w:proofErr w:type="spellStart"/>
      <w:r w:rsidRPr="006406D4">
        <w:rPr>
          <w:rFonts w:ascii="Trebuchet MS" w:eastAsia="Times New Roman" w:hAnsi="Trebuchet MS" w:cs="Arial"/>
          <w:szCs w:val="20"/>
          <w:lang w:eastAsia="ro-RO"/>
        </w:rPr>
        <w:t>dezvoltarii</w:t>
      </w:r>
      <w:proofErr w:type="spellEnd"/>
      <w:r w:rsidRPr="006406D4">
        <w:rPr>
          <w:rFonts w:ascii="Trebuchet MS" w:eastAsia="Times New Roman" w:hAnsi="Trebuchet MS" w:cs="Arial"/>
          <w:szCs w:val="20"/>
          <w:lang w:eastAsia="ro-RO"/>
        </w:rPr>
        <w:t xml:space="preserve"> durabile – economic, social si de mediu. Pentru prima oara, </w:t>
      </w:r>
      <w:proofErr w:type="spellStart"/>
      <w:r w:rsidRPr="006406D4">
        <w:rPr>
          <w:rFonts w:ascii="Trebuchet MS" w:eastAsia="Times New Roman" w:hAnsi="Trebuchet MS" w:cs="Arial"/>
          <w:szCs w:val="20"/>
          <w:lang w:eastAsia="ro-RO"/>
        </w:rPr>
        <w:t>actiunile</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vizeaza</w:t>
      </w:r>
      <w:proofErr w:type="spellEnd"/>
      <w:r w:rsidRPr="006406D4">
        <w:rPr>
          <w:rFonts w:ascii="Trebuchet MS" w:eastAsia="Times New Roman" w:hAnsi="Trebuchet MS" w:cs="Arial"/>
          <w:szCs w:val="20"/>
          <w:lang w:eastAsia="ro-RO"/>
        </w:rPr>
        <w:t xml:space="preserve"> in egala </w:t>
      </w:r>
      <w:proofErr w:type="spellStart"/>
      <w:r w:rsidRPr="006406D4">
        <w:rPr>
          <w:rFonts w:ascii="Trebuchet MS" w:eastAsia="Times New Roman" w:hAnsi="Trebuchet MS" w:cs="Arial"/>
          <w:szCs w:val="20"/>
          <w:lang w:eastAsia="ro-RO"/>
        </w:rPr>
        <w:t>masura</w:t>
      </w:r>
      <w:proofErr w:type="spellEnd"/>
      <w:r w:rsidRPr="006406D4">
        <w:rPr>
          <w:rFonts w:ascii="Trebuchet MS" w:eastAsia="Times New Roman" w:hAnsi="Trebuchet MS" w:cs="Arial"/>
          <w:szCs w:val="20"/>
          <w:lang w:eastAsia="ro-RO"/>
        </w:rPr>
        <w:t xml:space="preserve"> statele dezvoltate si cele aflate in curs de dezvoltare.</w:t>
      </w:r>
    </w:p>
    <w:p w14:paraId="3DC0CA45"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Agenda 2030 cuprinde cele </w:t>
      </w:r>
      <w:r w:rsidRPr="006406D4">
        <w:rPr>
          <w:rFonts w:ascii="Trebuchet MS" w:eastAsia="Times New Roman" w:hAnsi="Trebuchet MS" w:cs="Arial"/>
          <w:bCs/>
          <w:szCs w:val="20"/>
          <w:lang w:eastAsia="ro-RO"/>
        </w:rPr>
        <w:t>17 Obiective de Dezvoltare Durabila</w:t>
      </w:r>
      <w:r w:rsidRPr="006406D4">
        <w:rPr>
          <w:rFonts w:ascii="Trebuchet MS" w:eastAsia="Times New Roman" w:hAnsi="Trebuchet MS" w:cs="Arial"/>
          <w:szCs w:val="20"/>
          <w:lang w:eastAsia="ro-RO"/>
        </w:rPr>
        <w:t> (ODD), reunite informal si sub denumirea de </w:t>
      </w:r>
      <w:r w:rsidRPr="006406D4">
        <w:rPr>
          <w:rFonts w:ascii="Trebuchet MS" w:eastAsia="Times New Roman" w:hAnsi="Trebuchet MS" w:cs="Arial"/>
          <w:bCs/>
          <w:szCs w:val="20"/>
          <w:lang w:eastAsia="ro-RO"/>
        </w:rPr>
        <w:t>Obiective Globale. </w:t>
      </w:r>
      <w:r w:rsidRPr="006406D4">
        <w:rPr>
          <w:rFonts w:ascii="Trebuchet MS" w:eastAsia="Times New Roman" w:hAnsi="Trebuchet MS" w:cs="Arial"/>
          <w:szCs w:val="20"/>
          <w:lang w:eastAsia="ro-RO"/>
        </w:rPr>
        <w:t xml:space="preserve">Prin intermediul Obiectivelor Globale, se </w:t>
      </w:r>
      <w:proofErr w:type="spellStart"/>
      <w:r w:rsidRPr="006406D4">
        <w:rPr>
          <w:rFonts w:ascii="Trebuchet MS" w:eastAsia="Times New Roman" w:hAnsi="Trebuchet MS" w:cs="Arial"/>
          <w:szCs w:val="20"/>
          <w:lang w:eastAsia="ro-RO"/>
        </w:rPr>
        <w:t>stabileste</w:t>
      </w:r>
      <w:proofErr w:type="spellEnd"/>
      <w:r w:rsidRPr="006406D4">
        <w:rPr>
          <w:rFonts w:ascii="Trebuchet MS" w:eastAsia="Times New Roman" w:hAnsi="Trebuchet MS" w:cs="Arial"/>
          <w:szCs w:val="20"/>
          <w:lang w:eastAsia="ro-RO"/>
        </w:rPr>
        <w:t xml:space="preserve"> o agenda de </w:t>
      </w:r>
      <w:proofErr w:type="spellStart"/>
      <w:r w:rsidRPr="006406D4">
        <w:rPr>
          <w:rFonts w:ascii="Trebuchet MS" w:eastAsia="Times New Roman" w:hAnsi="Trebuchet MS" w:cs="Arial"/>
          <w:szCs w:val="20"/>
          <w:lang w:eastAsia="ro-RO"/>
        </w:rPr>
        <w:t>actiune</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ambitioasa</w:t>
      </w:r>
      <w:proofErr w:type="spellEnd"/>
      <w:r w:rsidRPr="006406D4">
        <w:rPr>
          <w:rFonts w:ascii="Trebuchet MS" w:eastAsia="Times New Roman" w:hAnsi="Trebuchet MS" w:cs="Arial"/>
          <w:szCs w:val="20"/>
          <w:lang w:eastAsia="ro-RO"/>
        </w:rPr>
        <w:t xml:space="preserve"> pentru </w:t>
      </w:r>
      <w:proofErr w:type="spellStart"/>
      <w:r w:rsidRPr="006406D4">
        <w:rPr>
          <w:rFonts w:ascii="Trebuchet MS" w:eastAsia="Times New Roman" w:hAnsi="Trebuchet MS" w:cs="Arial"/>
          <w:szCs w:val="20"/>
          <w:lang w:eastAsia="ro-RO"/>
        </w:rPr>
        <w:t>urmatorii</w:t>
      </w:r>
      <w:proofErr w:type="spellEnd"/>
      <w:r w:rsidRPr="006406D4">
        <w:rPr>
          <w:rFonts w:ascii="Trebuchet MS" w:eastAsia="Times New Roman" w:hAnsi="Trebuchet MS" w:cs="Arial"/>
          <w:szCs w:val="20"/>
          <w:lang w:eastAsia="ro-RO"/>
        </w:rPr>
        <w:t xml:space="preserve"> 15 ani in vederea </w:t>
      </w:r>
      <w:proofErr w:type="spellStart"/>
      <w:r w:rsidRPr="006406D4">
        <w:rPr>
          <w:rFonts w:ascii="Trebuchet MS" w:eastAsia="Times New Roman" w:hAnsi="Trebuchet MS" w:cs="Arial"/>
          <w:szCs w:val="20"/>
          <w:lang w:eastAsia="ro-RO"/>
        </w:rPr>
        <w:t>eradicarii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saraciei</w:t>
      </w:r>
      <w:proofErr w:type="spellEnd"/>
      <w:r w:rsidRPr="006406D4">
        <w:rPr>
          <w:rFonts w:ascii="Trebuchet MS" w:eastAsia="Times New Roman" w:hAnsi="Trebuchet MS" w:cs="Arial"/>
          <w:szCs w:val="20"/>
          <w:lang w:eastAsia="ro-RO"/>
        </w:rPr>
        <w:t xml:space="preserve"> extreme, combaterii </w:t>
      </w:r>
      <w:proofErr w:type="spellStart"/>
      <w:r w:rsidRPr="006406D4">
        <w:rPr>
          <w:rFonts w:ascii="Trebuchet MS" w:eastAsia="Times New Roman" w:hAnsi="Trebuchet MS" w:cs="Arial"/>
          <w:szCs w:val="20"/>
          <w:lang w:eastAsia="ro-RO"/>
        </w:rPr>
        <w:t>inegalitatilor</w:t>
      </w:r>
      <w:proofErr w:type="spellEnd"/>
      <w:r w:rsidRPr="006406D4">
        <w:rPr>
          <w:rFonts w:ascii="Trebuchet MS" w:eastAsia="Times New Roman" w:hAnsi="Trebuchet MS" w:cs="Arial"/>
          <w:szCs w:val="20"/>
          <w:lang w:eastAsia="ro-RO"/>
        </w:rPr>
        <w:t xml:space="preserve"> si a </w:t>
      </w:r>
      <w:proofErr w:type="spellStart"/>
      <w:r w:rsidRPr="006406D4">
        <w:rPr>
          <w:rFonts w:ascii="Trebuchet MS" w:eastAsia="Times New Roman" w:hAnsi="Trebuchet MS" w:cs="Arial"/>
          <w:szCs w:val="20"/>
          <w:lang w:eastAsia="ro-RO"/>
        </w:rPr>
        <w:t>injustitiei</w:t>
      </w:r>
      <w:proofErr w:type="spellEnd"/>
      <w:r w:rsidRPr="006406D4">
        <w:rPr>
          <w:rFonts w:ascii="Trebuchet MS" w:eastAsia="Times New Roman" w:hAnsi="Trebuchet MS" w:cs="Arial"/>
          <w:szCs w:val="20"/>
          <w:lang w:eastAsia="ro-RO"/>
        </w:rPr>
        <w:t xml:space="preserve"> si </w:t>
      </w:r>
      <w:proofErr w:type="spellStart"/>
      <w:r w:rsidRPr="006406D4">
        <w:rPr>
          <w:rFonts w:ascii="Trebuchet MS" w:eastAsia="Times New Roman" w:hAnsi="Trebuchet MS" w:cs="Arial"/>
          <w:szCs w:val="20"/>
          <w:lang w:eastAsia="ro-RO"/>
        </w:rPr>
        <w:t>protejarii</w:t>
      </w:r>
      <w:proofErr w:type="spellEnd"/>
      <w:r w:rsidRPr="006406D4">
        <w:rPr>
          <w:rFonts w:ascii="Trebuchet MS" w:eastAsia="Times New Roman" w:hAnsi="Trebuchet MS" w:cs="Arial"/>
          <w:szCs w:val="20"/>
          <w:lang w:eastAsia="ro-RO"/>
        </w:rPr>
        <w:t xml:space="preserve"> planetei pana in 2030.</w:t>
      </w:r>
    </w:p>
    <w:p w14:paraId="281C8D36"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Fara</w:t>
      </w:r>
      <w:proofErr w:type="spellEnd"/>
      <w:r w:rsidRPr="006406D4">
        <w:rPr>
          <w:rFonts w:ascii="Trebuchet MS" w:eastAsia="Times New Roman" w:hAnsi="Trebuchet MS" w:cs="Arial"/>
          <w:b/>
          <w:bCs/>
          <w:szCs w:val="20"/>
          <w:lang w:eastAsia="ro-RO"/>
        </w:rPr>
        <w:t xml:space="preserve"> </w:t>
      </w:r>
      <w:proofErr w:type="spellStart"/>
      <w:r w:rsidRPr="006406D4">
        <w:rPr>
          <w:rFonts w:ascii="Trebuchet MS" w:eastAsia="Times New Roman" w:hAnsi="Trebuchet MS" w:cs="Arial"/>
          <w:b/>
          <w:bCs/>
          <w:szCs w:val="20"/>
          <w:lang w:eastAsia="ro-RO"/>
        </w:rPr>
        <w:t>saracie</w:t>
      </w:r>
      <w:proofErr w:type="spellEnd"/>
      <w:r w:rsidRPr="006406D4">
        <w:rPr>
          <w:rFonts w:ascii="Trebuchet MS" w:eastAsia="Times New Roman" w:hAnsi="Trebuchet MS" w:cs="Arial"/>
          <w:szCs w:val="20"/>
          <w:lang w:eastAsia="ro-RO"/>
        </w:rPr>
        <w:t xml:space="preserve"> – Eradicarea </w:t>
      </w:r>
      <w:proofErr w:type="spellStart"/>
      <w:r w:rsidRPr="006406D4">
        <w:rPr>
          <w:rFonts w:ascii="Trebuchet MS" w:eastAsia="Times New Roman" w:hAnsi="Trebuchet MS" w:cs="Arial"/>
          <w:szCs w:val="20"/>
          <w:lang w:eastAsia="ro-RO"/>
        </w:rPr>
        <w:t>saraciei</w:t>
      </w:r>
      <w:proofErr w:type="spellEnd"/>
      <w:r w:rsidRPr="006406D4">
        <w:rPr>
          <w:rFonts w:ascii="Trebuchet MS" w:eastAsia="Times New Roman" w:hAnsi="Trebuchet MS" w:cs="Arial"/>
          <w:szCs w:val="20"/>
          <w:lang w:eastAsia="ro-RO"/>
        </w:rPr>
        <w:t xml:space="preserve"> in toate formele sale si in orice context.</w:t>
      </w:r>
    </w:p>
    <w:p w14:paraId="6A6229C8"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Foamete „zero”</w:t>
      </w:r>
      <w:r w:rsidRPr="006406D4">
        <w:rPr>
          <w:rFonts w:ascii="Trebuchet MS" w:eastAsia="Times New Roman" w:hAnsi="Trebuchet MS" w:cs="Arial"/>
          <w:szCs w:val="20"/>
          <w:lang w:eastAsia="ro-RO"/>
        </w:rPr>
        <w:t xml:space="preserve"> – Eradicarea foametei, asigurarea </w:t>
      </w:r>
      <w:proofErr w:type="spellStart"/>
      <w:r w:rsidRPr="006406D4">
        <w:rPr>
          <w:rFonts w:ascii="Trebuchet MS" w:eastAsia="Times New Roman" w:hAnsi="Trebuchet MS" w:cs="Arial"/>
          <w:szCs w:val="20"/>
          <w:lang w:eastAsia="ro-RO"/>
        </w:rPr>
        <w:t>securitatii</w:t>
      </w:r>
      <w:proofErr w:type="spellEnd"/>
      <w:r w:rsidRPr="006406D4">
        <w:rPr>
          <w:rFonts w:ascii="Trebuchet MS" w:eastAsia="Times New Roman" w:hAnsi="Trebuchet MS" w:cs="Arial"/>
          <w:szCs w:val="20"/>
          <w:lang w:eastAsia="ro-RO"/>
        </w:rPr>
        <w:t xml:space="preserve"> alimentare, </w:t>
      </w:r>
      <w:proofErr w:type="spellStart"/>
      <w:r w:rsidRPr="006406D4">
        <w:rPr>
          <w:rFonts w:ascii="Trebuchet MS" w:eastAsia="Times New Roman" w:hAnsi="Trebuchet MS" w:cs="Arial"/>
          <w:szCs w:val="20"/>
          <w:lang w:eastAsia="ro-RO"/>
        </w:rPr>
        <w:t>imbunatatirea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nutritiei</w:t>
      </w:r>
      <w:proofErr w:type="spellEnd"/>
      <w:r w:rsidRPr="006406D4">
        <w:rPr>
          <w:rFonts w:ascii="Trebuchet MS" w:eastAsia="Times New Roman" w:hAnsi="Trebuchet MS" w:cs="Arial"/>
          <w:szCs w:val="20"/>
          <w:lang w:eastAsia="ro-RO"/>
        </w:rPr>
        <w:t xml:space="preserve"> si promovarea unei agriculturi durabile.</w:t>
      </w:r>
    </w:p>
    <w:p w14:paraId="52E9BD57"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Sanatate</w:t>
      </w:r>
      <w:proofErr w:type="spellEnd"/>
      <w:r w:rsidRPr="006406D4">
        <w:rPr>
          <w:rFonts w:ascii="Trebuchet MS" w:eastAsia="Times New Roman" w:hAnsi="Trebuchet MS" w:cs="Arial"/>
          <w:b/>
          <w:bCs/>
          <w:szCs w:val="20"/>
          <w:lang w:eastAsia="ro-RO"/>
        </w:rPr>
        <w:t xml:space="preserve"> si </w:t>
      </w:r>
      <w:proofErr w:type="spellStart"/>
      <w:r w:rsidRPr="006406D4">
        <w:rPr>
          <w:rFonts w:ascii="Trebuchet MS" w:eastAsia="Times New Roman" w:hAnsi="Trebuchet MS" w:cs="Arial"/>
          <w:b/>
          <w:bCs/>
          <w:szCs w:val="20"/>
          <w:lang w:eastAsia="ro-RO"/>
        </w:rPr>
        <w:t>bunastare</w:t>
      </w:r>
      <w:proofErr w:type="spellEnd"/>
      <w:r w:rsidRPr="006406D4">
        <w:rPr>
          <w:rFonts w:ascii="Trebuchet MS" w:eastAsia="Times New Roman" w:hAnsi="Trebuchet MS" w:cs="Arial"/>
          <w:szCs w:val="20"/>
          <w:lang w:eastAsia="ro-RO"/>
        </w:rPr>
        <w:t xml:space="preserve"> – Asigurarea unei </w:t>
      </w:r>
      <w:proofErr w:type="spellStart"/>
      <w:r w:rsidRPr="006406D4">
        <w:rPr>
          <w:rFonts w:ascii="Trebuchet MS" w:eastAsia="Times New Roman" w:hAnsi="Trebuchet MS" w:cs="Arial"/>
          <w:szCs w:val="20"/>
          <w:lang w:eastAsia="ro-RO"/>
        </w:rPr>
        <w:t>vieti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sanatoase</w:t>
      </w:r>
      <w:proofErr w:type="spellEnd"/>
      <w:r w:rsidRPr="006406D4">
        <w:rPr>
          <w:rFonts w:ascii="Trebuchet MS" w:eastAsia="Times New Roman" w:hAnsi="Trebuchet MS" w:cs="Arial"/>
          <w:szCs w:val="20"/>
          <w:lang w:eastAsia="ro-RO"/>
        </w:rPr>
        <w:t xml:space="preserve"> si promovarea </w:t>
      </w:r>
      <w:proofErr w:type="spellStart"/>
      <w:r w:rsidRPr="006406D4">
        <w:rPr>
          <w:rFonts w:ascii="Trebuchet MS" w:eastAsia="Times New Roman" w:hAnsi="Trebuchet MS" w:cs="Arial"/>
          <w:szCs w:val="20"/>
          <w:lang w:eastAsia="ro-RO"/>
        </w:rPr>
        <w:t>bunastarii</w:t>
      </w:r>
      <w:proofErr w:type="spellEnd"/>
      <w:r w:rsidRPr="006406D4">
        <w:rPr>
          <w:rFonts w:ascii="Trebuchet MS" w:eastAsia="Times New Roman" w:hAnsi="Trebuchet MS" w:cs="Arial"/>
          <w:szCs w:val="20"/>
          <w:lang w:eastAsia="ro-RO"/>
        </w:rPr>
        <w:t xml:space="preserve"> tuturor la orice </w:t>
      </w:r>
      <w:proofErr w:type="spellStart"/>
      <w:r w:rsidRPr="006406D4">
        <w:rPr>
          <w:rFonts w:ascii="Trebuchet MS" w:eastAsia="Times New Roman" w:hAnsi="Trebuchet MS" w:cs="Arial"/>
          <w:szCs w:val="20"/>
          <w:lang w:eastAsia="ro-RO"/>
        </w:rPr>
        <w:t>varsta</w:t>
      </w:r>
      <w:proofErr w:type="spellEnd"/>
      <w:r w:rsidRPr="006406D4">
        <w:rPr>
          <w:rFonts w:ascii="Trebuchet MS" w:eastAsia="Times New Roman" w:hAnsi="Trebuchet MS" w:cs="Arial"/>
          <w:szCs w:val="20"/>
          <w:lang w:eastAsia="ro-RO"/>
        </w:rPr>
        <w:t>.</w:t>
      </w:r>
    </w:p>
    <w:p w14:paraId="6C118AB8"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Educatie</w:t>
      </w:r>
      <w:proofErr w:type="spellEnd"/>
      <w:r w:rsidRPr="006406D4">
        <w:rPr>
          <w:rFonts w:ascii="Trebuchet MS" w:eastAsia="Times New Roman" w:hAnsi="Trebuchet MS" w:cs="Arial"/>
          <w:b/>
          <w:bCs/>
          <w:szCs w:val="20"/>
          <w:lang w:eastAsia="ro-RO"/>
        </w:rPr>
        <w:t xml:space="preserve"> de calitate</w:t>
      </w:r>
      <w:r w:rsidRPr="006406D4">
        <w:rPr>
          <w:rFonts w:ascii="Trebuchet MS" w:eastAsia="Times New Roman" w:hAnsi="Trebuchet MS" w:cs="Arial"/>
          <w:szCs w:val="20"/>
          <w:lang w:eastAsia="ro-RO"/>
        </w:rPr>
        <w:t xml:space="preserve"> – Garantarea unei </w:t>
      </w:r>
      <w:proofErr w:type="spellStart"/>
      <w:r w:rsidRPr="006406D4">
        <w:rPr>
          <w:rFonts w:ascii="Trebuchet MS" w:eastAsia="Times New Roman" w:hAnsi="Trebuchet MS" w:cs="Arial"/>
          <w:szCs w:val="20"/>
          <w:lang w:eastAsia="ro-RO"/>
        </w:rPr>
        <w:t>educatii</w:t>
      </w:r>
      <w:proofErr w:type="spellEnd"/>
      <w:r w:rsidRPr="006406D4">
        <w:rPr>
          <w:rFonts w:ascii="Trebuchet MS" w:eastAsia="Times New Roman" w:hAnsi="Trebuchet MS" w:cs="Arial"/>
          <w:szCs w:val="20"/>
          <w:lang w:eastAsia="ro-RO"/>
        </w:rPr>
        <w:t xml:space="preserve"> de calitate si promovarea </w:t>
      </w:r>
      <w:proofErr w:type="spellStart"/>
      <w:r w:rsidRPr="006406D4">
        <w:rPr>
          <w:rFonts w:ascii="Trebuchet MS" w:eastAsia="Times New Roman" w:hAnsi="Trebuchet MS" w:cs="Arial"/>
          <w:szCs w:val="20"/>
          <w:lang w:eastAsia="ro-RO"/>
        </w:rPr>
        <w:t>oportunitatilor</w:t>
      </w:r>
      <w:proofErr w:type="spellEnd"/>
      <w:r w:rsidRPr="006406D4">
        <w:rPr>
          <w:rFonts w:ascii="Trebuchet MS" w:eastAsia="Times New Roman" w:hAnsi="Trebuchet MS" w:cs="Arial"/>
          <w:szCs w:val="20"/>
          <w:lang w:eastAsia="ro-RO"/>
        </w:rPr>
        <w:t xml:space="preserve"> de </w:t>
      </w:r>
      <w:proofErr w:type="spellStart"/>
      <w:r w:rsidRPr="006406D4">
        <w:rPr>
          <w:rFonts w:ascii="Trebuchet MS" w:eastAsia="Times New Roman" w:hAnsi="Trebuchet MS" w:cs="Arial"/>
          <w:szCs w:val="20"/>
          <w:lang w:eastAsia="ro-RO"/>
        </w:rPr>
        <w:t>invatare</w:t>
      </w:r>
      <w:proofErr w:type="spellEnd"/>
      <w:r w:rsidRPr="006406D4">
        <w:rPr>
          <w:rFonts w:ascii="Trebuchet MS" w:eastAsia="Times New Roman" w:hAnsi="Trebuchet MS" w:cs="Arial"/>
          <w:szCs w:val="20"/>
          <w:lang w:eastAsia="ro-RO"/>
        </w:rPr>
        <w:t xml:space="preserve"> de-a lungul </w:t>
      </w:r>
      <w:proofErr w:type="spellStart"/>
      <w:r w:rsidRPr="006406D4">
        <w:rPr>
          <w:rFonts w:ascii="Trebuchet MS" w:eastAsia="Times New Roman" w:hAnsi="Trebuchet MS" w:cs="Arial"/>
          <w:szCs w:val="20"/>
          <w:lang w:eastAsia="ro-RO"/>
        </w:rPr>
        <w:t>vietii</w:t>
      </w:r>
      <w:proofErr w:type="spellEnd"/>
      <w:r w:rsidRPr="006406D4">
        <w:rPr>
          <w:rFonts w:ascii="Trebuchet MS" w:eastAsia="Times New Roman" w:hAnsi="Trebuchet MS" w:cs="Arial"/>
          <w:szCs w:val="20"/>
          <w:lang w:eastAsia="ro-RO"/>
        </w:rPr>
        <w:t xml:space="preserve"> pentru </w:t>
      </w:r>
      <w:proofErr w:type="spellStart"/>
      <w:r w:rsidRPr="006406D4">
        <w:rPr>
          <w:rFonts w:ascii="Trebuchet MS" w:eastAsia="Times New Roman" w:hAnsi="Trebuchet MS" w:cs="Arial"/>
          <w:szCs w:val="20"/>
          <w:lang w:eastAsia="ro-RO"/>
        </w:rPr>
        <w:t>toti</w:t>
      </w:r>
      <w:proofErr w:type="spellEnd"/>
      <w:r w:rsidRPr="006406D4">
        <w:rPr>
          <w:rFonts w:ascii="Trebuchet MS" w:eastAsia="Times New Roman" w:hAnsi="Trebuchet MS" w:cs="Arial"/>
          <w:szCs w:val="20"/>
          <w:lang w:eastAsia="ro-RO"/>
        </w:rPr>
        <w:t>.</w:t>
      </w:r>
    </w:p>
    <w:p w14:paraId="7803A60F"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Egalitate de gen</w:t>
      </w:r>
      <w:r w:rsidRPr="006406D4">
        <w:rPr>
          <w:rFonts w:ascii="Trebuchet MS" w:eastAsia="Times New Roman" w:hAnsi="Trebuchet MS" w:cs="Arial"/>
          <w:szCs w:val="20"/>
          <w:lang w:eastAsia="ro-RO"/>
        </w:rPr>
        <w:t xml:space="preserve"> – Realizarea </w:t>
      </w:r>
      <w:proofErr w:type="spellStart"/>
      <w:r w:rsidRPr="006406D4">
        <w:rPr>
          <w:rFonts w:ascii="Trebuchet MS" w:eastAsia="Times New Roman" w:hAnsi="Trebuchet MS" w:cs="Arial"/>
          <w:szCs w:val="20"/>
          <w:lang w:eastAsia="ro-RO"/>
        </w:rPr>
        <w:t>egalitatii</w:t>
      </w:r>
      <w:proofErr w:type="spellEnd"/>
      <w:r w:rsidRPr="006406D4">
        <w:rPr>
          <w:rFonts w:ascii="Trebuchet MS" w:eastAsia="Times New Roman" w:hAnsi="Trebuchet MS" w:cs="Arial"/>
          <w:szCs w:val="20"/>
          <w:lang w:eastAsia="ro-RO"/>
        </w:rPr>
        <w:t xml:space="preserve"> de gen si </w:t>
      </w:r>
      <w:proofErr w:type="spellStart"/>
      <w:r w:rsidRPr="006406D4">
        <w:rPr>
          <w:rFonts w:ascii="Trebuchet MS" w:eastAsia="Times New Roman" w:hAnsi="Trebuchet MS" w:cs="Arial"/>
          <w:szCs w:val="20"/>
          <w:lang w:eastAsia="ro-RO"/>
        </w:rPr>
        <w:t>imputernicirea</w:t>
      </w:r>
      <w:proofErr w:type="spellEnd"/>
      <w:r w:rsidRPr="006406D4">
        <w:rPr>
          <w:rFonts w:ascii="Trebuchet MS" w:eastAsia="Times New Roman" w:hAnsi="Trebuchet MS" w:cs="Arial"/>
          <w:szCs w:val="20"/>
          <w:lang w:eastAsia="ro-RO"/>
        </w:rPr>
        <w:t xml:space="preserve"> tuturor femeilor si a fetelor.</w:t>
      </w:r>
    </w:p>
    <w:p w14:paraId="3F0678F9"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Apa curata si </w:t>
      </w:r>
      <w:proofErr w:type="spellStart"/>
      <w:r w:rsidRPr="006406D4">
        <w:rPr>
          <w:rFonts w:ascii="Trebuchet MS" w:eastAsia="Times New Roman" w:hAnsi="Trebuchet MS" w:cs="Arial"/>
          <w:b/>
          <w:bCs/>
          <w:szCs w:val="20"/>
          <w:lang w:eastAsia="ro-RO"/>
        </w:rPr>
        <w:t>sanitatie</w:t>
      </w:r>
      <w:proofErr w:type="spellEnd"/>
      <w:r w:rsidRPr="006406D4">
        <w:rPr>
          <w:rFonts w:ascii="Trebuchet MS" w:eastAsia="Times New Roman" w:hAnsi="Trebuchet MS" w:cs="Arial"/>
          <w:szCs w:val="20"/>
          <w:lang w:eastAsia="ro-RO"/>
        </w:rPr>
        <w:t xml:space="preserve"> – Asigurarea </w:t>
      </w:r>
      <w:proofErr w:type="spellStart"/>
      <w:r w:rsidRPr="006406D4">
        <w:rPr>
          <w:rFonts w:ascii="Trebuchet MS" w:eastAsia="Times New Roman" w:hAnsi="Trebuchet MS" w:cs="Arial"/>
          <w:szCs w:val="20"/>
          <w:lang w:eastAsia="ro-RO"/>
        </w:rPr>
        <w:t>disponibilitatii</w:t>
      </w:r>
      <w:proofErr w:type="spellEnd"/>
      <w:r w:rsidRPr="006406D4">
        <w:rPr>
          <w:rFonts w:ascii="Trebuchet MS" w:eastAsia="Times New Roman" w:hAnsi="Trebuchet MS" w:cs="Arial"/>
          <w:szCs w:val="20"/>
          <w:lang w:eastAsia="ro-RO"/>
        </w:rPr>
        <w:t xml:space="preserve"> si managementului durabil al apei si </w:t>
      </w:r>
      <w:proofErr w:type="spellStart"/>
      <w:r w:rsidRPr="006406D4">
        <w:rPr>
          <w:rFonts w:ascii="Trebuchet MS" w:eastAsia="Times New Roman" w:hAnsi="Trebuchet MS" w:cs="Arial"/>
          <w:szCs w:val="20"/>
          <w:lang w:eastAsia="ro-RO"/>
        </w:rPr>
        <w:t>sanitatie</w:t>
      </w:r>
      <w:proofErr w:type="spellEnd"/>
      <w:r w:rsidRPr="006406D4">
        <w:rPr>
          <w:rFonts w:ascii="Trebuchet MS" w:eastAsia="Times New Roman" w:hAnsi="Trebuchet MS" w:cs="Arial"/>
          <w:szCs w:val="20"/>
          <w:lang w:eastAsia="ro-RO"/>
        </w:rPr>
        <w:t xml:space="preserve"> pentru </w:t>
      </w:r>
      <w:proofErr w:type="spellStart"/>
      <w:r w:rsidRPr="006406D4">
        <w:rPr>
          <w:rFonts w:ascii="Trebuchet MS" w:eastAsia="Times New Roman" w:hAnsi="Trebuchet MS" w:cs="Arial"/>
          <w:szCs w:val="20"/>
          <w:lang w:eastAsia="ro-RO"/>
        </w:rPr>
        <w:t>toti</w:t>
      </w:r>
      <w:proofErr w:type="spellEnd"/>
      <w:r w:rsidRPr="006406D4">
        <w:rPr>
          <w:rFonts w:ascii="Trebuchet MS" w:eastAsia="Times New Roman" w:hAnsi="Trebuchet MS" w:cs="Arial"/>
          <w:szCs w:val="20"/>
          <w:lang w:eastAsia="ro-RO"/>
        </w:rPr>
        <w:t>.</w:t>
      </w:r>
    </w:p>
    <w:p w14:paraId="765BB51B"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Energie curata si la preturi accesibile</w:t>
      </w:r>
      <w:r w:rsidRPr="006406D4">
        <w:rPr>
          <w:rFonts w:ascii="Trebuchet MS" w:eastAsia="Times New Roman" w:hAnsi="Trebuchet MS" w:cs="Arial"/>
          <w:szCs w:val="20"/>
          <w:lang w:eastAsia="ro-RO"/>
        </w:rPr>
        <w:t xml:space="preserve"> – Asigurarea accesului tuturor la energie la preturi accesibile, </w:t>
      </w:r>
      <w:proofErr w:type="spellStart"/>
      <w:r w:rsidRPr="006406D4">
        <w:rPr>
          <w:rFonts w:ascii="Trebuchet MS" w:eastAsia="Times New Roman" w:hAnsi="Trebuchet MS" w:cs="Arial"/>
          <w:szCs w:val="20"/>
          <w:lang w:eastAsia="ro-RO"/>
        </w:rPr>
        <w:t>intr</w:t>
      </w:r>
      <w:proofErr w:type="spellEnd"/>
      <w:r w:rsidRPr="006406D4">
        <w:rPr>
          <w:rFonts w:ascii="Trebuchet MS" w:eastAsia="Times New Roman" w:hAnsi="Trebuchet MS" w:cs="Arial"/>
          <w:szCs w:val="20"/>
          <w:lang w:eastAsia="ro-RO"/>
        </w:rPr>
        <w:t>-un mod sigur, durabil si modern.</w:t>
      </w:r>
    </w:p>
    <w:p w14:paraId="373FC60B"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Munca decenta si </w:t>
      </w:r>
      <w:proofErr w:type="spellStart"/>
      <w:r w:rsidRPr="006406D4">
        <w:rPr>
          <w:rFonts w:ascii="Trebuchet MS" w:eastAsia="Times New Roman" w:hAnsi="Trebuchet MS" w:cs="Arial"/>
          <w:b/>
          <w:bCs/>
          <w:szCs w:val="20"/>
          <w:lang w:eastAsia="ro-RO"/>
        </w:rPr>
        <w:t>crestere</w:t>
      </w:r>
      <w:proofErr w:type="spellEnd"/>
      <w:r w:rsidRPr="006406D4">
        <w:rPr>
          <w:rFonts w:ascii="Trebuchet MS" w:eastAsia="Times New Roman" w:hAnsi="Trebuchet MS" w:cs="Arial"/>
          <w:b/>
          <w:bCs/>
          <w:szCs w:val="20"/>
          <w:lang w:eastAsia="ro-RO"/>
        </w:rPr>
        <w:t xml:space="preserve"> economica</w:t>
      </w:r>
      <w:r w:rsidRPr="006406D4">
        <w:rPr>
          <w:rFonts w:ascii="Trebuchet MS" w:eastAsia="Times New Roman" w:hAnsi="Trebuchet MS" w:cs="Arial"/>
          <w:szCs w:val="20"/>
          <w:lang w:eastAsia="ro-RO"/>
        </w:rPr>
        <w:t xml:space="preserve"> – Promovarea unei </w:t>
      </w:r>
      <w:proofErr w:type="spellStart"/>
      <w:r w:rsidRPr="006406D4">
        <w:rPr>
          <w:rFonts w:ascii="Trebuchet MS" w:eastAsia="Times New Roman" w:hAnsi="Trebuchet MS" w:cs="Arial"/>
          <w:szCs w:val="20"/>
          <w:lang w:eastAsia="ro-RO"/>
        </w:rPr>
        <w:t>cresteri</w:t>
      </w:r>
      <w:proofErr w:type="spellEnd"/>
      <w:r w:rsidRPr="006406D4">
        <w:rPr>
          <w:rFonts w:ascii="Trebuchet MS" w:eastAsia="Times New Roman" w:hAnsi="Trebuchet MS" w:cs="Arial"/>
          <w:szCs w:val="20"/>
          <w:lang w:eastAsia="ro-RO"/>
        </w:rPr>
        <w:t xml:space="preserve"> economice </w:t>
      </w:r>
      <w:proofErr w:type="spellStart"/>
      <w:r w:rsidRPr="006406D4">
        <w:rPr>
          <w:rFonts w:ascii="Trebuchet MS" w:eastAsia="Times New Roman" w:hAnsi="Trebuchet MS" w:cs="Arial"/>
          <w:szCs w:val="20"/>
          <w:lang w:eastAsia="ro-RO"/>
        </w:rPr>
        <w:t>sustinute</w:t>
      </w:r>
      <w:proofErr w:type="spellEnd"/>
      <w:r w:rsidRPr="006406D4">
        <w:rPr>
          <w:rFonts w:ascii="Trebuchet MS" w:eastAsia="Times New Roman" w:hAnsi="Trebuchet MS" w:cs="Arial"/>
          <w:szCs w:val="20"/>
          <w:lang w:eastAsia="ro-RO"/>
        </w:rPr>
        <w:t xml:space="preserve">, deschise tuturor si durabile, a </w:t>
      </w:r>
      <w:proofErr w:type="spellStart"/>
      <w:r w:rsidRPr="006406D4">
        <w:rPr>
          <w:rFonts w:ascii="Trebuchet MS" w:eastAsia="Times New Roman" w:hAnsi="Trebuchet MS" w:cs="Arial"/>
          <w:szCs w:val="20"/>
          <w:lang w:eastAsia="ro-RO"/>
        </w:rPr>
        <w:t>ocuparii</w:t>
      </w:r>
      <w:proofErr w:type="spellEnd"/>
      <w:r w:rsidRPr="006406D4">
        <w:rPr>
          <w:rFonts w:ascii="Trebuchet MS" w:eastAsia="Times New Roman" w:hAnsi="Trebuchet MS" w:cs="Arial"/>
          <w:szCs w:val="20"/>
          <w:lang w:eastAsia="ro-RO"/>
        </w:rPr>
        <w:t xml:space="preserve"> depline si productive a </w:t>
      </w:r>
      <w:proofErr w:type="spellStart"/>
      <w:r w:rsidRPr="006406D4">
        <w:rPr>
          <w:rFonts w:ascii="Trebuchet MS" w:eastAsia="Times New Roman" w:hAnsi="Trebuchet MS" w:cs="Arial"/>
          <w:szCs w:val="20"/>
          <w:lang w:eastAsia="ro-RO"/>
        </w:rPr>
        <w:t>fortei</w:t>
      </w:r>
      <w:proofErr w:type="spellEnd"/>
      <w:r w:rsidRPr="006406D4">
        <w:rPr>
          <w:rFonts w:ascii="Trebuchet MS" w:eastAsia="Times New Roman" w:hAnsi="Trebuchet MS" w:cs="Arial"/>
          <w:szCs w:val="20"/>
          <w:lang w:eastAsia="ro-RO"/>
        </w:rPr>
        <w:t xml:space="preserve"> de munca si a unei munci decente pentru </w:t>
      </w:r>
      <w:proofErr w:type="spellStart"/>
      <w:r w:rsidRPr="006406D4">
        <w:rPr>
          <w:rFonts w:ascii="Trebuchet MS" w:eastAsia="Times New Roman" w:hAnsi="Trebuchet MS" w:cs="Arial"/>
          <w:szCs w:val="20"/>
          <w:lang w:eastAsia="ro-RO"/>
        </w:rPr>
        <w:t>toti</w:t>
      </w:r>
      <w:proofErr w:type="spellEnd"/>
      <w:r w:rsidRPr="006406D4">
        <w:rPr>
          <w:rFonts w:ascii="Trebuchet MS" w:eastAsia="Times New Roman" w:hAnsi="Trebuchet MS" w:cs="Arial"/>
          <w:szCs w:val="20"/>
          <w:lang w:eastAsia="ro-RO"/>
        </w:rPr>
        <w:t>.</w:t>
      </w:r>
    </w:p>
    <w:p w14:paraId="249D69F1"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Industrie, </w:t>
      </w:r>
      <w:proofErr w:type="spellStart"/>
      <w:r w:rsidRPr="006406D4">
        <w:rPr>
          <w:rFonts w:ascii="Trebuchet MS" w:eastAsia="Times New Roman" w:hAnsi="Trebuchet MS" w:cs="Arial"/>
          <w:b/>
          <w:bCs/>
          <w:szCs w:val="20"/>
          <w:lang w:eastAsia="ro-RO"/>
        </w:rPr>
        <w:t>inovatie</w:t>
      </w:r>
      <w:proofErr w:type="spellEnd"/>
      <w:r w:rsidRPr="006406D4">
        <w:rPr>
          <w:rFonts w:ascii="Trebuchet MS" w:eastAsia="Times New Roman" w:hAnsi="Trebuchet MS" w:cs="Arial"/>
          <w:b/>
          <w:bCs/>
          <w:szCs w:val="20"/>
          <w:lang w:eastAsia="ro-RO"/>
        </w:rPr>
        <w:t xml:space="preserve"> si infrastructura</w:t>
      </w:r>
      <w:r w:rsidRPr="006406D4">
        <w:rPr>
          <w:rFonts w:ascii="Trebuchet MS" w:eastAsia="Times New Roman" w:hAnsi="Trebuchet MS" w:cs="Arial"/>
          <w:szCs w:val="20"/>
          <w:lang w:eastAsia="ro-RO"/>
        </w:rPr>
        <w:t xml:space="preserve"> – Construirea unor infrastructuri rezistente, promovarea </w:t>
      </w:r>
      <w:proofErr w:type="spellStart"/>
      <w:r w:rsidRPr="006406D4">
        <w:rPr>
          <w:rFonts w:ascii="Trebuchet MS" w:eastAsia="Times New Roman" w:hAnsi="Trebuchet MS" w:cs="Arial"/>
          <w:szCs w:val="20"/>
          <w:lang w:eastAsia="ro-RO"/>
        </w:rPr>
        <w:t>industrializarii</w:t>
      </w:r>
      <w:proofErr w:type="spellEnd"/>
      <w:r w:rsidRPr="006406D4">
        <w:rPr>
          <w:rFonts w:ascii="Trebuchet MS" w:eastAsia="Times New Roman" w:hAnsi="Trebuchet MS" w:cs="Arial"/>
          <w:szCs w:val="20"/>
          <w:lang w:eastAsia="ro-RO"/>
        </w:rPr>
        <w:t xml:space="preserve"> durabile si </w:t>
      </w:r>
      <w:proofErr w:type="spellStart"/>
      <w:r w:rsidRPr="006406D4">
        <w:rPr>
          <w:rFonts w:ascii="Trebuchet MS" w:eastAsia="Times New Roman" w:hAnsi="Trebuchet MS" w:cs="Arial"/>
          <w:szCs w:val="20"/>
          <w:lang w:eastAsia="ro-RO"/>
        </w:rPr>
        <w:t>incurajarea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inovatiei</w:t>
      </w:r>
      <w:proofErr w:type="spellEnd"/>
      <w:r w:rsidRPr="006406D4">
        <w:rPr>
          <w:rFonts w:ascii="Trebuchet MS" w:eastAsia="Times New Roman" w:hAnsi="Trebuchet MS" w:cs="Arial"/>
          <w:szCs w:val="20"/>
          <w:lang w:eastAsia="ro-RO"/>
        </w:rPr>
        <w:t>.</w:t>
      </w:r>
    </w:p>
    <w:p w14:paraId="45F60324"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Inegalitati</w:t>
      </w:r>
      <w:proofErr w:type="spellEnd"/>
      <w:r w:rsidRPr="006406D4">
        <w:rPr>
          <w:rFonts w:ascii="Trebuchet MS" w:eastAsia="Times New Roman" w:hAnsi="Trebuchet MS" w:cs="Arial"/>
          <w:b/>
          <w:bCs/>
          <w:szCs w:val="20"/>
          <w:lang w:eastAsia="ro-RO"/>
        </w:rPr>
        <w:t xml:space="preserve"> reduse</w:t>
      </w:r>
      <w:r w:rsidRPr="006406D4">
        <w:rPr>
          <w:rFonts w:ascii="Trebuchet MS" w:eastAsia="Times New Roman" w:hAnsi="Trebuchet MS" w:cs="Arial"/>
          <w:szCs w:val="20"/>
          <w:lang w:eastAsia="ro-RO"/>
        </w:rPr>
        <w:t xml:space="preserve"> – Reducerea </w:t>
      </w:r>
      <w:proofErr w:type="spellStart"/>
      <w:r w:rsidRPr="006406D4">
        <w:rPr>
          <w:rFonts w:ascii="Trebuchet MS" w:eastAsia="Times New Roman" w:hAnsi="Trebuchet MS" w:cs="Arial"/>
          <w:szCs w:val="20"/>
          <w:lang w:eastAsia="ro-RO"/>
        </w:rPr>
        <w:t>inegalitatilor</w:t>
      </w:r>
      <w:proofErr w:type="spellEnd"/>
      <w:r w:rsidRPr="006406D4">
        <w:rPr>
          <w:rFonts w:ascii="Trebuchet MS" w:eastAsia="Times New Roman" w:hAnsi="Trebuchet MS" w:cs="Arial"/>
          <w:szCs w:val="20"/>
          <w:lang w:eastAsia="ro-RO"/>
        </w:rPr>
        <w:t xml:space="preserve"> in interiorul tarilor si de la o tara la alta. </w:t>
      </w:r>
    </w:p>
    <w:p w14:paraId="09E34596"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Orase</w:t>
      </w:r>
      <w:proofErr w:type="spellEnd"/>
      <w:r w:rsidRPr="006406D4">
        <w:rPr>
          <w:rFonts w:ascii="Trebuchet MS" w:eastAsia="Times New Roman" w:hAnsi="Trebuchet MS" w:cs="Arial"/>
          <w:b/>
          <w:bCs/>
          <w:szCs w:val="20"/>
          <w:lang w:eastAsia="ro-RO"/>
        </w:rPr>
        <w:t xml:space="preserve"> si </w:t>
      </w:r>
      <w:proofErr w:type="spellStart"/>
      <w:r w:rsidRPr="006406D4">
        <w:rPr>
          <w:rFonts w:ascii="Trebuchet MS" w:eastAsia="Times New Roman" w:hAnsi="Trebuchet MS" w:cs="Arial"/>
          <w:b/>
          <w:bCs/>
          <w:szCs w:val="20"/>
          <w:lang w:eastAsia="ro-RO"/>
        </w:rPr>
        <w:t>comunitati</w:t>
      </w:r>
      <w:proofErr w:type="spellEnd"/>
      <w:r w:rsidRPr="006406D4">
        <w:rPr>
          <w:rFonts w:ascii="Trebuchet MS" w:eastAsia="Times New Roman" w:hAnsi="Trebuchet MS" w:cs="Arial"/>
          <w:b/>
          <w:bCs/>
          <w:szCs w:val="20"/>
          <w:lang w:eastAsia="ro-RO"/>
        </w:rPr>
        <w:t xml:space="preserve"> durabile</w:t>
      </w:r>
      <w:r w:rsidRPr="006406D4">
        <w:rPr>
          <w:rFonts w:ascii="Trebuchet MS" w:eastAsia="Times New Roman" w:hAnsi="Trebuchet MS" w:cs="Arial"/>
          <w:szCs w:val="20"/>
          <w:lang w:eastAsia="ro-RO"/>
        </w:rPr>
        <w:t xml:space="preserve"> – Dezvoltarea </w:t>
      </w:r>
      <w:proofErr w:type="spellStart"/>
      <w:r w:rsidRPr="006406D4">
        <w:rPr>
          <w:rFonts w:ascii="Trebuchet MS" w:eastAsia="Times New Roman" w:hAnsi="Trebuchet MS" w:cs="Arial"/>
          <w:szCs w:val="20"/>
          <w:lang w:eastAsia="ro-RO"/>
        </w:rPr>
        <w:t>oraselor</w:t>
      </w:r>
      <w:proofErr w:type="spellEnd"/>
      <w:r w:rsidRPr="006406D4">
        <w:rPr>
          <w:rFonts w:ascii="Trebuchet MS" w:eastAsia="Times New Roman" w:hAnsi="Trebuchet MS" w:cs="Arial"/>
          <w:szCs w:val="20"/>
          <w:lang w:eastAsia="ro-RO"/>
        </w:rPr>
        <w:t xml:space="preserve"> si a </w:t>
      </w:r>
      <w:proofErr w:type="spellStart"/>
      <w:r w:rsidRPr="006406D4">
        <w:rPr>
          <w:rFonts w:ascii="Trebuchet MS" w:eastAsia="Times New Roman" w:hAnsi="Trebuchet MS" w:cs="Arial"/>
          <w:szCs w:val="20"/>
          <w:lang w:eastAsia="ro-RO"/>
        </w:rPr>
        <w:t>asezarilor</w:t>
      </w:r>
      <w:proofErr w:type="spellEnd"/>
      <w:r w:rsidRPr="006406D4">
        <w:rPr>
          <w:rFonts w:ascii="Trebuchet MS" w:eastAsia="Times New Roman" w:hAnsi="Trebuchet MS" w:cs="Arial"/>
          <w:szCs w:val="20"/>
          <w:lang w:eastAsia="ro-RO"/>
        </w:rPr>
        <w:t xml:space="preserve"> umane pentru ca ele sa fie deschise tuturor, sigure, </w:t>
      </w:r>
      <w:proofErr w:type="spellStart"/>
      <w:r w:rsidRPr="006406D4">
        <w:rPr>
          <w:rFonts w:ascii="Trebuchet MS" w:eastAsia="Times New Roman" w:hAnsi="Trebuchet MS" w:cs="Arial"/>
          <w:szCs w:val="20"/>
          <w:lang w:eastAsia="ro-RO"/>
        </w:rPr>
        <w:t>reziliente</w:t>
      </w:r>
      <w:proofErr w:type="spellEnd"/>
      <w:r w:rsidRPr="006406D4">
        <w:rPr>
          <w:rFonts w:ascii="Trebuchet MS" w:eastAsia="Times New Roman" w:hAnsi="Trebuchet MS" w:cs="Arial"/>
          <w:szCs w:val="20"/>
          <w:lang w:eastAsia="ro-RO"/>
        </w:rPr>
        <w:t xml:space="preserve"> si durabile. </w:t>
      </w:r>
    </w:p>
    <w:p w14:paraId="6EF1463C"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Consum si </w:t>
      </w:r>
      <w:proofErr w:type="spellStart"/>
      <w:r w:rsidRPr="006406D4">
        <w:rPr>
          <w:rFonts w:ascii="Trebuchet MS" w:eastAsia="Times New Roman" w:hAnsi="Trebuchet MS" w:cs="Arial"/>
          <w:b/>
          <w:bCs/>
          <w:szCs w:val="20"/>
          <w:lang w:eastAsia="ro-RO"/>
        </w:rPr>
        <w:t>productie</w:t>
      </w:r>
      <w:proofErr w:type="spellEnd"/>
      <w:r w:rsidRPr="006406D4">
        <w:rPr>
          <w:rFonts w:ascii="Trebuchet MS" w:eastAsia="Times New Roman" w:hAnsi="Trebuchet MS" w:cs="Arial"/>
          <w:b/>
          <w:bCs/>
          <w:szCs w:val="20"/>
          <w:lang w:eastAsia="ro-RO"/>
        </w:rPr>
        <w:t xml:space="preserve"> responsabile</w:t>
      </w:r>
      <w:r w:rsidRPr="006406D4">
        <w:rPr>
          <w:rFonts w:ascii="Trebuchet MS" w:eastAsia="Times New Roman" w:hAnsi="Trebuchet MS" w:cs="Arial"/>
          <w:szCs w:val="20"/>
          <w:lang w:eastAsia="ro-RO"/>
        </w:rPr>
        <w:t xml:space="preserve"> – Asigurarea unor tipare de consum si </w:t>
      </w:r>
      <w:proofErr w:type="spellStart"/>
      <w:r w:rsidRPr="006406D4">
        <w:rPr>
          <w:rFonts w:ascii="Trebuchet MS" w:eastAsia="Times New Roman" w:hAnsi="Trebuchet MS" w:cs="Arial"/>
          <w:szCs w:val="20"/>
          <w:lang w:eastAsia="ro-RO"/>
        </w:rPr>
        <w:t>productie</w:t>
      </w:r>
      <w:proofErr w:type="spellEnd"/>
      <w:r w:rsidRPr="006406D4">
        <w:rPr>
          <w:rFonts w:ascii="Trebuchet MS" w:eastAsia="Times New Roman" w:hAnsi="Trebuchet MS" w:cs="Arial"/>
          <w:szCs w:val="20"/>
          <w:lang w:eastAsia="ro-RO"/>
        </w:rPr>
        <w:t xml:space="preserve"> durabile.</w:t>
      </w:r>
    </w:p>
    <w:p w14:paraId="39205539"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Actiune</w:t>
      </w:r>
      <w:proofErr w:type="spellEnd"/>
      <w:r w:rsidRPr="006406D4">
        <w:rPr>
          <w:rFonts w:ascii="Trebuchet MS" w:eastAsia="Times New Roman" w:hAnsi="Trebuchet MS" w:cs="Arial"/>
          <w:b/>
          <w:bCs/>
          <w:szCs w:val="20"/>
          <w:lang w:eastAsia="ro-RO"/>
        </w:rPr>
        <w:t xml:space="preserve"> climatica</w:t>
      </w:r>
      <w:r w:rsidRPr="006406D4">
        <w:rPr>
          <w:rFonts w:ascii="Trebuchet MS" w:eastAsia="Times New Roman" w:hAnsi="Trebuchet MS" w:cs="Arial"/>
          <w:szCs w:val="20"/>
          <w:lang w:eastAsia="ro-RO"/>
        </w:rPr>
        <w:t xml:space="preserve"> – Luarea unor masuri urgente de combatere a </w:t>
      </w:r>
      <w:proofErr w:type="spellStart"/>
      <w:r w:rsidRPr="006406D4">
        <w:rPr>
          <w:rFonts w:ascii="Trebuchet MS" w:eastAsia="Times New Roman" w:hAnsi="Trebuchet MS" w:cs="Arial"/>
          <w:szCs w:val="20"/>
          <w:lang w:eastAsia="ro-RO"/>
        </w:rPr>
        <w:t>schimbarilor</w:t>
      </w:r>
      <w:proofErr w:type="spellEnd"/>
      <w:r w:rsidRPr="006406D4">
        <w:rPr>
          <w:rFonts w:ascii="Trebuchet MS" w:eastAsia="Times New Roman" w:hAnsi="Trebuchet MS" w:cs="Arial"/>
          <w:szCs w:val="20"/>
          <w:lang w:eastAsia="ro-RO"/>
        </w:rPr>
        <w:t xml:space="preserve"> climatice si a impactului lor.</w:t>
      </w:r>
    </w:p>
    <w:p w14:paraId="28723510"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Viata</w:t>
      </w:r>
      <w:proofErr w:type="spellEnd"/>
      <w:r w:rsidRPr="006406D4">
        <w:rPr>
          <w:rFonts w:ascii="Trebuchet MS" w:eastAsia="Times New Roman" w:hAnsi="Trebuchet MS" w:cs="Arial"/>
          <w:b/>
          <w:bCs/>
          <w:szCs w:val="20"/>
          <w:lang w:eastAsia="ro-RO"/>
        </w:rPr>
        <w:t xml:space="preserve"> acvatica</w:t>
      </w:r>
      <w:r w:rsidRPr="006406D4">
        <w:rPr>
          <w:rFonts w:ascii="Trebuchet MS" w:eastAsia="Times New Roman" w:hAnsi="Trebuchet MS" w:cs="Arial"/>
          <w:szCs w:val="20"/>
          <w:lang w:eastAsia="ro-RO"/>
        </w:rPr>
        <w:t> – Conservarea si utilizarea durabila a oceanelor, marilor si a resurselor marine pentru o dezvoltare durabila.</w:t>
      </w:r>
    </w:p>
    <w:p w14:paraId="406A79FC"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Viata</w:t>
      </w:r>
      <w:proofErr w:type="spellEnd"/>
      <w:r w:rsidRPr="006406D4">
        <w:rPr>
          <w:rFonts w:ascii="Trebuchet MS" w:eastAsia="Times New Roman" w:hAnsi="Trebuchet MS" w:cs="Arial"/>
          <w:b/>
          <w:bCs/>
          <w:szCs w:val="20"/>
          <w:lang w:eastAsia="ro-RO"/>
        </w:rPr>
        <w:t xml:space="preserve"> terestra</w:t>
      </w:r>
      <w:r w:rsidRPr="006406D4">
        <w:rPr>
          <w:rFonts w:ascii="Trebuchet MS" w:eastAsia="Times New Roman" w:hAnsi="Trebuchet MS" w:cs="Arial"/>
          <w:szCs w:val="20"/>
          <w:lang w:eastAsia="ro-RO"/>
        </w:rPr>
        <w:t xml:space="preserve"> – Protejarea, restaurarea si promovarea </w:t>
      </w:r>
      <w:proofErr w:type="spellStart"/>
      <w:r w:rsidRPr="006406D4">
        <w:rPr>
          <w:rFonts w:ascii="Trebuchet MS" w:eastAsia="Times New Roman" w:hAnsi="Trebuchet MS" w:cs="Arial"/>
          <w:szCs w:val="20"/>
          <w:lang w:eastAsia="ro-RO"/>
        </w:rPr>
        <w:t>utilizarii</w:t>
      </w:r>
      <w:proofErr w:type="spellEnd"/>
      <w:r w:rsidRPr="006406D4">
        <w:rPr>
          <w:rFonts w:ascii="Trebuchet MS" w:eastAsia="Times New Roman" w:hAnsi="Trebuchet MS" w:cs="Arial"/>
          <w:szCs w:val="20"/>
          <w:lang w:eastAsia="ro-RO"/>
        </w:rPr>
        <w:t xml:space="preserve"> durabile a ecosistemelor terestre, gestionarea durabila a </w:t>
      </w:r>
      <w:proofErr w:type="spellStart"/>
      <w:r w:rsidRPr="006406D4">
        <w:rPr>
          <w:rFonts w:ascii="Trebuchet MS" w:eastAsia="Times New Roman" w:hAnsi="Trebuchet MS" w:cs="Arial"/>
          <w:szCs w:val="20"/>
          <w:lang w:eastAsia="ro-RO"/>
        </w:rPr>
        <w:t>padurilor</w:t>
      </w:r>
      <w:proofErr w:type="spellEnd"/>
      <w:r w:rsidRPr="006406D4">
        <w:rPr>
          <w:rFonts w:ascii="Trebuchet MS" w:eastAsia="Times New Roman" w:hAnsi="Trebuchet MS" w:cs="Arial"/>
          <w:szCs w:val="20"/>
          <w:lang w:eastAsia="ro-RO"/>
        </w:rPr>
        <w:t xml:space="preserve">, combaterea </w:t>
      </w:r>
      <w:proofErr w:type="spellStart"/>
      <w:r w:rsidRPr="006406D4">
        <w:rPr>
          <w:rFonts w:ascii="Trebuchet MS" w:eastAsia="Times New Roman" w:hAnsi="Trebuchet MS" w:cs="Arial"/>
          <w:szCs w:val="20"/>
          <w:lang w:eastAsia="ro-RO"/>
        </w:rPr>
        <w:t>desertificarii</w:t>
      </w:r>
      <w:proofErr w:type="spellEnd"/>
      <w:r w:rsidRPr="006406D4">
        <w:rPr>
          <w:rFonts w:ascii="Trebuchet MS" w:eastAsia="Times New Roman" w:hAnsi="Trebuchet MS" w:cs="Arial"/>
          <w:szCs w:val="20"/>
          <w:lang w:eastAsia="ro-RO"/>
        </w:rPr>
        <w:t xml:space="preserve">, stoparea si repararea </w:t>
      </w:r>
      <w:proofErr w:type="spellStart"/>
      <w:r w:rsidRPr="006406D4">
        <w:rPr>
          <w:rFonts w:ascii="Trebuchet MS" w:eastAsia="Times New Roman" w:hAnsi="Trebuchet MS" w:cs="Arial"/>
          <w:szCs w:val="20"/>
          <w:lang w:eastAsia="ro-RO"/>
        </w:rPr>
        <w:t>degradarii</w:t>
      </w:r>
      <w:proofErr w:type="spellEnd"/>
      <w:r w:rsidRPr="006406D4">
        <w:rPr>
          <w:rFonts w:ascii="Trebuchet MS" w:eastAsia="Times New Roman" w:hAnsi="Trebuchet MS" w:cs="Arial"/>
          <w:szCs w:val="20"/>
          <w:lang w:eastAsia="ro-RO"/>
        </w:rPr>
        <w:t xml:space="preserve"> solului  si stoparea pierderilor de biodiversitate.</w:t>
      </w:r>
    </w:p>
    <w:p w14:paraId="4FD683D9"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Pace, </w:t>
      </w:r>
      <w:proofErr w:type="spellStart"/>
      <w:r w:rsidRPr="006406D4">
        <w:rPr>
          <w:rFonts w:ascii="Trebuchet MS" w:eastAsia="Times New Roman" w:hAnsi="Trebuchet MS" w:cs="Arial"/>
          <w:b/>
          <w:bCs/>
          <w:szCs w:val="20"/>
          <w:lang w:eastAsia="ro-RO"/>
        </w:rPr>
        <w:t>justitie</w:t>
      </w:r>
      <w:proofErr w:type="spellEnd"/>
      <w:r w:rsidRPr="006406D4">
        <w:rPr>
          <w:rFonts w:ascii="Trebuchet MS" w:eastAsia="Times New Roman" w:hAnsi="Trebuchet MS" w:cs="Arial"/>
          <w:b/>
          <w:bCs/>
          <w:szCs w:val="20"/>
          <w:lang w:eastAsia="ro-RO"/>
        </w:rPr>
        <w:t xml:space="preserve"> si </w:t>
      </w:r>
      <w:proofErr w:type="spellStart"/>
      <w:r w:rsidRPr="006406D4">
        <w:rPr>
          <w:rFonts w:ascii="Trebuchet MS" w:eastAsia="Times New Roman" w:hAnsi="Trebuchet MS" w:cs="Arial"/>
          <w:b/>
          <w:bCs/>
          <w:szCs w:val="20"/>
          <w:lang w:eastAsia="ro-RO"/>
        </w:rPr>
        <w:t>institutii</w:t>
      </w:r>
      <w:proofErr w:type="spellEnd"/>
      <w:r w:rsidRPr="006406D4">
        <w:rPr>
          <w:rFonts w:ascii="Trebuchet MS" w:eastAsia="Times New Roman" w:hAnsi="Trebuchet MS" w:cs="Arial"/>
          <w:b/>
          <w:bCs/>
          <w:szCs w:val="20"/>
          <w:lang w:eastAsia="ro-RO"/>
        </w:rPr>
        <w:t xml:space="preserve"> eficiente</w:t>
      </w:r>
      <w:r w:rsidRPr="006406D4">
        <w:rPr>
          <w:rFonts w:ascii="Trebuchet MS" w:eastAsia="Times New Roman" w:hAnsi="Trebuchet MS" w:cs="Arial"/>
          <w:szCs w:val="20"/>
          <w:lang w:eastAsia="ro-RO"/>
        </w:rPr>
        <w:t xml:space="preserve"> – Promovarea unor </w:t>
      </w:r>
      <w:proofErr w:type="spellStart"/>
      <w:r w:rsidRPr="006406D4">
        <w:rPr>
          <w:rFonts w:ascii="Trebuchet MS" w:eastAsia="Times New Roman" w:hAnsi="Trebuchet MS" w:cs="Arial"/>
          <w:szCs w:val="20"/>
          <w:lang w:eastAsia="ro-RO"/>
        </w:rPr>
        <w:t>societati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pasnice</w:t>
      </w:r>
      <w:proofErr w:type="spellEnd"/>
      <w:r w:rsidRPr="006406D4">
        <w:rPr>
          <w:rFonts w:ascii="Trebuchet MS" w:eastAsia="Times New Roman" w:hAnsi="Trebuchet MS" w:cs="Arial"/>
          <w:szCs w:val="20"/>
          <w:lang w:eastAsia="ro-RO"/>
        </w:rPr>
        <w:t xml:space="preserve"> si incluzive pentru o dezvoltare durabila, a accesului la </w:t>
      </w:r>
      <w:proofErr w:type="spellStart"/>
      <w:r w:rsidRPr="006406D4">
        <w:rPr>
          <w:rFonts w:ascii="Trebuchet MS" w:eastAsia="Times New Roman" w:hAnsi="Trebuchet MS" w:cs="Arial"/>
          <w:szCs w:val="20"/>
          <w:lang w:eastAsia="ro-RO"/>
        </w:rPr>
        <w:t>justitie</w:t>
      </w:r>
      <w:proofErr w:type="spellEnd"/>
      <w:r w:rsidRPr="006406D4">
        <w:rPr>
          <w:rFonts w:ascii="Trebuchet MS" w:eastAsia="Times New Roman" w:hAnsi="Trebuchet MS" w:cs="Arial"/>
          <w:szCs w:val="20"/>
          <w:lang w:eastAsia="ro-RO"/>
        </w:rPr>
        <w:t xml:space="preserve"> pentru </w:t>
      </w:r>
      <w:proofErr w:type="spellStart"/>
      <w:r w:rsidRPr="006406D4">
        <w:rPr>
          <w:rFonts w:ascii="Trebuchet MS" w:eastAsia="Times New Roman" w:hAnsi="Trebuchet MS" w:cs="Arial"/>
          <w:szCs w:val="20"/>
          <w:lang w:eastAsia="ro-RO"/>
        </w:rPr>
        <w:t>toti</w:t>
      </w:r>
      <w:proofErr w:type="spellEnd"/>
      <w:r w:rsidRPr="006406D4">
        <w:rPr>
          <w:rFonts w:ascii="Trebuchet MS" w:eastAsia="Times New Roman" w:hAnsi="Trebuchet MS" w:cs="Arial"/>
          <w:szCs w:val="20"/>
          <w:lang w:eastAsia="ro-RO"/>
        </w:rPr>
        <w:t xml:space="preserve"> si crearea unor </w:t>
      </w:r>
      <w:proofErr w:type="spellStart"/>
      <w:r w:rsidRPr="006406D4">
        <w:rPr>
          <w:rFonts w:ascii="Trebuchet MS" w:eastAsia="Times New Roman" w:hAnsi="Trebuchet MS" w:cs="Arial"/>
          <w:szCs w:val="20"/>
          <w:lang w:eastAsia="ro-RO"/>
        </w:rPr>
        <w:t>institutii</w:t>
      </w:r>
      <w:proofErr w:type="spellEnd"/>
      <w:r w:rsidRPr="006406D4">
        <w:rPr>
          <w:rFonts w:ascii="Trebuchet MS" w:eastAsia="Times New Roman" w:hAnsi="Trebuchet MS" w:cs="Arial"/>
          <w:szCs w:val="20"/>
          <w:lang w:eastAsia="ro-RO"/>
        </w:rPr>
        <w:t xml:space="preserve"> eficiente, responsabile si incluzive la toate nivelurile. </w:t>
      </w:r>
    </w:p>
    <w:p w14:paraId="738D0AB9" w14:textId="77777777" w:rsidR="006406D4" w:rsidRPr="006406D4" w:rsidRDefault="006406D4" w:rsidP="006406D4">
      <w:pPr>
        <w:numPr>
          <w:ilvl w:val="0"/>
          <w:numId w:val="95"/>
        </w:numPr>
        <w:shd w:val="clear" w:color="auto" w:fill="FFFFFF"/>
        <w:tabs>
          <w:tab w:val="num" w:pos="0"/>
        </w:tabs>
        <w:spacing w:after="0" w:line="240" w:lineRule="auto"/>
        <w:ind w:left="284" w:hanging="284"/>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Parteneriate pentru realizarea obiectivelor</w:t>
      </w:r>
      <w:r w:rsidRPr="006406D4">
        <w:rPr>
          <w:rFonts w:ascii="Trebuchet MS" w:eastAsia="Times New Roman" w:hAnsi="Trebuchet MS" w:cs="Arial"/>
          <w:szCs w:val="20"/>
          <w:lang w:eastAsia="ro-RO"/>
        </w:rPr>
        <w:t> - Consolidarea mijloacelor de implementare si revitalizarea parteneriatului global pentru dezvoltare durabila.</w:t>
      </w:r>
    </w:p>
    <w:p w14:paraId="04E154D2"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bCs/>
          <w:szCs w:val="20"/>
          <w:lang w:eastAsia="ro-RO"/>
        </w:rPr>
        <w:t xml:space="preserve">Conceptul de ODD s-a </w:t>
      </w:r>
      <w:proofErr w:type="spellStart"/>
      <w:r w:rsidRPr="006406D4">
        <w:rPr>
          <w:rFonts w:ascii="Trebuchet MS" w:eastAsia="Times New Roman" w:hAnsi="Trebuchet MS" w:cs="Arial"/>
          <w:bCs/>
          <w:szCs w:val="20"/>
          <w:lang w:eastAsia="ro-RO"/>
        </w:rPr>
        <w:t>nascut</w:t>
      </w:r>
      <w:proofErr w:type="spellEnd"/>
      <w:r w:rsidRPr="006406D4">
        <w:rPr>
          <w:rFonts w:ascii="Trebuchet MS" w:eastAsia="Times New Roman" w:hAnsi="Trebuchet MS" w:cs="Arial"/>
          <w:bCs/>
          <w:szCs w:val="20"/>
          <w:lang w:eastAsia="ro-RO"/>
        </w:rPr>
        <w:t xml:space="preserve"> la </w:t>
      </w:r>
      <w:proofErr w:type="spellStart"/>
      <w:r w:rsidRPr="006406D4">
        <w:rPr>
          <w:rFonts w:ascii="Trebuchet MS" w:eastAsia="Times New Roman" w:hAnsi="Trebuchet MS" w:cs="Arial"/>
          <w:bCs/>
          <w:szCs w:val="20"/>
          <w:lang w:eastAsia="ro-RO"/>
        </w:rPr>
        <w:t>Conferinta</w:t>
      </w:r>
      <w:proofErr w:type="spellEnd"/>
      <w:r w:rsidRPr="006406D4">
        <w:rPr>
          <w:rFonts w:ascii="Trebuchet MS" w:eastAsia="Times New Roman" w:hAnsi="Trebuchet MS" w:cs="Arial"/>
          <w:bCs/>
          <w:szCs w:val="20"/>
          <w:lang w:eastAsia="ro-RO"/>
        </w:rPr>
        <w:t xml:space="preserve"> </w:t>
      </w:r>
      <w:proofErr w:type="spellStart"/>
      <w:r w:rsidRPr="006406D4">
        <w:rPr>
          <w:rFonts w:ascii="Trebuchet MS" w:eastAsia="Times New Roman" w:hAnsi="Trebuchet MS" w:cs="Arial"/>
          <w:bCs/>
          <w:szCs w:val="20"/>
          <w:lang w:eastAsia="ro-RO"/>
        </w:rPr>
        <w:t>Natiunilor</w:t>
      </w:r>
      <w:proofErr w:type="spellEnd"/>
      <w:r w:rsidRPr="006406D4">
        <w:rPr>
          <w:rFonts w:ascii="Trebuchet MS" w:eastAsia="Times New Roman" w:hAnsi="Trebuchet MS" w:cs="Arial"/>
          <w:bCs/>
          <w:szCs w:val="20"/>
          <w:lang w:eastAsia="ro-RO"/>
        </w:rPr>
        <w:t xml:space="preserve"> Unite pentru Dezvoltare Durabila (Rio+20), in 2012. ODD </w:t>
      </w:r>
      <w:proofErr w:type="spellStart"/>
      <w:r w:rsidRPr="006406D4">
        <w:rPr>
          <w:rFonts w:ascii="Trebuchet MS" w:eastAsia="Times New Roman" w:hAnsi="Trebuchet MS" w:cs="Arial"/>
          <w:bCs/>
          <w:szCs w:val="20"/>
          <w:lang w:eastAsia="ro-RO"/>
        </w:rPr>
        <w:t>inlocuiesc</w:t>
      </w:r>
      <w:proofErr w:type="spellEnd"/>
      <w:r w:rsidRPr="006406D4">
        <w:rPr>
          <w:rFonts w:ascii="Trebuchet MS" w:eastAsia="Times New Roman" w:hAnsi="Trebuchet MS" w:cs="Arial"/>
          <w:bCs/>
          <w:szCs w:val="20"/>
          <w:lang w:eastAsia="ro-RO"/>
        </w:rPr>
        <w:t xml:space="preserve"> cele opt Obiective de Dezvoltare ale Mileniului (ODM) cuprinse in textul </w:t>
      </w:r>
      <w:proofErr w:type="spellStart"/>
      <w:r w:rsidRPr="006406D4">
        <w:rPr>
          <w:rFonts w:ascii="Trebuchet MS" w:eastAsia="Times New Roman" w:hAnsi="Trebuchet MS" w:cs="Arial"/>
          <w:bCs/>
          <w:szCs w:val="20"/>
          <w:lang w:eastAsia="ro-RO"/>
        </w:rPr>
        <w:t>Declaratiei</w:t>
      </w:r>
      <w:proofErr w:type="spellEnd"/>
      <w:r w:rsidRPr="006406D4">
        <w:rPr>
          <w:rFonts w:ascii="Trebuchet MS" w:eastAsia="Times New Roman" w:hAnsi="Trebuchet MS" w:cs="Arial"/>
          <w:bCs/>
          <w:szCs w:val="20"/>
          <w:lang w:eastAsia="ro-RO"/>
        </w:rPr>
        <w:t xml:space="preserve"> Mileniului adoptata in septembrie 2000 la ONU. Majoritatea statelor lumii, printre care si Romania, se reuneau in 2000 in jurul unui</w:t>
      </w:r>
      <w:r w:rsidRPr="006406D4">
        <w:rPr>
          <w:rFonts w:ascii="Trebuchet MS" w:eastAsia="Times New Roman" w:hAnsi="Trebuchet MS" w:cs="Arial"/>
          <w:szCs w:val="20"/>
          <w:lang w:eastAsia="ro-RO"/>
        </w:rPr>
        <w:t xml:space="preserve"> angajament de a reduce </w:t>
      </w:r>
      <w:proofErr w:type="spellStart"/>
      <w:r w:rsidRPr="006406D4">
        <w:rPr>
          <w:rFonts w:ascii="Trebuchet MS" w:eastAsia="Times New Roman" w:hAnsi="Trebuchet MS" w:cs="Arial"/>
          <w:szCs w:val="20"/>
          <w:lang w:eastAsia="ro-RO"/>
        </w:rPr>
        <w:t>saracia</w:t>
      </w:r>
      <w:proofErr w:type="spellEnd"/>
      <w:r w:rsidRPr="006406D4">
        <w:rPr>
          <w:rFonts w:ascii="Trebuchet MS" w:eastAsia="Times New Roman" w:hAnsi="Trebuchet MS" w:cs="Arial"/>
          <w:szCs w:val="20"/>
          <w:lang w:eastAsia="ro-RO"/>
        </w:rPr>
        <w:t xml:space="preserve"> globala si a salva milioane de </w:t>
      </w:r>
      <w:proofErr w:type="spellStart"/>
      <w:r w:rsidRPr="006406D4">
        <w:rPr>
          <w:rFonts w:ascii="Trebuchet MS" w:eastAsia="Times New Roman" w:hAnsi="Trebuchet MS" w:cs="Arial"/>
          <w:szCs w:val="20"/>
          <w:lang w:eastAsia="ro-RO"/>
        </w:rPr>
        <w:t>vieti</w:t>
      </w:r>
      <w:proofErr w:type="spellEnd"/>
      <w:r w:rsidRPr="006406D4">
        <w:rPr>
          <w:rFonts w:ascii="Trebuchet MS" w:eastAsia="Times New Roman" w:hAnsi="Trebuchet MS" w:cs="Arial"/>
          <w:szCs w:val="20"/>
          <w:lang w:eastAsia="ro-RO"/>
        </w:rPr>
        <w:t>. </w:t>
      </w:r>
      <w:proofErr w:type="spellStart"/>
      <w:r w:rsidRPr="006406D4">
        <w:rPr>
          <w:rFonts w:ascii="Trebuchet MS" w:eastAsia="Times New Roman" w:hAnsi="Trebuchet MS" w:cs="Arial"/>
          <w:bCs/>
          <w:szCs w:val="20"/>
          <w:lang w:eastAsia="ro-RO"/>
        </w:rPr>
        <w:t>Declaratia</w:t>
      </w:r>
      <w:proofErr w:type="spellEnd"/>
      <w:r w:rsidRPr="006406D4">
        <w:rPr>
          <w:rFonts w:ascii="Trebuchet MS" w:eastAsia="Times New Roman" w:hAnsi="Trebuchet MS" w:cs="Arial"/>
          <w:bCs/>
          <w:szCs w:val="20"/>
          <w:lang w:eastAsia="ro-RO"/>
        </w:rPr>
        <w:t xml:space="preserve"> Mileniului</w:t>
      </w:r>
      <w:r w:rsidRPr="006406D4">
        <w:rPr>
          <w:rFonts w:ascii="Trebuchet MS" w:eastAsia="Times New Roman" w:hAnsi="Trebuchet MS" w:cs="Arial"/>
          <w:szCs w:val="20"/>
          <w:lang w:eastAsia="ro-RO"/>
        </w:rPr>
        <w:t xml:space="preserve"> a constituit in perioada 2000-2015 unica agenda globala in domeniul </w:t>
      </w:r>
      <w:proofErr w:type="spellStart"/>
      <w:r w:rsidRPr="006406D4">
        <w:rPr>
          <w:rFonts w:ascii="Trebuchet MS" w:eastAsia="Times New Roman" w:hAnsi="Trebuchet MS" w:cs="Arial"/>
          <w:szCs w:val="20"/>
          <w:lang w:eastAsia="ro-RO"/>
        </w:rPr>
        <w:t>dezvoltarii</w:t>
      </w:r>
      <w:proofErr w:type="spellEnd"/>
      <w:r w:rsidRPr="006406D4">
        <w:rPr>
          <w:rFonts w:ascii="Trebuchet MS" w:eastAsia="Times New Roman" w:hAnsi="Trebuchet MS" w:cs="Arial"/>
          <w:szCs w:val="20"/>
          <w:lang w:eastAsia="ro-RO"/>
        </w:rPr>
        <w:t xml:space="preserve"> asupra </w:t>
      </w:r>
      <w:proofErr w:type="spellStart"/>
      <w:r w:rsidRPr="006406D4">
        <w:rPr>
          <w:rFonts w:ascii="Trebuchet MS" w:eastAsia="Times New Roman" w:hAnsi="Trebuchet MS" w:cs="Arial"/>
          <w:szCs w:val="20"/>
          <w:lang w:eastAsia="ro-RO"/>
        </w:rPr>
        <w:t>careia</w:t>
      </w:r>
      <w:proofErr w:type="spellEnd"/>
      <w:r w:rsidRPr="006406D4">
        <w:rPr>
          <w:rFonts w:ascii="Trebuchet MS" w:eastAsia="Times New Roman" w:hAnsi="Trebuchet MS" w:cs="Arial"/>
          <w:szCs w:val="20"/>
          <w:lang w:eastAsia="ro-RO"/>
        </w:rPr>
        <w:t xml:space="preserve"> a existat un acord la cel mai </w:t>
      </w:r>
      <w:proofErr w:type="spellStart"/>
      <w:r w:rsidRPr="006406D4">
        <w:rPr>
          <w:rFonts w:ascii="Trebuchet MS" w:eastAsia="Times New Roman" w:hAnsi="Trebuchet MS" w:cs="Arial"/>
          <w:szCs w:val="20"/>
          <w:lang w:eastAsia="ro-RO"/>
        </w:rPr>
        <w:t>inalt</w:t>
      </w:r>
      <w:proofErr w:type="spellEnd"/>
      <w:r w:rsidRPr="006406D4">
        <w:rPr>
          <w:rFonts w:ascii="Trebuchet MS" w:eastAsia="Times New Roman" w:hAnsi="Trebuchet MS" w:cs="Arial"/>
          <w:szCs w:val="20"/>
          <w:lang w:eastAsia="ro-RO"/>
        </w:rPr>
        <w:t xml:space="preserve"> nivel si care includea </w:t>
      </w:r>
      <w:proofErr w:type="spellStart"/>
      <w:r w:rsidRPr="006406D4">
        <w:rPr>
          <w:rFonts w:ascii="Trebuchet MS" w:eastAsia="Times New Roman" w:hAnsi="Trebuchet MS" w:cs="Arial"/>
          <w:szCs w:val="20"/>
          <w:lang w:eastAsia="ro-RO"/>
        </w:rPr>
        <w:t>tinte</w:t>
      </w:r>
      <w:proofErr w:type="spellEnd"/>
      <w:r w:rsidRPr="006406D4">
        <w:rPr>
          <w:rFonts w:ascii="Trebuchet MS" w:eastAsia="Times New Roman" w:hAnsi="Trebuchet MS" w:cs="Arial"/>
          <w:szCs w:val="20"/>
          <w:lang w:eastAsia="ro-RO"/>
        </w:rPr>
        <w:t xml:space="preserve"> precise:</w:t>
      </w:r>
    </w:p>
    <w:p w14:paraId="537FA845" w14:textId="77777777" w:rsidR="006406D4" w:rsidRPr="006406D4" w:rsidRDefault="006406D4" w:rsidP="006406D4">
      <w:pPr>
        <w:numPr>
          <w:ilvl w:val="0"/>
          <w:numId w:val="96"/>
        </w:numPr>
        <w:shd w:val="clear" w:color="auto" w:fill="FFFFFF"/>
        <w:tabs>
          <w:tab w:val="num" w:pos="0"/>
          <w:tab w:val="left" w:pos="284"/>
        </w:tabs>
        <w:spacing w:after="0" w:line="240" w:lineRule="auto"/>
        <w:ind w:left="142" w:hanging="142"/>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Reducerea </w:t>
      </w:r>
      <w:proofErr w:type="spellStart"/>
      <w:r w:rsidRPr="006406D4">
        <w:rPr>
          <w:rFonts w:ascii="Trebuchet MS" w:eastAsia="Times New Roman" w:hAnsi="Trebuchet MS" w:cs="Arial"/>
          <w:b/>
          <w:bCs/>
          <w:szCs w:val="20"/>
          <w:lang w:eastAsia="ro-RO"/>
        </w:rPr>
        <w:t>saraciei</w:t>
      </w:r>
      <w:proofErr w:type="spellEnd"/>
      <w:r w:rsidRPr="006406D4">
        <w:rPr>
          <w:rFonts w:ascii="Trebuchet MS" w:eastAsia="Times New Roman" w:hAnsi="Trebuchet MS" w:cs="Arial"/>
          <w:b/>
          <w:bCs/>
          <w:szCs w:val="20"/>
          <w:lang w:eastAsia="ro-RO"/>
        </w:rPr>
        <w:t xml:space="preserve"> extreme si a foametei</w:t>
      </w:r>
    </w:p>
    <w:p w14:paraId="636750CE" w14:textId="77777777" w:rsidR="006406D4" w:rsidRPr="006406D4" w:rsidRDefault="006406D4" w:rsidP="006406D4">
      <w:pPr>
        <w:numPr>
          <w:ilvl w:val="0"/>
          <w:numId w:val="96"/>
        </w:numPr>
        <w:shd w:val="clear" w:color="auto" w:fill="FFFFFF"/>
        <w:tabs>
          <w:tab w:val="num" w:pos="0"/>
          <w:tab w:val="left" w:pos="284"/>
        </w:tabs>
        <w:spacing w:after="0" w:line="240" w:lineRule="auto"/>
        <w:ind w:left="142" w:hanging="142"/>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Realizarea accesului universal la </w:t>
      </w:r>
      <w:proofErr w:type="spellStart"/>
      <w:r w:rsidRPr="006406D4">
        <w:rPr>
          <w:rFonts w:ascii="Trebuchet MS" w:eastAsia="Times New Roman" w:hAnsi="Trebuchet MS" w:cs="Arial"/>
          <w:b/>
          <w:bCs/>
          <w:szCs w:val="20"/>
          <w:lang w:eastAsia="ro-RO"/>
        </w:rPr>
        <w:t>educatie</w:t>
      </w:r>
      <w:proofErr w:type="spellEnd"/>
      <w:r w:rsidRPr="006406D4">
        <w:rPr>
          <w:rFonts w:ascii="Trebuchet MS" w:eastAsia="Times New Roman" w:hAnsi="Trebuchet MS" w:cs="Arial"/>
          <w:b/>
          <w:bCs/>
          <w:szCs w:val="20"/>
          <w:lang w:eastAsia="ro-RO"/>
        </w:rPr>
        <w:t xml:space="preserve"> primara</w:t>
      </w:r>
    </w:p>
    <w:p w14:paraId="0D93E4B4" w14:textId="77777777" w:rsidR="006406D4" w:rsidRPr="006406D4" w:rsidRDefault="006406D4" w:rsidP="006406D4">
      <w:pPr>
        <w:numPr>
          <w:ilvl w:val="0"/>
          <w:numId w:val="96"/>
        </w:numPr>
        <w:shd w:val="clear" w:color="auto" w:fill="FFFFFF"/>
        <w:tabs>
          <w:tab w:val="num" w:pos="0"/>
          <w:tab w:val="left" w:pos="284"/>
        </w:tabs>
        <w:spacing w:after="0" w:line="240" w:lineRule="auto"/>
        <w:ind w:left="142" w:hanging="142"/>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Promovarea </w:t>
      </w:r>
      <w:proofErr w:type="spellStart"/>
      <w:r w:rsidRPr="006406D4">
        <w:rPr>
          <w:rFonts w:ascii="Trebuchet MS" w:eastAsia="Times New Roman" w:hAnsi="Trebuchet MS" w:cs="Arial"/>
          <w:b/>
          <w:bCs/>
          <w:szCs w:val="20"/>
          <w:lang w:eastAsia="ro-RO"/>
        </w:rPr>
        <w:t>egalitatii</w:t>
      </w:r>
      <w:proofErr w:type="spellEnd"/>
      <w:r w:rsidRPr="006406D4">
        <w:rPr>
          <w:rFonts w:ascii="Trebuchet MS" w:eastAsia="Times New Roman" w:hAnsi="Trebuchet MS" w:cs="Arial"/>
          <w:b/>
          <w:bCs/>
          <w:szCs w:val="20"/>
          <w:lang w:eastAsia="ro-RO"/>
        </w:rPr>
        <w:t xml:space="preserve"> de gen si emanciparea femeilor</w:t>
      </w:r>
    </w:p>
    <w:p w14:paraId="7DB97626" w14:textId="77777777" w:rsidR="006406D4" w:rsidRPr="006406D4" w:rsidRDefault="006406D4" w:rsidP="006406D4">
      <w:pPr>
        <w:numPr>
          <w:ilvl w:val="0"/>
          <w:numId w:val="96"/>
        </w:numPr>
        <w:shd w:val="clear" w:color="auto" w:fill="FFFFFF"/>
        <w:tabs>
          <w:tab w:val="num" w:pos="0"/>
          <w:tab w:val="left" w:pos="284"/>
        </w:tabs>
        <w:spacing w:after="0" w:line="240" w:lineRule="auto"/>
        <w:ind w:left="142" w:hanging="142"/>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Reducerea </w:t>
      </w:r>
      <w:proofErr w:type="spellStart"/>
      <w:r w:rsidRPr="006406D4">
        <w:rPr>
          <w:rFonts w:ascii="Trebuchet MS" w:eastAsia="Times New Roman" w:hAnsi="Trebuchet MS" w:cs="Arial"/>
          <w:b/>
          <w:bCs/>
          <w:szCs w:val="20"/>
          <w:lang w:eastAsia="ro-RO"/>
        </w:rPr>
        <w:t>mortalitatii</w:t>
      </w:r>
      <w:proofErr w:type="spellEnd"/>
      <w:r w:rsidRPr="006406D4">
        <w:rPr>
          <w:rFonts w:ascii="Trebuchet MS" w:eastAsia="Times New Roman" w:hAnsi="Trebuchet MS" w:cs="Arial"/>
          <w:b/>
          <w:bCs/>
          <w:szCs w:val="20"/>
          <w:lang w:eastAsia="ro-RO"/>
        </w:rPr>
        <w:t xml:space="preserve"> infantile</w:t>
      </w:r>
    </w:p>
    <w:p w14:paraId="4EF688D0" w14:textId="77777777" w:rsidR="006406D4" w:rsidRPr="006406D4" w:rsidRDefault="006406D4" w:rsidP="006406D4">
      <w:pPr>
        <w:numPr>
          <w:ilvl w:val="0"/>
          <w:numId w:val="96"/>
        </w:numPr>
        <w:shd w:val="clear" w:color="auto" w:fill="FFFFFF"/>
        <w:tabs>
          <w:tab w:val="num" w:pos="0"/>
          <w:tab w:val="left" w:pos="284"/>
        </w:tabs>
        <w:spacing w:after="0" w:line="240" w:lineRule="auto"/>
        <w:ind w:left="142" w:hanging="142"/>
        <w:jc w:val="both"/>
        <w:rPr>
          <w:rFonts w:ascii="Trebuchet MS" w:eastAsia="Times New Roman" w:hAnsi="Trebuchet MS" w:cs="Arial"/>
          <w:szCs w:val="20"/>
          <w:lang w:eastAsia="ro-RO"/>
        </w:rPr>
      </w:pPr>
      <w:proofErr w:type="spellStart"/>
      <w:r w:rsidRPr="006406D4">
        <w:rPr>
          <w:rFonts w:ascii="Trebuchet MS" w:eastAsia="Times New Roman" w:hAnsi="Trebuchet MS" w:cs="Arial"/>
          <w:b/>
          <w:bCs/>
          <w:szCs w:val="20"/>
          <w:lang w:eastAsia="ro-RO"/>
        </w:rPr>
        <w:t>Imbunatatirea</w:t>
      </w:r>
      <w:proofErr w:type="spellEnd"/>
      <w:r w:rsidRPr="006406D4">
        <w:rPr>
          <w:rFonts w:ascii="Trebuchet MS" w:eastAsia="Times New Roman" w:hAnsi="Trebuchet MS" w:cs="Arial"/>
          <w:b/>
          <w:bCs/>
          <w:szCs w:val="20"/>
          <w:lang w:eastAsia="ro-RO"/>
        </w:rPr>
        <w:t xml:space="preserve"> </w:t>
      </w:r>
      <w:proofErr w:type="spellStart"/>
      <w:r w:rsidRPr="006406D4">
        <w:rPr>
          <w:rFonts w:ascii="Trebuchet MS" w:eastAsia="Times New Roman" w:hAnsi="Trebuchet MS" w:cs="Arial"/>
          <w:b/>
          <w:bCs/>
          <w:szCs w:val="20"/>
          <w:lang w:eastAsia="ro-RO"/>
        </w:rPr>
        <w:t>sanatatii</w:t>
      </w:r>
      <w:proofErr w:type="spellEnd"/>
      <w:r w:rsidRPr="006406D4">
        <w:rPr>
          <w:rFonts w:ascii="Trebuchet MS" w:eastAsia="Times New Roman" w:hAnsi="Trebuchet MS" w:cs="Arial"/>
          <w:b/>
          <w:bCs/>
          <w:szCs w:val="20"/>
          <w:lang w:eastAsia="ro-RO"/>
        </w:rPr>
        <w:t xml:space="preserve"> materne</w:t>
      </w:r>
    </w:p>
    <w:p w14:paraId="62EB7AE3" w14:textId="77777777" w:rsidR="006406D4" w:rsidRPr="006406D4" w:rsidRDefault="006406D4" w:rsidP="006406D4">
      <w:pPr>
        <w:numPr>
          <w:ilvl w:val="0"/>
          <w:numId w:val="96"/>
        </w:numPr>
        <w:shd w:val="clear" w:color="auto" w:fill="FFFFFF"/>
        <w:tabs>
          <w:tab w:val="num" w:pos="0"/>
          <w:tab w:val="left" w:pos="284"/>
        </w:tabs>
        <w:spacing w:after="0" w:line="240" w:lineRule="auto"/>
        <w:ind w:left="142" w:hanging="142"/>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Combaterea HIV/SIDA, a malariei si a altor boli</w:t>
      </w:r>
    </w:p>
    <w:p w14:paraId="7ED642CF" w14:textId="77777777" w:rsidR="006406D4" w:rsidRPr="006406D4" w:rsidRDefault="006406D4" w:rsidP="006406D4">
      <w:pPr>
        <w:numPr>
          <w:ilvl w:val="0"/>
          <w:numId w:val="96"/>
        </w:numPr>
        <w:shd w:val="clear" w:color="auto" w:fill="FFFFFF"/>
        <w:tabs>
          <w:tab w:val="num" w:pos="0"/>
          <w:tab w:val="left" w:pos="284"/>
        </w:tabs>
        <w:spacing w:after="0" w:line="240" w:lineRule="auto"/>
        <w:ind w:left="142" w:hanging="142"/>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 xml:space="preserve">Asigurarea </w:t>
      </w:r>
      <w:proofErr w:type="spellStart"/>
      <w:r w:rsidRPr="006406D4">
        <w:rPr>
          <w:rFonts w:ascii="Trebuchet MS" w:eastAsia="Times New Roman" w:hAnsi="Trebuchet MS" w:cs="Arial"/>
          <w:b/>
          <w:bCs/>
          <w:szCs w:val="20"/>
          <w:lang w:eastAsia="ro-RO"/>
        </w:rPr>
        <w:t>sustenabilitatii</w:t>
      </w:r>
      <w:proofErr w:type="spellEnd"/>
      <w:r w:rsidRPr="006406D4">
        <w:rPr>
          <w:rFonts w:ascii="Trebuchet MS" w:eastAsia="Times New Roman" w:hAnsi="Trebuchet MS" w:cs="Arial"/>
          <w:b/>
          <w:bCs/>
          <w:szCs w:val="20"/>
          <w:lang w:eastAsia="ro-RO"/>
        </w:rPr>
        <w:t xml:space="preserve"> mediului</w:t>
      </w:r>
    </w:p>
    <w:p w14:paraId="7CCDF210" w14:textId="77777777" w:rsidR="006406D4" w:rsidRPr="006406D4" w:rsidRDefault="006406D4" w:rsidP="006406D4">
      <w:pPr>
        <w:numPr>
          <w:ilvl w:val="0"/>
          <w:numId w:val="96"/>
        </w:numPr>
        <w:shd w:val="clear" w:color="auto" w:fill="FFFFFF"/>
        <w:tabs>
          <w:tab w:val="num" w:pos="0"/>
          <w:tab w:val="left" w:pos="284"/>
        </w:tabs>
        <w:spacing w:after="0" w:line="240" w:lineRule="auto"/>
        <w:ind w:left="142" w:hanging="142"/>
        <w:jc w:val="both"/>
        <w:rPr>
          <w:rFonts w:ascii="Trebuchet MS" w:eastAsia="Times New Roman" w:hAnsi="Trebuchet MS" w:cs="Arial"/>
          <w:szCs w:val="20"/>
          <w:lang w:eastAsia="ro-RO"/>
        </w:rPr>
      </w:pPr>
      <w:r w:rsidRPr="006406D4">
        <w:rPr>
          <w:rFonts w:ascii="Trebuchet MS" w:eastAsia="Times New Roman" w:hAnsi="Trebuchet MS" w:cs="Arial"/>
          <w:b/>
          <w:bCs/>
          <w:szCs w:val="20"/>
          <w:lang w:eastAsia="ro-RO"/>
        </w:rPr>
        <w:t>Crearea unui  parteneriat global pentru dezvoltare</w:t>
      </w:r>
    </w:p>
    <w:p w14:paraId="03CC3B30"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Obiectivele de Dezvoltare ale Mileniului au adus o </w:t>
      </w:r>
      <w:proofErr w:type="spellStart"/>
      <w:r w:rsidRPr="006406D4">
        <w:rPr>
          <w:rFonts w:ascii="Trebuchet MS" w:eastAsia="Times New Roman" w:hAnsi="Trebuchet MS" w:cs="Arial"/>
          <w:szCs w:val="20"/>
          <w:lang w:eastAsia="ro-RO"/>
        </w:rPr>
        <w:t>contributie</w:t>
      </w:r>
      <w:proofErr w:type="spellEnd"/>
      <w:r w:rsidRPr="006406D4">
        <w:rPr>
          <w:rFonts w:ascii="Trebuchet MS" w:eastAsia="Times New Roman" w:hAnsi="Trebuchet MS" w:cs="Arial"/>
          <w:szCs w:val="20"/>
          <w:lang w:eastAsia="ro-RO"/>
        </w:rPr>
        <w:t xml:space="preserve"> importanta la </w:t>
      </w:r>
      <w:proofErr w:type="spellStart"/>
      <w:r w:rsidRPr="006406D4">
        <w:rPr>
          <w:rFonts w:ascii="Trebuchet MS" w:eastAsia="Times New Roman" w:hAnsi="Trebuchet MS" w:cs="Arial"/>
          <w:szCs w:val="20"/>
          <w:lang w:eastAsia="ro-RO"/>
        </w:rPr>
        <w:t>constientizarea</w:t>
      </w:r>
      <w:proofErr w:type="spellEnd"/>
      <w:r w:rsidRPr="006406D4">
        <w:rPr>
          <w:rFonts w:ascii="Trebuchet MS" w:eastAsia="Times New Roman" w:hAnsi="Trebuchet MS" w:cs="Arial"/>
          <w:szCs w:val="20"/>
          <w:lang w:eastAsia="ro-RO"/>
        </w:rPr>
        <w:t xml:space="preserve"> publica, </w:t>
      </w:r>
      <w:proofErr w:type="spellStart"/>
      <w:r w:rsidRPr="006406D4">
        <w:rPr>
          <w:rFonts w:ascii="Trebuchet MS" w:eastAsia="Times New Roman" w:hAnsi="Trebuchet MS" w:cs="Arial"/>
          <w:szCs w:val="20"/>
          <w:lang w:eastAsia="ro-RO"/>
        </w:rPr>
        <w:t>cresterea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vointei</w:t>
      </w:r>
      <w:proofErr w:type="spellEnd"/>
      <w:r w:rsidRPr="006406D4">
        <w:rPr>
          <w:rFonts w:ascii="Trebuchet MS" w:eastAsia="Times New Roman" w:hAnsi="Trebuchet MS" w:cs="Arial"/>
          <w:szCs w:val="20"/>
          <w:lang w:eastAsia="ro-RO"/>
        </w:rPr>
        <w:t xml:space="preserve"> politice si mobilizarea de resurse pentru lupta </w:t>
      </w:r>
      <w:proofErr w:type="spellStart"/>
      <w:r w:rsidRPr="006406D4">
        <w:rPr>
          <w:rFonts w:ascii="Trebuchet MS" w:eastAsia="Times New Roman" w:hAnsi="Trebuchet MS" w:cs="Arial"/>
          <w:szCs w:val="20"/>
          <w:lang w:eastAsia="ro-RO"/>
        </w:rPr>
        <w:t>impotriva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saraciei</w:t>
      </w:r>
      <w:proofErr w:type="spellEnd"/>
      <w:r w:rsidRPr="006406D4">
        <w:rPr>
          <w:rFonts w:ascii="Trebuchet MS" w:eastAsia="Times New Roman" w:hAnsi="Trebuchet MS" w:cs="Arial"/>
          <w:szCs w:val="20"/>
          <w:lang w:eastAsia="ro-RO"/>
        </w:rPr>
        <w:t xml:space="preserve"> la nivel global. ODM au ajutat la concentrarea </w:t>
      </w:r>
      <w:proofErr w:type="spellStart"/>
      <w:r w:rsidRPr="006406D4">
        <w:rPr>
          <w:rFonts w:ascii="Trebuchet MS" w:eastAsia="Times New Roman" w:hAnsi="Trebuchet MS" w:cs="Arial"/>
          <w:szCs w:val="20"/>
          <w:lang w:eastAsia="ro-RO"/>
        </w:rPr>
        <w:t>actiunii</w:t>
      </w:r>
      <w:proofErr w:type="spellEnd"/>
      <w:r w:rsidRPr="006406D4">
        <w:rPr>
          <w:rFonts w:ascii="Trebuchet MS" w:eastAsia="Times New Roman" w:hAnsi="Trebuchet MS" w:cs="Arial"/>
          <w:szCs w:val="20"/>
          <w:lang w:eastAsia="ro-RO"/>
        </w:rPr>
        <w:t xml:space="preserve">, la reformarea politicilor prin incorporarea obiectivelor si </w:t>
      </w:r>
      <w:proofErr w:type="spellStart"/>
      <w:r w:rsidRPr="006406D4">
        <w:rPr>
          <w:rFonts w:ascii="Trebuchet MS" w:eastAsia="Times New Roman" w:hAnsi="Trebuchet MS" w:cs="Arial"/>
          <w:szCs w:val="20"/>
          <w:lang w:eastAsia="ro-RO"/>
        </w:rPr>
        <w:t>tintelor</w:t>
      </w:r>
      <w:proofErr w:type="spellEnd"/>
      <w:r w:rsidRPr="006406D4">
        <w:rPr>
          <w:rFonts w:ascii="Trebuchet MS" w:eastAsia="Times New Roman" w:hAnsi="Trebuchet MS" w:cs="Arial"/>
          <w:szCs w:val="20"/>
          <w:lang w:eastAsia="ro-RO"/>
        </w:rPr>
        <w:t xml:space="preserve"> de dezvoltare in strategiile </w:t>
      </w:r>
      <w:proofErr w:type="spellStart"/>
      <w:r w:rsidRPr="006406D4">
        <w:rPr>
          <w:rFonts w:ascii="Trebuchet MS" w:eastAsia="Times New Roman" w:hAnsi="Trebuchet MS" w:cs="Arial"/>
          <w:szCs w:val="20"/>
          <w:lang w:eastAsia="ro-RO"/>
        </w:rPr>
        <w:t>nationale</w:t>
      </w:r>
      <w:proofErr w:type="spellEnd"/>
      <w:r w:rsidRPr="006406D4">
        <w:rPr>
          <w:rFonts w:ascii="Trebuchet MS" w:eastAsia="Times New Roman" w:hAnsi="Trebuchet MS" w:cs="Arial"/>
          <w:szCs w:val="20"/>
          <w:lang w:eastAsia="ro-RO"/>
        </w:rPr>
        <w:t xml:space="preserve"> si la crearea de </w:t>
      </w:r>
      <w:proofErr w:type="spellStart"/>
      <w:r w:rsidRPr="006406D4">
        <w:rPr>
          <w:rFonts w:ascii="Trebuchet MS" w:eastAsia="Times New Roman" w:hAnsi="Trebuchet MS" w:cs="Arial"/>
          <w:szCs w:val="20"/>
          <w:lang w:eastAsia="ro-RO"/>
        </w:rPr>
        <w:t>institutii</w:t>
      </w:r>
      <w:proofErr w:type="spellEnd"/>
      <w:r w:rsidRPr="006406D4">
        <w:rPr>
          <w:rFonts w:ascii="Trebuchet MS" w:eastAsia="Times New Roman" w:hAnsi="Trebuchet MS" w:cs="Arial"/>
          <w:szCs w:val="20"/>
          <w:lang w:eastAsia="ro-RO"/>
        </w:rPr>
        <w:t xml:space="preserve"> care sa implementeze aceste planuri in mod eficient. De exemplu, </w:t>
      </w:r>
      <w:proofErr w:type="spellStart"/>
      <w:r w:rsidRPr="006406D4">
        <w:rPr>
          <w:rFonts w:ascii="Trebuchet MS" w:eastAsia="Times New Roman" w:hAnsi="Trebuchet MS" w:cs="Arial"/>
          <w:szCs w:val="20"/>
          <w:lang w:eastAsia="ro-RO"/>
        </w:rPr>
        <w:t>saracia</w:t>
      </w:r>
      <w:proofErr w:type="spellEnd"/>
      <w:r w:rsidRPr="006406D4">
        <w:rPr>
          <w:rFonts w:ascii="Trebuchet MS" w:eastAsia="Times New Roman" w:hAnsi="Trebuchet MS" w:cs="Arial"/>
          <w:szCs w:val="20"/>
          <w:lang w:eastAsia="ro-RO"/>
        </w:rPr>
        <w:t xml:space="preserve"> extrema la nivel global a fost </w:t>
      </w:r>
      <w:proofErr w:type="spellStart"/>
      <w:r w:rsidRPr="006406D4">
        <w:rPr>
          <w:rFonts w:ascii="Trebuchet MS" w:eastAsia="Times New Roman" w:hAnsi="Trebuchet MS" w:cs="Arial"/>
          <w:szCs w:val="20"/>
          <w:lang w:eastAsia="ro-RO"/>
        </w:rPr>
        <w:t>injumatatita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tinta</w:t>
      </w:r>
      <w:proofErr w:type="spellEnd"/>
      <w:r w:rsidRPr="006406D4">
        <w:rPr>
          <w:rFonts w:ascii="Trebuchet MS" w:eastAsia="Times New Roman" w:hAnsi="Trebuchet MS" w:cs="Arial"/>
          <w:szCs w:val="20"/>
          <w:lang w:eastAsia="ro-RO"/>
        </w:rPr>
        <w:t xml:space="preserve"> de </w:t>
      </w:r>
      <w:proofErr w:type="spellStart"/>
      <w:r w:rsidRPr="006406D4">
        <w:rPr>
          <w:rFonts w:ascii="Trebuchet MS" w:eastAsia="Times New Roman" w:hAnsi="Trebuchet MS" w:cs="Arial"/>
          <w:szCs w:val="20"/>
          <w:lang w:eastAsia="ro-RO"/>
        </w:rPr>
        <w:t>injumatatire</w:t>
      </w:r>
      <w:proofErr w:type="spellEnd"/>
      <w:r w:rsidRPr="006406D4">
        <w:rPr>
          <w:rFonts w:ascii="Trebuchet MS" w:eastAsia="Times New Roman" w:hAnsi="Trebuchet MS" w:cs="Arial"/>
          <w:szCs w:val="20"/>
          <w:lang w:eastAsia="ro-RO"/>
        </w:rPr>
        <w:t xml:space="preserve"> a </w:t>
      </w:r>
      <w:proofErr w:type="spellStart"/>
      <w:r w:rsidRPr="006406D4">
        <w:rPr>
          <w:rFonts w:ascii="Trebuchet MS" w:eastAsia="Times New Roman" w:hAnsi="Trebuchet MS" w:cs="Arial"/>
          <w:szCs w:val="20"/>
          <w:lang w:eastAsia="ro-RO"/>
        </w:rPr>
        <w:t>numarului</w:t>
      </w:r>
      <w:proofErr w:type="spellEnd"/>
      <w:r w:rsidRPr="006406D4">
        <w:rPr>
          <w:rFonts w:ascii="Trebuchet MS" w:eastAsia="Times New Roman" w:hAnsi="Trebuchet MS" w:cs="Arial"/>
          <w:szCs w:val="20"/>
          <w:lang w:eastAsia="ro-RO"/>
        </w:rPr>
        <w:t xml:space="preserve"> de oameni care nu au acces la surse de apa mai buna a fost atinsa, </w:t>
      </w:r>
      <w:proofErr w:type="spellStart"/>
      <w:r w:rsidRPr="006406D4">
        <w:rPr>
          <w:rFonts w:ascii="Trebuchet MS" w:eastAsia="Times New Roman" w:hAnsi="Trebuchet MS" w:cs="Arial"/>
          <w:szCs w:val="20"/>
          <w:lang w:eastAsia="ro-RO"/>
        </w:rPr>
        <w:t>nouazeci</w:t>
      </w:r>
      <w:proofErr w:type="spellEnd"/>
      <w:r w:rsidRPr="006406D4">
        <w:rPr>
          <w:rFonts w:ascii="Trebuchet MS" w:eastAsia="Times New Roman" w:hAnsi="Trebuchet MS" w:cs="Arial"/>
          <w:szCs w:val="20"/>
          <w:lang w:eastAsia="ro-RO"/>
        </w:rPr>
        <w:t xml:space="preserve"> la suta dintre copiii din statele aflate in curs de dezvoltare au acum acces la </w:t>
      </w:r>
      <w:proofErr w:type="spellStart"/>
      <w:r w:rsidRPr="006406D4">
        <w:rPr>
          <w:rFonts w:ascii="Trebuchet MS" w:eastAsia="Times New Roman" w:hAnsi="Trebuchet MS" w:cs="Arial"/>
          <w:szCs w:val="20"/>
          <w:lang w:eastAsia="ro-RO"/>
        </w:rPr>
        <w:t>educatie</w:t>
      </w:r>
      <w:proofErr w:type="spellEnd"/>
      <w:r w:rsidRPr="006406D4">
        <w:rPr>
          <w:rFonts w:ascii="Trebuchet MS" w:eastAsia="Times New Roman" w:hAnsi="Trebuchet MS" w:cs="Arial"/>
          <w:szCs w:val="20"/>
          <w:lang w:eastAsia="ro-RO"/>
        </w:rPr>
        <w:t xml:space="preserve"> primara si mult mai multe fete au acces la </w:t>
      </w:r>
      <w:proofErr w:type="spellStart"/>
      <w:r w:rsidRPr="006406D4">
        <w:rPr>
          <w:rFonts w:ascii="Trebuchet MS" w:eastAsia="Times New Roman" w:hAnsi="Trebuchet MS" w:cs="Arial"/>
          <w:szCs w:val="20"/>
          <w:lang w:eastAsia="ro-RO"/>
        </w:rPr>
        <w:t>educatie</w:t>
      </w:r>
      <w:proofErr w:type="spellEnd"/>
      <w:r w:rsidRPr="006406D4">
        <w:rPr>
          <w:rFonts w:ascii="Trebuchet MS" w:eastAsia="Times New Roman" w:hAnsi="Trebuchet MS" w:cs="Arial"/>
          <w:szCs w:val="20"/>
          <w:lang w:eastAsia="ro-RO"/>
        </w:rPr>
        <w:t xml:space="preserve"> comparativ cu anul 2000.</w:t>
      </w:r>
    </w:p>
    <w:p w14:paraId="4D075F27"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Rezultatele pozitive nu au fost </w:t>
      </w:r>
      <w:proofErr w:type="spellStart"/>
      <w:r w:rsidRPr="006406D4">
        <w:rPr>
          <w:rFonts w:ascii="Trebuchet MS" w:eastAsia="Times New Roman" w:hAnsi="Trebuchet MS" w:cs="Arial"/>
          <w:szCs w:val="20"/>
          <w:lang w:eastAsia="ro-RO"/>
        </w:rPr>
        <w:t>insa</w:t>
      </w:r>
      <w:proofErr w:type="spellEnd"/>
      <w:r w:rsidRPr="006406D4">
        <w:rPr>
          <w:rFonts w:ascii="Trebuchet MS" w:eastAsia="Times New Roman" w:hAnsi="Trebuchet MS" w:cs="Arial"/>
          <w:szCs w:val="20"/>
          <w:lang w:eastAsia="ro-RO"/>
        </w:rPr>
        <w:t xml:space="preserve"> echilibrat distribuite. </w:t>
      </w:r>
      <w:proofErr w:type="spellStart"/>
      <w:r w:rsidRPr="006406D4">
        <w:rPr>
          <w:rFonts w:ascii="Trebuchet MS" w:eastAsia="Times New Roman" w:hAnsi="Trebuchet MS" w:cs="Arial"/>
          <w:szCs w:val="20"/>
          <w:lang w:eastAsia="ro-RO"/>
        </w:rPr>
        <w:t>Incepand</w:t>
      </w:r>
      <w:proofErr w:type="spellEnd"/>
      <w:r w:rsidRPr="006406D4">
        <w:rPr>
          <w:rFonts w:ascii="Trebuchet MS" w:eastAsia="Times New Roman" w:hAnsi="Trebuchet MS" w:cs="Arial"/>
          <w:szCs w:val="20"/>
          <w:lang w:eastAsia="ro-RO"/>
        </w:rPr>
        <w:t xml:space="preserve"> cu 2008, progresul realizat pana atunci a fost negativ </w:t>
      </w:r>
      <w:proofErr w:type="spellStart"/>
      <w:r w:rsidRPr="006406D4">
        <w:rPr>
          <w:rFonts w:ascii="Trebuchet MS" w:eastAsia="Times New Roman" w:hAnsi="Trebuchet MS" w:cs="Arial"/>
          <w:szCs w:val="20"/>
          <w:lang w:eastAsia="ro-RO"/>
        </w:rPr>
        <w:t>influentat</w:t>
      </w:r>
      <w:proofErr w:type="spellEnd"/>
      <w:r w:rsidRPr="006406D4">
        <w:rPr>
          <w:rFonts w:ascii="Trebuchet MS" w:eastAsia="Times New Roman" w:hAnsi="Trebuchet MS" w:cs="Arial"/>
          <w:szCs w:val="20"/>
          <w:lang w:eastAsia="ro-RO"/>
        </w:rPr>
        <w:t xml:space="preserve"> de criza financiară si economica. Cel mai slab progres s-a </w:t>
      </w:r>
      <w:proofErr w:type="spellStart"/>
      <w:r w:rsidRPr="006406D4">
        <w:rPr>
          <w:rFonts w:ascii="Trebuchet MS" w:eastAsia="Times New Roman" w:hAnsi="Trebuchet MS" w:cs="Arial"/>
          <w:szCs w:val="20"/>
          <w:lang w:eastAsia="ro-RO"/>
        </w:rPr>
        <w:t>inregistrat</w:t>
      </w:r>
      <w:proofErr w:type="spellEnd"/>
      <w:r w:rsidRPr="006406D4">
        <w:rPr>
          <w:rFonts w:ascii="Trebuchet MS" w:eastAsia="Times New Roman" w:hAnsi="Trebuchet MS" w:cs="Arial"/>
          <w:szCs w:val="20"/>
          <w:lang w:eastAsia="ro-RO"/>
        </w:rPr>
        <w:t xml:space="preserve"> in tarile aflate in </w:t>
      </w:r>
      <w:proofErr w:type="spellStart"/>
      <w:r w:rsidRPr="006406D4">
        <w:rPr>
          <w:rFonts w:ascii="Trebuchet MS" w:eastAsia="Times New Roman" w:hAnsi="Trebuchet MS" w:cs="Arial"/>
          <w:szCs w:val="20"/>
          <w:lang w:eastAsia="ro-RO"/>
        </w:rPr>
        <w:t>situatii</w:t>
      </w:r>
      <w:proofErr w:type="spellEnd"/>
      <w:r w:rsidRPr="006406D4">
        <w:rPr>
          <w:rFonts w:ascii="Trebuchet MS" w:eastAsia="Times New Roman" w:hAnsi="Trebuchet MS" w:cs="Arial"/>
          <w:szCs w:val="20"/>
          <w:lang w:eastAsia="ro-RO"/>
        </w:rPr>
        <w:t xml:space="preserve"> de conflict sau recent angajate in procesul de stabilizare si </w:t>
      </w:r>
      <w:proofErr w:type="spellStart"/>
      <w:r w:rsidRPr="006406D4">
        <w:rPr>
          <w:rFonts w:ascii="Trebuchet MS" w:eastAsia="Times New Roman" w:hAnsi="Trebuchet MS" w:cs="Arial"/>
          <w:szCs w:val="20"/>
          <w:lang w:eastAsia="ro-RO"/>
        </w:rPr>
        <w:t>reconstructie</w:t>
      </w:r>
      <w:proofErr w:type="spellEnd"/>
      <w:r w:rsidRPr="006406D4">
        <w:rPr>
          <w:rFonts w:ascii="Trebuchet MS" w:eastAsia="Times New Roman" w:hAnsi="Trebuchet MS" w:cs="Arial"/>
          <w:szCs w:val="20"/>
          <w:lang w:eastAsia="ro-RO"/>
        </w:rPr>
        <w:t xml:space="preserve">, unde lipsa </w:t>
      </w:r>
      <w:proofErr w:type="spellStart"/>
      <w:r w:rsidRPr="006406D4">
        <w:rPr>
          <w:rFonts w:ascii="Trebuchet MS" w:eastAsia="Times New Roman" w:hAnsi="Trebuchet MS" w:cs="Arial"/>
          <w:szCs w:val="20"/>
          <w:lang w:eastAsia="ro-RO"/>
        </w:rPr>
        <w:t>capacitatilor</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institutionale</w:t>
      </w:r>
      <w:proofErr w:type="spellEnd"/>
      <w:r w:rsidRPr="006406D4">
        <w:rPr>
          <w:rFonts w:ascii="Trebuchet MS" w:eastAsia="Times New Roman" w:hAnsi="Trebuchet MS" w:cs="Arial"/>
          <w:szCs w:val="20"/>
          <w:lang w:eastAsia="ro-RO"/>
        </w:rPr>
        <w:t xml:space="preserve"> a </w:t>
      </w:r>
      <w:proofErr w:type="spellStart"/>
      <w:r w:rsidRPr="006406D4">
        <w:rPr>
          <w:rFonts w:ascii="Trebuchet MS" w:eastAsia="Times New Roman" w:hAnsi="Trebuchet MS" w:cs="Arial"/>
          <w:szCs w:val="20"/>
          <w:lang w:eastAsia="ro-RO"/>
        </w:rPr>
        <w:t>influentat</w:t>
      </w:r>
      <w:proofErr w:type="spellEnd"/>
      <w:r w:rsidRPr="006406D4">
        <w:rPr>
          <w:rFonts w:ascii="Trebuchet MS" w:eastAsia="Times New Roman" w:hAnsi="Trebuchet MS" w:cs="Arial"/>
          <w:szCs w:val="20"/>
          <w:lang w:eastAsia="ro-RO"/>
        </w:rPr>
        <w:t xml:space="preserve"> negativ </w:t>
      </w:r>
      <w:proofErr w:type="spellStart"/>
      <w:r w:rsidRPr="006406D4">
        <w:rPr>
          <w:rFonts w:ascii="Trebuchet MS" w:eastAsia="Times New Roman" w:hAnsi="Trebuchet MS" w:cs="Arial"/>
          <w:szCs w:val="20"/>
          <w:lang w:eastAsia="ro-RO"/>
        </w:rPr>
        <w:t>indeplinirea</w:t>
      </w:r>
      <w:proofErr w:type="spellEnd"/>
      <w:r w:rsidRPr="006406D4">
        <w:rPr>
          <w:rFonts w:ascii="Trebuchet MS" w:eastAsia="Times New Roman" w:hAnsi="Trebuchet MS" w:cs="Arial"/>
          <w:szCs w:val="20"/>
          <w:lang w:eastAsia="ro-RO"/>
        </w:rPr>
        <w:t xml:space="preserve"> obiectivelor.</w:t>
      </w:r>
    </w:p>
    <w:p w14:paraId="2EDA3648"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Obiectivele de Dezvoltare Durabila trebuie sa finalizeze agenda demarata de Obiectivele de Dezvoltare ale Mileniului si sa nu lase pe nimeni in urma.</w:t>
      </w:r>
    </w:p>
    <w:p w14:paraId="04613D34"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565656"/>
          <w:szCs w:val="20"/>
          <w:lang w:eastAsia="ro-RO"/>
        </w:rPr>
      </w:pPr>
    </w:p>
    <w:p w14:paraId="2175AD96" w14:textId="77777777" w:rsidR="006406D4" w:rsidRPr="00DC28C7" w:rsidRDefault="006406D4" w:rsidP="006406D4">
      <w:pPr>
        <w:shd w:val="clear" w:color="auto" w:fill="FFFFFF"/>
        <w:spacing w:after="0" w:line="240" w:lineRule="auto"/>
        <w:jc w:val="both"/>
        <w:rPr>
          <w:rFonts w:ascii="Trebuchet MS" w:eastAsia="Times New Roman" w:hAnsi="Trebuchet MS" w:cs="Arial"/>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Romania si Obiectivele de Dezvoltare</w:t>
      </w:r>
    </w:p>
    <w:p w14:paraId="3A912816"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Romania acorda o importanta deosebita ONU, </w:t>
      </w:r>
      <w:proofErr w:type="spellStart"/>
      <w:r w:rsidRPr="006406D4">
        <w:rPr>
          <w:rFonts w:ascii="Trebuchet MS" w:eastAsia="Times New Roman" w:hAnsi="Trebuchet MS" w:cs="Arial"/>
          <w:szCs w:val="20"/>
          <w:lang w:eastAsia="ro-RO"/>
        </w:rPr>
        <w:t>organizatie</w:t>
      </w:r>
      <w:proofErr w:type="spellEnd"/>
      <w:r w:rsidRPr="006406D4">
        <w:rPr>
          <w:rFonts w:ascii="Trebuchet MS" w:eastAsia="Times New Roman" w:hAnsi="Trebuchet MS" w:cs="Arial"/>
          <w:szCs w:val="20"/>
          <w:lang w:eastAsia="ro-RO"/>
        </w:rPr>
        <w:t xml:space="preserve"> cu </w:t>
      </w:r>
      <w:proofErr w:type="spellStart"/>
      <w:r w:rsidRPr="006406D4">
        <w:rPr>
          <w:rFonts w:ascii="Trebuchet MS" w:eastAsia="Times New Roman" w:hAnsi="Trebuchet MS" w:cs="Arial"/>
          <w:szCs w:val="20"/>
          <w:lang w:eastAsia="ro-RO"/>
        </w:rPr>
        <w:t>vocatie</w:t>
      </w:r>
      <w:proofErr w:type="spellEnd"/>
      <w:r w:rsidRPr="006406D4">
        <w:rPr>
          <w:rFonts w:ascii="Trebuchet MS" w:eastAsia="Times New Roman" w:hAnsi="Trebuchet MS" w:cs="Arial"/>
          <w:szCs w:val="20"/>
          <w:lang w:eastAsia="ro-RO"/>
        </w:rPr>
        <w:t xml:space="preserve"> universala, care </w:t>
      </w:r>
      <w:proofErr w:type="spellStart"/>
      <w:r w:rsidRPr="006406D4">
        <w:rPr>
          <w:rFonts w:ascii="Trebuchet MS" w:eastAsia="Times New Roman" w:hAnsi="Trebuchet MS" w:cs="Arial"/>
          <w:szCs w:val="20"/>
          <w:lang w:eastAsia="ro-RO"/>
        </w:rPr>
        <w:t>reprezinta</w:t>
      </w:r>
      <w:proofErr w:type="spellEnd"/>
      <w:r w:rsidRPr="006406D4">
        <w:rPr>
          <w:rFonts w:ascii="Trebuchet MS" w:eastAsia="Times New Roman" w:hAnsi="Trebuchet MS" w:cs="Arial"/>
          <w:szCs w:val="20"/>
          <w:lang w:eastAsia="ro-RO"/>
        </w:rPr>
        <w:t xml:space="preserve"> cadrul multilateral cel mai Extins pentru abordarea marilor teme globale, inclusiv aspecte legate de dezvoltarea pe termen lung.</w:t>
      </w:r>
    </w:p>
    <w:p w14:paraId="6DBBB09A"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Obiectivele de Dezvoltare ale Mileniului au reprezentat pentru Romania un instrument complementar de mobilizare, la nivel intern, in domeniul </w:t>
      </w:r>
      <w:proofErr w:type="spellStart"/>
      <w:r w:rsidRPr="006406D4">
        <w:rPr>
          <w:rFonts w:ascii="Trebuchet MS" w:eastAsia="Times New Roman" w:hAnsi="Trebuchet MS" w:cs="Arial"/>
          <w:szCs w:val="20"/>
          <w:lang w:eastAsia="ro-RO"/>
        </w:rPr>
        <w:t>dezvoltarii</w:t>
      </w:r>
      <w:proofErr w:type="spellEnd"/>
      <w:r w:rsidRPr="006406D4">
        <w:rPr>
          <w:rFonts w:ascii="Trebuchet MS" w:eastAsia="Times New Roman" w:hAnsi="Trebuchet MS" w:cs="Arial"/>
          <w:szCs w:val="20"/>
          <w:lang w:eastAsia="ro-RO"/>
        </w:rPr>
        <w:t xml:space="preserve"> economice si sociale. Agenda 2030 </w:t>
      </w:r>
      <w:proofErr w:type="spellStart"/>
      <w:r w:rsidRPr="006406D4">
        <w:rPr>
          <w:rFonts w:ascii="Trebuchet MS" w:eastAsia="Times New Roman" w:hAnsi="Trebuchet MS" w:cs="Arial"/>
          <w:szCs w:val="20"/>
          <w:lang w:eastAsia="ro-RO"/>
        </w:rPr>
        <w:t>depaseste</w:t>
      </w:r>
      <w:proofErr w:type="spellEnd"/>
      <w:r w:rsidRPr="006406D4">
        <w:rPr>
          <w:rFonts w:ascii="Trebuchet MS" w:eastAsia="Times New Roman" w:hAnsi="Trebuchet MS" w:cs="Arial"/>
          <w:szCs w:val="20"/>
          <w:lang w:eastAsia="ro-RO"/>
        </w:rPr>
        <w:t xml:space="preserve"> cu mult Obiectivele de Dezvoltare ale Mileniului, </w:t>
      </w:r>
      <w:proofErr w:type="spellStart"/>
      <w:r w:rsidRPr="006406D4">
        <w:rPr>
          <w:rFonts w:ascii="Trebuchet MS" w:eastAsia="Times New Roman" w:hAnsi="Trebuchet MS" w:cs="Arial"/>
          <w:szCs w:val="20"/>
          <w:lang w:eastAsia="ro-RO"/>
        </w:rPr>
        <w:t>mentinand</w:t>
      </w:r>
      <w:proofErr w:type="spellEnd"/>
      <w:r w:rsidRPr="006406D4">
        <w:rPr>
          <w:rFonts w:ascii="Trebuchet MS" w:eastAsia="Times New Roman" w:hAnsi="Trebuchet MS" w:cs="Arial"/>
          <w:szCs w:val="20"/>
          <w:lang w:eastAsia="ro-RO"/>
        </w:rPr>
        <w:t xml:space="preserve"> teme precum eradicarea </w:t>
      </w:r>
      <w:proofErr w:type="spellStart"/>
      <w:r w:rsidRPr="006406D4">
        <w:rPr>
          <w:rFonts w:ascii="Trebuchet MS" w:eastAsia="Times New Roman" w:hAnsi="Trebuchet MS" w:cs="Arial"/>
          <w:szCs w:val="20"/>
          <w:lang w:eastAsia="ro-RO"/>
        </w:rPr>
        <w:t>saraciei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educatia</w:t>
      </w:r>
      <w:proofErr w:type="spellEnd"/>
      <w:r w:rsidRPr="006406D4">
        <w:rPr>
          <w:rFonts w:ascii="Trebuchet MS" w:eastAsia="Times New Roman" w:hAnsi="Trebuchet MS" w:cs="Arial"/>
          <w:szCs w:val="20"/>
          <w:lang w:eastAsia="ro-RO"/>
        </w:rPr>
        <w:t xml:space="preserve"> si </w:t>
      </w:r>
      <w:proofErr w:type="spellStart"/>
      <w:r w:rsidRPr="006406D4">
        <w:rPr>
          <w:rFonts w:ascii="Trebuchet MS" w:eastAsia="Times New Roman" w:hAnsi="Trebuchet MS" w:cs="Arial"/>
          <w:szCs w:val="20"/>
          <w:lang w:eastAsia="ro-RO"/>
        </w:rPr>
        <w:t>sanatatea</w:t>
      </w:r>
      <w:proofErr w:type="spellEnd"/>
      <w:r w:rsidRPr="006406D4">
        <w:rPr>
          <w:rFonts w:ascii="Trebuchet MS" w:eastAsia="Times New Roman" w:hAnsi="Trebuchet MS" w:cs="Arial"/>
          <w:szCs w:val="20"/>
          <w:lang w:eastAsia="ro-RO"/>
        </w:rPr>
        <w:t xml:space="preserve"> si </w:t>
      </w:r>
      <w:proofErr w:type="spellStart"/>
      <w:r w:rsidRPr="006406D4">
        <w:rPr>
          <w:rFonts w:ascii="Trebuchet MS" w:eastAsia="Times New Roman" w:hAnsi="Trebuchet MS" w:cs="Arial"/>
          <w:szCs w:val="20"/>
          <w:lang w:eastAsia="ro-RO"/>
        </w:rPr>
        <w:t>abordand</w:t>
      </w:r>
      <w:proofErr w:type="spellEnd"/>
      <w:r w:rsidRPr="006406D4">
        <w:rPr>
          <w:rFonts w:ascii="Trebuchet MS" w:eastAsia="Times New Roman" w:hAnsi="Trebuchet MS" w:cs="Arial"/>
          <w:szCs w:val="20"/>
          <w:lang w:eastAsia="ro-RO"/>
        </w:rPr>
        <w:t xml:space="preserve"> noi teme precum </w:t>
      </w:r>
      <w:proofErr w:type="spellStart"/>
      <w:r w:rsidRPr="006406D4">
        <w:rPr>
          <w:rFonts w:ascii="Trebuchet MS" w:eastAsia="Times New Roman" w:hAnsi="Trebuchet MS" w:cs="Arial"/>
          <w:szCs w:val="20"/>
          <w:lang w:eastAsia="ro-RO"/>
        </w:rPr>
        <w:t>societatile</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pasnice</w:t>
      </w:r>
      <w:proofErr w:type="spellEnd"/>
      <w:r w:rsidRPr="006406D4">
        <w:rPr>
          <w:rFonts w:ascii="Trebuchet MS" w:eastAsia="Times New Roman" w:hAnsi="Trebuchet MS" w:cs="Arial"/>
          <w:szCs w:val="20"/>
          <w:lang w:eastAsia="ro-RO"/>
        </w:rPr>
        <w:t xml:space="preserve"> si inclusive. Toate tarile trebuie sa se asigure ca politici adecvate sunt </w:t>
      </w:r>
      <w:proofErr w:type="spellStart"/>
      <w:r w:rsidRPr="006406D4">
        <w:rPr>
          <w:rFonts w:ascii="Trebuchet MS" w:eastAsia="Times New Roman" w:hAnsi="Trebuchet MS" w:cs="Arial"/>
          <w:szCs w:val="20"/>
          <w:lang w:eastAsia="ro-RO"/>
        </w:rPr>
        <w:t>pregatite</w:t>
      </w:r>
      <w:proofErr w:type="spellEnd"/>
      <w:r w:rsidRPr="006406D4">
        <w:rPr>
          <w:rFonts w:ascii="Trebuchet MS" w:eastAsia="Times New Roman" w:hAnsi="Trebuchet MS" w:cs="Arial"/>
          <w:szCs w:val="20"/>
          <w:lang w:eastAsia="ro-RO"/>
        </w:rPr>
        <w:t xml:space="preserve"> pentru implementarea Agendei. Tarile trebuie sa promoveze </w:t>
      </w:r>
      <w:proofErr w:type="spellStart"/>
      <w:r w:rsidRPr="006406D4">
        <w:rPr>
          <w:rFonts w:ascii="Trebuchet MS" w:eastAsia="Times New Roman" w:hAnsi="Trebuchet MS" w:cs="Arial"/>
          <w:szCs w:val="20"/>
          <w:lang w:eastAsia="ro-RO"/>
        </w:rPr>
        <w:t>institutii</w:t>
      </w:r>
      <w:proofErr w:type="spellEnd"/>
      <w:r w:rsidRPr="006406D4">
        <w:rPr>
          <w:rFonts w:ascii="Trebuchet MS" w:eastAsia="Times New Roman" w:hAnsi="Trebuchet MS" w:cs="Arial"/>
          <w:szCs w:val="20"/>
          <w:lang w:eastAsia="ro-RO"/>
        </w:rPr>
        <w:t xml:space="preserve"> eficiente si inclusive si sa creeze politici </w:t>
      </w:r>
      <w:proofErr w:type="spellStart"/>
      <w:r w:rsidRPr="006406D4">
        <w:rPr>
          <w:rFonts w:ascii="Trebuchet MS" w:eastAsia="Times New Roman" w:hAnsi="Trebuchet MS" w:cs="Arial"/>
          <w:szCs w:val="20"/>
          <w:lang w:eastAsia="ro-RO"/>
        </w:rPr>
        <w:t>bazăte</w:t>
      </w:r>
      <w:proofErr w:type="spellEnd"/>
      <w:r w:rsidRPr="006406D4">
        <w:rPr>
          <w:rFonts w:ascii="Trebuchet MS" w:eastAsia="Times New Roman" w:hAnsi="Trebuchet MS" w:cs="Arial"/>
          <w:szCs w:val="20"/>
          <w:lang w:eastAsia="ro-RO"/>
        </w:rPr>
        <w:t xml:space="preserve"> pe statul de drept, drepturile omului, egalitatea de gen si </w:t>
      </w:r>
      <w:proofErr w:type="spellStart"/>
      <w:r w:rsidRPr="006406D4">
        <w:rPr>
          <w:rFonts w:ascii="Trebuchet MS" w:eastAsia="Times New Roman" w:hAnsi="Trebuchet MS" w:cs="Arial"/>
          <w:szCs w:val="20"/>
          <w:lang w:eastAsia="ro-RO"/>
        </w:rPr>
        <w:t>cresterea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implicarii</w:t>
      </w:r>
      <w:proofErr w:type="spellEnd"/>
      <w:r w:rsidRPr="006406D4">
        <w:rPr>
          <w:rFonts w:ascii="Trebuchet MS" w:eastAsia="Times New Roman" w:hAnsi="Trebuchet MS" w:cs="Arial"/>
          <w:szCs w:val="20"/>
          <w:lang w:eastAsia="ro-RO"/>
        </w:rPr>
        <w:t xml:space="preserve"> femeilor. Romania </w:t>
      </w:r>
      <w:proofErr w:type="spellStart"/>
      <w:r w:rsidRPr="006406D4">
        <w:rPr>
          <w:rFonts w:ascii="Trebuchet MS" w:eastAsia="Times New Roman" w:hAnsi="Trebuchet MS" w:cs="Arial"/>
          <w:szCs w:val="20"/>
          <w:lang w:eastAsia="ro-RO"/>
        </w:rPr>
        <w:t>sustine</w:t>
      </w:r>
      <w:proofErr w:type="spellEnd"/>
      <w:r w:rsidRPr="006406D4">
        <w:rPr>
          <w:rFonts w:ascii="Trebuchet MS" w:eastAsia="Times New Roman" w:hAnsi="Trebuchet MS" w:cs="Arial"/>
          <w:szCs w:val="20"/>
          <w:lang w:eastAsia="ro-RO"/>
        </w:rPr>
        <w:t xml:space="preserve"> pe deplin ideea ca Agenda 2030 trebuie sa fie implementata de </w:t>
      </w:r>
      <w:proofErr w:type="spellStart"/>
      <w:r w:rsidRPr="006406D4">
        <w:rPr>
          <w:rFonts w:ascii="Trebuchet MS" w:eastAsia="Times New Roman" w:hAnsi="Trebuchet MS" w:cs="Arial"/>
          <w:szCs w:val="20"/>
          <w:lang w:eastAsia="ro-RO"/>
        </w:rPr>
        <w:t>catre</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institutiile</w:t>
      </w:r>
      <w:proofErr w:type="spellEnd"/>
      <w:r w:rsidRPr="006406D4">
        <w:rPr>
          <w:rFonts w:ascii="Trebuchet MS" w:eastAsia="Times New Roman" w:hAnsi="Trebuchet MS" w:cs="Arial"/>
          <w:szCs w:val="20"/>
          <w:lang w:eastAsia="ro-RO"/>
        </w:rPr>
        <w:t xml:space="preserve"> locale, </w:t>
      </w:r>
      <w:proofErr w:type="spellStart"/>
      <w:r w:rsidRPr="006406D4">
        <w:rPr>
          <w:rFonts w:ascii="Trebuchet MS" w:eastAsia="Times New Roman" w:hAnsi="Trebuchet MS" w:cs="Arial"/>
          <w:szCs w:val="20"/>
          <w:lang w:eastAsia="ro-RO"/>
        </w:rPr>
        <w:t>raspunzand</w:t>
      </w:r>
      <w:proofErr w:type="spellEnd"/>
      <w:r w:rsidRPr="006406D4">
        <w:rPr>
          <w:rFonts w:ascii="Trebuchet MS" w:eastAsia="Times New Roman" w:hAnsi="Trebuchet MS" w:cs="Arial"/>
          <w:szCs w:val="20"/>
          <w:lang w:eastAsia="ro-RO"/>
        </w:rPr>
        <w:t xml:space="preserve"> direct nevoilor </w:t>
      </w:r>
      <w:proofErr w:type="spellStart"/>
      <w:r w:rsidRPr="006406D4">
        <w:rPr>
          <w:rFonts w:ascii="Trebuchet MS" w:eastAsia="Times New Roman" w:hAnsi="Trebuchet MS" w:cs="Arial"/>
          <w:szCs w:val="20"/>
          <w:lang w:eastAsia="ro-RO"/>
        </w:rPr>
        <w:t>cetatenilor</w:t>
      </w:r>
      <w:proofErr w:type="spellEnd"/>
      <w:r w:rsidRPr="006406D4">
        <w:rPr>
          <w:rFonts w:ascii="Trebuchet MS" w:eastAsia="Times New Roman" w:hAnsi="Trebuchet MS" w:cs="Arial"/>
          <w:szCs w:val="20"/>
          <w:lang w:eastAsia="ro-RO"/>
        </w:rPr>
        <w:t xml:space="preserve">. Nevoile, interesele si grijile acestora trebuie sa fie </w:t>
      </w:r>
      <w:proofErr w:type="spellStart"/>
      <w:r w:rsidRPr="006406D4">
        <w:rPr>
          <w:rFonts w:ascii="Trebuchet MS" w:eastAsia="Times New Roman" w:hAnsi="Trebuchet MS" w:cs="Arial"/>
          <w:szCs w:val="20"/>
          <w:lang w:eastAsia="ro-RO"/>
        </w:rPr>
        <w:t>solutionate</w:t>
      </w:r>
      <w:proofErr w:type="spellEnd"/>
      <w:r w:rsidRPr="006406D4">
        <w:rPr>
          <w:rFonts w:ascii="Trebuchet MS" w:eastAsia="Times New Roman" w:hAnsi="Trebuchet MS" w:cs="Arial"/>
          <w:szCs w:val="20"/>
          <w:lang w:eastAsia="ro-RO"/>
        </w:rPr>
        <w:t xml:space="preserve"> prin definirea unor strategii de dezvoltare locala si </w:t>
      </w:r>
      <w:proofErr w:type="spellStart"/>
      <w:r w:rsidRPr="006406D4">
        <w:rPr>
          <w:rFonts w:ascii="Trebuchet MS" w:eastAsia="Times New Roman" w:hAnsi="Trebuchet MS" w:cs="Arial"/>
          <w:szCs w:val="20"/>
          <w:lang w:eastAsia="ro-RO"/>
        </w:rPr>
        <w:t>nationala</w:t>
      </w:r>
      <w:proofErr w:type="spellEnd"/>
      <w:r w:rsidRPr="006406D4">
        <w:rPr>
          <w:rFonts w:ascii="Trebuchet MS" w:eastAsia="Times New Roman" w:hAnsi="Trebuchet MS" w:cs="Arial"/>
          <w:szCs w:val="20"/>
          <w:lang w:eastAsia="ro-RO"/>
        </w:rPr>
        <w:t>.</w:t>
      </w:r>
    </w:p>
    <w:p w14:paraId="5472F144"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Romania este angajata sa implementeze Obiectivele de Dezvoltare Durabila la nivel </w:t>
      </w:r>
      <w:proofErr w:type="spellStart"/>
      <w:r w:rsidRPr="006406D4">
        <w:rPr>
          <w:rFonts w:ascii="Trebuchet MS" w:eastAsia="Times New Roman" w:hAnsi="Trebuchet MS" w:cs="Arial"/>
          <w:szCs w:val="20"/>
          <w:lang w:eastAsia="ro-RO"/>
        </w:rPr>
        <w:t>national</w:t>
      </w:r>
      <w:proofErr w:type="spellEnd"/>
      <w:r w:rsidRPr="006406D4">
        <w:rPr>
          <w:rFonts w:ascii="Trebuchet MS" w:eastAsia="Times New Roman" w:hAnsi="Trebuchet MS" w:cs="Arial"/>
          <w:szCs w:val="20"/>
          <w:lang w:eastAsia="ro-RO"/>
        </w:rPr>
        <w:t xml:space="preserve"> si a revizuit Strategia </w:t>
      </w:r>
      <w:proofErr w:type="spellStart"/>
      <w:r w:rsidRPr="006406D4">
        <w:rPr>
          <w:rFonts w:ascii="Trebuchet MS" w:eastAsia="Times New Roman" w:hAnsi="Trebuchet MS" w:cs="Arial"/>
          <w:szCs w:val="20"/>
          <w:lang w:eastAsia="ro-RO"/>
        </w:rPr>
        <w:t>Nationala</w:t>
      </w:r>
      <w:proofErr w:type="spellEnd"/>
      <w:r w:rsidRPr="006406D4">
        <w:rPr>
          <w:rFonts w:ascii="Trebuchet MS" w:eastAsia="Times New Roman" w:hAnsi="Trebuchet MS" w:cs="Arial"/>
          <w:szCs w:val="20"/>
          <w:lang w:eastAsia="ro-RO"/>
        </w:rPr>
        <w:t xml:space="preserve"> de Dezvoltare Durabila, pentru a integra Obiective de Dezvoltare Durabila. Excluziunea sociala este identificata ca o provocare majora la adresa </w:t>
      </w:r>
      <w:proofErr w:type="spellStart"/>
      <w:r w:rsidRPr="006406D4">
        <w:rPr>
          <w:rFonts w:ascii="Trebuchet MS" w:eastAsia="Times New Roman" w:hAnsi="Trebuchet MS" w:cs="Arial"/>
          <w:szCs w:val="20"/>
          <w:lang w:eastAsia="ro-RO"/>
        </w:rPr>
        <w:t>implementarii</w:t>
      </w:r>
      <w:proofErr w:type="spellEnd"/>
      <w:r w:rsidRPr="006406D4">
        <w:rPr>
          <w:rFonts w:ascii="Trebuchet MS" w:eastAsia="Times New Roman" w:hAnsi="Trebuchet MS" w:cs="Arial"/>
          <w:szCs w:val="20"/>
          <w:lang w:eastAsia="ro-RO"/>
        </w:rPr>
        <w:t xml:space="preserve"> Obiectivelor. In Strategia </w:t>
      </w:r>
      <w:proofErr w:type="spellStart"/>
      <w:r w:rsidRPr="006406D4">
        <w:rPr>
          <w:rFonts w:ascii="Trebuchet MS" w:eastAsia="Times New Roman" w:hAnsi="Trebuchet MS" w:cs="Arial"/>
          <w:szCs w:val="20"/>
          <w:lang w:eastAsia="ro-RO"/>
        </w:rPr>
        <w:t>romaneasca</w:t>
      </w:r>
      <w:proofErr w:type="spellEnd"/>
      <w:r w:rsidRPr="006406D4">
        <w:rPr>
          <w:rFonts w:ascii="Trebuchet MS" w:eastAsia="Times New Roman" w:hAnsi="Trebuchet MS" w:cs="Arial"/>
          <w:szCs w:val="20"/>
          <w:lang w:eastAsia="ro-RO"/>
        </w:rPr>
        <w:t xml:space="preserve"> revizuita se pune accentul pe </w:t>
      </w:r>
      <w:proofErr w:type="spellStart"/>
      <w:r w:rsidRPr="006406D4">
        <w:rPr>
          <w:rFonts w:ascii="Trebuchet MS" w:eastAsia="Times New Roman" w:hAnsi="Trebuchet MS" w:cs="Arial"/>
          <w:szCs w:val="20"/>
          <w:lang w:eastAsia="ro-RO"/>
        </w:rPr>
        <w:t>sustinerea</w:t>
      </w:r>
      <w:proofErr w:type="spellEnd"/>
      <w:r w:rsidRPr="006406D4">
        <w:rPr>
          <w:rFonts w:ascii="Trebuchet MS" w:eastAsia="Times New Roman" w:hAnsi="Trebuchet MS" w:cs="Arial"/>
          <w:szCs w:val="20"/>
          <w:lang w:eastAsia="ro-RO"/>
        </w:rPr>
        <w:t xml:space="preserve"> incluziunii persoanelor cu </w:t>
      </w:r>
      <w:proofErr w:type="spellStart"/>
      <w:r w:rsidRPr="006406D4">
        <w:rPr>
          <w:rFonts w:ascii="Trebuchet MS" w:eastAsia="Times New Roman" w:hAnsi="Trebuchet MS" w:cs="Arial"/>
          <w:szCs w:val="20"/>
          <w:lang w:eastAsia="ro-RO"/>
        </w:rPr>
        <w:t>dizabilitati</w:t>
      </w:r>
      <w:proofErr w:type="spellEnd"/>
      <w:r w:rsidRPr="006406D4">
        <w:rPr>
          <w:rFonts w:ascii="Trebuchet MS" w:eastAsia="Times New Roman" w:hAnsi="Trebuchet MS" w:cs="Arial"/>
          <w:szCs w:val="20"/>
          <w:lang w:eastAsia="ro-RO"/>
        </w:rPr>
        <w:t xml:space="preserve">, a tinerilor si a femeilor in politicile de dezvoltare. Eradicarea </w:t>
      </w:r>
      <w:proofErr w:type="spellStart"/>
      <w:r w:rsidRPr="006406D4">
        <w:rPr>
          <w:rFonts w:ascii="Trebuchet MS" w:eastAsia="Times New Roman" w:hAnsi="Trebuchet MS" w:cs="Arial"/>
          <w:szCs w:val="20"/>
          <w:lang w:eastAsia="ro-RO"/>
        </w:rPr>
        <w:t>saraciei</w:t>
      </w:r>
      <w:proofErr w:type="spellEnd"/>
      <w:r w:rsidRPr="006406D4">
        <w:rPr>
          <w:rFonts w:ascii="Trebuchet MS" w:eastAsia="Times New Roman" w:hAnsi="Trebuchet MS" w:cs="Arial"/>
          <w:szCs w:val="20"/>
          <w:lang w:eastAsia="ro-RO"/>
        </w:rPr>
        <w:t xml:space="preserve"> reclama </w:t>
      </w:r>
      <w:proofErr w:type="spellStart"/>
      <w:r w:rsidRPr="006406D4">
        <w:rPr>
          <w:rFonts w:ascii="Trebuchet MS" w:eastAsia="Times New Roman" w:hAnsi="Trebuchet MS" w:cs="Arial"/>
          <w:szCs w:val="20"/>
          <w:lang w:eastAsia="ro-RO"/>
        </w:rPr>
        <w:t>oportunitati</w:t>
      </w:r>
      <w:proofErr w:type="spellEnd"/>
      <w:r w:rsidRPr="006406D4">
        <w:rPr>
          <w:rFonts w:ascii="Trebuchet MS" w:eastAsia="Times New Roman" w:hAnsi="Trebuchet MS" w:cs="Arial"/>
          <w:szCs w:val="20"/>
          <w:lang w:eastAsia="ro-RO"/>
        </w:rPr>
        <w:t xml:space="preserve"> decente de angajare, iar prevenirea si evitarea excluziunii sociale necesita politici de coeziune sociala.</w:t>
      </w:r>
    </w:p>
    <w:p w14:paraId="589E9824"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Ca membru al Uniunii Europene, Romania contribuie la </w:t>
      </w:r>
      <w:proofErr w:type="spellStart"/>
      <w:r w:rsidRPr="006406D4">
        <w:rPr>
          <w:rFonts w:ascii="Trebuchet MS" w:eastAsia="Times New Roman" w:hAnsi="Trebuchet MS" w:cs="Arial"/>
          <w:szCs w:val="20"/>
          <w:lang w:eastAsia="ro-RO"/>
        </w:rPr>
        <w:t>indeplinirea</w:t>
      </w:r>
      <w:proofErr w:type="spellEnd"/>
      <w:r w:rsidRPr="006406D4">
        <w:rPr>
          <w:rFonts w:ascii="Trebuchet MS" w:eastAsia="Times New Roman" w:hAnsi="Trebuchet MS" w:cs="Arial"/>
          <w:szCs w:val="20"/>
          <w:lang w:eastAsia="ro-RO"/>
        </w:rPr>
        <w:t xml:space="preserve"> Obiectivelor de Dezvoltare Durabila nu numai din perspectiva </w:t>
      </w:r>
      <w:proofErr w:type="spellStart"/>
      <w:r w:rsidRPr="006406D4">
        <w:rPr>
          <w:rFonts w:ascii="Trebuchet MS" w:eastAsia="Times New Roman" w:hAnsi="Trebuchet MS" w:cs="Arial"/>
          <w:szCs w:val="20"/>
          <w:lang w:eastAsia="ro-RO"/>
        </w:rPr>
        <w:t>nationala</w:t>
      </w:r>
      <w:proofErr w:type="spellEnd"/>
      <w:r w:rsidRPr="006406D4">
        <w:rPr>
          <w:rFonts w:ascii="Trebuchet MS" w:eastAsia="Times New Roman" w:hAnsi="Trebuchet MS" w:cs="Arial"/>
          <w:szCs w:val="20"/>
          <w:lang w:eastAsia="ro-RO"/>
        </w:rPr>
        <w:t xml:space="preserve">, dar si la nivel </w:t>
      </w:r>
      <w:proofErr w:type="spellStart"/>
      <w:r w:rsidRPr="006406D4">
        <w:rPr>
          <w:rFonts w:ascii="Trebuchet MS" w:eastAsia="Times New Roman" w:hAnsi="Trebuchet MS" w:cs="Arial"/>
          <w:szCs w:val="20"/>
          <w:lang w:eastAsia="ro-RO"/>
        </w:rPr>
        <w:t>international</w:t>
      </w:r>
      <w:proofErr w:type="spellEnd"/>
      <w:r w:rsidRPr="006406D4">
        <w:rPr>
          <w:rFonts w:ascii="Trebuchet MS" w:eastAsia="Times New Roman" w:hAnsi="Trebuchet MS" w:cs="Arial"/>
          <w:szCs w:val="20"/>
          <w:lang w:eastAsia="ro-RO"/>
        </w:rPr>
        <w:t xml:space="preserve">, prin sprijinul pe care </w:t>
      </w:r>
      <w:proofErr w:type="spellStart"/>
      <w:r w:rsidRPr="006406D4">
        <w:rPr>
          <w:rFonts w:ascii="Trebuchet MS" w:eastAsia="Times New Roman" w:hAnsi="Trebuchet MS" w:cs="Arial"/>
          <w:szCs w:val="20"/>
          <w:lang w:eastAsia="ro-RO"/>
        </w:rPr>
        <w:t>il</w:t>
      </w:r>
      <w:proofErr w:type="spellEnd"/>
      <w:r w:rsidRPr="006406D4">
        <w:rPr>
          <w:rFonts w:ascii="Trebuchet MS" w:eastAsia="Times New Roman" w:hAnsi="Trebuchet MS" w:cs="Arial"/>
          <w:szCs w:val="20"/>
          <w:lang w:eastAsia="ro-RO"/>
        </w:rPr>
        <w:t xml:space="preserve"> acorda tarilor mai </w:t>
      </w:r>
      <w:proofErr w:type="spellStart"/>
      <w:r w:rsidRPr="006406D4">
        <w:rPr>
          <w:rFonts w:ascii="Trebuchet MS" w:eastAsia="Times New Roman" w:hAnsi="Trebuchet MS" w:cs="Arial"/>
          <w:szCs w:val="20"/>
          <w:lang w:eastAsia="ro-RO"/>
        </w:rPr>
        <w:t>putin</w:t>
      </w:r>
      <w:proofErr w:type="spellEnd"/>
      <w:r w:rsidRPr="006406D4">
        <w:rPr>
          <w:rFonts w:ascii="Trebuchet MS" w:eastAsia="Times New Roman" w:hAnsi="Trebuchet MS" w:cs="Arial"/>
          <w:szCs w:val="20"/>
          <w:lang w:eastAsia="ro-RO"/>
        </w:rPr>
        <w:t xml:space="preserve"> dezvoltate, prin intermediul asistentei oficiale pentru dezvoltare. </w:t>
      </w:r>
      <w:proofErr w:type="spellStart"/>
      <w:r w:rsidRPr="006406D4">
        <w:rPr>
          <w:rFonts w:ascii="Trebuchet MS" w:eastAsia="Times New Roman" w:hAnsi="Trebuchet MS" w:cs="Arial"/>
          <w:szCs w:val="20"/>
          <w:lang w:eastAsia="ro-RO"/>
        </w:rPr>
        <w:t>Experienta</w:t>
      </w:r>
      <w:proofErr w:type="spellEnd"/>
      <w:r w:rsidRPr="006406D4">
        <w:rPr>
          <w:rFonts w:ascii="Trebuchet MS" w:eastAsia="Times New Roman" w:hAnsi="Trebuchet MS" w:cs="Arial"/>
          <w:szCs w:val="20"/>
          <w:lang w:eastAsia="ro-RO"/>
        </w:rPr>
        <w:t xml:space="preserve"> acumulata de Romania in procesul de </w:t>
      </w:r>
      <w:proofErr w:type="spellStart"/>
      <w:r w:rsidRPr="006406D4">
        <w:rPr>
          <w:rFonts w:ascii="Trebuchet MS" w:eastAsia="Times New Roman" w:hAnsi="Trebuchet MS" w:cs="Arial"/>
          <w:szCs w:val="20"/>
          <w:lang w:eastAsia="ro-RO"/>
        </w:rPr>
        <w:t>tranzitie</w:t>
      </w:r>
      <w:proofErr w:type="spellEnd"/>
      <w:r w:rsidRPr="006406D4">
        <w:rPr>
          <w:rFonts w:ascii="Trebuchet MS" w:eastAsia="Times New Roman" w:hAnsi="Trebuchet MS" w:cs="Arial"/>
          <w:szCs w:val="20"/>
          <w:lang w:eastAsia="ro-RO"/>
        </w:rPr>
        <w:t xml:space="preserve"> este de natura a </w:t>
      </w:r>
      <w:proofErr w:type="spellStart"/>
      <w:r w:rsidRPr="006406D4">
        <w:rPr>
          <w:rFonts w:ascii="Trebuchet MS" w:eastAsia="Times New Roman" w:hAnsi="Trebuchet MS" w:cs="Arial"/>
          <w:szCs w:val="20"/>
          <w:lang w:eastAsia="ro-RO"/>
        </w:rPr>
        <w:t>sustine</w:t>
      </w:r>
      <w:proofErr w:type="spellEnd"/>
      <w:r w:rsidRPr="006406D4">
        <w:rPr>
          <w:rFonts w:ascii="Trebuchet MS" w:eastAsia="Times New Roman" w:hAnsi="Trebuchet MS" w:cs="Arial"/>
          <w:szCs w:val="20"/>
          <w:lang w:eastAsia="ro-RO"/>
        </w:rPr>
        <w:t xml:space="preserve"> eforturilor tarilor interesate de a beneficia de un astfel de sprijin. Romania a prezentat Evaluarea </w:t>
      </w:r>
      <w:proofErr w:type="spellStart"/>
      <w:r w:rsidRPr="006406D4">
        <w:rPr>
          <w:rFonts w:ascii="Trebuchet MS" w:eastAsia="Times New Roman" w:hAnsi="Trebuchet MS" w:cs="Arial"/>
          <w:szCs w:val="20"/>
          <w:lang w:eastAsia="ro-RO"/>
        </w:rPr>
        <w:t>Nationala</w:t>
      </w:r>
      <w:proofErr w:type="spellEnd"/>
      <w:r w:rsidRPr="006406D4">
        <w:rPr>
          <w:rFonts w:ascii="Trebuchet MS" w:eastAsia="Times New Roman" w:hAnsi="Trebuchet MS" w:cs="Arial"/>
          <w:szCs w:val="20"/>
          <w:lang w:eastAsia="ro-RO"/>
        </w:rPr>
        <w:t xml:space="preserve"> Voluntara (</w:t>
      </w:r>
      <w:proofErr w:type="spellStart"/>
      <w:r w:rsidRPr="006406D4">
        <w:rPr>
          <w:rFonts w:ascii="Trebuchet MS" w:eastAsia="Times New Roman" w:hAnsi="Trebuchet MS" w:cs="Arial"/>
          <w:szCs w:val="20"/>
          <w:lang w:eastAsia="ro-RO"/>
        </w:rPr>
        <w:t>Voluntary</w:t>
      </w:r>
      <w:proofErr w:type="spellEnd"/>
      <w:r w:rsidRPr="006406D4">
        <w:rPr>
          <w:rFonts w:ascii="Trebuchet MS" w:eastAsia="Times New Roman" w:hAnsi="Trebuchet MS" w:cs="Arial"/>
          <w:szCs w:val="20"/>
          <w:lang w:eastAsia="ro-RO"/>
        </w:rPr>
        <w:t xml:space="preserve"> National Review) la sesiunea din luna iulie 2018 a Forumului Politic la Nivel </w:t>
      </w:r>
      <w:proofErr w:type="spellStart"/>
      <w:r w:rsidRPr="006406D4">
        <w:rPr>
          <w:rFonts w:ascii="Trebuchet MS" w:eastAsia="Times New Roman" w:hAnsi="Trebuchet MS" w:cs="Arial"/>
          <w:szCs w:val="20"/>
          <w:lang w:eastAsia="ro-RO"/>
        </w:rPr>
        <w:t>Inalt</w:t>
      </w:r>
      <w:proofErr w:type="spellEnd"/>
      <w:r w:rsidRPr="006406D4">
        <w:rPr>
          <w:rFonts w:ascii="Trebuchet MS" w:eastAsia="Times New Roman" w:hAnsi="Trebuchet MS" w:cs="Arial"/>
          <w:szCs w:val="20"/>
          <w:lang w:eastAsia="ro-RO"/>
        </w:rPr>
        <w:t xml:space="preserve"> al ONU privind Dezvoltarea Durabila, la sediul ONU din New York.</w:t>
      </w:r>
    </w:p>
    <w:p w14:paraId="573F8022" w14:textId="77777777" w:rsidR="006406D4" w:rsidRPr="006406D4" w:rsidRDefault="006406D4" w:rsidP="006406D4">
      <w:pPr>
        <w:autoSpaceDE w:val="0"/>
        <w:autoSpaceDN w:val="0"/>
        <w:adjustRightInd w:val="0"/>
        <w:spacing w:after="0" w:line="240" w:lineRule="auto"/>
        <w:jc w:val="both"/>
        <w:rPr>
          <w:rFonts w:ascii="Trebuchet MS" w:hAnsi="Trebuchet MS"/>
          <w:b/>
          <w:szCs w:val="20"/>
          <w:u w:val="single"/>
        </w:rPr>
      </w:pPr>
    </w:p>
    <w:p w14:paraId="3A237723" w14:textId="77777777" w:rsidR="006406D4" w:rsidRPr="00DC28C7" w:rsidRDefault="006406D4" w:rsidP="006406D4">
      <w:pPr>
        <w:shd w:val="clear" w:color="auto" w:fill="FFFFFF"/>
        <w:spacing w:after="0" w:line="240" w:lineRule="auto"/>
        <w:jc w:val="both"/>
        <w:outlineLvl w:val="0"/>
        <w:rPr>
          <w:rFonts w:ascii="Trebuchet MS" w:eastAsia="Times New Roman" w:hAnsi="Trebuchet MS" w:cs="Arial"/>
          <w:b/>
          <w:bCs/>
          <w:color w:val="0F486E" w:themeColor="text2" w:themeShade="BF"/>
          <w:spacing w:val="-15"/>
          <w:kern w:val="36"/>
          <w:szCs w:val="20"/>
          <w:lang w:eastAsia="ro-RO"/>
        </w:rPr>
      </w:pPr>
      <w:proofErr w:type="spellStart"/>
      <w:r w:rsidRPr="00DC28C7">
        <w:rPr>
          <w:rFonts w:ascii="Trebuchet MS" w:eastAsia="Times New Roman" w:hAnsi="Trebuchet MS" w:cs="Arial"/>
          <w:b/>
          <w:bCs/>
          <w:color w:val="0F486E" w:themeColor="text2" w:themeShade="BF"/>
          <w:spacing w:val="-15"/>
          <w:kern w:val="36"/>
          <w:szCs w:val="20"/>
          <w:lang w:eastAsia="ro-RO"/>
        </w:rPr>
        <w:t>Schimbari</w:t>
      </w:r>
      <w:proofErr w:type="spellEnd"/>
      <w:r w:rsidRPr="00DC28C7">
        <w:rPr>
          <w:rFonts w:ascii="Trebuchet MS" w:eastAsia="Times New Roman" w:hAnsi="Trebuchet MS" w:cs="Arial"/>
          <w:b/>
          <w:bCs/>
          <w:color w:val="0F486E" w:themeColor="text2" w:themeShade="BF"/>
          <w:spacing w:val="-15"/>
          <w:kern w:val="36"/>
          <w:szCs w:val="20"/>
          <w:lang w:eastAsia="ro-RO"/>
        </w:rPr>
        <w:t xml:space="preserve"> climatice</w:t>
      </w:r>
    </w:p>
    <w:p w14:paraId="7D9E4AEF" w14:textId="77777777" w:rsidR="006406D4" w:rsidRPr="00DC28C7" w:rsidRDefault="006406D4" w:rsidP="006406D4">
      <w:pPr>
        <w:shd w:val="clear" w:color="auto" w:fill="FFFFFF"/>
        <w:spacing w:after="0" w:line="240" w:lineRule="auto"/>
        <w:jc w:val="both"/>
        <w:outlineLvl w:val="2"/>
        <w:rPr>
          <w:rFonts w:ascii="Trebuchet MS" w:eastAsia="Times New Roman" w:hAnsi="Trebuchet MS" w:cs="Arial"/>
          <w:b/>
          <w:bCs/>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Cadrul general</w:t>
      </w:r>
    </w:p>
    <w:p w14:paraId="3CADAF21"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proofErr w:type="spellStart"/>
      <w:r w:rsidRPr="006406D4">
        <w:rPr>
          <w:rFonts w:ascii="Trebuchet MS" w:eastAsia="Times New Roman" w:hAnsi="Trebuchet MS" w:cs="Arial"/>
          <w:szCs w:val="20"/>
          <w:lang w:eastAsia="ro-RO"/>
        </w:rPr>
        <w:t>Schimbarile</w:t>
      </w:r>
      <w:proofErr w:type="spellEnd"/>
      <w:r w:rsidRPr="006406D4">
        <w:rPr>
          <w:rFonts w:ascii="Trebuchet MS" w:eastAsia="Times New Roman" w:hAnsi="Trebuchet MS" w:cs="Arial"/>
          <w:szCs w:val="20"/>
          <w:lang w:eastAsia="ro-RO"/>
        </w:rPr>
        <w:t xml:space="preserve"> climatice </w:t>
      </w:r>
      <w:proofErr w:type="spellStart"/>
      <w:r w:rsidRPr="006406D4">
        <w:rPr>
          <w:rFonts w:ascii="Trebuchet MS" w:eastAsia="Times New Roman" w:hAnsi="Trebuchet MS" w:cs="Arial"/>
          <w:szCs w:val="20"/>
          <w:lang w:eastAsia="ro-RO"/>
        </w:rPr>
        <w:t>reprezinta</w:t>
      </w:r>
      <w:proofErr w:type="spellEnd"/>
      <w:r w:rsidRPr="006406D4">
        <w:rPr>
          <w:rFonts w:ascii="Trebuchet MS" w:eastAsia="Times New Roman" w:hAnsi="Trebuchet MS" w:cs="Arial"/>
          <w:szCs w:val="20"/>
          <w:lang w:eastAsia="ro-RO"/>
        </w:rPr>
        <w:t xml:space="preserve"> o provocare globala care presupune o abordare responsabila si </w:t>
      </w:r>
      <w:proofErr w:type="spellStart"/>
      <w:r w:rsidRPr="006406D4">
        <w:rPr>
          <w:rFonts w:ascii="Trebuchet MS" w:eastAsia="Times New Roman" w:hAnsi="Trebuchet MS" w:cs="Arial"/>
          <w:szCs w:val="20"/>
          <w:lang w:eastAsia="ro-RO"/>
        </w:rPr>
        <w:t>intreprinderea</w:t>
      </w:r>
      <w:proofErr w:type="spellEnd"/>
      <w:r w:rsidRPr="006406D4">
        <w:rPr>
          <w:rFonts w:ascii="Trebuchet MS" w:eastAsia="Times New Roman" w:hAnsi="Trebuchet MS" w:cs="Arial"/>
          <w:szCs w:val="20"/>
          <w:lang w:eastAsia="ro-RO"/>
        </w:rPr>
        <w:t xml:space="preserve"> de </w:t>
      </w:r>
      <w:proofErr w:type="spellStart"/>
      <w:r w:rsidRPr="006406D4">
        <w:rPr>
          <w:rFonts w:ascii="Trebuchet MS" w:eastAsia="Times New Roman" w:hAnsi="Trebuchet MS" w:cs="Arial"/>
          <w:szCs w:val="20"/>
          <w:lang w:eastAsia="ro-RO"/>
        </w:rPr>
        <w:t>actiuni</w:t>
      </w:r>
      <w:proofErr w:type="spellEnd"/>
      <w:r w:rsidRPr="006406D4">
        <w:rPr>
          <w:rFonts w:ascii="Trebuchet MS" w:eastAsia="Times New Roman" w:hAnsi="Trebuchet MS" w:cs="Arial"/>
          <w:szCs w:val="20"/>
          <w:lang w:eastAsia="ro-RO"/>
        </w:rPr>
        <w:t xml:space="preserve"> concrete la nivel global, regional, </w:t>
      </w:r>
      <w:proofErr w:type="spellStart"/>
      <w:r w:rsidRPr="006406D4">
        <w:rPr>
          <w:rFonts w:ascii="Trebuchet MS" w:eastAsia="Times New Roman" w:hAnsi="Trebuchet MS" w:cs="Arial"/>
          <w:szCs w:val="20"/>
          <w:lang w:eastAsia="ro-RO"/>
        </w:rPr>
        <w:t>national</w:t>
      </w:r>
      <w:proofErr w:type="spellEnd"/>
      <w:r w:rsidRPr="006406D4">
        <w:rPr>
          <w:rFonts w:ascii="Trebuchet MS" w:eastAsia="Times New Roman" w:hAnsi="Trebuchet MS" w:cs="Arial"/>
          <w:szCs w:val="20"/>
          <w:lang w:eastAsia="ro-RO"/>
        </w:rPr>
        <w:t xml:space="preserve"> si local.</w:t>
      </w:r>
      <w:r w:rsidR="00DC28C7">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Conventia</w:t>
      </w:r>
      <w:proofErr w:type="spellEnd"/>
      <w:r w:rsidRPr="006406D4">
        <w:rPr>
          <w:rFonts w:ascii="Trebuchet MS" w:eastAsia="Times New Roman" w:hAnsi="Trebuchet MS" w:cs="Arial"/>
          <w:szCs w:val="20"/>
          <w:lang w:eastAsia="ro-RO"/>
        </w:rPr>
        <w:t xml:space="preserve">-cadru a ONU privind </w:t>
      </w:r>
      <w:proofErr w:type="spellStart"/>
      <w:r w:rsidRPr="006406D4">
        <w:rPr>
          <w:rFonts w:ascii="Trebuchet MS" w:eastAsia="Times New Roman" w:hAnsi="Trebuchet MS" w:cs="Arial"/>
          <w:szCs w:val="20"/>
          <w:lang w:eastAsia="ro-RO"/>
        </w:rPr>
        <w:t>schimbarile</w:t>
      </w:r>
      <w:proofErr w:type="spellEnd"/>
      <w:r w:rsidRPr="006406D4">
        <w:rPr>
          <w:rFonts w:ascii="Trebuchet MS" w:eastAsia="Times New Roman" w:hAnsi="Trebuchet MS" w:cs="Arial"/>
          <w:szCs w:val="20"/>
          <w:lang w:eastAsia="ro-RO"/>
        </w:rPr>
        <w:t xml:space="preserve"> climatice (UNFCCC) din 1992 </w:t>
      </w:r>
      <w:proofErr w:type="spellStart"/>
      <w:r w:rsidRPr="006406D4">
        <w:rPr>
          <w:rFonts w:ascii="Trebuchet MS" w:eastAsia="Times New Roman" w:hAnsi="Trebuchet MS" w:cs="Arial"/>
          <w:szCs w:val="20"/>
          <w:lang w:eastAsia="ro-RO"/>
        </w:rPr>
        <w:t>reprezinta</w:t>
      </w:r>
      <w:proofErr w:type="spellEnd"/>
      <w:r w:rsidRPr="006406D4">
        <w:rPr>
          <w:rFonts w:ascii="Trebuchet MS" w:eastAsia="Times New Roman" w:hAnsi="Trebuchet MS" w:cs="Arial"/>
          <w:szCs w:val="20"/>
          <w:lang w:eastAsia="ro-RO"/>
        </w:rPr>
        <w:t>  instrumentul fundamental pentru gestionarea acestei problematici (ratificata de Romania prin Legea nr. 24/1994).</w:t>
      </w:r>
    </w:p>
    <w:p w14:paraId="6E246C03"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La 12 decembrie 2015 a fost adoptat Acordul de la Paris, in cadrul </w:t>
      </w:r>
      <w:proofErr w:type="spellStart"/>
      <w:r w:rsidRPr="006406D4">
        <w:rPr>
          <w:rFonts w:ascii="Trebuchet MS" w:eastAsia="Times New Roman" w:hAnsi="Trebuchet MS" w:cs="Arial"/>
          <w:szCs w:val="20"/>
          <w:lang w:eastAsia="ro-RO"/>
        </w:rPr>
        <w:t>Conferintei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Partilor</w:t>
      </w:r>
      <w:proofErr w:type="spellEnd"/>
      <w:r w:rsidRPr="006406D4">
        <w:rPr>
          <w:rFonts w:ascii="Trebuchet MS" w:eastAsia="Times New Roman" w:hAnsi="Trebuchet MS" w:cs="Arial"/>
          <w:szCs w:val="20"/>
          <w:lang w:eastAsia="ro-RO"/>
        </w:rPr>
        <w:t xml:space="preserve"> de la Paris (COP21). Acordul de la Paris a intrat in vigoare la data de 4 noiembrie 2016. Au ratificat acordul 195 de </w:t>
      </w:r>
      <w:proofErr w:type="spellStart"/>
      <w:r w:rsidRPr="006406D4">
        <w:rPr>
          <w:rFonts w:ascii="Trebuchet MS" w:eastAsia="Times New Roman" w:hAnsi="Trebuchet MS" w:cs="Arial"/>
          <w:szCs w:val="20"/>
          <w:lang w:eastAsia="ro-RO"/>
        </w:rPr>
        <w:t>parti</w:t>
      </w:r>
      <w:proofErr w:type="spellEnd"/>
      <w:r w:rsidRPr="006406D4">
        <w:rPr>
          <w:rFonts w:ascii="Trebuchet MS" w:eastAsia="Times New Roman" w:hAnsi="Trebuchet MS" w:cs="Arial"/>
          <w:szCs w:val="20"/>
          <w:lang w:eastAsia="ro-RO"/>
        </w:rPr>
        <w:t xml:space="preserve">, inclusiv UE si Statele sale membre. Romania a ratificat Acordul de la Paris prin Legea nr. 57/2017 si a intrat in vigoare la data de 1 iunie 2017. In august 2017, SUA au notificat Secretariatul UNFCCC cu privire la </w:t>
      </w:r>
      <w:proofErr w:type="spellStart"/>
      <w:r w:rsidRPr="006406D4">
        <w:rPr>
          <w:rFonts w:ascii="Trebuchet MS" w:eastAsia="Times New Roman" w:hAnsi="Trebuchet MS" w:cs="Arial"/>
          <w:szCs w:val="20"/>
          <w:lang w:eastAsia="ro-RO"/>
        </w:rPr>
        <w:t>intentia</w:t>
      </w:r>
      <w:proofErr w:type="spellEnd"/>
      <w:r w:rsidRPr="006406D4">
        <w:rPr>
          <w:rFonts w:ascii="Trebuchet MS" w:eastAsia="Times New Roman" w:hAnsi="Trebuchet MS" w:cs="Arial"/>
          <w:szCs w:val="20"/>
          <w:lang w:eastAsia="ro-RO"/>
        </w:rPr>
        <w:t xml:space="preserve"> de a se retragere din Acord. Conform Acordului de la Paris, cea mai apropiata data efectiva de retragere pentru SUA este noiembrie 2020.</w:t>
      </w:r>
    </w:p>
    <w:p w14:paraId="0650A5EE"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Acordul de la Paris este primul document cu caracter universal in domeniul </w:t>
      </w:r>
      <w:proofErr w:type="spellStart"/>
      <w:r w:rsidRPr="006406D4">
        <w:rPr>
          <w:rFonts w:ascii="Trebuchet MS" w:eastAsia="Times New Roman" w:hAnsi="Trebuchet MS" w:cs="Arial"/>
          <w:szCs w:val="20"/>
          <w:lang w:eastAsia="ro-RO"/>
        </w:rPr>
        <w:t>schimbarilor</w:t>
      </w:r>
      <w:proofErr w:type="spellEnd"/>
      <w:r w:rsidRPr="006406D4">
        <w:rPr>
          <w:rFonts w:ascii="Trebuchet MS" w:eastAsia="Times New Roman" w:hAnsi="Trebuchet MS" w:cs="Arial"/>
          <w:szCs w:val="20"/>
          <w:lang w:eastAsia="ro-RO"/>
        </w:rPr>
        <w:t xml:space="preserve"> climatice, care impune </w:t>
      </w:r>
      <w:proofErr w:type="spellStart"/>
      <w:r w:rsidRPr="006406D4">
        <w:rPr>
          <w:rFonts w:ascii="Trebuchet MS" w:eastAsia="Times New Roman" w:hAnsi="Trebuchet MS" w:cs="Arial"/>
          <w:szCs w:val="20"/>
          <w:lang w:eastAsia="ro-RO"/>
        </w:rPr>
        <w:t>obligatii</w:t>
      </w:r>
      <w:proofErr w:type="spellEnd"/>
      <w:r w:rsidRPr="006406D4">
        <w:rPr>
          <w:rFonts w:ascii="Trebuchet MS" w:eastAsia="Times New Roman" w:hAnsi="Trebuchet MS" w:cs="Arial"/>
          <w:szCs w:val="20"/>
          <w:lang w:eastAsia="ro-RO"/>
        </w:rPr>
        <w:t xml:space="preserve"> juridice tuturor </w:t>
      </w:r>
      <w:proofErr w:type="spellStart"/>
      <w:r w:rsidRPr="006406D4">
        <w:rPr>
          <w:rFonts w:ascii="Trebuchet MS" w:eastAsia="Times New Roman" w:hAnsi="Trebuchet MS" w:cs="Arial"/>
          <w:szCs w:val="20"/>
          <w:lang w:eastAsia="ro-RO"/>
        </w:rPr>
        <w:t>Partilor</w:t>
      </w:r>
      <w:proofErr w:type="spellEnd"/>
      <w:r w:rsidRPr="006406D4">
        <w:rPr>
          <w:rFonts w:ascii="Trebuchet MS" w:eastAsia="Times New Roman" w:hAnsi="Trebuchet MS" w:cs="Arial"/>
          <w:szCs w:val="20"/>
          <w:lang w:eastAsia="ro-RO"/>
        </w:rPr>
        <w:t xml:space="preserve"> pentru realizarea obiectivului de limitare a </w:t>
      </w:r>
      <w:proofErr w:type="spellStart"/>
      <w:r w:rsidRPr="006406D4">
        <w:rPr>
          <w:rFonts w:ascii="Trebuchet MS" w:eastAsia="Times New Roman" w:hAnsi="Trebuchet MS" w:cs="Arial"/>
          <w:szCs w:val="20"/>
          <w:lang w:eastAsia="ro-RO"/>
        </w:rPr>
        <w:t>cresterii</w:t>
      </w:r>
      <w:proofErr w:type="spellEnd"/>
      <w:r w:rsidRPr="006406D4">
        <w:rPr>
          <w:rFonts w:ascii="Trebuchet MS" w:eastAsia="Times New Roman" w:hAnsi="Trebuchet MS" w:cs="Arial"/>
          <w:szCs w:val="20"/>
          <w:lang w:eastAsia="ro-RO"/>
        </w:rPr>
        <w:t xml:space="preserve"> temperaturii medii globale sub 2˚C fata de nivelul din perioada pre-industriala, </w:t>
      </w:r>
      <w:proofErr w:type="spellStart"/>
      <w:r w:rsidRPr="006406D4">
        <w:rPr>
          <w:rFonts w:ascii="Trebuchet MS" w:eastAsia="Times New Roman" w:hAnsi="Trebuchet MS" w:cs="Arial"/>
          <w:szCs w:val="20"/>
          <w:lang w:eastAsia="ro-RO"/>
        </w:rPr>
        <w:t>avandu</w:t>
      </w:r>
      <w:proofErr w:type="spellEnd"/>
      <w:r w:rsidRPr="006406D4">
        <w:rPr>
          <w:rFonts w:ascii="Trebuchet MS" w:eastAsia="Times New Roman" w:hAnsi="Trebuchet MS" w:cs="Arial"/>
          <w:szCs w:val="20"/>
          <w:lang w:eastAsia="ro-RO"/>
        </w:rPr>
        <w:t>-se in vedere eforturi suplimentare pentru ca aceasta limita sa fie de 1,5˚C.</w:t>
      </w:r>
      <w:r w:rsidR="00DC28C7">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Contributia</w:t>
      </w:r>
      <w:proofErr w:type="spellEnd"/>
      <w:r w:rsidRPr="006406D4">
        <w:rPr>
          <w:rFonts w:ascii="Trebuchet MS" w:eastAsia="Times New Roman" w:hAnsi="Trebuchet MS" w:cs="Arial"/>
          <w:szCs w:val="20"/>
          <w:lang w:eastAsia="ro-RO"/>
        </w:rPr>
        <w:t xml:space="preserve"> UE si a statelor sale membre pentru realizarea obiectivelor Acordului de la Paris este reprezentata de </w:t>
      </w:r>
      <w:proofErr w:type="spellStart"/>
      <w:r w:rsidRPr="006406D4">
        <w:rPr>
          <w:rFonts w:ascii="Trebuchet MS" w:eastAsia="Times New Roman" w:hAnsi="Trebuchet MS" w:cs="Arial"/>
          <w:szCs w:val="20"/>
          <w:lang w:eastAsia="ro-RO"/>
        </w:rPr>
        <w:t>tinta</w:t>
      </w:r>
      <w:proofErr w:type="spellEnd"/>
      <w:r w:rsidRPr="006406D4">
        <w:rPr>
          <w:rFonts w:ascii="Trebuchet MS" w:eastAsia="Times New Roman" w:hAnsi="Trebuchet MS" w:cs="Arial"/>
          <w:szCs w:val="20"/>
          <w:lang w:eastAsia="ro-RO"/>
        </w:rPr>
        <w:t xml:space="preserve"> de reducere, la nivelul anului 2030, a emisiilor interne UE de gaze cu efect de sera cu cel </w:t>
      </w:r>
      <w:proofErr w:type="spellStart"/>
      <w:r w:rsidRPr="006406D4">
        <w:rPr>
          <w:rFonts w:ascii="Trebuchet MS" w:eastAsia="Times New Roman" w:hAnsi="Trebuchet MS" w:cs="Arial"/>
          <w:szCs w:val="20"/>
          <w:lang w:eastAsia="ro-RO"/>
        </w:rPr>
        <w:t>putin</w:t>
      </w:r>
      <w:proofErr w:type="spellEnd"/>
      <w:r w:rsidRPr="006406D4">
        <w:rPr>
          <w:rFonts w:ascii="Trebuchet MS" w:eastAsia="Times New Roman" w:hAnsi="Trebuchet MS" w:cs="Arial"/>
          <w:szCs w:val="20"/>
          <w:lang w:eastAsia="ro-RO"/>
        </w:rPr>
        <w:t xml:space="preserve"> 40 % fata de 1990 (Concluziile Consiliului European din octombrie 2014). </w:t>
      </w:r>
      <w:proofErr w:type="spellStart"/>
      <w:r w:rsidRPr="006406D4">
        <w:rPr>
          <w:rFonts w:ascii="Trebuchet MS" w:eastAsia="Times New Roman" w:hAnsi="Trebuchet MS" w:cs="Arial"/>
          <w:szCs w:val="20"/>
          <w:lang w:eastAsia="ro-RO"/>
        </w:rPr>
        <w:t>Totodata</w:t>
      </w:r>
      <w:proofErr w:type="spellEnd"/>
      <w:r w:rsidRPr="006406D4">
        <w:rPr>
          <w:rFonts w:ascii="Trebuchet MS" w:eastAsia="Times New Roman" w:hAnsi="Trebuchet MS" w:cs="Arial"/>
          <w:szCs w:val="20"/>
          <w:lang w:eastAsia="ro-RO"/>
        </w:rPr>
        <w:t xml:space="preserve">, UE </w:t>
      </w:r>
      <w:proofErr w:type="spellStart"/>
      <w:r w:rsidRPr="006406D4">
        <w:rPr>
          <w:rFonts w:ascii="Trebuchet MS" w:eastAsia="Times New Roman" w:hAnsi="Trebuchet MS" w:cs="Arial"/>
          <w:szCs w:val="20"/>
          <w:lang w:eastAsia="ro-RO"/>
        </w:rPr>
        <w:t>isi</w:t>
      </w:r>
      <w:proofErr w:type="spellEnd"/>
      <w:r w:rsidRPr="006406D4">
        <w:rPr>
          <w:rFonts w:ascii="Trebuchet MS" w:eastAsia="Times New Roman" w:hAnsi="Trebuchet MS" w:cs="Arial"/>
          <w:szCs w:val="20"/>
          <w:lang w:eastAsia="ro-RO"/>
        </w:rPr>
        <w:t xml:space="preserve"> propune sa fie neutra din punct de vedere climatic pana in 2050, obiectivul fiind o economie cu emisii nete de gaze cu efect de sera zero.</w:t>
      </w:r>
    </w:p>
    <w:p w14:paraId="5EFA523B"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La nivel mondial angajamentul si </w:t>
      </w:r>
      <w:proofErr w:type="spellStart"/>
      <w:r w:rsidRPr="006406D4">
        <w:rPr>
          <w:rFonts w:ascii="Trebuchet MS" w:eastAsia="Times New Roman" w:hAnsi="Trebuchet MS" w:cs="Arial"/>
          <w:szCs w:val="20"/>
          <w:lang w:eastAsia="ro-RO"/>
        </w:rPr>
        <w:t>actiunile</w:t>
      </w:r>
      <w:proofErr w:type="spellEnd"/>
      <w:r w:rsidRPr="006406D4">
        <w:rPr>
          <w:rFonts w:ascii="Trebuchet MS" w:eastAsia="Times New Roman" w:hAnsi="Trebuchet MS" w:cs="Arial"/>
          <w:szCs w:val="20"/>
          <w:lang w:eastAsia="ro-RO"/>
        </w:rPr>
        <w:t xml:space="preserve"> UE si ale statelor membre </w:t>
      </w:r>
      <w:proofErr w:type="spellStart"/>
      <w:r w:rsidRPr="006406D4">
        <w:rPr>
          <w:rFonts w:ascii="Trebuchet MS" w:eastAsia="Times New Roman" w:hAnsi="Trebuchet MS" w:cs="Arial"/>
          <w:szCs w:val="20"/>
          <w:lang w:eastAsia="ro-RO"/>
        </w:rPr>
        <w:t>raman</w:t>
      </w:r>
      <w:proofErr w:type="spellEnd"/>
      <w:r w:rsidRPr="006406D4">
        <w:rPr>
          <w:rFonts w:ascii="Trebuchet MS" w:eastAsia="Times New Roman" w:hAnsi="Trebuchet MS" w:cs="Arial"/>
          <w:szCs w:val="20"/>
          <w:lang w:eastAsia="ro-RO"/>
        </w:rPr>
        <w:t xml:space="preserve"> unele dintre cele mai </w:t>
      </w:r>
      <w:proofErr w:type="spellStart"/>
      <w:r w:rsidRPr="006406D4">
        <w:rPr>
          <w:rFonts w:ascii="Trebuchet MS" w:eastAsia="Times New Roman" w:hAnsi="Trebuchet MS" w:cs="Arial"/>
          <w:szCs w:val="20"/>
          <w:lang w:eastAsia="ro-RO"/>
        </w:rPr>
        <w:t>ambitioase</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contributii</w:t>
      </w:r>
      <w:proofErr w:type="spellEnd"/>
      <w:r w:rsidRPr="006406D4">
        <w:rPr>
          <w:rFonts w:ascii="Trebuchet MS" w:eastAsia="Times New Roman" w:hAnsi="Trebuchet MS" w:cs="Arial"/>
          <w:szCs w:val="20"/>
          <w:lang w:eastAsia="ro-RO"/>
        </w:rPr>
        <w:t xml:space="preserve">, inclusiv obiectivul obligatoriu de reducere a emisiilor interne de gaze cu efect de sera cu cel </w:t>
      </w:r>
      <w:proofErr w:type="spellStart"/>
      <w:r w:rsidRPr="006406D4">
        <w:rPr>
          <w:rFonts w:ascii="Trebuchet MS" w:eastAsia="Times New Roman" w:hAnsi="Trebuchet MS" w:cs="Arial"/>
          <w:szCs w:val="20"/>
          <w:lang w:eastAsia="ro-RO"/>
        </w:rPr>
        <w:t>putin</w:t>
      </w:r>
      <w:proofErr w:type="spellEnd"/>
      <w:r w:rsidRPr="006406D4">
        <w:rPr>
          <w:rFonts w:ascii="Trebuchet MS" w:eastAsia="Times New Roman" w:hAnsi="Trebuchet MS" w:cs="Arial"/>
          <w:szCs w:val="20"/>
          <w:lang w:eastAsia="ro-RO"/>
        </w:rPr>
        <w:t xml:space="preserve"> 40% fata de 1990 la nivelul anului 2030, precum si cel al </w:t>
      </w:r>
      <w:proofErr w:type="spellStart"/>
      <w:r w:rsidRPr="006406D4">
        <w:rPr>
          <w:rFonts w:ascii="Trebuchet MS" w:eastAsia="Times New Roman" w:hAnsi="Trebuchet MS" w:cs="Arial"/>
          <w:szCs w:val="20"/>
          <w:lang w:eastAsia="ro-RO"/>
        </w:rPr>
        <w:t>neutralitatii</w:t>
      </w:r>
      <w:proofErr w:type="spellEnd"/>
      <w:r w:rsidRPr="006406D4">
        <w:rPr>
          <w:rFonts w:ascii="Trebuchet MS" w:eastAsia="Times New Roman" w:hAnsi="Trebuchet MS" w:cs="Arial"/>
          <w:szCs w:val="20"/>
          <w:lang w:eastAsia="ro-RO"/>
        </w:rPr>
        <w:t xml:space="preserve"> climatice.</w:t>
      </w:r>
    </w:p>
    <w:p w14:paraId="4431992B"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565656"/>
          <w:szCs w:val="20"/>
          <w:lang w:eastAsia="ro-RO"/>
        </w:rPr>
      </w:pPr>
      <w:r w:rsidRPr="006406D4">
        <w:rPr>
          <w:rFonts w:ascii="Trebuchet MS" w:eastAsia="Times New Roman" w:hAnsi="Trebuchet MS" w:cs="Arial"/>
          <w:color w:val="565656"/>
          <w:szCs w:val="20"/>
          <w:lang w:eastAsia="ro-RO"/>
        </w:rPr>
        <w:t> </w:t>
      </w:r>
    </w:p>
    <w:p w14:paraId="3DCDEA80" w14:textId="77777777" w:rsidR="006406D4" w:rsidRPr="00DC28C7" w:rsidRDefault="006406D4" w:rsidP="006406D4">
      <w:pPr>
        <w:shd w:val="clear" w:color="auto" w:fill="FFFFFF"/>
        <w:spacing w:after="0" w:line="240" w:lineRule="auto"/>
        <w:jc w:val="both"/>
        <w:rPr>
          <w:rFonts w:ascii="Trebuchet MS" w:eastAsia="Times New Roman" w:hAnsi="Trebuchet MS" w:cs="Arial"/>
          <w:color w:val="0F486E" w:themeColor="text2" w:themeShade="BF"/>
          <w:szCs w:val="20"/>
          <w:lang w:eastAsia="ro-RO"/>
        </w:rPr>
      </w:pPr>
      <w:r w:rsidRPr="00DC28C7">
        <w:rPr>
          <w:rFonts w:ascii="Trebuchet MS" w:eastAsia="Times New Roman" w:hAnsi="Trebuchet MS" w:cs="Arial"/>
          <w:b/>
          <w:bCs/>
          <w:color w:val="0F486E" w:themeColor="text2" w:themeShade="BF"/>
          <w:szCs w:val="20"/>
          <w:lang w:eastAsia="ro-RO"/>
        </w:rPr>
        <w:t>Elemente de actualitate</w:t>
      </w:r>
    </w:p>
    <w:p w14:paraId="1FAA0F36"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In iunie 2017 </w:t>
      </w:r>
      <w:proofErr w:type="spellStart"/>
      <w:r w:rsidRPr="006406D4">
        <w:rPr>
          <w:rFonts w:ascii="Trebuchet MS" w:eastAsia="Times New Roman" w:hAnsi="Trebuchet MS" w:cs="Arial"/>
          <w:szCs w:val="20"/>
          <w:lang w:eastAsia="ro-RO"/>
        </w:rPr>
        <w:t>Franta</w:t>
      </w:r>
      <w:proofErr w:type="spellEnd"/>
      <w:r w:rsidRPr="006406D4">
        <w:rPr>
          <w:rFonts w:ascii="Trebuchet MS" w:eastAsia="Times New Roman" w:hAnsi="Trebuchet MS" w:cs="Arial"/>
          <w:szCs w:val="20"/>
          <w:lang w:eastAsia="ro-RO"/>
        </w:rPr>
        <w:t xml:space="preserve"> a prezentat, la New York si Geneva, un proiect de pact </w:t>
      </w:r>
      <w:proofErr w:type="spellStart"/>
      <w:r w:rsidRPr="006406D4">
        <w:rPr>
          <w:rFonts w:ascii="Trebuchet MS" w:eastAsia="Times New Roman" w:hAnsi="Trebuchet MS" w:cs="Arial"/>
          <w:szCs w:val="20"/>
          <w:lang w:eastAsia="ro-RO"/>
        </w:rPr>
        <w:t>international</w:t>
      </w:r>
      <w:proofErr w:type="spellEnd"/>
      <w:r w:rsidRPr="006406D4">
        <w:rPr>
          <w:rFonts w:ascii="Trebuchet MS" w:eastAsia="Times New Roman" w:hAnsi="Trebuchet MS" w:cs="Arial"/>
          <w:szCs w:val="20"/>
          <w:lang w:eastAsia="ro-RO"/>
        </w:rPr>
        <w:t xml:space="preserve"> (Pactul Global pentru Mediu - GPE), care face obiectul unor negocieri interguvernamentale pentru a deveni un instrument </w:t>
      </w:r>
      <w:proofErr w:type="spellStart"/>
      <w:r w:rsidRPr="006406D4">
        <w:rPr>
          <w:rFonts w:ascii="Trebuchet MS" w:eastAsia="Times New Roman" w:hAnsi="Trebuchet MS" w:cs="Arial"/>
          <w:szCs w:val="20"/>
          <w:lang w:eastAsia="ro-RO"/>
        </w:rPr>
        <w:t>international</w:t>
      </w:r>
      <w:proofErr w:type="spellEnd"/>
      <w:r w:rsidRPr="006406D4">
        <w:rPr>
          <w:rFonts w:ascii="Trebuchet MS" w:eastAsia="Times New Roman" w:hAnsi="Trebuchet MS" w:cs="Arial"/>
          <w:szCs w:val="20"/>
          <w:lang w:eastAsia="ro-RO"/>
        </w:rPr>
        <w:t xml:space="preserve"> cu </w:t>
      </w:r>
      <w:proofErr w:type="spellStart"/>
      <w:r w:rsidRPr="006406D4">
        <w:rPr>
          <w:rFonts w:ascii="Trebuchet MS" w:eastAsia="Times New Roman" w:hAnsi="Trebuchet MS" w:cs="Arial"/>
          <w:szCs w:val="20"/>
          <w:lang w:eastAsia="ro-RO"/>
        </w:rPr>
        <w:t>forta</w:t>
      </w:r>
      <w:proofErr w:type="spellEnd"/>
      <w:r w:rsidRPr="006406D4">
        <w:rPr>
          <w:rFonts w:ascii="Trebuchet MS" w:eastAsia="Times New Roman" w:hAnsi="Trebuchet MS" w:cs="Arial"/>
          <w:szCs w:val="20"/>
          <w:lang w:eastAsia="ro-RO"/>
        </w:rPr>
        <w:t xml:space="preserve"> juridica in domeniul mediului. In prezent proiectul </w:t>
      </w:r>
      <w:proofErr w:type="spellStart"/>
      <w:r w:rsidRPr="006406D4">
        <w:rPr>
          <w:rFonts w:ascii="Trebuchet MS" w:eastAsia="Times New Roman" w:hAnsi="Trebuchet MS" w:cs="Arial"/>
          <w:szCs w:val="20"/>
          <w:lang w:eastAsia="ro-RO"/>
        </w:rPr>
        <w:t>rezolutiei</w:t>
      </w:r>
      <w:proofErr w:type="spellEnd"/>
      <w:r w:rsidRPr="006406D4">
        <w:rPr>
          <w:rFonts w:ascii="Trebuchet MS" w:eastAsia="Times New Roman" w:hAnsi="Trebuchet MS" w:cs="Arial"/>
          <w:szCs w:val="20"/>
          <w:lang w:eastAsia="ro-RO"/>
        </w:rPr>
        <w:t xml:space="preserve"> procedurale este in curs de negociere.</w:t>
      </w:r>
    </w:p>
    <w:p w14:paraId="5A1654DF"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De la 1 august 2018 peste 50 de state membre ale </w:t>
      </w:r>
      <w:proofErr w:type="spellStart"/>
      <w:r w:rsidRPr="006406D4">
        <w:rPr>
          <w:rFonts w:ascii="Trebuchet MS" w:eastAsia="Times New Roman" w:hAnsi="Trebuchet MS" w:cs="Arial"/>
          <w:szCs w:val="20"/>
          <w:lang w:eastAsia="ro-RO"/>
        </w:rPr>
        <w:t>Natiunilor</w:t>
      </w:r>
      <w:proofErr w:type="spellEnd"/>
      <w:r w:rsidRPr="006406D4">
        <w:rPr>
          <w:rFonts w:ascii="Trebuchet MS" w:eastAsia="Times New Roman" w:hAnsi="Trebuchet MS" w:cs="Arial"/>
          <w:szCs w:val="20"/>
          <w:lang w:eastAsia="ro-RO"/>
        </w:rPr>
        <w:t xml:space="preserve"> Unite s-au </w:t>
      </w:r>
      <w:proofErr w:type="spellStart"/>
      <w:r w:rsidRPr="006406D4">
        <w:rPr>
          <w:rFonts w:ascii="Trebuchet MS" w:eastAsia="Times New Roman" w:hAnsi="Trebuchet MS" w:cs="Arial"/>
          <w:szCs w:val="20"/>
          <w:lang w:eastAsia="ro-RO"/>
        </w:rPr>
        <w:t>alaturat</w:t>
      </w:r>
      <w:proofErr w:type="spellEnd"/>
      <w:r w:rsidRPr="006406D4">
        <w:rPr>
          <w:rFonts w:ascii="Trebuchet MS" w:eastAsia="Times New Roman" w:hAnsi="Trebuchet MS" w:cs="Arial"/>
          <w:szCs w:val="20"/>
          <w:lang w:eastAsia="ro-RO"/>
        </w:rPr>
        <w:t xml:space="preserve"> pentru a forma un Grupul de prieteni privind clima si securitatea, cu scopul de a coopera pentru a </w:t>
      </w:r>
      <w:proofErr w:type="spellStart"/>
      <w:r w:rsidRPr="006406D4">
        <w:rPr>
          <w:rFonts w:ascii="Trebuchet MS" w:eastAsia="Times New Roman" w:hAnsi="Trebuchet MS" w:cs="Arial"/>
          <w:szCs w:val="20"/>
          <w:lang w:eastAsia="ro-RO"/>
        </w:rPr>
        <w:t>gasi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solutii</w:t>
      </w:r>
      <w:proofErr w:type="spellEnd"/>
      <w:r w:rsidRPr="006406D4">
        <w:rPr>
          <w:rFonts w:ascii="Trebuchet MS" w:eastAsia="Times New Roman" w:hAnsi="Trebuchet MS" w:cs="Arial"/>
          <w:szCs w:val="20"/>
          <w:lang w:eastAsia="ro-RO"/>
        </w:rPr>
        <w:t xml:space="preserve"> la impactul </w:t>
      </w:r>
      <w:proofErr w:type="spellStart"/>
      <w:r w:rsidRPr="006406D4">
        <w:rPr>
          <w:rFonts w:ascii="Trebuchet MS" w:eastAsia="Times New Roman" w:hAnsi="Trebuchet MS" w:cs="Arial"/>
          <w:szCs w:val="20"/>
          <w:lang w:eastAsia="ro-RO"/>
        </w:rPr>
        <w:t>schimbarilor</w:t>
      </w:r>
      <w:proofErr w:type="spellEnd"/>
      <w:r w:rsidRPr="006406D4">
        <w:rPr>
          <w:rFonts w:ascii="Trebuchet MS" w:eastAsia="Times New Roman" w:hAnsi="Trebuchet MS" w:cs="Arial"/>
          <w:szCs w:val="20"/>
          <w:lang w:eastAsia="ro-RO"/>
        </w:rPr>
        <w:t xml:space="preserve"> climatice asupra politicii de securitate si de a stimula implicarea </w:t>
      </w:r>
      <w:proofErr w:type="spellStart"/>
      <w:r w:rsidRPr="006406D4">
        <w:rPr>
          <w:rFonts w:ascii="Trebuchet MS" w:eastAsia="Times New Roman" w:hAnsi="Trebuchet MS" w:cs="Arial"/>
          <w:szCs w:val="20"/>
          <w:lang w:eastAsia="ro-RO"/>
        </w:rPr>
        <w:t>Organizatiei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Natiunilor</w:t>
      </w:r>
      <w:proofErr w:type="spellEnd"/>
      <w:r w:rsidRPr="006406D4">
        <w:rPr>
          <w:rFonts w:ascii="Trebuchet MS" w:eastAsia="Times New Roman" w:hAnsi="Trebuchet MS" w:cs="Arial"/>
          <w:szCs w:val="20"/>
          <w:lang w:eastAsia="ro-RO"/>
        </w:rPr>
        <w:t xml:space="preserve"> Unite in acest domeniu (</w:t>
      </w:r>
      <w:proofErr w:type="spellStart"/>
      <w:r w:rsidRPr="006406D4">
        <w:rPr>
          <w:rFonts w:ascii="Trebuchet MS" w:eastAsia="Times New Roman" w:hAnsi="Trebuchet MS" w:cs="Arial"/>
          <w:szCs w:val="20"/>
          <w:lang w:eastAsia="ro-RO"/>
        </w:rPr>
        <w:t>initiativa</w:t>
      </w:r>
      <w:proofErr w:type="spellEnd"/>
      <w:r w:rsidRPr="006406D4">
        <w:rPr>
          <w:rFonts w:ascii="Trebuchet MS" w:eastAsia="Times New Roman" w:hAnsi="Trebuchet MS" w:cs="Arial"/>
          <w:szCs w:val="20"/>
          <w:lang w:eastAsia="ro-RO"/>
        </w:rPr>
        <w:t xml:space="preserve"> Germaniei si Nauru). Romania a devenit membru al Grupului la 10 ianuarie 2019.</w:t>
      </w:r>
    </w:p>
    <w:p w14:paraId="25C2C914"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La 15 decembrie 2018, a avut loc adoptarea </w:t>
      </w:r>
      <w:r w:rsidRPr="006406D4">
        <w:rPr>
          <w:rFonts w:ascii="Trebuchet MS" w:eastAsia="Times New Roman" w:hAnsi="Trebuchet MS" w:cs="Arial"/>
          <w:i/>
          <w:iCs/>
          <w:szCs w:val="20"/>
          <w:lang w:eastAsia="ro-RO"/>
        </w:rPr>
        <w:t>Pachetului de reguli Katowice</w:t>
      </w:r>
      <w:r w:rsidRPr="006406D4">
        <w:rPr>
          <w:rFonts w:ascii="Trebuchet MS" w:eastAsia="Times New Roman" w:hAnsi="Trebuchet MS" w:cs="Arial"/>
          <w:szCs w:val="20"/>
          <w:lang w:eastAsia="ro-RO"/>
        </w:rPr>
        <w:t xml:space="preserve">, in cadrul celei de-a 24-a reuniune a </w:t>
      </w:r>
      <w:proofErr w:type="spellStart"/>
      <w:r w:rsidRPr="006406D4">
        <w:rPr>
          <w:rFonts w:ascii="Trebuchet MS" w:eastAsia="Times New Roman" w:hAnsi="Trebuchet MS" w:cs="Arial"/>
          <w:szCs w:val="20"/>
          <w:lang w:eastAsia="ro-RO"/>
        </w:rPr>
        <w:t>Conferintei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Partilor</w:t>
      </w:r>
      <w:proofErr w:type="spellEnd"/>
      <w:r w:rsidRPr="006406D4">
        <w:rPr>
          <w:rFonts w:ascii="Trebuchet MS" w:eastAsia="Times New Roman" w:hAnsi="Trebuchet MS" w:cs="Arial"/>
          <w:szCs w:val="20"/>
          <w:lang w:eastAsia="ro-RO"/>
        </w:rPr>
        <w:t xml:space="preserve"> la </w:t>
      </w:r>
      <w:proofErr w:type="spellStart"/>
      <w:r w:rsidRPr="006406D4">
        <w:rPr>
          <w:rFonts w:ascii="Trebuchet MS" w:eastAsia="Times New Roman" w:hAnsi="Trebuchet MS" w:cs="Arial"/>
          <w:szCs w:val="20"/>
          <w:lang w:eastAsia="ro-RO"/>
        </w:rPr>
        <w:t>Conventia</w:t>
      </w:r>
      <w:proofErr w:type="spellEnd"/>
      <w:r w:rsidRPr="006406D4">
        <w:rPr>
          <w:rFonts w:ascii="Trebuchet MS" w:eastAsia="Times New Roman" w:hAnsi="Trebuchet MS" w:cs="Arial"/>
          <w:szCs w:val="20"/>
          <w:lang w:eastAsia="ro-RO"/>
        </w:rPr>
        <w:t xml:space="preserve">-cadru a ONU privind </w:t>
      </w:r>
      <w:proofErr w:type="spellStart"/>
      <w:r w:rsidRPr="006406D4">
        <w:rPr>
          <w:rFonts w:ascii="Trebuchet MS" w:eastAsia="Times New Roman" w:hAnsi="Trebuchet MS" w:cs="Arial"/>
          <w:szCs w:val="20"/>
          <w:lang w:eastAsia="ro-RO"/>
        </w:rPr>
        <w:t>schimbarile</w:t>
      </w:r>
      <w:proofErr w:type="spellEnd"/>
      <w:r w:rsidRPr="006406D4">
        <w:rPr>
          <w:rFonts w:ascii="Trebuchet MS" w:eastAsia="Times New Roman" w:hAnsi="Trebuchet MS" w:cs="Arial"/>
          <w:szCs w:val="20"/>
          <w:lang w:eastAsia="ro-RO"/>
        </w:rPr>
        <w:t xml:space="preserve"> climatice. Documentul introduce standarde comune pentru ca toate statele lumii sa-si monitorizeze armonizat politicile in domeniul climatic, obiectivul fiind de a </w:t>
      </w:r>
      <w:proofErr w:type="spellStart"/>
      <w:r w:rsidRPr="006406D4">
        <w:rPr>
          <w:rFonts w:ascii="Trebuchet MS" w:eastAsia="Times New Roman" w:hAnsi="Trebuchet MS" w:cs="Arial"/>
          <w:szCs w:val="20"/>
          <w:lang w:eastAsia="ro-RO"/>
        </w:rPr>
        <w:t>mentine</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cresterea</w:t>
      </w:r>
      <w:proofErr w:type="spellEnd"/>
      <w:r w:rsidRPr="006406D4">
        <w:rPr>
          <w:rFonts w:ascii="Trebuchet MS" w:eastAsia="Times New Roman" w:hAnsi="Trebuchet MS" w:cs="Arial"/>
          <w:szCs w:val="20"/>
          <w:lang w:eastAsia="ro-RO"/>
        </w:rPr>
        <w:t xml:space="preserve"> temperaturii globale sub 2ºC, si, pe cat posibil, la 1,5ºC. Pachetul de reguli va permite, de asemenea, </w:t>
      </w:r>
      <w:proofErr w:type="spellStart"/>
      <w:r w:rsidRPr="006406D4">
        <w:rPr>
          <w:rFonts w:ascii="Trebuchet MS" w:eastAsia="Times New Roman" w:hAnsi="Trebuchet MS" w:cs="Arial"/>
          <w:szCs w:val="20"/>
          <w:lang w:eastAsia="ro-RO"/>
        </w:rPr>
        <w:t>Partilor</w:t>
      </w:r>
      <w:proofErr w:type="spellEnd"/>
      <w:r w:rsidRPr="006406D4">
        <w:rPr>
          <w:rFonts w:ascii="Trebuchet MS" w:eastAsia="Times New Roman" w:hAnsi="Trebuchet MS" w:cs="Arial"/>
          <w:szCs w:val="20"/>
          <w:lang w:eastAsia="ro-RO"/>
        </w:rPr>
        <w:t xml:space="preserve"> sa </w:t>
      </w:r>
      <w:proofErr w:type="spellStart"/>
      <w:r w:rsidRPr="006406D4">
        <w:rPr>
          <w:rFonts w:ascii="Trebuchet MS" w:eastAsia="Times New Roman" w:hAnsi="Trebuchet MS" w:cs="Arial"/>
          <w:szCs w:val="20"/>
          <w:lang w:eastAsia="ro-RO"/>
        </w:rPr>
        <w:t>isi</w:t>
      </w:r>
      <w:proofErr w:type="spellEnd"/>
      <w:r w:rsidRPr="006406D4">
        <w:rPr>
          <w:rFonts w:ascii="Trebuchet MS" w:eastAsia="Times New Roman" w:hAnsi="Trebuchet MS" w:cs="Arial"/>
          <w:szCs w:val="20"/>
          <w:lang w:eastAsia="ro-RO"/>
        </w:rPr>
        <w:t xml:space="preserve"> consolideze progresiv </w:t>
      </w:r>
      <w:proofErr w:type="spellStart"/>
      <w:r w:rsidRPr="006406D4">
        <w:rPr>
          <w:rFonts w:ascii="Trebuchet MS" w:eastAsia="Times New Roman" w:hAnsi="Trebuchet MS" w:cs="Arial"/>
          <w:szCs w:val="20"/>
          <w:lang w:eastAsia="ro-RO"/>
        </w:rPr>
        <w:t>contributiile</w:t>
      </w:r>
      <w:proofErr w:type="spellEnd"/>
      <w:r w:rsidRPr="006406D4">
        <w:rPr>
          <w:rFonts w:ascii="Trebuchet MS" w:eastAsia="Times New Roman" w:hAnsi="Trebuchet MS" w:cs="Arial"/>
          <w:szCs w:val="20"/>
          <w:lang w:eastAsia="ro-RO"/>
        </w:rPr>
        <w:t xml:space="preserve"> la combaterea </w:t>
      </w:r>
      <w:proofErr w:type="spellStart"/>
      <w:r w:rsidRPr="006406D4">
        <w:rPr>
          <w:rFonts w:ascii="Trebuchet MS" w:eastAsia="Times New Roman" w:hAnsi="Trebuchet MS" w:cs="Arial"/>
          <w:szCs w:val="20"/>
          <w:lang w:eastAsia="ro-RO"/>
        </w:rPr>
        <w:t>schimbarilor</w:t>
      </w:r>
      <w:proofErr w:type="spellEnd"/>
      <w:r w:rsidRPr="006406D4">
        <w:rPr>
          <w:rFonts w:ascii="Trebuchet MS" w:eastAsia="Times New Roman" w:hAnsi="Trebuchet MS" w:cs="Arial"/>
          <w:szCs w:val="20"/>
          <w:lang w:eastAsia="ro-RO"/>
        </w:rPr>
        <w:t xml:space="preserve"> climatice, pentru a </w:t>
      </w:r>
      <w:proofErr w:type="spellStart"/>
      <w:r w:rsidRPr="006406D4">
        <w:rPr>
          <w:rFonts w:ascii="Trebuchet MS" w:eastAsia="Times New Roman" w:hAnsi="Trebuchet MS" w:cs="Arial"/>
          <w:szCs w:val="20"/>
          <w:lang w:eastAsia="ro-RO"/>
        </w:rPr>
        <w:t>indeplini</w:t>
      </w:r>
      <w:proofErr w:type="spellEnd"/>
      <w:r w:rsidRPr="006406D4">
        <w:rPr>
          <w:rFonts w:ascii="Trebuchet MS" w:eastAsia="Times New Roman" w:hAnsi="Trebuchet MS" w:cs="Arial"/>
          <w:szCs w:val="20"/>
          <w:lang w:eastAsia="ro-RO"/>
        </w:rPr>
        <w:t xml:space="preserve"> obiectivele pe termen lung ale Acordului de la Paris.</w:t>
      </w:r>
    </w:p>
    <w:p w14:paraId="3CA8C47B"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proofErr w:type="spellStart"/>
      <w:r w:rsidRPr="006406D4">
        <w:rPr>
          <w:rFonts w:ascii="Trebuchet MS" w:eastAsia="Times New Roman" w:hAnsi="Trebuchet MS" w:cs="Arial"/>
          <w:szCs w:val="20"/>
          <w:lang w:eastAsia="ro-RO"/>
        </w:rPr>
        <w:t>Urmatoarea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Conferinta</w:t>
      </w:r>
      <w:proofErr w:type="spellEnd"/>
      <w:r w:rsidRPr="006406D4">
        <w:rPr>
          <w:rFonts w:ascii="Trebuchet MS" w:eastAsia="Times New Roman" w:hAnsi="Trebuchet MS" w:cs="Arial"/>
          <w:szCs w:val="20"/>
          <w:lang w:eastAsia="ro-RO"/>
        </w:rPr>
        <w:t xml:space="preserve"> a Satelor </w:t>
      </w:r>
      <w:proofErr w:type="spellStart"/>
      <w:r w:rsidRPr="006406D4">
        <w:rPr>
          <w:rFonts w:ascii="Trebuchet MS" w:eastAsia="Times New Roman" w:hAnsi="Trebuchet MS" w:cs="Arial"/>
          <w:szCs w:val="20"/>
          <w:lang w:eastAsia="ro-RO"/>
        </w:rPr>
        <w:t>Parti</w:t>
      </w:r>
      <w:proofErr w:type="spellEnd"/>
      <w:r w:rsidRPr="006406D4">
        <w:rPr>
          <w:rFonts w:ascii="Trebuchet MS" w:eastAsia="Times New Roman" w:hAnsi="Trebuchet MS" w:cs="Arial"/>
          <w:szCs w:val="20"/>
          <w:lang w:eastAsia="ro-RO"/>
        </w:rPr>
        <w:t xml:space="preserve"> la UNFCCC</w:t>
      </w:r>
      <w:r w:rsidRPr="006406D4">
        <w:rPr>
          <w:rFonts w:ascii="Trebuchet MS" w:eastAsia="Times New Roman" w:hAnsi="Trebuchet MS" w:cs="Arial"/>
          <w:b/>
          <w:bCs/>
          <w:szCs w:val="20"/>
          <w:lang w:eastAsia="ro-RO"/>
        </w:rPr>
        <w:t>,</w:t>
      </w:r>
      <w:r w:rsidRPr="006406D4">
        <w:rPr>
          <w:rFonts w:ascii="Trebuchet MS" w:eastAsia="Times New Roman" w:hAnsi="Trebuchet MS" w:cs="Arial"/>
          <w:szCs w:val="20"/>
          <w:lang w:eastAsia="ro-RO"/>
        </w:rPr>
        <w:t> va avea loc in 2021, la Glasgow, in Regatul Unit al Marii Britanii si Irlandei de Nord.</w:t>
      </w:r>
    </w:p>
    <w:p w14:paraId="31866FB6"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In septembrie 2019, Secretarul general al ONU, a lansat un apel </w:t>
      </w:r>
      <w:proofErr w:type="spellStart"/>
      <w:r w:rsidRPr="006406D4">
        <w:rPr>
          <w:rFonts w:ascii="Trebuchet MS" w:eastAsia="Times New Roman" w:hAnsi="Trebuchet MS" w:cs="Arial"/>
          <w:szCs w:val="20"/>
          <w:lang w:eastAsia="ro-RO"/>
        </w:rPr>
        <w:t>catre</w:t>
      </w:r>
      <w:proofErr w:type="spellEnd"/>
      <w:r w:rsidRPr="006406D4">
        <w:rPr>
          <w:rFonts w:ascii="Trebuchet MS" w:eastAsia="Times New Roman" w:hAnsi="Trebuchet MS" w:cs="Arial"/>
          <w:szCs w:val="20"/>
          <w:lang w:eastAsia="ro-RO"/>
        </w:rPr>
        <w:t xml:space="preserve"> statele membre privind adoptarea unor masuri concrete, inclusiv cu caracter social si financiar, in vederea reducerii emisiilor de gaze cu efect de sera cu 45% pana in anul 2030 si atingerea </w:t>
      </w:r>
      <w:proofErr w:type="spellStart"/>
      <w:r w:rsidRPr="006406D4">
        <w:rPr>
          <w:rFonts w:ascii="Trebuchet MS" w:eastAsia="Times New Roman" w:hAnsi="Trebuchet MS" w:cs="Arial"/>
          <w:szCs w:val="20"/>
          <w:lang w:eastAsia="ro-RO"/>
        </w:rPr>
        <w:t>neutralitatii</w:t>
      </w:r>
      <w:proofErr w:type="spellEnd"/>
      <w:r w:rsidRPr="006406D4">
        <w:rPr>
          <w:rFonts w:ascii="Trebuchet MS" w:eastAsia="Times New Roman" w:hAnsi="Trebuchet MS" w:cs="Arial"/>
          <w:szCs w:val="20"/>
          <w:lang w:eastAsia="ro-RO"/>
        </w:rPr>
        <w:t xml:space="preserve"> climatice pana in 2050.</w:t>
      </w:r>
    </w:p>
    <w:p w14:paraId="0D786878"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proofErr w:type="spellStart"/>
      <w:r w:rsidRPr="006406D4">
        <w:rPr>
          <w:rFonts w:ascii="Trebuchet MS" w:eastAsia="Times New Roman" w:hAnsi="Trebuchet MS" w:cs="Arial"/>
          <w:szCs w:val="20"/>
          <w:lang w:eastAsia="ro-RO"/>
        </w:rPr>
        <w:t>Raspunzand</w:t>
      </w:r>
      <w:proofErr w:type="spellEnd"/>
      <w:r w:rsidRPr="006406D4">
        <w:rPr>
          <w:rFonts w:ascii="Trebuchet MS" w:eastAsia="Times New Roman" w:hAnsi="Trebuchet MS" w:cs="Arial"/>
          <w:szCs w:val="20"/>
          <w:lang w:eastAsia="ro-RO"/>
        </w:rPr>
        <w:t xml:space="preserve"> apelului Secretarul General al ONU, Romania s-a </w:t>
      </w:r>
      <w:proofErr w:type="spellStart"/>
      <w:r w:rsidRPr="006406D4">
        <w:rPr>
          <w:rFonts w:ascii="Trebuchet MS" w:eastAsia="Times New Roman" w:hAnsi="Trebuchet MS" w:cs="Arial"/>
          <w:szCs w:val="20"/>
          <w:lang w:eastAsia="ro-RO"/>
        </w:rPr>
        <w:t>alaturat</w:t>
      </w:r>
      <w:proofErr w:type="spellEnd"/>
      <w:r w:rsidRPr="006406D4">
        <w:rPr>
          <w:rFonts w:ascii="Trebuchet MS" w:eastAsia="Times New Roman" w:hAnsi="Trebuchet MS" w:cs="Arial"/>
          <w:szCs w:val="20"/>
          <w:lang w:eastAsia="ro-RO"/>
        </w:rPr>
        <w:t xml:space="preserve"> unor </w:t>
      </w:r>
      <w:proofErr w:type="spellStart"/>
      <w:r w:rsidRPr="006406D4">
        <w:rPr>
          <w:rFonts w:ascii="Trebuchet MS" w:eastAsia="Times New Roman" w:hAnsi="Trebuchet MS" w:cs="Arial"/>
          <w:szCs w:val="20"/>
          <w:lang w:eastAsia="ro-RO"/>
        </w:rPr>
        <w:t>initiative</w:t>
      </w:r>
      <w:proofErr w:type="spellEnd"/>
      <w:r w:rsidRPr="006406D4">
        <w:rPr>
          <w:rFonts w:ascii="Trebuchet MS" w:eastAsia="Times New Roman" w:hAnsi="Trebuchet MS" w:cs="Arial"/>
          <w:szCs w:val="20"/>
          <w:lang w:eastAsia="ro-RO"/>
        </w:rPr>
        <w:t xml:space="preserve"> concrete de combatere a efectelor </w:t>
      </w:r>
      <w:proofErr w:type="spellStart"/>
      <w:r w:rsidRPr="006406D4">
        <w:rPr>
          <w:rFonts w:ascii="Trebuchet MS" w:eastAsia="Times New Roman" w:hAnsi="Trebuchet MS" w:cs="Arial"/>
          <w:szCs w:val="20"/>
          <w:lang w:eastAsia="ro-RO"/>
        </w:rPr>
        <w:t>schimbarilor</w:t>
      </w:r>
      <w:proofErr w:type="spellEnd"/>
      <w:r w:rsidRPr="006406D4">
        <w:rPr>
          <w:rFonts w:ascii="Trebuchet MS" w:eastAsia="Times New Roman" w:hAnsi="Trebuchet MS" w:cs="Arial"/>
          <w:szCs w:val="20"/>
          <w:lang w:eastAsia="ro-RO"/>
        </w:rPr>
        <w:t xml:space="preserve"> climatice care </w:t>
      </w:r>
      <w:proofErr w:type="spellStart"/>
      <w:r w:rsidRPr="006406D4">
        <w:rPr>
          <w:rFonts w:ascii="Trebuchet MS" w:eastAsia="Times New Roman" w:hAnsi="Trebuchet MS" w:cs="Arial"/>
          <w:szCs w:val="20"/>
          <w:lang w:eastAsia="ro-RO"/>
        </w:rPr>
        <w:t>vizeaza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tranzitia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catre</w:t>
      </w:r>
      <w:proofErr w:type="spellEnd"/>
      <w:r w:rsidRPr="006406D4">
        <w:rPr>
          <w:rFonts w:ascii="Trebuchet MS" w:eastAsia="Times New Roman" w:hAnsi="Trebuchet MS" w:cs="Arial"/>
          <w:szCs w:val="20"/>
          <w:lang w:eastAsia="ro-RO"/>
        </w:rPr>
        <w:t xml:space="preserve"> locuri de munca ecologice, mobilizarea tineretului si a </w:t>
      </w:r>
      <w:proofErr w:type="spellStart"/>
      <w:r w:rsidRPr="006406D4">
        <w:rPr>
          <w:rFonts w:ascii="Trebuchet MS" w:eastAsia="Times New Roman" w:hAnsi="Trebuchet MS" w:cs="Arial"/>
          <w:szCs w:val="20"/>
          <w:lang w:eastAsia="ro-RO"/>
        </w:rPr>
        <w:t>societatii</w:t>
      </w:r>
      <w:proofErr w:type="spellEnd"/>
      <w:r w:rsidRPr="006406D4">
        <w:rPr>
          <w:rFonts w:ascii="Trebuchet MS" w:eastAsia="Times New Roman" w:hAnsi="Trebuchet MS" w:cs="Arial"/>
          <w:szCs w:val="20"/>
          <w:lang w:eastAsia="ro-RO"/>
        </w:rPr>
        <w:t xml:space="preserve"> civile in lupta </w:t>
      </w:r>
      <w:proofErr w:type="spellStart"/>
      <w:r w:rsidRPr="006406D4">
        <w:rPr>
          <w:rFonts w:ascii="Trebuchet MS" w:eastAsia="Times New Roman" w:hAnsi="Trebuchet MS" w:cs="Arial"/>
          <w:szCs w:val="20"/>
          <w:lang w:eastAsia="ro-RO"/>
        </w:rPr>
        <w:t>impotriva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incalzirii</w:t>
      </w:r>
      <w:proofErr w:type="spellEnd"/>
      <w:r w:rsidRPr="006406D4">
        <w:rPr>
          <w:rFonts w:ascii="Trebuchet MS" w:eastAsia="Times New Roman" w:hAnsi="Trebuchet MS" w:cs="Arial"/>
          <w:szCs w:val="20"/>
          <w:lang w:eastAsia="ro-RO"/>
        </w:rPr>
        <w:t xml:space="preserve"> globale, precum si </w:t>
      </w:r>
      <w:proofErr w:type="spellStart"/>
      <w:r w:rsidRPr="006406D4">
        <w:rPr>
          <w:rFonts w:ascii="Trebuchet MS" w:eastAsia="Times New Roman" w:hAnsi="Trebuchet MS" w:cs="Arial"/>
          <w:szCs w:val="20"/>
          <w:lang w:eastAsia="ro-RO"/>
        </w:rPr>
        <w:t>solutiile</w:t>
      </w:r>
      <w:proofErr w:type="spellEnd"/>
      <w:r w:rsidRPr="006406D4">
        <w:rPr>
          <w:rFonts w:ascii="Trebuchet MS" w:eastAsia="Times New Roman" w:hAnsi="Trebuchet MS" w:cs="Arial"/>
          <w:szCs w:val="20"/>
          <w:lang w:eastAsia="ro-RO"/>
        </w:rPr>
        <w:t xml:space="preserve"> bazate pe natura care </w:t>
      </w:r>
      <w:proofErr w:type="spellStart"/>
      <w:r w:rsidRPr="006406D4">
        <w:rPr>
          <w:rFonts w:ascii="Trebuchet MS" w:eastAsia="Times New Roman" w:hAnsi="Trebuchet MS" w:cs="Arial"/>
          <w:szCs w:val="20"/>
          <w:lang w:eastAsia="ro-RO"/>
        </w:rPr>
        <w:t>sprijina</w:t>
      </w:r>
      <w:proofErr w:type="spellEnd"/>
      <w:r w:rsidRPr="006406D4">
        <w:rPr>
          <w:rFonts w:ascii="Trebuchet MS" w:eastAsia="Times New Roman" w:hAnsi="Trebuchet MS" w:cs="Arial"/>
          <w:szCs w:val="20"/>
          <w:lang w:eastAsia="ro-RO"/>
        </w:rPr>
        <w:t xml:space="preserve"> conservarea si restaurarea </w:t>
      </w:r>
      <w:proofErr w:type="spellStart"/>
      <w:r w:rsidRPr="006406D4">
        <w:rPr>
          <w:rFonts w:ascii="Trebuchet MS" w:eastAsia="Times New Roman" w:hAnsi="Trebuchet MS" w:cs="Arial"/>
          <w:szCs w:val="20"/>
          <w:lang w:eastAsia="ro-RO"/>
        </w:rPr>
        <w:t>padurilor</w:t>
      </w:r>
      <w:proofErr w:type="spellEnd"/>
      <w:r w:rsidRPr="006406D4">
        <w:rPr>
          <w:rFonts w:ascii="Trebuchet MS" w:eastAsia="Times New Roman" w:hAnsi="Trebuchet MS" w:cs="Arial"/>
          <w:szCs w:val="20"/>
          <w:lang w:eastAsia="ro-RO"/>
        </w:rPr>
        <w:t>, a ecosistemelor terestre, marine si oceanice si </w:t>
      </w:r>
      <w:proofErr w:type="spellStart"/>
      <w:r w:rsidRPr="006406D4">
        <w:rPr>
          <w:rFonts w:ascii="Trebuchet MS" w:eastAsia="Times New Roman" w:hAnsi="Trebuchet MS" w:cs="Arial"/>
          <w:szCs w:val="20"/>
          <w:lang w:eastAsia="ro-RO"/>
        </w:rPr>
        <w:t>protejeaza</w:t>
      </w:r>
      <w:proofErr w:type="spellEnd"/>
      <w:r w:rsidRPr="006406D4">
        <w:rPr>
          <w:rFonts w:ascii="Trebuchet MS" w:eastAsia="Times New Roman" w:hAnsi="Trebuchet MS" w:cs="Arial"/>
          <w:szCs w:val="20"/>
          <w:lang w:eastAsia="ro-RO"/>
        </w:rPr>
        <w:t xml:space="preserve"> biodiversitatea.</w:t>
      </w:r>
    </w:p>
    <w:p w14:paraId="5F4C84C8"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La 11 decembrie 2019, Comisia Europeana, a prezentat Pactul Ecologic European (PEE), care reflecta viziunea </w:t>
      </w:r>
      <w:proofErr w:type="spellStart"/>
      <w:r w:rsidRPr="006406D4">
        <w:rPr>
          <w:rFonts w:ascii="Trebuchet MS" w:eastAsia="Times New Roman" w:hAnsi="Trebuchet MS" w:cs="Arial"/>
          <w:szCs w:val="20"/>
          <w:lang w:eastAsia="ro-RO"/>
        </w:rPr>
        <w:t>ambitioasa</w:t>
      </w:r>
      <w:proofErr w:type="spellEnd"/>
      <w:r w:rsidRPr="006406D4">
        <w:rPr>
          <w:rFonts w:ascii="Trebuchet MS" w:eastAsia="Times New Roman" w:hAnsi="Trebuchet MS" w:cs="Arial"/>
          <w:szCs w:val="20"/>
          <w:lang w:eastAsia="ro-RO"/>
        </w:rPr>
        <w:t xml:space="preserve"> a unei Europe neutre din punct de vedere al emisiilor de gaze cu efect de sera si prietenoasa cu mediul pana in 2050. Consiliul European a aprobat, in decembrie 2019, obiectivul privind neutralitatea climatica, in conformitate cu Acordul de la Paris. Ca parte a Pactului Ecologic European, Comisia a propus, la 4 martie 2020, prima </w:t>
      </w:r>
      <w:r w:rsidRPr="006406D4">
        <w:rPr>
          <w:rFonts w:ascii="Trebuchet MS" w:eastAsia="Times New Roman" w:hAnsi="Trebuchet MS" w:cs="Arial"/>
          <w:i/>
          <w:iCs/>
          <w:szCs w:val="20"/>
          <w:lang w:eastAsia="ro-RO"/>
        </w:rPr>
        <w:t>Lege europeana privind clima</w:t>
      </w:r>
      <w:r w:rsidRPr="006406D4">
        <w:rPr>
          <w:rFonts w:ascii="Trebuchet MS" w:eastAsia="Times New Roman" w:hAnsi="Trebuchet MS" w:cs="Arial"/>
          <w:szCs w:val="20"/>
          <w:lang w:eastAsia="ro-RO"/>
        </w:rPr>
        <w:t> care are menirea de a consacra legislativ, obiectivul privind neutralitatea climatica pentru 2050.</w:t>
      </w:r>
    </w:p>
    <w:p w14:paraId="158EC78C" w14:textId="77777777" w:rsidR="006406D4" w:rsidRPr="006406D4" w:rsidRDefault="006406D4" w:rsidP="006406D4">
      <w:pPr>
        <w:shd w:val="clear" w:color="auto" w:fill="FFFFFF"/>
        <w:spacing w:after="0" w:line="240" w:lineRule="auto"/>
        <w:jc w:val="both"/>
        <w:rPr>
          <w:rFonts w:ascii="Trebuchet MS" w:eastAsia="Times New Roman" w:hAnsi="Trebuchet MS" w:cs="Arial"/>
          <w:color w:val="565656"/>
          <w:szCs w:val="20"/>
          <w:lang w:eastAsia="ro-RO"/>
        </w:rPr>
      </w:pPr>
      <w:r w:rsidRPr="006406D4">
        <w:rPr>
          <w:rFonts w:ascii="Trebuchet MS" w:eastAsia="Times New Roman" w:hAnsi="Trebuchet MS" w:cs="Arial"/>
          <w:color w:val="565656"/>
          <w:szCs w:val="20"/>
          <w:lang w:eastAsia="ro-RO"/>
        </w:rPr>
        <w:t> </w:t>
      </w:r>
    </w:p>
    <w:p w14:paraId="218A0600" w14:textId="77777777" w:rsidR="006406D4" w:rsidRPr="00DC28C7" w:rsidRDefault="006406D4" w:rsidP="006406D4">
      <w:pPr>
        <w:shd w:val="clear" w:color="auto" w:fill="FFFFFF"/>
        <w:spacing w:after="0" w:line="240" w:lineRule="auto"/>
        <w:jc w:val="both"/>
        <w:outlineLvl w:val="2"/>
        <w:rPr>
          <w:rFonts w:ascii="Trebuchet MS" w:eastAsia="Times New Roman" w:hAnsi="Trebuchet MS" w:cs="Arial"/>
          <w:b/>
          <w:bCs/>
          <w:color w:val="0F486E" w:themeColor="text2" w:themeShade="BF"/>
          <w:szCs w:val="20"/>
          <w:lang w:eastAsia="ro-RO"/>
        </w:rPr>
      </w:pPr>
      <w:proofErr w:type="spellStart"/>
      <w:r w:rsidRPr="00DC28C7">
        <w:rPr>
          <w:rFonts w:ascii="Trebuchet MS" w:eastAsia="Times New Roman" w:hAnsi="Trebuchet MS" w:cs="Arial"/>
          <w:b/>
          <w:bCs/>
          <w:color w:val="0F486E" w:themeColor="text2" w:themeShade="BF"/>
          <w:szCs w:val="20"/>
          <w:lang w:eastAsia="ro-RO"/>
        </w:rPr>
        <w:t>Pozitia</w:t>
      </w:r>
      <w:proofErr w:type="spellEnd"/>
      <w:r w:rsidRPr="00DC28C7">
        <w:rPr>
          <w:rFonts w:ascii="Trebuchet MS" w:eastAsia="Times New Roman" w:hAnsi="Trebuchet MS" w:cs="Arial"/>
          <w:b/>
          <w:bCs/>
          <w:color w:val="0F486E" w:themeColor="text2" w:themeShade="BF"/>
          <w:szCs w:val="20"/>
          <w:lang w:eastAsia="ro-RO"/>
        </w:rPr>
        <w:t xml:space="preserve"> </w:t>
      </w:r>
      <w:proofErr w:type="spellStart"/>
      <w:r w:rsidRPr="00DC28C7">
        <w:rPr>
          <w:rFonts w:ascii="Trebuchet MS" w:eastAsia="Times New Roman" w:hAnsi="Trebuchet MS" w:cs="Arial"/>
          <w:b/>
          <w:bCs/>
          <w:color w:val="0F486E" w:themeColor="text2" w:themeShade="BF"/>
          <w:szCs w:val="20"/>
          <w:lang w:eastAsia="ro-RO"/>
        </w:rPr>
        <w:t>Romaniei</w:t>
      </w:r>
      <w:proofErr w:type="spellEnd"/>
    </w:p>
    <w:p w14:paraId="4714F40F"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Romania </w:t>
      </w:r>
      <w:proofErr w:type="spellStart"/>
      <w:r w:rsidRPr="006406D4">
        <w:rPr>
          <w:rFonts w:ascii="Trebuchet MS" w:eastAsia="Times New Roman" w:hAnsi="Trebuchet MS" w:cs="Arial"/>
          <w:szCs w:val="20"/>
          <w:lang w:eastAsia="ro-RO"/>
        </w:rPr>
        <w:t>isi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mentine</w:t>
      </w:r>
      <w:proofErr w:type="spellEnd"/>
      <w:r w:rsidRPr="006406D4">
        <w:rPr>
          <w:rFonts w:ascii="Trebuchet MS" w:eastAsia="Times New Roman" w:hAnsi="Trebuchet MS" w:cs="Arial"/>
          <w:szCs w:val="20"/>
          <w:lang w:eastAsia="ro-RO"/>
        </w:rPr>
        <w:t xml:space="preserve"> angajamentul ferm fata de cadrul </w:t>
      </w:r>
      <w:proofErr w:type="spellStart"/>
      <w:r w:rsidRPr="006406D4">
        <w:rPr>
          <w:rFonts w:ascii="Trebuchet MS" w:eastAsia="Times New Roman" w:hAnsi="Trebuchet MS" w:cs="Arial"/>
          <w:szCs w:val="20"/>
          <w:lang w:eastAsia="ro-RO"/>
        </w:rPr>
        <w:t>international</w:t>
      </w:r>
      <w:proofErr w:type="spellEnd"/>
      <w:r w:rsidRPr="006406D4">
        <w:rPr>
          <w:rFonts w:ascii="Trebuchet MS" w:eastAsia="Times New Roman" w:hAnsi="Trebuchet MS" w:cs="Arial"/>
          <w:szCs w:val="20"/>
          <w:lang w:eastAsia="ro-RO"/>
        </w:rPr>
        <w:t xml:space="preserve"> legal dezvoltat de </w:t>
      </w:r>
      <w:proofErr w:type="spellStart"/>
      <w:r w:rsidRPr="006406D4">
        <w:rPr>
          <w:rFonts w:ascii="Trebuchet MS" w:eastAsia="Times New Roman" w:hAnsi="Trebuchet MS" w:cs="Arial"/>
          <w:szCs w:val="20"/>
          <w:lang w:eastAsia="ro-RO"/>
        </w:rPr>
        <w:t>Organizatia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Natiunilor</w:t>
      </w:r>
      <w:proofErr w:type="spellEnd"/>
      <w:r w:rsidRPr="006406D4">
        <w:rPr>
          <w:rFonts w:ascii="Trebuchet MS" w:eastAsia="Times New Roman" w:hAnsi="Trebuchet MS" w:cs="Arial"/>
          <w:szCs w:val="20"/>
          <w:lang w:eastAsia="ro-RO"/>
        </w:rPr>
        <w:t xml:space="preserve"> Unite – </w:t>
      </w:r>
      <w:r w:rsidRPr="006406D4">
        <w:rPr>
          <w:rFonts w:ascii="Trebuchet MS" w:eastAsia="Times New Roman" w:hAnsi="Trebuchet MS" w:cs="Arial"/>
          <w:bCs/>
          <w:szCs w:val="20"/>
          <w:lang w:eastAsia="ro-RO"/>
        </w:rPr>
        <w:t xml:space="preserve">Agenda 2030 pentru Dezvoltare Durabila, Acordul de la Paris si </w:t>
      </w:r>
      <w:proofErr w:type="spellStart"/>
      <w:r w:rsidRPr="006406D4">
        <w:rPr>
          <w:rFonts w:ascii="Trebuchet MS" w:eastAsia="Times New Roman" w:hAnsi="Trebuchet MS" w:cs="Arial"/>
          <w:bCs/>
          <w:szCs w:val="20"/>
          <w:lang w:eastAsia="ro-RO"/>
        </w:rPr>
        <w:t>Conventia</w:t>
      </w:r>
      <w:proofErr w:type="spellEnd"/>
      <w:r w:rsidRPr="006406D4">
        <w:rPr>
          <w:rFonts w:ascii="Trebuchet MS" w:eastAsia="Times New Roman" w:hAnsi="Trebuchet MS" w:cs="Arial"/>
          <w:bCs/>
          <w:szCs w:val="20"/>
          <w:lang w:eastAsia="ro-RO"/>
        </w:rPr>
        <w:t xml:space="preserve"> Cadru a ONU privind </w:t>
      </w:r>
      <w:proofErr w:type="spellStart"/>
      <w:r w:rsidRPr="006406D4">
        <w:rPr>
          <w:rFonts w:ascii="Trebuchet MS" w:eastAsia="Times New Roman" w:hAnsi="Trebuchet MS" w:cs="Arial"/>
          <w:bCs/>
          <w:szCs w:val="20"/>
          <w:lang w:eastAsia="ro-RO"/>
        </w:rPr>
        <w:t>Schimbarile</w:t>
      </w:r>
      <w:proofErr w:type="spellEnd"/>
      <w:r w:rsidRPr="006406D4">
        <w:rPr>
          <w:rFonts w:ascii="Trebuchet MS" w:eastAsia="Times New Roman" w:hAnsi="Trebuchet MS" w:cs="Arial"/>
          <w:bCs/>
          <w:szCs w:val="20"/>
          <w:lang w:eastAsia="ro-RO"/>
        </w:rPr>
        <w:t xml:space="preserve"> Climatice (UNFCCC)</w:t>
      </w:r>
      <w:r w:rsidRPr="006406D4">
        <w:rPr>
          <w:rFonts w:ascii="Trebuchet MS" w:eastAsia="Times New Roman" w:hAnsi="Trebuchet MS" w:cs="Arial"/>
          <w:szCs w:val="20"/>
          <w:lang w:eastAsia="ro-RO"/>
        </w:rPr>
        <w:t xml:space="preserve"> – care pun </w:t>
      </w:r>
      <w:proofErr w:type="spellStart"/>
      <w:r w:rsidRPr="006406D4">
        <w:rPr>
          <w:rFonts w:ascii="Trebuchet MS" w:eastAsia="Times New Roman" w:hAnsi="Trebuchet MS" w:cs="Arial"/>
          <w:szCs w:val="20"/>
          <w:lang w:eastAsia="ro-RO"/>
        </w:rPr>
        <w:t>schimbarile</w:t>
      </w:r>
      <w:proofErr w:type="spellEnd"/>
      <w:r w:rsidRPr="006406D4">
        <w:rPr>
          <w:rFonts w:ascii="Trebuchet MS" w:eastAsia="Times New Roman" w:hAnsi="Trebuchet MS" w:cs="Arial"/>
          <w:szCs w:val="20"/>
          <w:lang w:eastAsia="ro-RO"/>
        </w:rPr>
        <w:t xml:space="preserve"> climatice pe primele locuri in agenda ONU.</w:t>
      </w:r>
    </w:p>
    <w:p w14:paraId="09E3B6EC"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Ca abordare generala, Romania </w:t>
      </w:r>
      <w:proofErr w:type="spellStart"/>
      <w:r w:rsidRPr="006406D4">
        <w:rPr>
          <w:rFonts w:ascii="Trebuchet MS" w:eastAsia="Times New Roman" w:hAnsi="Trebuchet MS" w:cs="Arial"/>
          <w:szCs w:val="20"/>
          <w:lang w:eastAsia="ro-RO"/>
        </w:rPr>
        <w:t>sustine</w:t>
      </w:r>
      <w:proofErr w:type="spellEnd"/>
      <w:r w:rsidRPr="006406D4">
        <w:rPr>
          <w:rFonts w:ascii="Trebuchet MS" w:eastAsia="Times New Roman" w:hAnsi="Trebuchet MS" w:cs="Arial"/>
          <w:szCs w:val="20"/>
          <w:lang w:eastAsia="ro-RO"/>
        </w:rPr>
        <w:t xml:space="preserve"> necesitatea </w:t>
      </w:r>
      <w:proofErr w:type="spellStart"/>
      <w:r w:rsidRPr="006406D4">
        <w:rPr>
          <w:rFonts w:ascii="Trebuchet MS" w:eastAsia="Times New Roman" w:hAnsi="Trebuchet MS" w:cs="Arial"/>
          <w:szCs w:val="20"/>
          <w:lang w:eastAsia="ro-RO"/>
        </w:rPr>
        <w:t>asigurarii</w:t>
      </w:r>
      <w:proofErr w:type="spellEnd"/>
      <w:r w:rsidRPr="006406D4">
        <w:rPr>
          <w:rFonts w:ascii="Trebuchet MS" w:eastAsia="Times New Roman" w:hAnsi="Trebuchet MS" w:cs="Arial"/>
          <w:szCs w:val="20"/>
          <w:lang w:eastAsia="ro-RO"/>
        </w:rPr>
        <w:t xml:space="preserve">, la nivel european, a masurilor de punere in aplicare a Cadrului 2030 privind politicile in domeniul energiei si </w:t>
      </w:r>
      <w:proofErr w:type="spellStart"/>
      <w:r w:rsidRPr="006406D4">
        <w:rPr>
          <w:rFonts w:ascii="Trebuchet MS" w:eastAsia="Times New Roman" w:hAnsi="Trebuchet MS" w:cs="Arial"/>
          <w:szCs w:val="20"/>
          <w:lang w:eastAsia="ro-RO"/>
        </w:rPr>
        <w:t>schimbarilor</w:t>
      </w:r>
      <w:proofErr w:type="spellEnd"/>
      <w:r w:rsidRPr="006406D4">
        <w:rPr>
          <w:rFonts w:ascii="Trebuchet MS" w:eastAsia="Times New Roman" w:hAnsi="Trebuchet MS" w:cs="Arial"/>
          <w:szCs w:val="20"/>
          <w:lang w:eastAsia="ro-RO"/>
        </w:rPr>
        <w:t xml:space="preserve"> climatice. Astfel, </w:t>
      </w:r>
      <w:proofErr w:type="spellStart"/>
      <w:r w:rsidRPr="006406D4">
        <w:rPr>
          <w:rFonts w:ascii="Trebuchet MS" w:eastAsia="Times New Roman" w:hAnsi="Trebuchet MS" w:cs="Arial"/>
          <w:szCs w:val="20"/>
          <w:lang w:eastAsia="ro-RO"/>
        </w:rPr>
        <w:t>pozitia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Romaniei</w:t>
      </w:r>
      <w:proofErr w:type="spellEnd"/>
      <w:r w:rsidRPr="006406D4">
        <w:rPr>
          <w:rFonts w:ascii="Trebuchet MS" w:eastAsia="Times New Roman" w:hAnsi="Trebuchet MS" w:cs="Arial"/>
          <w:szCs w:val="20"/>
          <w:lang w:eastAsia="ro-RO"/>
        </w:rPr>
        <w:t xml:space="preserve"> este reflectata prin Pachetul legislativ Energie – </w:t>
      </w:r>
      <w:proofErr w:type="spellStart"/>
      <w:r w:rsidRPr="006406D4">
        <w:rPr>
          <w:rFonts w:ascii="Trebuchet MS" w:eastAsia="Times New Roman" w:hAnsi="Trebuchet MS" w:cs="Arial"/>
          <w:szCs w:val="20"/>
          <w:lang w:eastAsia="ro-RO"/>
        </w:rPr>
        <w:t>schimbari</w:t>
      </w:r>
      <w:proofErr w:type="spellEnd"/>
      <w:r w:rsidRPr="006406D4">
        <w:rPr>
          <w:rFonts w:ascii="Trebuchet MS" w:eastAsia="Times New Roman" w:hAnsi="Trebuchet MS" w:cs="Arial"/>
          <w:szCs w:val="20"/>
          <w:lang w:eastAsia="ro-RO"/>
        </w:rPr>
        <w:t xml:space="preserve"> climatice 2020 si Cadrul 2030, agreate la nivelul Uniunii Europene.</w:t>
      </w:r>
    </w:p>
    <w:p w14:paraId="7FED3C8B"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proofErr w:type="spellStart"/>
      <w:r w:rsidRPr="006406D4">
        <w:rPr>
          <w:rFonts w:ascii="Trebuchet MS" w:eastAsia="Times New Roman" w:hAnsi="Trebuchet MS" w:cs="Arial"/>
          <w:szCs w:val="20"/>
          <w:lang w:eastAsia="ro-RO"/>
        </w:rPr>
        <w:t>Contributia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Romaniei</w:t>
      </w:r>
      <w:proofErr w:type="spellEnd"/>
      <w:r w:rsidRPr="006406D4">
        <w:rPr>
          <w:rFonts w:ascii="Trebuchet MS" w:eastAsia="Times New Roman" w:hAnsi="Trebuchet MS" w:cs="Arial"/>
          <w:szCs w:val="20"/>
          <w:lang w:eastAsia="ro-RO"/>
        </w:rPr>
        <w:t xml:space="preserve"> pentru Acordul de la Paris este inclusa in </w:t>
      </w:r>
      <w:proofErr w:type="spellStart"/>
      <w:r w:rsidRPr="006406D4">
        <w:rPr>
          <w:rFonts w:ascii="Trebuchet MS" w:eastAsia="Times New Roman" w:hAnsi="Trebuchet MS" w:cs="Arial"/>
          <w:szCs w:val="20"/>
          <w:lang w:eastAsia="ro-RO"/>
        </w:rPr>
        <w:t>contributia</w:t>
      </w:r>
      <w:proofErr w:type="spellEnd"/>
      <w:r w:rsidRPr="006406D4">
        <w:rPr>
          <w:rFonts w:ascii="Trebuchet MS" w:eastAsia="Times New Roman" w:hAnsi="Trebuchet MS" w:cs="Arial"/>
          <w:szCs w:val="20"/>
          <w:lang w:eastAsia="ro-RO"/>
        </w:rPr>
        <w:t xml:space="preserve"> UE si a statelor sale membre, care a fost transmisa Secretariatului UNFCCC spre publicare in martie 2020.</w:t>
      </w:r>
    </w:p>
    <w:p w14:paraId="4B38A545"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proofErr w:type="spellStart"/>
      <w:r w:rsidRPr="006406D4">
        <w:rPr>
          <w:rFonts w:ascii="Trebuchet MS" w:eastAsia="Times New Roman" w:hAnsi="Trebuchet MS" w:cs="Arial"/>
          <w:szCs w:val="20"/>
          <w:lang w:eastAsia="ro-RO"/>
        </w:rPr>
        <w:t>Pozitia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Romaniei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sprijina</w:t>
      </w:r>
      <w:proofErr w:type="spellEnd"/>
      <w:r w:rsidRPr="006406D4">
        <w:rPr>
          <w:rFonts w:ascii="Trebuchet MS" w:eastAsia="Times New Roman" w:hAnsi="Trebuchet MS" w:cs="Arial"/>
          <w:szCs w:val="20"/>
          <w:lang w:eastAsia="ro-RO"/>
        </w:rPr>
        <w:t xml:space="preserve">, de principiu, </w:t>
      </w:r>
      <w:proofErr w:type="spellStart"/>
      <w:r w:rsidRPr="006406D4">
        <w:rPr>
          <w:rFonts w:ascii="Trebuchet MS" w:eastAsia="Times New Roman" w:hAnsi="Trebuchet MS" w:cs="Arial"/>
          <w:szCs w:val="20"/>
          <w:lang w:eastAsia="ro-RO"/>
        </w:rPr>
        <w:t>actiunea</w:t>
      </w:r>
      <w:proofErr w:type="spellEnd"/>
      <w:r w:rsidRPr="006406D4">
        <w:rPr>
          <w:rFonts w:ascii="Trebuchet MS" w:eastAsia="Times New Roman" w:hAnsi="Trebuchet MS" w:cs="Arial"/>
          <w:szCs w:val="20"/>
          <w:lang w:eastAsia="ro-RO"/>
        </w:rPr>
        <w:t xml:space="preserve"> UE in domeniul combaterii efectelor </w:t>
      </w:r>
      <w:proofErr w:type="spellStart"/>
      <w:r w:rsidRPr="006406D4">
        <w:rPr>
          <w:rFonts w:ascii="Trebuchet MS" w:eastAsia="Times New Roman" w:hAnsi="Trebuchet MS" w:cs="Arial"/>
          <w:szCs w:val="20"/>
          <w:lang w:eastAsia="ro-RO"/>
        </w:rPr>
        <w:t>schimbarilor</w:t>
      </w:r>
      <w:proofErr w:type="spellEnd"/>
      <w:r w:rsidRPr="006406D4">
        <w:rPr>
          <w:rFonts w:ascii="Trebuchet MS" w:eastAsia="Times New Roman" w:hAnsi="Trebuchet MS" w:cs="Arial"/>
          <w:szCs w:val="20"/>
          <w:lang w:eastAsia="ro-RO"/>
        </w:rPr>
        <w:t xml:space="preserve"> climatice. Din aceasta perspectiva, manifesta </w:t>
      </w:r>
      <w:proofErr w:type="spellStart"/>
      <w:r w:rsidRPr="006406D4">
        <w:rPr>
          <w:rFonts w:ascii="Trebuchet MS" w:eastAsia="Times New Roman" w:hAnsi="Trebuchet MS" w:cs="Arial"/>
          <w:szCs w:val="20"/>
          <w:lang w:eastAsia="ro-RO"/>
        </w:rPr>
        <w:t>sustinere</w:t>
      </w:r>
      <w:proofErr w:type="spellEnd"/>
      <w:r w:rsidRPr="006406D4">
        <w:rPr>
          <w:rFonts w:ascii="Trebuchet MS" w:eastAsia="Times New Roman" w:hAnsi="Trebuchet MS" w:cs="Arial"/>
          <w:szCs w:val="20"/>
          <w:lang w:eastAsia="ro-RO"/>
        </w:rPr>
        <w:t xml:space="preserve"> fata de obiectivul de neutralitate climatica al UE in orizontul 2050.</w:t>
      </w:r>
    </w:p>
    <w:p w14:paraId="57291CCF"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Romania </w:t>
      </w:r>
      <w:proofErr w:type="spellStart"/>
      <w:r w:rsidRPr="006406D4">
        <w:rPr>
          <w:rFonts w:ascii="Trebuchet MS" w:eastAsia="Times New Roman" w:hAnsi="Trebuchet MS" w:cs="Arial"/>
          <w:szCs w:val="20"/>
          <w:lang w:eastAsia="ro-RO"/>
        </w:rPr>
        <w:t>urmareste</w:t>
      </w:r>
      <w:proofErr w:type="spellEnd"/>
      <w:r w:rsidRPr="006406D4">
        <w:rPr>
          <w:rFonts w:ascii="Trebuchet MS" w:eastAsia="Times New Roman" w:hAnsi="Trebuchet MS" w:cs="Arial"/>
          <w:szCs w:val="20"/>
          <w:lang w:eastAsia="ro-RO"/>
        </w:rPr>
        <w:t xml:space="preserve"> transformarea propunerilor de </w:t>
      </w:r>
      <w:proofErr w:type="spellStart"/>
      <w:r w:rsidRPr="006406D4">
        <w:rPr>
          <w:rFonts w:ascii="Trebuchet MS" w:eastAsia="Times New Roman" w:hAnsi="Trebuchet MS" w:cs="Arial"/>
          <w:szCs w:val="20"/>
          <w:lang w:eastAsia="ro-RO"/>
        </w:rPr>
        <w:t>contributii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nationale</w:t>
      </w:r>
      <w:proofErr w:type="spellEnd"/>
      <w:r w:rsidRPr="006406D4">
        <w:rPr>
          <w:rFonts w:ascii="Trebuchet MS" w:eastAsia="Times New Roman" w:hAnsi="Trebuchet MS" w:cs="Arial"/>
          <w:szCs w:val="20"/>
          <w:lang w:eastAsia="ro-RO"/>
        </w:rPr>
        <w:t xml:space="preserve"> in angajamente ferme si implementarea acestora; acest lucru va permite </w:t>
      </w:r>
      <w:proofErr w:type="spellStart"/>
      <w:r w:rsidRPr="006406D4">
        <w:rPr>
          <w:rFonts w:ascii="Trebuchet MS" w:eastAsia="Times New Roman" w:hAnsi="Trebuchet MS" w:cs="Arial"/>
          <w:szCs w:val="20"/>
          <w:lang w:eastAsia="ro-RO"/>
        </w:rPr>
        <w:t>mentinerea</w:t>
      </w:r>
      <w:proofErr w:type="spellEnd"/>
      <w:r w:rsidRPr="006406D4">
        <w:rPr>
          <w:rFonts w:ascii="Trebuchet MS" w:eastAsia="Times New Roman" w:hAnsi="Trebuchet MS" w:cs="Arial"/>
          <w:szCs w:val="20"/>
          <w:lang w:eastAsia="ro-RO"/>
        </w:rPr>
        <w:t xml:space="preserve">, in continuare, a </w:t>
      </w:r>
      <w:proofErr w:type="spellStart"/>
      <w:r w:rsidRPr="006406D4">
        <w:rPr>
          <w:rFonts w:ascii="Trebuchet MS" w:eastAsia="Times New Roman" w:hAnsi="Trebuchet MS" w:cs="Arial"/>
          <w:szCs w:val="20"/>
          <w:lang w:eastAsia="ro-RO"/>
        </w:rPr>
        <w:t>competitivitatii</w:t>
      </w:r>
      <w:proofErr w:type="spellEnd"/>
      <w:r w:rsidRPr="006406D4">
        <w:rPr>
          <w:rFonts w:ascii="Trebuchet MS" w:eastAsia="Times New Roman" w:hAnsi="Trebuchet MS" w:cs="Arial"/>
          <w:szCs w:val="20"/>
          <w:lang w:eastAsia="ro-RO"/>
        </w:rPr>
        <w:t xml:space="preserve"> industriei europene.</w:t>
      </w:r>
    </w:p>
    <w:p w14:paraId="5F431BBF" w14:textId="77777777" w:rsidR="006406D4" w:rsidRPr="006406D4" w:rsidRDefault="006406D4" w:rsidP="006406D4">
      <w:pPr>
        <w:shd w:val="clear" w:color="auto" w:fill="FFFFFF"/>
        <w:spacing w:after="0" w:line="240" w:lineRule="auto"/>
        <w:jc w:val="both"/>
        <w:rPr>
          <w:rFonts w:ascii="Trebuchet MS" w:eastAsia="Times New Roman" w:hAnsi="Trebuchet MS" w:cs="Arial"/>
          <w:szCs w:val="20"/>
          <w:lang w:eastAsia="ro-RO"/>
        </w:rPr>
      </w:pPr>
      <w:r w:rsidRPr="006406D4">
        <w:rPr>
          <w:rFonts w:ascii="Trebuchet MS" w:eastAsia="Times New Roman" w:hAnsi="Trebuchet MS" w:cs="Arial"/>
          <w:szCs w:val="20"/>
          <w:lang w:eastAsia="ro-RO"/>
        </w:rPr>
        <w:t xml:space="preserve">Romania va </w:t>
      </w:r>
      <w:proofErr w:type="spellStart"/>
      <w:r w:rsidRPr="006406D4">
        <w:rPr>
          <w:rFonts w:ascii="Trebuchet MS" w:eastAsia="Times New Roman" w:hAnsi="Trebuchet MS" w:cs="Arial"/>
          <w:szCs w:val="20"/>
          <w:lang w:eastAsia="ro-RO"/>
        </w:rPr>
        <w:t>ramane</w:t>
      </w:r>
      <w:proofErr w:type="spellEnd"/>
      <w:r w:rsidRPr="006406D4">
        <w:rPr>
          <w:rFonts w:ascii="Trebuchet MS" w:eastAsia="Times New Roman" w:hAnsi="Trebuchet MS" w:cs="Arial"/>
          <w:szCs w:val="20"/>
          <w:lang w:eastAsia="ro-RO"/>
        </w:rPr>
        <w:t xml:space="preserve"> solidara </w:t>
      </w:r>
      <w:proofErr w:type="spellStart"/>
      <w:r w:rsidRPr="006406D4">
        <w:rPr>
          <w:rFonts w:ascii="Trebuchet MS" w:eastAsia="Times New Roman" w:hAnsi="Trebuchet MS" w:cs="Arial"/>
          <w:szCs w:val="20"/>
          <w:lang w:eastAsia="ro-RO"/>
        </w:rPr>
        <w:t>alaturi</w:t>
      </w:r>
      <w:proofErr w:type="spellEnd"/>
      <w:r w:rsidRPr="006406D4">
        <w:rPr>
          <w:rFonts w:ascii="Trebuchet MS" w:eastAsia="Times New Roman" w:hAnsi="Trebuchet MS" w:cs="Arial"/>
          <w:szCs w:val="20"/>
          <w:lang w:eastAsia="ro-RO"/>
        </w:rPr>
        <w:t xml:space="preserve"> de celelalte state in lupta </w:t>
      </w:r>
      <w:proofErr w:type="spellStart"/>
      <w:r w:rsidRPr="006406D4">
        <w:rPr>
          <w:rFonts w:ascii="Trebuchet MS" w:eastAsia="Times New Roman" w:hAnsi="Trebuchet MS" w:cs="Arial"/>
          <w:szCs w:val="20"/>
          <w:lang w:eastAsia="ro-RO"/>
        </w:rPr>
        <w:t>impotriva</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schimbarilor</w:t>
      </w:r>
      <w:proofErr w:type="spellEnd"/>
      <w:r w:rsidRPr="006406D4">
        <w:rPr>
          <w:rFonts w:ascii="Trebuchet MS" w:eastAsia="Times New Roman" w:hAnsi="Trebuchet MS" w:cs="Arial"/>
          <w:szCs w:val="20"/>
          <w:lang w:eastAsia="ro-RO"/>
        </w:rPr>
        <w:t xml:space="preserve"> climatice si va acorda </w:t>
      </w:r>
      <w:proofErr w:type="spellStart"/>
      <w:r w:rsidRPr="006406D4">
        <w:rPr>
          <w:rFonts w:ascii="Trebuchet MS" w:eastAsia="Times New Roman" w:hAnsi="Trebuchet MS" w:cs="Arial"/>
          <w:szCs w:val="20"/>
          <w:lang w:eastAsia="ro-RO"/>
        </w:rPr>
        <w:t>intreg</w:t>
      </w:r>
      <w:proofErr w:type="spellEnd"/>
      <w:r w:rsidRPr="006406D4">
        <w:rPr>
          <w:rFonts w:ascii="Trebuchet MS" w:eastAsia="Times New Roman" w:hAnsi="Trebuchet MS" w:cs="Arial"/>
          <w:szCs w:val="20"/>
          <w:lang w:eastAsia="ro-RO"/>
        </w:rPr>
        <w:t xml:space="preserve"> sprijinul sau in asigurarea </w:t>
      </w:r>
      <w:proofErr w:type="spellStart"/>
      <w:r w:rsidRPr="006406D4">
        <w:rPr>
          <w:rFonts w:ascii="Trebuchet MS" w:eastAsia="Times New Roman" w:hAnsi="Trebuchet MS" w:cs="Arial"/>
          <w:szCs w:val="20"/>
          <w:lang w:eastAsia="ro-RO"/>
        </w:rPr>
        <w:t>implementarii</w:t>
      </w:r>
      <w:proofErr w:type="spellEnd"/>
      <w:r w:rsidRPr="006406D4">
        <w:rPr>
          <w:rFonts w:ascii="Trebuchet MS" w:eastAsia="Times New Roman" w:hAnsi="Trebuchet MS" w:cs="Arial"/>
          <w:szCs w:val="20"/>
          <w:lang w:eastAsia="ro-RO"/>
        </w:rPr>
        <w:t xml:space="preserve"> </w:t>
      </w:r>
      <w:proofErr w:type="spellStart"/>
      <w:r w:rsidRPr="006406D4">
        <w:rPr>
          <w:rFonts w:ascii="Trebuchet MS" w:eastAsia="Times New Roman" w:hAnsi="Trebuchet MS" w:cs="Arial"/>
          <w:szCs w:val="20"/>
          <w:lang w:eastAsia="ro-RO"/>
        </w:rPr>
        <w:t>prioritatilor</w:t>
      </w:r>
      <w:proofErr w:type="spellEnd"/>
      <w:r w:rsidRPr="006406D4">
        <w:rPr>
          <w:rFonts w:ascii="Trebuchet MS" w:eastAsia="Times New Roman" w:hAnsi="Trebuchet MS" w:cs="Arial"/>
          <w:szCs w:val="20"/>
          <w:lang w:eastAsia="ro-RO"/>
        </w:rPr>
        <w:t xml:space="preserve"> asumate la nivel regional, </w:t>
      </w:r>
      <w:proofErr w:type="spellStart"/>
      <w:r w:rsidRPr="006406D4">
        <w:rPr>
          <w:rFonts w:ascii="Trebuchet MS" w:eastAsia="Times New Roman" w:hAnsi="Trebuchet MS" w:cs="Arial"/>
          <w:szCs w:val="20"/>
          <w:lang w:eastAsia="ro-RO"/>
        </w:rPr>
        <w:t>international</w:t>
      </w:r>
      <w:proofErr w:type="spellEnd"/>
      <w:r w:rsidRPr="006406D4">
        <w:rPr>
          <w:rFonts w:ascii="Trebuchet MS" w:eastAsia="Times New Roman" w:hAnsi="Trebuchet MS" w:cs="Arial"/>
          <w:szCs w:val="20"/>
          <w:lang w:eastAsia="ro-RO"/>
        </w:rPr>
        <w:t xml:space="preserve"> si global.</w:t>
      </w:r>
    </w:p>
    <w:p w14:paraId="2C8C5377" w14:textId="77777777" w:rsidR="006406D4" w:rsidRPr="006406D4" w:rsidRDefault="006406D4" w:rsidP="006406D4">
      <w:pPr>
        <w:spacing w:after="0" w:line="240" w:lineRule="auto"/>
        <w:jc w:val="both"/>
        <w:rPr>
          <w:rFonts w:ascii="Trebuchet MS" w:hAnsi="Trebuchet MS"/>
          <w:color w:val="1F497D"/>
          <w:szCs w:val="20"/>
        </w:rPr>
      </w:pPr>
    </w:p>
    <w:p w14:paraId="1E6AD758" w14:textId="77777777" w:rsidR="006406D4" w:rsidRPr="00DC28C7" w:rsidRDefault="006406D4" w:rsidP="006406D4">
      <w:pPr>
        <w:spacing w:after="0" w:line="240" w:lineRule="auto"/>
        <w:jc w:val="both"/>
        <w:rPr>
          <w:rFonts w:ascii="Trebuchet MS" w:hAnsi="Trebuchet MS"/>
          <w:color w:val="0F486E" w:themeColor="text2" w:themeShade="BF"/>
          <w:szCs w:val="20"/>
        </w:rPr>
      </w:pPr>
      <w:r w:rsidRPr="00DC28C7">
        <w:rPr>
          <w:rFonts w:ascii="Trebuchet MS" w:hAnsi="Trebuchet MS"/>
          <w:b/>
          <w:bCs/>
          <w:color w:val="0F486E" w:themeColor="text2" w:themeShade="BF"/>
          <w:szCs w:val="20"/>
        </w:rPr>
        <w:t xml:space="preserve">Strategia </w:t>
      </w:r>
      <w:proofErr w:type="spellStart"/>
      <w:r w:rsidRPr="00DC28C7">
        <w:rPr>
          <w:rFonts w:ascii="Trebuchet MS" w:hAnsi="Trebuchet MS"/>
          <w:b/>
          <w:bCs/>
          <w:color w:val="0F486E" w:themeColor="text2" w:themeShade="BF"/>
          <w:szCs w:val="20"/>
        </w:rPr>
        <w:t>Nationala</w:t>
      </w:r>
      <w:proofErr w:type="spellEnd"/>
      <w:r w:rsidRPr="00DC28C7">
        <w:rPr>
          <w:rFonts w:ascii="Trebuchet MS" w:hAnsi="Trebuchet MS"/>
          <w:b/>
          <w:bCs/>
          <w:color w:val="0F486E" w:themeColor="text2" w:themeShade="BF"/>
          <w:szCs w:val="20"/>
        </w:rPr>
        <w:t xml:space="preserve"> pentru Dezvoltare Durabila a </w:t>
      </w:r>
      <w:proofErr w:type="spellStart"/>
      <w:r w:rsidRPr="00DC28C7">
        <w:rPr>
          <w:rFonts w:ascii="Trebuchet MS" w:hAnsi="Trebuchet MS"/>
          <w:b/>
          <w:bCs/>
          <w:color w:val="0F486E" w:themeColor="text2" w:themeShade="BF"/>
          <w:szCs w:val="20"/>
        </w:rPr>
        <w:t>Romaniei</w:t>
      </w:r>
      <w:proofErr w:type="spellEnd"/>
      <w:r w:rsidRPr="00DC28C7">
        <w:rPr>
          <w:rFonts w:ascii="Trebuchet MS" w:hAnsi="Trebuchet MS"/>
          <w:b/>
          <w:bCs/>
          <w:color w:val="0F486E" w:themeColor="text2" w:themeShade="BF"/>
          <w:szCs w:val="20"/>
        </w:rPr>
        <w:t xml:space="preserve"> Orizonturi 2013-2020-2030 </w:t>
      </w:r>
    </w:p>
    <w:p w14:paraId="03D42004"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Prin aceasta strategie, Romania </w:t>
      </w:r>
      <w:proofErr w:type="spellStart"/>
      <w:r w:rsidRPr="006406D4">
        <w:rPr>
          <w:rFonts w:ascii="Trebuchet MS" w:hAnsi="Trebuchet MS"/>
          <w:szCs w:val="20"/>
        </w:rPr>
        <w:t>isi</w:t>
      </w:r>
      <w:proofErr w:type="spellEnd"/>
      <w:r w:rsidRPr="006406D4">
        <w:rPr>
          <w:rFonts w:ascii="Trebuchet MS" w:hAnsi="Trebuchet MS"/>
          <w:szCs w:val="20"/>
        </w:rPr>
        <w:t xml:space="preserve"> </w:t>
      </w:r>
      <w:proofErr w:type="spellStart"/>
      <w:r w:rsidRPr="006406D4">
        <w:rPr>
          <w:rFonts w:ascii="Trebuchet MS" w:hAnsi="Trebuchet MS"/>
          <w:szCs w:val="20"/>
        </w:rPr>
        <w:t>stabileste</w:t>
      </w:r>
      <w:proofErr w:type="spellEnd"/>
      <w:r w:rsidRPr="006406D4">
        <w:rPr>
          <w:rFonts w:ascii="Trebuchet MS" w:hAnsi="Trebuchet MS"/>
          <w:szCs w:val="20"/>
        </w:rPr>
        <w:t xml:space="preserve"> cadrul </w:t>
      </w:r>
      <w:proofErr w:type="spellStart"/>
      <w:r w:rsidRPr="006406D4">
        <w:rPr>
          <w:rFonts w:ascii="Trebuchet MS" w:hAnsi="Trebuchet MS"/>
          <w:szCs w:val="20"/>
        </w:rPr>
        <w:t>national</w:t>
      </w:r>
      <w:proofErr w:type="spellEnd"/>
      <w:r w:rsidRPr="006406D4">
        <w:rPr>
          <w:rFonts w:ascii="Trebuchet MS" w:hAnsi="Trebuchet MS"/>
          <w:szCs w:val="20"/>
        </w:rPr>
        <w:t xml:space="preserve"> pentru </w:t>
      </w:r>
      <w:proofErr w:type="spellStart"/>
      <w:r w:rsidRPr="006406D4">
        <w:rPr>
          <w:rFonts w:ascii="Trebuchet MS" w:hAnsi="Trebuchet MS"/>
          <w:szCs w:val="20"/>
        </w:rPr>
        <w:t>sustinerea</w:t>
      </w:r>
      <w:proofErr w:type="spellEnd"/>
      <w:r w:rsidRPr="006406D4">
        <w:rPr>
          <w:rFonts w:ascii="Trebuchet MS" w:hAnsi="Trebuchet MS"/>
          <w:szCs w:val="20"/>
        </w:rPr>
        <w:t xml:space="preserve"> Agendei 2030 si implementarea setului de 17 ODD. Strategia </w:t>
      </w:r>
      <w:proofErr w:type="spellStart"/>
      <w:r w:rsidRPr="006406D4">
        <w:rPr>
          <w:rFonts w:ascii="Trebuchet MS" w:hAnsi="Trebuchet MS"/>
          <w:szCs w:val="20"/>
        </w:rPr>
        <w:t>sustine</w:t>
      </w:r>
      <w:proofErr w:type="spellEnd"/>
      <w:r w:rsidRPr="006406D4">
        <w:rPr>
          <w:rFonts w:ascii="Trebuchet MS" w:hAnsi="Trebuchet MS"/>
          <w:szCs w:val="20"/>
        </w:rPr>
        <w:t xml:space="preserve"> dezvoltarea </w:t>
      </w:r>
      <w:proofErr w:type="spellStart"/>
      <w:r w:rsidRPr="006406D4">
        <w:rPr>
          <w:rFonts w:ascii="Trebuchet MS" w:hAnsi="Trebuchet MS"/>
          <w:szCs w:val="20"/>
        </w:rPr>
        <w:t>Romaniei</w:t>
      </w:r>
      <w:proofErr w:type="spellEnd"/>
      <w:r w:rsidRPr="006406D4">
        <w:rPr>
          <w:rFonts w:ascii="Trebuchet MS" w:hAnsi="Trebuchet MS"/>
          <w:szCs w:val="20"/>
        </w:rPr>
        <w:t xml:space="preserve"> pe trei piloni principali, respectiv economic, social si de mediu. Strategia este orientata </w:t>
      </w:r>
      <w:proofErr w:type="spellStart"/>
      <w:r w:rsidRPr="006406D4">
        <w:rPr>
          <w:rFonts w:ascii="Trebuchet MS" w:hAnsi="Trebuchet MS"/>
          <w:szCs w:val="20"/>
        </w:rPr>
        <w:t>catre</w:t>
      </w:r>
      <w:proofErr w:type="spellEnd"/>
      <w:r w:rsidRPr="006406D4">
        <w:rPr>
          <w:rFonts w:ascii="Trebuchet MS" w:hAnsi="Trebuchet MS"/>
          <w:szCs w:val="20"/>
        </w:rPr>
        <w:t xml:space="preserve"> </w:t>
      </w:r>
      <w:proofErr w:type="spellStart"/>
      <w:r w:rsidRPr="006406D4">
        <w:rPr>
          <w:rFonts w:ascii="Trebuchet MS" w:hAnsi="Trebuchet MS"/>
          <w:szCs w:val="20"/>
        </w:rPr>
        <w:t>cetatean</w:t>
      </w:r>
      <w:proofErr w:type="spellEnd"/>
      <w:r w:rsidRPr="006406D4">
        <w:rPr>
          <w:rFonts w:ascii="Trebuchet MS" w:hAnsi="Trebuchet MS"/>
          <w:szCs w:val="20"/>
        </w:rPr>
        <w:t xml:space="preserve"> si se </w:t>
      </w:r>
      <w:proofErr w:type="spellStart"/>
      <w:r w:rsidRPr="006406D4">
        <w:rPr>
          <w:rFonts w:ascii="Trebuchet MS" w:hAnsi="Trebuchet MS"/>
          <w:szCs w:val="20"/>
        </w:rPr>
        <w:t>centreaza</w:t>
      </w:r>
      <w:proofErr w:type="spellEnd"/>
      <w:r w:rsidRPr="006406D4">
        <w:rPr>
          <w:rFonts w:ascii="Trebuchet MS" w:hAnsi="Trebuchet MS"/>
          <w:szCs w:val="20"/>
        </w:rPr>
        <w:t xml:space="preserve"> pe </w:t>
      </w:r>
      <w:proofErr w:type="spellStart"/>
      <w:r w:rsidRPr="006406D4">
        <w:rPr>
          <w:rFonts w:ascii="Trebuchet MS" w:hAnsi="Trebuchet MS"/>
          <w:szCs w:val="20"/>
        </w:rPr>
        <w:t>inovatie</w:t>
      </w:r>
      <w:proofErr w:type="spellEnd"/>
      <w:r w:rsidRPr="006406D4">
        <w:rPr>
          <w:rFonts w:ascii="Trebuchet MS" w:hAnsi="Trebuchet MS"/>
          <w:szCs w:val="20"/>
        </w:rPr>
        <w:t xml:space="preserve">, optimism, </w:t>
      </w:r>
      <w:proofErr w:type="spellStart"/>
      <w:r w:rsidRPr="006406D4">
        <w:rPr>
          <w:rFonts w:ascii="Trebuchet MS" w:hAnsi="Trebuchet MS"/>
          <w:szCs w:val="20"/>
        </w:rPr>
        <w:t>rezilienta</w:t>
      </w:r>
      <w:proofErr w:type="spellEnd"/>
      <w:r w:rsidRPr="006406D4">
        <w:rPr>
          <w:rFonts w:ascii="Trebuchet MS" w:hAnsi="Trebuchet MS"/>
          <w:szCs w:val="20"/>
        </w:rPr>
        <w:t xml:space="preserve"> si </w:t>
      </w:r>
      <w:proofErr w:type="spellStart"/>
      <w:r w:rsidRPr="006406D4">
        <w:rPr>
          <w:rFonts w:ascii="Trebuchet MS" w:hAnsi="Trebuchet MS"/>
          <w:szCs w:val="20"/>
        </w:rPr>
        <w:t>increderea</w:t>
      </w:r>
      <w:proofErr w:type="spellEnd"/>
      <w:r w:rsidRPr="006406D4">
        <w:rPr>
          <w:rFonts w:ascii="Trebuchet MS" w:hAnsi="Trebuchet MS"/>
          <w:szCs w:val="20"/>
        </w:rPr>
        <w:t xml:space="preserve"> ca statul </w:t>
      </w:r>
      <w:proofErr w:type="spellStart"/>
      <w:r w:rsidRPr="006406D4">
        <w:rPr>
          <w:rFonts w:ascii="Trebuchet MS" w:hAnsi="Trebuchet MS"/>
          <w:szCs w:val="20"/>
        </w:rPr>
        <w:t>serveste</w:t>
      </w:r>
      <w:proofErr w:type="spellEnd"/>
      <w:r w:rsidRPr="006406D4">
        <w:rPr>
          <w:rFonts w:ascii="Trebuchet MS" w:hAnsi="Trebuchet MS"/>
          <w:szCs w:val="20"/>
        </w:rPr>
        <w:t xml:space="preserve"> nevoile </w:t>
      </w:r>
      <w:proofErr w:type="spellStart"/>
      <w:r w:rsidRPr="006406D4">
        <w:rPr>
          <w:rFonts w:ascii="Trebuchet MS" w:hAnsi="Trebuchet MS"/>
          <w:szCs w:val="20"/>
        </w:rPr>
        <w:t>fiecarui</w:t>
      </w:r>
      <w:proofErr w:type="spellEnd"/>
      <w:r w:rsidRPr="006406D4">
        <w:rPr>
          <w:rFonts w:ascii="Trebuchet MS" w:hAnsi="Trebuchet MS"/>
          <w:szCs w:val="20"/>
        </w:rPr>
        <w:t xml:space="preserve"> </w:t>
      </w:r>
      <w:proofErr w:type="spellStart"/>
      <w:r w:rsidRPr="006406D4">
        <w:rPr>
          <w:rFonts w:ascii="Trebuchet MS" w:hAnsi="Trebuchet MS"/>
          <w:szCs w:val="20"/>
        </w:rPr>
        <w:t>cetatean</w:t>
      </w:r>
      <w:proofErr w:type="spellEnd"/>
      <w:r w:rsidRPr="006406D4">
        <w:rPr>
          <w:rFonts w:ascii="Trebuchet MS" w:hAnsi="Trebuchet MS"/>
          <w:szCs w:val="20"/>
        </w:rPr>
        <w:t xml:space="preserve">, </w:t>
      </w:r>
      <w:proofErr w:type="spellStart"/>
      <w:r w:rsidRPr="006406D4">
        <w:rPr>
          <w:rFonts w:ascii="Trebuchet MS" w:hAnsi="Trebuchet MS"/>
          <w:szCs w:val="20"/>
        </w:rPr>
        <w:t>intr</w:t>
      </w:r>
      <w:proofErr w:type="spellEnd"/>
      <w:r w:rsidRPr="006406D4">
        <w:rPr>
          <w:rFonts w:ascii="Trebuchet MS" w:hAnsi="Trebuchet MS"/>
          <w:szCs w:val="20"/>
        </w:rPr>
        <w:t xml:space="preserve">-un mod echitabil, eficient si </w:t>
      </w:r>
      <w:proofErr w:type="spellStart"/>
      <w:r w:rsidRPr="006406D4">
        <w:rPr>
          <w:rFonts w:ascii="Trebuchet MS" w:hAnsi="Trebuchet MS"/>
          <w:szCs w:val="20"/>
        </w:rPr>
        <w:t>intr</w:t>
      </w:r>
      <w:proofErr w:type="spellEnd"/>
      <w:r w:rsidRPr="006406D4">
        <w:rPr>
          <w:rFonts w:ascii="Trebuchet MS" w:hAnsi="Trebuchet MS"/>
          <w:szCs w:val="20"/>
        </w:rPr>
        <w:t>-un mediu curat, in mod echilibrat si integrat.</w:t>
      </w:r>
    </w:p>
    <w:p w14:paraId="7BDCF325"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Cei trei piloni prin care Agenda 2030 pentru Dezvoltare Durabila se </w:t>
      </w:r>
      <w:proofErr w:type="spellStart"/>
      <w:r w:rsidRPr="006406D4">
        <w:rPr>
          <w:rFonts w:ascii="Trebuchet MS" w:hAnsi="Trebuchet MS"/>
          <w:szCs w:val="20"/>
        </w:rPr>
        <w:t>structureaza</w:t>
      </w:r>
      <w:proofErr w:type="spellEnd"/>
      <w:r w:rsidRPr="006406D4">
        <w:rPr>
          <w:rFonts w:ascii="Trebuchet MS" w:hAnsi="Trebuchet MS"/>
          <w:szCs w:val="20"/>
        </w:rPr>
        <w:t xml:space="preserve"> au fost </w:t>
      </w:r>
      <w:proofErr w:type="spellStart"/>
      <w:r w:rsidRPr="006406D4">
        <w:rPr>
          <w:rFonts w:ascii="Trebuchet MS" w:hAnsi="Trebuchet MS"/>
          <w:szCs w:val="20"/>
        </w:rPr>
        <w:t>definiti</w:t>
      </w:r>
      <w:proofErr w:type="spellEnd"/>
      <w:r w:rsidRPr="006406D4">
        <w:rPr>
          <w:rFonts w:ascii="Trebuchet MS" w:hAnsi="Trebuchet MS"/>
          <w:szCs w:val="20"/>
        </w:rPr>
        <w:t xml:space="preserve"> in Raportul Comisiei </w:t>
      </w:r>
      <w:proofErr w:type="spellStart"/>
      <w:r w:rsidRPr="006406D4">
        <w:rPr>
          <w:rFonts w:ascii="Trebuchet MS" w:hAnsi="Trebuchet MS"/>
          <w:szCs w:val="20"/>
        </w:rPr>
        <w:t>Brundtland</w:t>
      </w:r>
      <w:proofErr w:type="spellEnd"/>
      <w:r w:rsidRPr="006406D4">
        <w:rPr>
          <w:rFonts w:ascii="Trebuchet MS" w:hAnsi="Trebuchet MS"/>
          <w:szCs w:val="20"/>
        </w:rPr>
        <w:t xml:space="preserve"> (1987): </w:t>
      </w:r>
    </w:p>
    <w:p w14:paraId="6668CD66"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ECHITATEA SOCIALA – prin care </w:t>
      </w:r>
      <w:proofErr w:type="spellStart"/>
      <w:r w:rsidRPr="006406D4">
        <w:rPr>
          <w:rFonts w:ascii="Trebuchet MS" w:hAnsi="Trebuchet MS"/>
          <w:szCs w:val="20"/>
        </w:rPr>
        <w:t>natiunile</w:t>
      </w:r>
      <w:proofErr w:type="spellEnd"/>
      <w:r w:rsidRPr="006406D4">
        <w:rPr>
          <w:rFonts w:ascii="Trebuchet MS" w:hAnsi="Trebuchet MS"/>
          <w:szCs w:val="20"/>
        </w:rPr>
        <w:t xml:space="preserve"> in curs de dezvoltare trebuie sa </w:t>
      </w:r>
      <w:proofErr w:type="spellStart"/>
      <w:r w:rsidRPr="006406D4">
        <w:rPr>
          <w:rFonts w:ascii="Trebuchet MS" w:hAnsi="Trebuchet MS"/>
          <w:szCs w:val="20"/>
        </w:rPr>
        <w:t>aiba</w:t>
      </w:r>
      <w:proofErr w:type="spellEnd"/>
      <w:r w:rsidRPr="006406D4">
        <w:rPr>
          <w:rFonts w:ascii="Trebuchet MS" w:hAnsi="Trebuchet MS"/>
          <w:szCs w:val="20"/>
        </w:rPr>
        <w:t xml:space="preserve"> posibilitatea de a-si satisface nevoile de bază in ceea ce </w:t>
      </w:r>
      <w:proofErr w:type="spellStart"/>
      <w:r w:rsidRPr="006406D4">
        <w:rPr>
          <w:rFonts w:ascii="Trebuchet MS" w:hAnsi="Trebuchet MS"/>
          <w:szCs w:val="20"/>
        </w:rPr>
        <w:t>priveste</w:t>
      </w:r>
      <w:proofErr w:type="spellEnd"/>
      <w:r w:rsidRPr="006406D4">
        <w:rPr>
          <w:rFonts w:ascii="Trebuchet MS" w:hAnsi="Trebuchet MS"/>
          <w:szCs w:val="20"/>
        </w:rPr>
        <w:t xml:space="preserve"> ocuparea </w:t>
      </w:r>
      <w:proofErr w:type="spellStart"/>
      <w:r w:rsidRPr="006406D4">
        <w:rPr>
          <w:rFonts w:ascii="Trebuchet MS" w:hAnsi="Trebuchet MS"/>
          <w:szCs w:val="20"/>
        </w:rPr>
        <w:t>fortei</w:t>
      </w:r>
      <w:proofErr w:type="spellEnd"/>
      <w:r w:rsidRPr="006406D4">
        <w:rPr>
          <w:rFonts w:ascii="Trebuchet MS" w:hAnsi="Trebuchet MS"/>
          <w:szCs w:val="20"/>
        </w:rPr>
        <w:t xml:space="preserve"> de munca, </w:t>
      </w:r>
      <w:proofErr w:type="spellStart"/>
      <w:r w:rsidRPr="006406D4">
        <w:rPr>
          <w:rFonts w:ascii="Trebuchet MS" w:hAnsi="Trebuchet MS"/>
          <w:szCs w:val="20"/>
        </w:rPr>
        <w:t>alimentatia</w:t>
      </w:r>
      <w:proofErr w:type="spellEnd"/>
      <w:r w:rsidRPr="006406D4">
        <w:rPr>
          <w:rFonts w:ascii="Trebuchet MS" w:hAnsi="Trebuchet MS"/>
          <w:szCs w:val="20"/>
        </w:rPr>
        <w:t xml:space="preserve">, asigurarea energiei, apei si </w:t>
      </w:r>
      <w:proofErr w:type="spellStart"/>
      <w:r w:rsidRPr="006406D4">
        <w:rPr>
          <w:rFonts w:ascii="Trebuchet MS" w:hAnsi="Trebuchet MS"/>
          <w:szCs w:val="20"/>
        </w:rPr>
        <w:t>canalizarii</w:t>
      </w:r>
      <w:proofErr w:type="spellEnd"/>
      <w:r w:rsidRPr="006406D4">
        <w:rPr>
          <w:rFonts w:ascii="Trebuchet MS" w:hAnsi="Trebuchet MS"/>
          <w:szCs w:val="20"/>
        </w:rPr>
        <w:t xml:space="preserve">; </w:t>
      </w:r>
    </w:p>
    <w:p w14:paraId="5D9C9EBD"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2. CRESTEREA ECONOMICA – la nivelul </w:t>
      </w:r>
      <w:proofErr w:type="spellStart"/>
      <w:r w:rsidRPr="006406D4">
        <w:rPr>
          <w:rFonts w:ascii="Trebuchet MS" w:hAnsi="Trebuchet MS"/>
          <w:szCs w:val="20"/>
        </w:rPr>
        <w:t>natiunilor</w:t>
      </w:r>
      <w:proofErr w:type="spellEnd"/>
      <w:r w:rsidRPr="006406D4">
        <w:rPr>
          <w:rFonts w:ascii="Trebuchet MS" w:hAnsi="Trebuchet MS"/>
          <w:szCs w:val="20"/>
        </w:rPr>
        <w:t xml:space="preserve"> in curs de dezvoltare pentru a se apropia de calitatea </w:t>
      </w:r>
      <w:proofErr w:type="spellStart"/>
      <w:r w:rsidRPr="006406D4">
        <w:rPr>
          <w:rFonts w:ascii="Trebuchet MS" w:hAnsi="Trebuchet MS"/>
          <w:szCs w:val="20"/>
        </w:rPr>
        <w:t>vietii</w:t>
      </w:r>
      <w:proofErr w:type="spellEnd"/>
      <w:r w:rsidRPr="006406D4">
        <w:rPr>
          <w:rFonts w:ascii="Trebuchet MS" w:hAnsi="Trebuchet MS"/>
          <w:szCs w:val="20"/>
        </w:rPr>
        <w:t xml:space="preserve"> din tarile dezvoltate; </w:t>
      </w:r>
    </w:p>
    <w:p w14:paraId="5C82ACF3"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3. MEDIUL – cu nevoia de a conserva si </w:t>
      </w:r>
      <w:proofErr w:type="spellStart"/>
      <w:r w:rsidRPr="006406D4">
        <w:rPr>
          <w:rFonts w:ascii="Trebuchet MS" w:hAnsi="Trebuchet MS"/>
          <w:szCs w:val="20"/>
        </w:rPr>
        <w:t>imbunatatii</w:t>
      </w:r>
      <w:proofErr w:type="spellEnd"/>
      <w:r w:rsidRPr="006406D4">
        <w:rPr>
          <w:rFonts w:ascii="Trebuchet MS" w:hAnsi="Trebuchet MS"/>
          <w:szCs w:val="20"/>
        </w:rPr>
        <w:t xml:space="preserve"> bază de resurse disponibile prin schimbarea treptata a modului in care trebuie sa se dezvolte si sa fie folosite tehnologiile.</w:t>
      </w:r>
    </w:p>
    <w:p w14:paraId="1C31BC86" w14:textId="77777777" w:rsidR="006406D4" w:rsidRPr="006406D4" w:rsidRDefault="006406D4" w:rsidP="006406D4">
      <w:pPr>
        <w:spacing w:after="0" w:line="240" w:lineRule="auto"/>
        <w:jc w:val="both"/>
        <w:rPr>
          <w:rFonts w:ascii="Trebuchet MS" w:hAnsi="Trebuchet MS"/>
          <w:b/>
          <w:color w:val="C0504D"/>
          <w:szCs w:val="20"/>
        </w:rPr>
      </w:pPr>
    </w:p>
    <w:p w14:paraId="3B1A16C7"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Strategia pentru transport durabil pe perioada 2007-2013 si 2020, 2030 – </w:t>
      </w:r>
      <w:proofErr w:type="spellStart"/>
      <w:r w:rsidRPr="006406D4">
        <w:rPr>
          <w:rFonts w:ascii="Trebuchet MS" w:hAnsi="Trebuchet MS"/>
          <w:szCs w:val="20"/>
        </w:rPr>
        <w:t>urmareste</w:t>
      </w:r>
      <w:proofErr w:type="spellEnd"/>
      <w:r w:rsidRPr="006406D4">
        <w:rPr>
          <w:rFonts w:ascii="Trebuchet MS" w:hAnsi="Trebuchet MS"/>
          <w:szCs w:val="20"/>
        </w:rPr>
        <w:t xml:space="preserve"> modernizarea si dezvoltarea </w:t>
      </w:r>
      <w:proofErr w:type="spellStart"/>
      <w:r w:rsidRPr="006406D4">
        <w:rPr>
          <w:rFonts w:ascii="Trebuchet MS" w:hAnsi="Trebuchet MS"/>
          <w:szCs w:val="20"/>
        </w:rPr>
        <w:t>retelei</w:t>
      </w:r>
      <w:proofErr w:type="spellEnd"/>
      <w:r w:rsidRPr="006406D4">
        <w:rPr>
          <w:rFonts w:ascii="Trebuchet MS" w:hAnsi="Trebuchet MS"/>
          <w:szCs w:val="20"/>
        </w:rPr>
        <w:t xml:space="preserve"> de transport de interes european si </w:t>
      </w:r>
      <w:proofErr w:type="spellStart"/>
      <w:r w:rsidRPr="006406D4">
        <w:rPr>
          <w:rFonts w:ascii="Trebuchet MS" w:hAnsi="Trebuchet MS"/>
          <w:szCs w:val="20"/>
        </w:rPr>
        <w:t>national</w:t>
      </w:r>
      <w:proofErr w:type="spellEnd"/>
      <w:r w:rsidRPr="006406D4">
        <w:rPr>
          <w:rFonts w:ascii="Trebuchet MS" w:hAnsi="Trebuchet MS"/>
          <w:szCs w:val="20"/>
        </w:rPr>
        <w:t xml:space="preserve">,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conditiilor</w:t>
      </w:r>
      <w:proofErr w:type="spellEnd"/>
      <w:r w:rsidRPr="006406D4">
        <w:rPr>
          <w:rFonts w:ascii="Trebuchet MS" w:hAnsi="Trebuchet MS"/>
          <w:szCs w:val="20"/>
        </w:rPr>
        <w:t xml:space="preserve"> de </w:t>
      </w:r>
      <w:proofErr w:type="spellStart"/>
      <w:r w:rsidRPr="006406D4">
        <w:rPr>
          <w:rFonts w:ascii="Trebuchet MS" w:hAnsi="Trebuchet MS"/>
          <w:szCs w:val="20"/>
        </w:rPr>
        <w:t>siguranta</w:t>
      </w:r>
      <w:proofErr w:type="spellEnd"/>
      <w:r w:rsidRPr="006406D4">
        <w:rPr>
          <w:rFonts w:ascii="Trebuchet MS" w:hAnsi="Trebuchet MS"/>
          <w:szCs w:val="20"/>
        </w:rPr>
        <w:t xml:space="preserve"> si a </w:t>
      </w:r>
      <w:proofErr w:type="spellStart"/>
      <w:r w:rsidRPr="006406D4">
        <w:rPr>
          <w:rFonts w:ascii="Trebuchet MS" w:hAnsi="Trebuchet MS"/>
          <w:szCs w:val="20"/>
        </w:rPr>
        <w:t>calitatii</w:t>
      </w:r>
      <w:proofErr w:type="spellEnd"/>
      <w:r w:rsidRPr="006406D4">
        <w:rPr>
          <w:rFonts w:ascii="Trebuchet MS" w:hAnsi="Trebuchet MS"/>
          <w:szCs w:val="20"/>
        </w:rPr>
        <w:t xml:space="preserve"> serviciilor; liberalizarea </w:t>
      </w:r>
      <w:proofErr w:type="spellStart"/>
      <w:r w:rsidRPr="006406D4">
        <w:rPr>
          <w:rFonts w:ascii="Trebuchet MS" w:hAnsi="Trebuchet MS"/>
          <w:szCs w:val="20"/>
        </w:rPr>
        <w:t>pietei</w:t>
      </w:r>
      <w:proofErr w:type="spellEnd"/>
      <w:r w:rsidRPr="006406D4">
        <w:rPr>
          <w:rFonts w:ascii="Trebuchet MS" w:hAnsi="Trebuchet MS"/>
          <w:szCs w:val="20"/>
        </w:rPr>
        <w:t xml:space="preserve"> interne de transport; stimularea </w:t>
      </w:r>
      <w:proofErr w:type="spellStart"/>
      <w:r w:rsidRPr="006406D4">
        <w:rPr>
          <w:rFonts w:ascii="Trebuchet MS" w:hAnsi="Trebuchet MS"/>
          <w:szCs w:val="20"/>
        </w:rPr>
        <w:t>dezvoltarii</w:t>
      </w:r>
      <w:proofErr w:type="spellEnd"/>
      <w:r w:rsidRPr="006406D4">
        <w:rPr>
          <w:rFonts w:ascii="Trebuchet MS" w:hAnsi="Trebuchet MS"/>
          <w:szCs w:val="20"/>
        </w:rPr>
        <w:t xml:space="preserve"> economiei si a </w:t>
      </w:r>
      <w:proofErr w:type="spellStart"/>
      <w:r w:rsidRPr="006406D4">
        <w:rPr>
          <w:rFonts w:ascii="Trebuchet MS" w:hAnsi="Trebuchet MS"/>
          <w:szCs w:val="20"/>
        </w:rPr>
        <w:t>competitivitatii</w:t>
      </w:r>
      <w:proofErr w:type="spellEnd"/>
      <w:r w:rsidRPr="006406D4">
        <w:rPr>
          <w:rFonts w:ascii="Trebuchet MS" w:hAnsi="Trebuchet MS"/>
          <w:szCs w:val="20"/>
        </w:rPr>
        <w:t xml:space="preserve">; </w:t>
      </w:r>
      <w:proofErr w:type="spellStart"/>
      <w:r w:rsidRPr="006406D4">
        <w:rPr>
          <w:rFonts w:ascii="Trebuchet MS" w:hAnsi="Trebuchet MS"/>
          <w:szCs w:val="20"/>
        </w:rPr>
        <w:t>intarirea</w:t>
      </w:r>
      <w:proofErr w:type="spellEnd"/>
      <w:r w:rsidRPr="006406D4">
        <w:rPr>
          <w:rFonts w:ascii="Trebuchet MS" w:hAnsi="Trebuchet MS"/>
          <w:szCs w:val="20"/>
        </w:rPr>
        <w:t xml:space="preserve"> coeziunii sociale si teritoriale la nivel regional si </w:t>
      </w:r>
      <w:proofErr w:type="spellStart"/>
      <w:r w:rsidRPr="006406D4">
        <w:rPr>
          <w:rFonts w:ascii="Trebuchet MS" w:hAnsi="Trebuchet MS"/>
          <w:szCs w:val="20"/>
        </w:rPr>
        <w:t>national</w:t>
      </w:r>
      <w:proofErr w:type="spellEnd"/>
      <w:r w:rsidRPr="006406D4">
        <w:rPr>
          <w:rFonts w:ascii="Trebuchet MS" w:hAnsi="Trebuchet MS"/>
          <w:szCs w:val="20"/>
        </w:rPr>
        <w:t xml:space="preserve">; compatibilitatea cu mediul </w:t>
      </w:r>
      <w:proofErr w:type="spellStart"/>
      <w:r w:rsidRPr="006406D4">
        <w:rPr>
          <w:rFonts w:ascii="Trebuchet MS" w:hAnsi="Trebuchet MS"/>
          <w:szCs w:val="20"/>
        </w:rPr>
        <w:t>inconjurator</w:t>
      </w:r>
      <w:proofErr w:type="spellEnd"/>
      <w:r w:rsidRPr="006406D4">
        <w:rPr>
          <w:rFonts w:ascii="Trebuchet MS" w:hAnsi="Trebuchet MS"/>
          <w:szCs w:val="20"/>
        </w:rPr>
        <w:t>.</w:t>
      </w:r>
    </w:p>
    <w:p w14:paraId="72E8AFAD" w14:textId="77777777" w:rsidR="006406D4" w:rsidRPr="006406D4" w:rsidRDefault="006406D4" w:rsidP="006406D4">
      <w:pPr>
        <w:spacing w:after="0" w:line="240" w:lineRule="auto"/>
        <w:jc w:val="both"/>
        <w:rPr>
          <w:rFonts w:ascii="Trebuchet MS" w:hAnsi="Trebuchet MS"/>
          <w:szCs w:val="20"/>
        </w:rPr>
      </w:pPr>
    </w:p>
    <w:p w14:paraId="63A86274"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Master Planul pentru Dezvoltarea Turismului National al </w:t>
      </w:r>
      <w:proofErr w:type="spellStart"/>
      <w:r w:rsidRPr="00DC28C7">
        <w:rPr>
          <w:rFonts w:ascii="Trebuchet MS" w:hAnsi="Trebuchet MS"/>
          <w:b/>
          <w:color w:val="0F486E" w:themeColor="text2" w:themeShade="BF"/>
          <w:szCs w:val="20"/>
        </w:rPr>
        <w:t>Romaniei</w:t>
      </w:r>
      <w:proofErr w:type="spellEnd"/>
      <w:r w:rsidRPr="00DC28C7">
        <w:rPr>
          <w:rFonts w:ascii="Trebuchet MS" w:hAnsi="Trebuchet MS"/>
          <w:b/>
          <w:color w:val="0F486E" w:themeColor="text2" w:themeShade="BF"/>
          <w:szCs w:val="20"/>
        </w:rPr>
        <w:t xml:space="preserve"> 2007 - 2026</w:t>
      </w:r>
      <w:r w:rsidRPr="00DC28C7">
        <w:rPr>
          <w:rFonts w:ascii="Trebuchet MS" w:hAnsi="Trebuchet MS"/>
          <w:color w:val="0F486E" w:themeColor="text2" w:themeShade="BF"/>
          <w:szCs w:val="20"/>
        </w:rPr>
        <w:t xml:space="preserve"> </w:t>
      </w:r>
      <w:r w:rsidRPr="006406D4">
        <w:rPr>
          <w:rFonts w:ascii="Trebuchet MS" w:hAnsi="Trebuchet MS"/>
          <w:szCs w:val="20"/>
        </w:rPr>
        <w:t xml:space="preserve">are ca principal obiectiv transformarea </w:t>
      </w:r>
      <w:proofErr w:type="spellStart"/>
      <w:r w:rsidRPr="006406D4">
        <w:rPr>
          <w:rFonts w:ascii="Trebuchet MS" w:hAnsi="Trebuchet MS"/>
          <w:szCs w:val="20"/>
        </w:rPr>
        <w:t>Romaniei</w:t>
      </w:r>
      <w:proofErr w:type="spellEnd"/>
      <w:r w:rsidRPr="006406D4">
        <w:rPr>
          <w:rFonts w:ascii="Trebuchet MS" w:hAnsi="Trebuchet MS"/>
          <w:szCs w:val="20"/>
        </w:rPr>
        <w:t xml:space="preserve"> </w:t>
      </w:r>
      <w:proofErr w:type="spellStart"/>
      <w:r w:rsidRPr="006406D4">
        <w:rPr>
          <w:rFonts w:ascii="Trebuchet MS" w:hAnsi="Trebuchet MS"/>
          <w:szCs w:val="20"/>
        </w:rPr>
        <w:t>intr-o</w:t>
      </w:r>
      <w:proofErr w:type="spellEnd"/>
      <w:r w:rsidRPr="006406D4">
        <w:rPr>
          <w:rFonts w:ascii="Trebuchet MS" w:hAnsi="Trebuchet MS"/>
          <w:szCs w:val="20"/>
        </w:rPr>
        <w:t xml:space="preserve"> </w:t>
      </w:r>
      <w:proofErr w:type="spellStart"/>
      <w:r w:rsidRPr="006406D4">
        <w:rPr>
          <w:rFonts w:ascii="Trebuchet MS" w:hAnsi="Trebuchet MS"/>
          <w:szCs w:val="20"/>
        </w:rPr>
        <w:t>destinatie</w:t>
      </w:r>
      <w:proofErr w:type="spellEnd"/>
      <w:r w:rsidRPr="006406D4">
        <w:rPr>
          <w:rFonts w:ascii="Trebuchet MS" w:hAnsi="Trebuchet MS"/>
          <w:szCs w:val="20"/>
        </w:rPr>
        <w:t xml:space="preserve"> turistica de calitate pe baza patrimoniului sau natural si cultural. Conceptul Strategic de Dezvoltare Teritoriala Romania 2030 – are ca obiective: valorificarea </w:t>
      </w:r>
      <w:proofErr w:type="spellStart"/>
      <w:r w:rsidRPr="006406D4">
        <w:rPr>
          <w:rFonts w:ascii="Trebuchet MS" w:hAnsi="Trebuchet MS"/>
          <w:szCs w:val="20"/>
        </w:rPr>
        <w:t>periferialitatii</w:t>
      </w:r>
      <w:proofErr w:type="spellEnd"/>
      <w:r w:rsidRPr="006406D4">
        <w:rPr>
          <w:rFonts w:ascii="Trebuchet MS" w:hAnsi="Trebuchet MS"/>
          <w:szCs w:val="20"/>
        </w:rPr>
        <w:t xml:space="preserve"> prin dezvoltarea rolului de conector si releu la nivel continental si intercontinental, racordarea la </w:t>
      </w:r>
      <w:proofErr w:type="spellStart"/>
      <w:r w:rsidRPr="006406D4">
        <w:rPr>
          <w:rFonts w:ascii="Trebuchet MS" w:hAnsi="Trebuchet MS"/>
          <w:szCs w:val="20"/>
        </w:rPr>
        <w:t>reteaua</w:t>
      </w:r>
      <w:proofErr w:type="spellEnd"/>
      <w:r w:rsidRPr="006406D4">
        <w:rPr>
          <w:rFonts w:ascii="Trebuchet MS" w:hAnsi="Trebuchet MS"/>
          <w:szCs w:val="20"/>
        </w:rPr>
        <w:t xml:space="preserve"> europeana de poli si coridoare de dezvoltare, structurarea si dezvoltarea echilibrata a </w:t>
      </w:r>
      <w:proofErr w:type="spellStart"/>
      <w:r w:rsidRPr="006406D4">
        <w:rPr>
          <w:rFonts w:ascii="Trebuchet MS" w:hAnsi="Trebuchet MS"/>
          <w:szCs w:val="20"/>
        </w:rPr>
        <w:t>retelei</w:t>
      </w:r>
      <w:proofErr w:type="spellEnd"/>
      <w:r w:rsidRPr="006406D4">
        <w:rPr>
          <w:rFonts w:ascii="Trebuchet MS" w:hAnsi="Trebuchet MS"/>
          <w:szCs w:val="20"/>
        </w:rPr>
        <w:t xml:space="preserve"> de </w:t>
      </w:r>
      <w:proofErr w:type="spellStart"/>
      <w:r w:rsidRPr="006406D4">
        <w:rPr>
          <w:rFonts w:ascii="Trebuchet MS" w:hAnsi="Trebuchet MS"/>
          <w:szCs w:val="20"/>
        </w:rPr>
        <w:t>localitati</w:t>
      </w:r>
      <w:proofErr w:type="spellEnd"/>
      <w:r w:rsidRPr="006406D4">
        <w:rPr>
          <w:rFonts w:ascii="Trebuchet MS" w:hAnsi="Trebuchet MS"/>
          <w:szCs w:val="20"/>
        </w:rPr>
        <w:t xml:space="preserve"> urbane, afirmarea </w:t>
      </w:r>
      <w:proofErr w:type="spellStart"/>
      <w:r w:rsidRPr="006406D4">
        <w:rPr>
          <w:rFonts w:ascii="Trebuchet MS" w:hAnsi="Trebuchet MS"/>
          <w:szCs w:val="20"/>
        </w:rPr>
        <w:t>solidaritatii</w:t>
      </w:r>
      <w:proofErr w:type="spellEnd"/>
      <w:r w:rsidRPr="006406D4">
        <w:rPr>
          <w:rFonts w:ascii="Trebuchet MS" w:hAnsi="Trebuchet MS"/>
          <w:szCs w:val="20"/>
        </w:rPr>
        <w:t xml:space="preserve"> urban-rural, dezvoltarea rurala, consolidarea si dezvoltarea </w:t>
      </w:r>
      <w:proofErr w:type="spellStart"/>
      <w:r w:rsidRPr="006406D4">
        <w:rPr>
          <w:rFonts w:ascii="Trebuchet MS" w:hAnsi="Trebuchet MS"/>
          <w:szCs w:val="20"/>
        </w:rPr>
        <w:t>legaturilor</w:t>
      </w:r>
      <w:proofErr w:type="spellEnd"/>
      <w:r w:rsidRPr="006406D4">
        <w:rPr>
          <w:rFonts w:ascii="Trebuchet MS" w:hAnsi="Trebuchet MS"/>
          <w:szCs w:val="20"/>
        </w:rPr>
        <w:t xml:space="preserve"> interregionale ca suport al </w:t>
      </w:r>
      <w:proofErr w:type="spellStart"/>
      <w:r w:rsidRPr="006406D4">
        <w:rPr>
          <w:rFonts w:ascii="Trebuchet MS" w:hAnsi="Trebuchet MS"/>
          <w:szCs w:val="20"/>
        </w:rPr>
        <w:t>dezvoltarii</w:t>
      </w:r>
      <w:proofErr w:type="spellEnd"/>
      <w:r w:rsidRPr="006406D4">
        <w:rPr>
          <w:rFonts w:ascii="Trebuchet MS" w:hAnsi="Trebuchet MS"/>
          <w:szCs w:val="20"/>
        </w:rPr>
        <w:t xml:space="preserve"> regionale, dezvoltarea adecvata a diferitelor categorii de teritorii,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competitivitatii</w:t>
      </w:r>
      <w:proofErr w:type="spellEnd"/>
      <w:r w:rsidRPr="006406D4">
        <w:rPr>
          <w:rFonts w:ascii="Trebuchet MS" w:hAnsi="Trebuchet MS"/>
          <w:szCs w:val="20"/>
        </w:rPr>
        <w:t xml:space="preserve"> teritoriale, protejarea, dezvoltarea si valorificarea patrimoniului natural si cultural.</w:t>
      </w:r>
    </w:p>
    <w:p w14:paraId="4DD5D77A" w14:textId="77777777" w:rsidR="006406D4" w:rsidRPr="006406D4" w:rsidRDefault="006406D4" w:rsidP="006406D4">
      <w:pPr>
        <w:spacing w:after="0" w:line="240" w:lineRule="auto"/>
        <w:jc w:val="both"/>
        <w:rPr>
          <w:rFonts w:ascii="Trebuchet MS" w:hAnsi="Trebuchet MS"/>
          <w:szCs w:val="20"/>
        </w:rPr>
      </w:pPr>
    </w:p>
    <w:p w14:paraId="1FB84D45"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Strategia </w:t>
      </w:r>
      <w:proofErr w:type="spellStart"/>
      <w:r w:rsidRPr="00DC28C7">
        <w:rPr>
          <w:rFonts w:ascii="Trebuchet MS" w:hAnsi="Trebuchet MS"/>
          <w:b/>
          <w:color w:val="0F486E" w:themeColor="text2" w:themeShade="BF"/>
          <w:szCs w:val="20"/>
        </w:rPr>
        <w:t>Nationala</w:t>
      </w:r>
      <w:proofErr w:type="spellEnd"/>
      <w:r w:rsidRPr="00DC28C7">
        <w:rPr>
          <w:rFonts w:ascii="Trebuchet MS" w:hAnsi="Trebuchet MS"/>
          <w:b/>
          <w:color w:val="0F486E" w:themeColor="text2" w:themeShade="BF"/>
          <w:szCs w:val="20"/>
        </w:rPr>
        <w:t xml:space="preserve"> de dezvoltare a ecoturismului in Romania 2018 - 2027 </w:t>
      </w:r>
      <w:r w:rsidRPr="006406D4">
        <w:rPr>
          <w:rFonts w:ascii="Trebuchet MS" w:hAnsi="Trebuchet MS"/>
          <w:szCs w:val="20"/>
        </w:rPr>
        <w:t xml:space="preserve">- Aplicarea principiilor actuale de dezvoltare a turismului durabil in ariile naturale protejate si in zonele adiacente acestora a condus la </w:t>
      </w:r>
      <w:proofErr w:type="spellStart"/>
      <w:r w:rsidRPr="006406D4">
        <w:rPr>
          <w:rFonts w:ascii="Trebuchet MS" w:hAnsi="Trebuchet MS"/>
          <w:szCs w:val="20"/>
        </w:rPr>
        <w:t>aparitia</w:t>
      </w:r>
      <w:proofErr w:type="spellEnd"/>
      <w:r w:rsidRPr="006406D4">
        <w:rPr>
          <w:rFonts w:ascii="Trebuchet MS" w:hAnsi="Trebuchet MS"/>
          <w:szCs w:val="20"/>
        </w:rPr>
        <w:t xml:space="preserve"> ecoturismului ca forma distincta de turism, menita sa respecte integritatea peisajelor naturale, a </w:t>
      </w:r>
      <w:proofErr w:type="spellStart"/>
      <w:r w:rsidRPr="006406D4">
        <w:rPr>
          <w:rFonts w:ascii="Trebuchet MS" w:hAnsi="Trebuchet MS"/>
          <w:szCs w:val="20"/>
        </w:rPr>
        <w:t>biodiversitatii</w:t>
      </w:r>
      <w:proofErr w:type="spellEnd"/>
      <w:r w:rsidRPr="006406D4">
        <w:rPr>
          <w:rFonts w:ascii="Trebuchet MS" w:hAnsi="Trebuchet MS"/>
          <w:szCs w:val="20"/>
        </w:rPr>
        <w:t xml:space="preserve"> ecologice, in concordanta cu </w:t>
      </w:r>
      <w:proofErr w:type="spellStart"/>
      <w:r w:rsidRPr="006406D4">
        <w:rPr>
          <w:rFonts w:ascii="Trebuchet MS" w:hAnsi="Trebuchet MS"/>
          <w:szCs w:val="20"/>
        </w:rPr>
        <w:t>cerintele</w:t>
      </w:r>
      <w:proofErr w:type="spellEnd"/>
      <w:r w:rsidRPr="006406D4">
        <w:rPr>
          <w:rFonts w:ascii="Trebuchet MS" w:hAnsi="Trebuchet MS"/>
          <w:szCs w:val="20"/>
        </w:rPr>
        <w:t xml:space="preserve"> anumitor segmente de </w:t>
      </w:r>
      <w:proofErr w:type="spellStart"/>
      <w:r w:rsidRPr="006406D4">
        <w:rPr>
          <w:rFonts w:ascii="Trebuchet MS" w:hAnsi="Trebuchet MS"/>
          <w:szCs w:val="20"/>
        </w:rPr>
        <w:t>turisti</w:t>
      </w:r>
      <w:proofErr w:type="spellEnd"/>
      <w:r w:rsidRPr="006406D4">
        <w:rPr>
          <w:rFonts w:ascii="Trebuchet MS" w:hAnsi="Trebuchet MS"/>
          <w:szCs w:val="20"/>
        </w:rPr>
        <w:t xml:space="preserve">, care doresc sa </w:t>
      </w:r>
      <w:proofErr w:type="spellStart"/>
      <w:r w:rsidRPr="006406D4">
        <w:rPr>
          <w:rFonts w:ascii="Trebuchet MS" w:hAnsi="Trebuchet MS"/>
          <w:szCs w:val="20"/>
        </w:rPr>
        <w:t>isi</w:t>
      </w:r>
      <w:proofErr w:type="spellEnd"/>
      <w:r w:rsidRPr="006406D4">
        <w:rPr>
          <w:rFonts w:ascii="Trebuchet MS" w:hAnsi="Trebuchet MS"/>
          <w:szCs w:val="20"/>
        </w:rPr>
        <w:t xml:space="preserve"> </w:t>
      </w:r>
      <w:proofErr w:type="spellStart"/>
      <w:r w:rsidRPr="006406D4">
        <w:rPr>
          <w:rFonts w:ascii="Trebuchet MS" w:hAnsi="Trebuchet MS"/>
          <w:szCs w:val="20"/>
        </w:rPr>
        <w:t>petreaca</w:t>
      </w:r>
      <w:proofErr w:type="spellEnd"/>
      <w:r w:rsidRPr="006406D4">
        <w:rPr>
          <w:rFonts w:ascii="Trebuchet MS" w:hAnsi="Trebuchet MS"/>
          <w:szCs w:val="20"/>
        </w:rPr>
        <w:t xml:space="preserve"> vacanta in natura si </w:t>
      </w:r>
      <w:proofErr w:type="spellStart"/>
      <w:r w:rsidRPr="006406D4">
        <w:rPr>
          <w:rFonts w:ascii="Trebuchet MS" w:hAnsi="Trebuchet MS"/>
          <w:szCs w:val="20"/>
        </w:rPr>
        <w:t>totodata</w:t>
      </w:r>
      <w:proofErr w:type="spellEnd"/>
      <w:r w:rsidRPr="006406D4">
        <w:rPr>
          <w:rFonts w:ascii="Trebuchet MS" w:hAnsi="Trebuchet MS"/>
          <w:szCs w:val="20"/>
        </w:rPr>
        <w:t xml:space="preserve"> sa creeze </w:t>
      </w:r>
      <w:proofErr w:type="spellStart"/>
      <w:r w:rsidRPr="006406D4">
        <w:rPr>
          <w:rFonts w:ascii="Trebuchet MS" w:hAnsi="Trebuchet MS"/>
          <w:szCs w:val="20"/>
        </w:rPr>
        <w:t>posbilitati</w:t>
      </w:r>
      <w:proofErr w:type="spellEnd"/>
      <w:r w:rsidRPr="006406D4">
        <w:rPr>
          <w:rFonts w:ascii="Trebuchet MS" w:hAnsi="Trebuchet MS"/>
          <w:szCs w:val="20"/>
        </w:rPr>
        <w:t xml:space="preserve"> de dezvoltare locala a </w:t>
      </w:r>
      <w:proofErr w:type="spellStart"/>
      <w:r w:rsidRPr="006406D4">
        <w:rPr>
          <w:rFonts w:ascii="Trebuchet MS" w:hAnsi="Trebuchet MS"/>
          <w:szCs w:val="20"/>
        </w:rPr>
        <w:t>comunitatilor</w:t>
      </w:r>
      <w:proofErr w:type="spellEnd"/>
      <w:r w:rsidRPr="006406D4">
        <w:rPr>
          <w:rFonts w:ascii="Trebuchet MS" w:hAnsi="Trebuchet MS"/>
          <w:szCs w:val="20"/>
        </w:rPr>
        <w:t xml:space="preserve">. Scopul strategiei este de a promova ecoturismul, ca forma principala de turism in cadrul ariilor naturale protejate si </w:t>
      </w:r>
      <w:proofErr w:type="spellStart"/>
      <w:r w:rsidRPr="006406D4">
        <w:rPr>
          <w:rFonts w:ascii="Trebuchet MS" w:hAnsi="Trebuchet MS"/>
          <w:szCs w:val="20"/>
        </w:rPr>
        <w:t>cresterea</w:t>
      </w:r>
      <w:proofErr w:type="spellEnd"/>
      <w:r w:rsidRPr="006406D4">
        <w:rPr>
          <w:rFonts w:ascii="Trebuchet MS" w:hAnsi="Trebuchet MS"/>
          <w:szCs w:val="20"/>
        </w:rPr>
        <w:t xml:space="preserve"> rolului pe care ecoturismul </w:t>
      </w:r>
      <w:proofErr w:type="spellStart"/>
      <w:r w:rsidRPr="006406D4">
        <w:rPr>
          <w:rFonts w:ascii="Trebuchet MS" w:hAnsi="Trebuchet MS"/>
          <w:szCs w:val="20"/>
        </w:rPr>
        <w:t>il</w:t>
      </w:r>
      <w:proofErr w:type="spellEnd"/>
      <w:r w:rsidRPr="006406D4">
        <w:rPr>
          <w:rFonts w:ascii="Trebuchet MS" w:hAnsi="Trebuchet MS"/>
          <w:szCs w:val="20"/>
        </w:rPr>
        <w:t xml:space="preserve"> joaca in dezvoltarea economica a acestor areale si in prosperitatea </w:t>
      </w:r>
      <w:proofErr w:type="spellStart"/>
      <w:r w:rsidRPr="006406D4">
        <w:rPr>
          <w:rFonts w:ascii="Trebuchet MS" w:hAnsi="Trebuchet MS"/>
          <w:szCs w:val="20"/>
        </w:rPr>
        <w:t>populatiei</w:t>
      </w:r>
      <w:proofErr w:type="spellEnd"/>
      <w:r w:rsidRPr="006406D4">
        <w:rPr>
          <w:rFonts w:ascii="Trebuchet MS" w:hAnsi="Trebuchet MS"/>
          <w:szCs w:val="20"/>
        </w:rPr>
        <w:t xml:space="preserve"> locale.</w:t>
      </w:r>
    </w:p>
    <w:p w14:paraId="7C7923C2" w14:textId="77777777" w:rsidR="006406D4" w:rsidRPr="006406D4" w:rsidRDefault="006406D4" w:rsidP="006406D4">
      <w:pPr>
        <w:spacing w:after="0" w:line="240" w:lineRule="auto"/>
        <w:jc w:val="both"/>
        <w:rPr>
          <w:rFonts w:ascii="Trebuchet MS" w:hAnsi="Trebuchet MS"/>
          <w:szCs w:val="20"/>
        </w:rPr>
      </w:pPr>
    </w:p>
    <w:p w14:paraId="4E5DC58F"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Strategia </w:t>
      </w:r>
      <w:proofErr w:type="spellStart"/>
      <w:r w:rsidRPr="00DC28C7">
        <w:rPr>
          <w:rFonts w:ascii="Trebuchet MS" w:hAnsi="Trebuchet MS"/>
          <w:b/>
          <w:color w:val="0F486E" w:themeColor="text2" w:themeShade="BF"/>
          <w:szCs w:val="20"/>
        </w:rPr>
        <w:t>Nationala</w:t>
      </w:r>
      <w:proofErr w:type="spellEnd"/>
      <w:r w:rsidRPr="00DC28C7">
        <w:rPr>
          <w:rFonts w:ascii="Trebuchet MS" w:hAnsi="Trebuchet MS"/>
          <w:b/>
          <w:color w:val="0F486E" w:themeColor="text2" w:themeShade="BF"/>
          <w:szCs w:val="20"/>
        </w:rPr>
        <w:t xml:space="preserve"> a </w:t>
      </w:r>
      <w:proofErr w:type="spellStart"/>
      <w:r w:rsidRPr="00DC28C7">
        <w:rPr>
          <w:rFonts w:ascii="Trebuchet MS" w:hAnsi="Trebuchet MS"/>
          <w:b/>
          <w:color w:val="0F486E" w:themeColor="text2" w:themeShade="BF"/>
          <w:szCs w:val="20"/>
        </w:rPr>
        <w:t>Romaniei</w:t>
      </w:r>
      <w:proofErr w:type="spellEnd"/>
      <w:r w:rsidRPr="00DC28C7">
        <w:rPr>
          <w:rFonts w:ascii="Trebuchet MS" w:hAnsi="Trebuchet MS"/>
          <w:b/>
          <w:color w:val="0F486E" w:themeColor="text2" w:themeShade="BF"/>
          <w:szCs w:val="20"/>
        </w:rPr>
        <w:t xml:space="preserve"> pentru dezvoltarea turismului 2019 - 2030</w:t>
      </w:r>
      <w:r w:rsidRPr="00DC28C7">
        <w:rPr>
          <w:rFonts w:ascii="Trebuchet MS" w:hAnsi="Trebuchet MS"/>
          <w:color w:val="0F486E" w:themeColor="text2" w:themeShade="BF"/>
          <w:szCs w:val="20"/>
        </w:rPr>
        <w:t xml:space="preserve"> </w:t>
      </w:r>
      <w:r w:rsidRPr="006406D4">
        <w:rPr>
          <w:rFonts w:ascii="Trebuchet MS" w:hAnsi="Trebuchet MS"/>
          <w:szCs w:val="20"/>
        </w:rPr>
        <w:t xml:space="preserve">– </w:t>
      </w:r>
      <w:proofErr w:type="spellStart"/>
      <w:r w:rsidRPr="006406D4">
        <w:rPr>
          <w:rFonts w:ascii="Trebuchet MS" w:hAnsi="Trebuchet MS"/>
          <w:szCs w:val="20"/>
        </w:rPr>
        <w:t>urmareste</w:t>
      </w:r>
      <w:proofErr w:type="spellEnd"/>
      <w:r w:rsidRPr="006406D4">
        <w:rPr>
          <w:rFonts w:ascii="Trebuchet MS" w:hAnsi="Trebuchet MS"/>
          <w:szCs w:val="20"/>
        </w:rPr>
        <w:t xml:space="preserve"> transformarea </w:t>
      </w:r>
      <w:proofErr w:type="spellStart"/>
      <w:r w:rsidRPr="006406D4">
        <w:rPr>
          <w:rFonts w:ascii="Trebuchet MS" w:hAnsi="Trebuchet MS"/>
          <w:szCs w:val="20"/>
        </w:rPr>
        <w:t>Romaniei</w:t>
      </w:r>
      <w:proofErr w:type="spellEnd"/>
      <w:r w:rsidRPr="006406D4">
        <w:rPr>
          <w:rFonts w:ascii="Trebuchet MS" w:hAnsi="Trebuchet MS"/>
          <w:szCs w:val="20"/>
        </w:rPr>
        <w:t xml:space="preserve">, pana la finele anului 2030, </w:t>
      </w:r>
      <w:proofErr w:type="spellStart"/>
      <w:r w:rsidRPr="006406D4">
        <w:rPr>
          <w:rFonts w:ascii="Trebuchet MS" w:hAnsi="Trebuchet MS"/>
          <w:szCs w:val="20"/>
        </w:rPr>
        <w:t>intr-o</w:t>
      </w:r>
      <w:proofErr w:type="spellEnd"/>
      <w:r w:rsidRPr="006406D4">
        <w:rPr>
          <w:rFonts w:ascii="Trebuchet MS" w:hAnsi="Trebuchet MS"/>
          <w:szCs w:val="20"/>
        </w:rPr>
        <w:t xml:space="preserve"> </w:t>
      </w:r>
      <w:proofErr w:type="spellStart"/>
      <w:r w:rsidRPr="006406D4">
        <w:rPr>
          <w:rFonts w:ascii="Trebuchet MS" w:hAnsi="Trebuchet MS"/>
          <w:szCs w:val="20"/>
        </w:rPr>
        <w:t>destinatie</w:t>
      </w:r>
      <w:proofErr w:type="spellEnd"/>
      <w:r w:rsidRPr="006406D4">
        <w:rPr>
          <w:rFonts w:ascii="Trebuchet MS" w:hAnsi="Trebuchet MS"/>
          <w:szCs w:val="20"/>
        </w:rPr>
        <w:t xml:space="preserve"> turistica bine cunoscuta, de </w:t>
      </w:r>
      <w:proofErr w:type="spellStart"/>
      <w:r w:rsidRPr="006406D4">
        <w:rPr>
          <w:rFonts w:ascii="Trebuchet MS" w:hAnsi="Trebuchet MS"/>
          <w:szCs w:val="20"/>
        </w:rPr>
        <w:t>inalta</w:t>
      </w:r>
      <w:proofErr w:type="spellEnd"/>
      <w:r w:rsidRPr="006406D4">
        <w:rPr>
          <w:rFonts w:ascii="Trebuchet MS" w:hAnsi="Trebuchet MS"/>
          <w:szCs w:val="20"/>
        </w:rPr>
        <w:t xml:space="preserve"> calitate, pe parcursul </w:t>
      </w:r>
      <w:proofErr w:type="spellStart"/>
      <w:r w:rsidRPr="006406D4">
        <w:rPr>
          <w:rFonts w:ascii="Trebuchet MS" w:hAnsi="Trebuchet MS"/>
          <w:szCs w:val="20"/>
        </w:rPr>
        <w:t>intregului</w:t>
      </w:r>
      <w:proofErr w:type="spellEnd"/>
      <w:r w:rsidRPr="006406D4">
        <w:rPr>
          <w:rFonts w:ascii="Trebuchet MS" w:hAnsi="Trebuchet MS"/>
          <w:szCs w:val="20"/>
        </w:rPr>
        <w:t xml:space="preserve"> an, orientata pe unicitatea patrimoniului cultural si natural, oferind servicii la standarde </w:t>
      </w:r>
      <w:proofErr w:type="spellStart"/>
      <w:r w:rsidRPr="006406D4">
        <w:rPr>
          <w:rFonts w:ascii="Trebuchet MS" w:hAnsi="Trebuchet MS"/>
          <w:szCs w:val="20"/>
        </w:rPr>
        <w:t>internationale</w:t>
      </w:r>
      <w:proofErr w:type="spellEnd"/>
      <w:r w:rsidRPr="006406D4">
        <w:rPr>
          <w:rFonts w:ascii="Trebuchet MS" w:hAnsi="Trebuchet MS"/>
          <w:szCs w:val="20"/>
        </w:rPr>
        <w:t xml:space="preserve"> prin </w:t>
      </w:r>
      <w:proofErr w:type="spellStart"/>
      <w:r w:rsidRPr="006406D4">
        <w:rPr>
          <w:rFonts w:ascii="Trebuchet MS" w:hAnsi="Trebuchet MS"/>
          <w:szCs w:val="20"/>
        </w:rPr>
        <w:t>cresterea</w:t>
      </w:r>
      <w:proofErr w:type="spellEnd"/>
      <w:r w:rsidRPr="006406D4">
        <w:rPr>
          <w:rFonts w:ascii="Trebuchet MS" w:hAnsi="Trebuchet MS"/>
          <w:szCs w:val="20"/>
        </w:rPr>
        <w:t xml:space="preserve"> cheltuielilor </w:t>
      </w:r>
      <w:proofErr w:type="spellStart"/>
      <w:r w:rsidRPr="006406D4">
        <w:rPr>
          <w:rFonts w:ascii="Trebuchet MS" w:hAnsi="Trebuchet MS"/>
          <w:szCs w:val="20"/>
        </w:rPr>
        <w:t>turistilor</w:t>
      </w:r>
      <w:proofErr w:type="spellEnd"/>
      <w:r w:rsidRPr="006406D4">
        <w:rPr>
          <w:rFonts w:ascii="Trebuchet MS" w:hAnsi="Trebuchet MS"/>
          <w:szCs w:val="20"/>
        </w:rPr>
        <w:t xml:space="preserve"> actuali, dar si prin atragerea unui </w:t>
      </w:r>
      <w:proofErr w:type="spellStart"/>
      <w:r w:rsidRPr="006406D4">
        <w:rPr>
          <w:rFonts w:ascii="Trebuchet MS" w:hAnsi="Trebuchet MS"/>
          <w:szCs w:val="20"/>
        </w:rPr>
        <w:t>numar</w:t>
      </w:r>
      <w:proofErr w:type="spellEnd"/>
      <w:r w:rsidRPr="006406D4">
        <w:rPr>
          <w:rFonts w:ascii="Trebuchet MS" w:hAnsi="Trebuchet MS"/>
          <w:szCs w:val="20"/>
        </w:rPr>
        <w:t xml:space="preserve"> mai mare de </w:t>
      </w:r>
      <w:proofErr w:type="spellStart"/>
      <w:r w:rsidRPr="006406D4">
        <w:rPr>
          <w:rFonts w:ascii="Trebuchet MS" w:hAnsi="Trebuchet MS"/>
          <w:szCs w:val="20"/>
        </w:rPr>
        <w:t>turisti</w:t>
      </w:r>
      <w:proofErr w:type="spellEnd"/>
      <w:r w:rsidRPr="006406D4">
        <w:rPr>
          <w:rFonts w:ascii="Trebuchet MS" w:hAnsi="Trebuchet MS"/>
          <w:szCs w:val="20"/>
        </w:rPr>
        <w:t xml:space="preserve"> cu un buget peste medie.</w:t>
      </w:r>
    </w:p>
    <w:p w14:paraId="7E70D0FE" w14:textId="77777777" w:rsidR="006406D4" w:rsidRPr="006406D4" w:rsidRDefault="006406D4" w:rsidP="006406D4">
      <w:pPr>
        <w:spacing w:after="0" w:line="240" w:lineRule="auto"/>
        <w:jc w:val="both"/>
        <w:rPr>
          <w:rFonts w:ascii="Trebuchet MS" w:hAnsi="Trebuchet MS"/>
          <w:szCs w:val="20"/>
        </w:rPr>
      </w:pPr>
    </w:p>
    <w:p w14:paraId="490E9C81"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Strategia pentru dezvoltarea sectorului agroalimentar pe termen mediu si lung orizont 2020 - 2030 </w:t>
      </w:r>
      <w:proofErr w:type="spellStart"/>
      <w:r w:rsidRPr="006406D4">
        <w:rPr>
          <w:rFonts w:ascii="Trebuchet MS" w:hAnsi="Trebuchet MS"/>
          <w:szCs w:val="20"/>
        </w:rPr>
        <w:t>vizeaza</w:t>
      </w:r>
      <w:proofErr w:type="spellEnd"/>
      <w:r w:rsidRPr="006406D4">
        <w:rPr>
          <w:rFonts w:ascii="Trebuchet MS" w:hAnsi="Trebuchet MS"/>
          <w:szCs w:val="20"/>
        </w:rPr>
        <w:t xml:space="preserve"> valorificarea inteligenta si durabila a </w:t>
      </w:r>
      <w:proofErr w:type="spellStart"/>
      <w:r w:rsidRPr="006406D4">
        <w:rPr>
          <w:rFonts w:ascii="Trebuchet MS" w:hAnsi="Trebuchet MS"/>
          <w:szCs w:val="20"/>
        </w:rPr>
        <w:t>potentialului</w:t>
      </w:r>
      <w:proofErr w:type="spellEnd"/>
      <w:r w:rsidRPr="006406D4">
        <w:rPr>
          <w:rFonts w:ascii="Trebuchet MS" w:hAnsi="Trebuchet MS"/>
          <w:szCs w:val="20"/>
        </w:rPr>
        <w:t xml:space="preserve"> agroalimentar si dezvoltarea </w:t>
      </w:r>
      <w:proofErr w:type="spellStart"/>
      <w:r w:rsidRPr="006406D4">
        <w:rPr>
          <w:rFonts w:ascii="Trebuchet MS" w:hAnsi="Trebuchet MS"/>
          <w:szCs w:val="20"/>
        </w:rPr>
        <w:t>spatiului</w:t>
      </w:r>
      <w:proofErr w:type="spellEnd"/>
      <w:r w:rsidRPr="006406D4">
        <w:rPr>
          <w:rFonts w:ascii="Trebuchet MS" w:hAnsi="Trebuchet MS"/>
          <w:szCs w:val="20"/>
        </w:rPr>
        <w:t xml:space="preserve"> rural, fiind un document suport vizionar, care </w:t>
      </w:r>
      <w:proofErr w:type="spellStart"/>
      <w:r w:rsidRPr="006406D4">
        <w:rPr>
          <w:rFonts w:ascii="Trebuchet MS" w:hAnsi="Trebuchet MS"/>
          <w:szCs w:val="20"/>
        </w:rPr>
        <w:t>sustine</w:t>
      </w:r>
      <w:proofErr w:type="spellEnd"/>
      <w:r w:rsidRPr="006406D4">
        <w:rPr>
          <w:rFonts w:ascii="Trebuchet MS" w:hAnsi="Trebuchet MS"/>
          <w:szCs w:val="20"/>
        </w:rPr>
        <w:t xml:space="preserve"> progresul agriculturii si </w:t>
      </w:r>
      <w:proofErr w:type="spellStart"/>
      <w:r w:rsidRPr="006406D4">
        <w:rPr>
          <w:rFonts w:ascii="Trebuchet MS" w:hAnsi="Trebuchet MS"/>
          <w:szCs w:val="20"/>
        </w:rPr>
        <w:t>dezvoltarii</w:t>
      </w:r>
      <w:proofErr w:type="spellEnd"/>
      <w:r w:rsidRPr="006406D4">
        <w:rPr>
          <w:rFonts w:ascii="Trebuchet MS" w:hAnsi="Trebuchet MS"/>
          <w:szCs w:val="20"/>
        </w:rPr>
        <w:t xml:space="preserve"> rurale in Romania.</w:t>
      </w:r>
    </w:p>
    <w:p w14:paraId="5096E0FF" w14:textId="77777777" w:rsidR="006406D4" w:rsidRPr="006406D4" w:rsidRDefault="006406D4" w:rsidP="006406D4">
      <w:pPr>
        <w:spacing w:after="0" w:line="240" w:lineRule="auto"/>
        <w:jc w:val="both"/>
        <w:rPr>
          <w:rFonts w:ascii="Trebuchet MS" w:hAnsi="Trebuchet MS"/>
          <w:szCs w:val="20"/>
        </w:rPr>
      </w:pPr>
    </w:p>
    <w:p w14:paraId="47427233"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Document de politica industriala a </w:t>
      </w:r>
      <w:proofErr w:type="spellStart"/>
      <w:r w:rsidRPr="00DC28C7">
        <w:rPr>
          <w:rFonts w:ascii="Trebuchet MS" w:hAnsi="Trebuchet MS"/>
          <w:b/>
          <w:color w:val="0F486E" w:themeColor="text2" w:themeShade="BF"/>
          <w:szCs w:val="20"/>
        </w:rPr>
        <w:t>Romaniei</w:t>
      </w:r>
      <w:proofErr w:type="spellEnd"/>
      <w:r w:rsidRPr="00DC28C7">
        <w:rPr>
          <w:rFonts w:ascii="Trebuchet MS" w:hAnsi="Trebuchet MS"/>
          <w:color w:val="0F486E" w:themeColor="text2" w:themeShade="BF"/>
          <w:szCs w:val="20"/>
        </w:rPr>
        <w:t xml:space="preserve"> </w:t>
      </w:r>
      <w:r w:rsidRPr="006406D4">
        <w:rPr>
          <w:rFonts w:ascii="Trebuchet MS" w:hAnsi="Trebuchet MS"/>
          <w:szCs w:val="20"/>
        </w:rPr>
        <w:t xml:space="preserve">– reflecta </w:t>
      </w:r>
      <w:proofErr w:type="spellStart"/>
      <w:r w:rsidRPr="006406D4">
        <w:rPr>
          <w:rFonts w:ascii="Trebuchet MS" w:hAnsi="Trebuchet MS"/>
          <w:szCs w:val="20"/>
        </w:rPr>
        <w:t>preocuparile</w:t>
      </w:r>
      <w:proofErr w:type="spellEnd"/>
      <w:r w:rsidRPr="006406D4">
        <w:rPr>
          <w:rFonts w:ascii="Trebuchet MS" w:hAnsi="Trebuchet MS"/>
          <w:szCs w:val="20"/>
        </w:rPr>
        <w:t xml:space="preserve"> referitoare la revitalizarea, consolidarea si diversificarea bazei industriale a </w:t>
      </w:r>
      <w:proofErr w:type="spellStart"/>
      <w:r w:rsidRPr="006406D4">
        <w:rPr>
          <w:rFonts w:ascii="Trebuchet MS" w:hAnsi="Trebuchet MS"/>
          <w:szCs w:val="20"/>
        </w:rPr>
        <w:t>Romaniei</w:t>
      </w:r>
      <w:proofErr w:type="spellEnd"/>
      <w:r w:rsidRPr="006406D4">
        <w:rPr>
          <w:rFonts w:ascii="Trebuchet MS" w:hAnsi="Trebuchet MS"/>
          <w:szCs w:val="20"/>
        </w:rPr>
        <w:t xml:space="preserve"> prin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competitivitatii</w:t>
      </w:r>
      <w:proofErr w:type="spellEnd"/>
      <w:r w:rsidRPr="006406D4">
        <w:rPr>
          <w:rFonts w:ascii="Trebuchet MS" w:hAnsi="Trebuchet MS"/>
          <w:szCs w:val="20"/>
        </w:rPr>
        <w:t xml:space="preserve"> sale, prin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capacitatii</w:t>
      </w:r>
      <w:proofErr w:type="spellEnd"/>
      <w:r w:rsidRPr="006406D4">
        <w:rPr>
          <w:rFonts w:ascii="Trebuchet MS" w:hAnsi="Trebuchet MS"/>
          <w:szCs w:val="20"/>
        </w:rPr>
        <w:t xml:space="preserve"> de inovare la nivelul </w:t>
      </w:r>
      <w:proofErr w:type="spellStart"/>
      <w:r w:rsidRPr="006406D4">
        <w:rPr>
          <w:rFonts w:ascii="Trebuchet MS" w:hAnsi="Trebuchet MS"/>
          <w:szCs w:val="20"/>
        </w:rPr>
        <w:t>intreprinderilor</w:t>
      </w:r>
      <w:proofErr w:type="spellEnd"/>
      <w:r w:rsidRPr="006406D4">
        <w:rPr>
          <w:rFonts w:ascii="Trebuchet MS" w:hAnsi="Trebuchet MS"/>
          <w:szCs w:val="20"/>
        </w:rPr>
        <w:t xml:space="preserve">, utilizarea eficienta a resurselor naturale disponibile si o specializare inteligenta, care sa </w:t>
      </w:r>
      <w:proofErr w:type="spellStart"/>
      <w:r w:rsidRPr="006406D4">
        <w:rPr>
          <w:rFonts w:ascii="Trebuchet MS" w:hAnsi="Trebuchet MS"/>
          <w:szCs w:val="20"/>
        </w:rPr>
        <w:t>conduca</w:t>
      </w:r>
      <w:proofErr w:type="spellEnd"/>
      <w:r w:rsidRPr="006406D4">
        <w:rPr>
          <w:rFonts w:ascii="Trebuchet MS" w:hAnsi="Trebuchet MS"/>
          <w:szCs w:val="20"/>
        </w:rPr>
        <w:t xml:space="preserve"> la realizarea de produse industriale cu valoare </w:t>
      </w:r>
      <w:proofErr w:type="spellStart"/>
      <w:r w:rsidRPr="006406D4">
        <w:rPr>
          <w:rFonts w:ascii="Trebuchet MS" w:hAnsi="Trebuchet MS"/>
          <w:szCs w:val="20"/>
        </w:rPr>
        <w:t>adaugata</w:t>
      </w:r>
      <w:proofErr w:type="spellEnd"/>
      <w:r w:rsidRPr="006406D4">
        <w:rPr>
          <w:rFonts w:ascii="Trebuchet MS" w:hAnsi="Trebuchet MS"/>
          <w:szCs w:val="20"/>
        </w:rPr>
        <w:t xml:space="preserve"> mare. In </w:t>
      </w:r>
      <w:proofErr w:type="spellStart"/>
      <w:r w:rsidRPr="006406D4">
        <w:rPr>
          <w:rFonts w:ascii="Trebuchet MS" w:hAnsi="Trebuchet MS"/>
          <w:szCs w:val="20"/>
        </w:rPr>
        <w:t>esenta</w:t>
      </w:r>
      <w:proofErr w:type="spellEnd"/>
      <w:r w:rsidRPr="006406D4">
        <w:rPr>
          <w:rFonts w:ascii="Trebuchet MS" w:hAnsi="Trebuchet MS"/>
          <w:szCs w:val="20"/>
        </w:rPr>
        <w:t xml:space="preserve">, documentul </w:t>
      </w:r>
      <w:proofErr w:type="spellStart"/>
      <w:r w:rsidRPr="006406D4">
        <w:rPr>
          <w:rFonts w:ascii="Trebuchet MS" w:hAnsi="Trebuchet MS"/>
          <w:szCs w:val="20"/>
        </w:rPr>
        <w:t>reprezinta</w:t>
      </w:r>
      <w:proofErr w:type="spellEnd"/>
      <w:r w:rsidRPr="006406D4">
        <w:rPr>
          <w:rFonts w:ascii="Trebuchet MS" w:hAnsi="Trebuchet MS"/>
          <w:szCs w:val="20"/>
        </w:rPr>
        <w:t xml:space="preserve"> un ansamblu structurat de </w:t>
      </w:r>
      <w:proofErr w:type="spellStart"/>
      <w:r w:rsidRPr="006406D4">
        <w:rPr>
          <w:rFonts w:ascii="Trebuchet MS" w:hAnsi="Trebuchet MS"/>
          <w:szCs w:val="20"/>
        </w:rPr>
        <w:t>interventii</w:t>
      </w:r>
      <w:proofErr w:type="spellEnd"/>
      <w:r w:rsidRPr="006406D4">
        <w:rPr>
          <w:rFonts w:ascii="Trebuchet MS" w:hAnsi="Trebuchet MS"/>
          <w:szCs w:val="20"/>
        </w:rPr>
        <w:t xml:space="preserve"> publice (politici, programe si instrumente) menite sa </w:t>
      </w:r>
      <w:proofErr w:type="spellStart"/>
      <w:r w:rsidRPr="006406D4">
        <w:rPr>
          <w:rFonts w:ascii="Trebuchet MS" w:hAnsi="Trebuchet MS"/>
          <w:szCs w:val="20"/>
        </w:rPr>
        <w:t>directioneze</w:t>
      </w:r>
      <w:proofErr w:type="spellEnd"/>
      <w:r w:rsidRPr="006406D4">
        <w:rPr>
          <w:rFonts w:ascii="Trebuchet MS" w:hAnsi="Trebuchet MS"/>
          <w:szCs w:val="20"/>
        </w:rPr>
        <w:t xml:space="preserve"> sistemului industrial </w:t>
      </w:r>
      <w:proofErr w:type="spellStart"/>
      <w:r w:rsidRPr="006406D4">
        <w:rPr>
          <w:rFonts w:ascii="Trebuchet MS" w:hAnsi="Trebuchet MS"/>
          <w:szCs w:val="20"/>
        </w:rPr>
        <w:t>catre</w:t>
      </w:r>
      <w:proofErr w:type="spellEnd"/>
      <w:r w:rsidRPr="006406D4">
        <w:rPr>
          <w:rFonts w:ascii="Trebuchet MS" w:hAnsi="Trebuchet MS"/>
          <w:szCs w:val="20"/>
        </w:rPr>
        <w:t xml:space="preserve"> obiective care nu ar putea fi atinse in absenta respectivelor </w:t>
      </w:r>
      <w:proofErr w:type="spellStart"/>
      <w:r w:rsidRPr="006406D4">
        <w:rPr>
          <w:rFonts w:ascii="Trebuchet MS" w:hAnsi="Trebuchet MS"/>
          <w:szCs w:val="20"/>
        </w:rPr>
        <w:t>interventii</w:t>
      </w:r>
      <w:proofErr w:type="spellEnd"/>
      <w:r w:rsidRPr="006406D4">
        <w:rPr>
          <w:rFonts w:ascii="Trebuchet MS" w:hAnsi="Trebuchet MS"/>
          <w:szCs w:val="20"/>
        </w:rPr>
        <w:t>.</w:t>
      </w:r>
    </w:p>
    <w:p w14:paraId="5B23E704" w14:textId="77777777" w:rsidR="006406D4" w:rsidRPr="006406D4" w:rsidRDefault="006406D4" w:rsidP="006406D4">
      <w:pPr>
        <w:spacing w:after="0" w:line="240" w:lineRule="auto"/>
        <w:jc w:val="both"/>
        <w:rPr>
          <w:rFonts w:ascii="Trebuchet MS" w:hAnsi="Trebuchet MS"/>
          <w:szCs w:val="20"/>
        </w:rPr>
      </w:pPr>
    </w:p>
    <w:p w14:paraId="0B627227"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Strategia energetica a </w:t>
      </w:r>
      <w:proofErr w:type="spellStart"/>
      <w:r w:rsidRPr="00DC28C7">
        <w:rPr>
          <w:rFonts w:ascii="Trebuchet MS" w:hAnsi="Trebuchet MS"/>
          <w:b/>
          <w:color w:val="0F486E" w:themeColor="text2" w:themeShade="BF"/>
          <w:szCs w:val="20"/>
        </w:rPr>
        <w:t>Romaniei</w:t>
      </w:r>
      <w:proofErr w:type="spellEnd"/>
      <w:r w:rsidRPr="00DC28C7">
        <w:rPr>
          <w:rFonts w:ascii="Trebuchet MS" w:hAnsi="Trebuchet MS"/>
          <w:b/>
          <w:color w:val="0F486E" w:themeColor="text2" w:themeShade="BF"/>
          <w:szCs w:val="20"/>
        </w:rPr>
        <w:t xml:space="preserve"> 2019 - 2030, cu perspectiva anului 2050</w:t>
      </w:r>
      <w:r w:rsidRPr="00DC28C7">
        <w:rPr>
          <w:rFonts w:ascii="Trebuchet MS" w:hAnsi="Trebuchet MS"/>
          <w:color w:val="0F486E" w:themeColor="text2" w:themeShade="BF"/>
          <w:szCs w:val="20"/>
        </w:rPr>
        <w:t xml:space="preserve"> </w:t>
      </w:r>
      <w:r w:rsidRPr="006406D4">
        <w:rPr>
          <w:rFonts w:ascii="Trebuchet MS" w:hAnsi="Trebuchet MS"/>
          <w:szCs w:val="20"/>
        </w:rPr>
        <w:t xml:space="preserve">– propune </w:t>
      </w:r>
      <w:proofErr w:type="spellStart"/>
      <w:r w:rsidRPr="006406D4">
        <w:rPr>
          <w:rFonts w:ascii="Trebuchet MS" w:hAnsi="Trebuchet MS"/>
          <w:szCs w:val="20"/>
        </w:rPr>
        <w:t>tinte</w:t>
      </w:r>
      <w:proofErr w:type="spellEnd"/>
      <w:r w:rsidRPr="006406D4">
        <w:rPr>
          <w:rFonts w:ascii="Trebuchet MS" w:hAnsi="Trebuchet MS"/>
          <w:szCs w:val="20"/>
        </w:rPr>
        <w:t xml:space="preserve"> concrete, </w:t>
      </w:r>
      <w:proofErr w:type="spellStart"/>
      <w:r w:rsidRPr="006406D4">
        <w:rPr>
          <w:rFonts w:ascii="Trebuchet MS" w:hAnsi="Trebuchet MS"/>
          <w:szCs w:val="20"/>
        </w:rPr>
        <w:t>stabileste</w:t>
      </w:r>
      <w:proofErr w:type="spellEnd"/>
      <w:r w:rsidRPr="006406D4">
        <w:rPr>
          <w:rFonts w:ascii="Trebuchet MS" w:hAnsi="Trebuchet MS"/>
          <w:szCs w:val="20"/>
        </w:rPr>
        <w:t xml:space="preserve"> </w:t>
      </w:r>
      <w:proofErr w:type="spellStart"/>
      <w:r w:rsidRPr="006406D4">
        <w:rPr>
          <w:rFonts w:ascii="Trebuchet MS" w:hAnsi="Trebuchet MS"/>
          <w:szCs w:val="20"/>
        </w:rPr>
        <w:t>directii</w:t>
      </w:r>
      <w:proofErr w:type="spellEnd"/>
      <w:r w:rsidRPr="006406D4">
        <w:rPr>
          <w:rFonts w:ascii="Trebuchet MS" w:hAnsi="Trebuchet MS"/>
          <w:szCs w:val="20"/>
        </w:rPr>
        <w:t xml:space="preserve"> clare si </w:t>
      </w:r>
      <w:proofErr w:type="spellStart"/>
      <w:r w:rsidRPr="006406D4">
        <w:rPr>
          <w:rFonts w:ascii="Trebuchet MS" w:hAnsi="Trebuchet MS"/>
          <w:szCs w:val="20"/>
        </w:rPr>
        <w:t>defineste</w:t>
      </w:r>
      <w:proofErr w:type="spellEnd"/>
      <w:r w:rsidRPr="006406D4">
        <w:rPr>
          <w:rFonts w:ascii="Trebuchet MS" w:hAnsi="Trebuchet MS"/>
          <w:szCs w:val="20"/>
        </w:rPr>
        <w:t xml:space="preserve"> reperele prin care Romania </w:t>
      </w:r>
      <w:proofErr w:type="spellStart"/>
      <w:r w:rsidRPr="006406D4">
        <w:rPr>
          <w:rFonts w:ascii="Trebuchet MS" w:hAnsi="Trebuchet MS"/>
          <w:szCs w:val="20"/>
        </w:rPr>
        <w:t>isi</w:t>
      </w:r>
      <w:proofErr w:type="spellEnd"/>
      <w:r w:rsidRPr="006406D4">
        <w:rPr>
          <w:rFonts w:ascii="Trebuchet MS" w:hAnsi="Trebuchet MS"/>
          <w:szCs w:val="20"/>
        </w:rPr>
        <w:t xml:space="preserve"> va </w:t>
      </w:r>
      <w:proofErr w:type="spellStart"/>
      <w:r w:rsidRPr="006406D4">
        <w:rPr>
          <w:rFonts w:ascii="Trebuchet MS" w:hAnsi="Trebuchet MS"/>
          <w:szCs w:val="20"/>
        </w:rPr>
        <w:t>mentine</w:t>
      </w:r>
      <w:proofErr w:type="spellEnd"/>
      <w:r w:rsidRPr="006406D4">
        <w:rPr>
          <w:rFonts w:ascii="Trebuchet MS" w:hAnsi="Trebuchet MS"/>
          <w:szCs w:val="20"/>
        </w:rPr>
        <w:t xml:space="preserve"> </w:t>
      </w:r>
      <w:proofErr w:type="spellStart"/>
      <w:r w:rsidRPr="006406D4">
        <w:rPr>
          <w:rFonts w:ascii="Trebuchet MS" w:hAnsi="Trebuchet MS"/>
          <w:szCs w:val="20"/>
        </w:rPr>
        <w:t>pozitia</w:t>
      </w:r>
      <w:proofErr w:type="spellEnd"/>
      <w:r w:rsidRPr="006406D4">
        <w:rPr>
          <w:rFonts w:ascii="Trebuchet MS" w:hAnsi="Trebuchet MS"/>
          <w:szCs w:val="20"/>
        </w:rPr>
        <w:t xml:space="preserve"> de </w:t>
      </w:r>
      <w:proofErr w:type="spellStart"/>
      <w:r w:rsidRPr="006406D4">
        <w:rPr>
          <w:rFonts w:ascii="Trebuchet MS" w:hAnsi="Trebuchet MS"/>
          <w:szCs w:val="20"/>
        </w:rPr>
        <w:t>producator</w:t>
      </w:r>
      <w:proofErr w:type="spellEnd"/>
      <w:r w:rsidRPr="006406D4">
        <w:rPr>
          <w:rFonts w:ascii="Trebuchet MS" w:hAnsi="Trebuchet MS"/>
          <w:szCs w:val="20"/>
        </w:rPr>
        <w:t xml:space="preserve"> de energie in regiune si de actor activ si important in gestionarea </w:t>
      </w:r>
      <w:proofErr w:type="spellStart"/>
      <w:r w:rsidRPr="006406D4">
        <w:rPr>
          <w:rFonts w:ascii="Trebuchet MS" w:hAnsi="Trebuchet MS"/>
          <w:szCs w:val="20"/>
        </w:rPr>
        <w:t>situatiilor</w:t>
      </w:r>
      <w:proofErr w:type="spellEnd"/>
      <w:r w:rsidRPr="006406D4">
        <w:rPr>
          <w:rFonts w:ascii="Trebuchet MS" w:hAnsi="Trebuchet MS"/>
          <w:szCs w:val="20"/>
        </w:rPr>
        <w:t xml:space="preserve"> de stres la nivel regional.</w:t>
      </w:r>
    </w:p>
    <w:p w14:paraId="5AC1F2A5"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Planului National Integrat in domeniul Energiei si </w:t>
      </w:r>
      <w:proofErr w:type="spellStart"/>
      <w:r w:rsidRPr="006406D4">
        <w:rPr>
          <w:rFonts w:ascii="Trebuchet MS" w:hAnsi="Trebuchet MS"/>
          <w:szCs w:val="20"/>
        </w:rPr>
        <w:t>Schimbarilor</w:t>
      </w:r>
      <w:proofErr w:type="spellEnd"/>
      <w:r w:rsidRPr="006406D4">
        <w:rPr>
          <w:rFonts w:ascii="Trebuchet MS" w:hAnsi="Trebuchet MS"/>
          <w:szCs w:val="20"/>
        </w:rPr>
        <w:t xml:space="preserve"> Climatice 2021-2030 – reflecta setul de </w:t>
      </w:r>
      <w:proofErr w:type="spellStart"/>
      <w:r w:rsidRPr="006406D4">
        <w:rPr>
          <w:rFonts w:ascii="Trebuchet MS" w:hAnsi="Trebuchet MS"/>
          <w:szCs w:val="20"/>
        </w:rPr>
        <w:t>preferinte</w:t>
      </w:r>
      <w:proofErr w:type="spellEnd"/>
      <w:r w:rsidRPr="006406D4">
        <w:rPr>
          <w:rFonts w:ascii="Trebuchet MS" w:hAnsi="Trebuchet MS"/>
          <w:szCs w:val="20"/>
        </w:rPr>
        <w:t xml:space="preserve">, </w:t>
      </w:r>
      <w:proofErr w:type="spellStart"/>
      <w:r w:rsidRPr="006406D4">
        <w:rPr>
          <w:rFonts w:ascii="Trebuchet MS" w:hAnsi="Trebuchet MS"/>
          <w:szCs w:val="20"/>
        </w:rPr>
        <w:t>particularitati</w:t>
      </w:r>
      <w:proofErr w:type="spellEnd"/>
      <w:r w:rsidRPr="006406D4">
        <w:rPr>
          <w:rFonts w:ascii="Trebuchet MS" w:hAnsi="Trebuchet MS"/>
          <w:szCs w:val="20"/>
        </w:rPr>
        <w:t xml:space="preserve"> si </w:t>
      </w:r>
      <w:proofErr w:type="spellStart"/>
      <w:r w:rsidRPr="006406D4">
        <w:rPr>
          <w:rFonts w:ascii="Trebuchet MS" w:hAnsi="Trebuchet MS"/>
          <w:szCs w:val="20"/>
        </w:rPr>
        <w:t>prioritati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r w:rsidRPr="006406D4">
        <w:rPr>
          <w:rFonts w:ascii="Trebuchet MS" w:hAnsi="Trebuchet MS"/>
          <w:szCs w:val="20"/>
        </w:rPr>
        <w:t xml:space="preserve">, </w:t>
      </w:r>
      <w:proofErr w:type="spellStart"/>
      <w:r w:rsidRPr="006406D4">
        <w:rPr>
          <w:rFonts w:ascii="Trebuchet MS" w:hAnsi="Trebuchet MS"/>
          <w:szCs w:val="20"/>
        </w:rPr>
        <w:t>luand</w:t>
      </w:r>
      <w:proofErr w:type="spellEnd"/>
      <w:r w:rsidRPr="006406D4">
        <w:rPr>
          <w:rFonts w:ascii="Trebuchet MS" w:hAnsi="Trebuchet MS"/>
          <w:szCs w:val="20"/>
        </w:rPr>
        <w:t xml:space="preserve"> in considerare dreptul </w:t>
      </w:r>
      <w:proofErr w:type="spellStart"/>
      <w:r w:rsidRPr="006406D4">
        <w:rPr>
          <w:rFonts w:ascii="Trebuchet MS" w:hAnsi="Trebuchet MS"/>
          <w:szCs w:val="20"/>
        </w:rPr>
        <w:t>Romaniei</w:t>
      </w:r>
      <w:proofErr w:type="spellEnd"/>
      <w:r w:rsidRPr="006406D4">
        <w:rPr>
          <w:rFonts w:ascii="Trebuchet MS" w:hAnsi="Trebuchet MS"/>
          <w:szCs w:val="20"/>
        </w:rPr>
        <w:t xml:space="preserve"> de a-si stabili </w:t>
      </w:r>
      <w:proofErr w:type="spellStart"/>
      <w:r w:rsidRPr="006406D4">
        <w:rPr>
          <w:rFonts w:ascii="Trebuchet MS" w:hAnsi="Trebuchet MS"/>
          <w:szCs w:val="20"/>
        </w:rPr>
        <w:t>mixul</w:t>
      </w:r>
      <w:proofErr w:type="spellEnd"/>
      <w:r w:rsidRPr="006406D4">
        <w:rPr>
          <w:rFonts w:ascii="Trebuchet MS" w:hAnsi="Trebuchet MS"/>
          <w:szCs w:val="20"/>
        </w:rPr>
        <w:t xml:space="preserve"> energetic.</w:t>
      </w:r>
    </w:p>
    <w:p w14:paraId="5D8691C9" w14:textId="77777777" w:rsidR="006406D4" w:rsidRPr="006406D4" w:rsidRDefault="006406D4" w:rsidP="006406D4">
      <w:pPr>
        <w:spacing w:after="0" w:line="240" w:lineRule="auto"/>
        <w:jc w:val="both"/>
        <w:rPr>
          <w:rFonts w:ascii="Trebuchet MS" w:hAnsi="Trebuchet MS"/>
          <w:szCs w:val="20"/>
        </w:rPr>
      </w:pPr>
    </w:p>
    <w:p w14:paraId="0E93B0CD"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Strategia </w:t>
      </w:r>
      <w:proofErr w:type="spellStart"/>
      <w:r w:rsidRPr="00DC28C7">
        <w:rPr>
          <w:rFonts w:ascii="Trebuchet MS" w:hAnsi="Trebuchet MS"/>
          <w:b/>
          <w:color w:val="0F486E" w:themeColor="text2" w:themeShade="BF"/>
          <w:szCs w:val="20"/>
        </w:rPr>
        <w:t>Nationala</w:t>
      </w:r>
      <w:proofErr w:type="spellEnd"/>
      <w:r w:rsidRPr="00DC28C7">
        <w:rPr>
          <w:rFonts w:ascii="Trebuchet MS" w:hAnsi="Trebuchet MS"/>
          <w:b/>
          <w:color w:val="0F486E" w:themeColor="text2" w:themeShade="BF"/>
          <w:szCs w:val="20"/>
        </w:rPr>
        <w:t xml:space="preserve"> a locuirii</w:t>
      </w:r>
      <w:r w:rsidRPr="00DC28C7">
        <w:rPr>
          <w:rFonts w:ascii="Trebuchet MS" w:hAnsi="Trebuchet MS"/>
          <w:color w:val="0F486E" w:themeColor="text2" w:themeShade="BF"/>
          <w:szCs w:val="20"/>
        </w:rPr>
        <w:t xml:space="preserve"> </w:t>
      </w:r>
      <w:r w:rsidRPr="006406D4">
        <w:rPr>
          <w:rFonts w:ascii="Trebuchet MS" w:hAnsi="Trebuchet MS"/>
          <w:szCs w:val="20"/>
        </w:rPr>
        <w:t xml:space="preserve">– asigura accesul la </w:t>
      </w:r>
      <w:proofErr w:type="spellStart"/>
      <w:r w:rsidRPr="006406D4">
        <w:rPr>
          <w:rFonts w:ascii="Trebuchet MS" w:hAnsi="Trebuchet MS"/>
          <w:szCs w:val="20"/>
        </w:rPr>
        <w:t>conditii</w:t>
      </w:r>
      <w:proofErr w:type="spellEnd"/>
      <w:r w:rsidRPr="006406D4">
        <w:rPr>
          <w:rFonts w:ascii="Trebuchet MS" w:hAnsi="Trebuchet MS"/>
          <w:szCs w:val="20"/>
        </w:rPr>
        <w:t xml:space="preserve"> de locuire adecvate pentru toate categoriile de persoane, pana in anul 2030 prin identificarea masurilor si crearea instrumentelor necesare, </w:t>
      </w:r>
      <w:proofErr w:type="spellStart"/>
      <w:r w:rsidRPr="006406D4">
        <w:rPr>
          <w:rFonts w:ascii="Trebuchet MS" w:hAnsi="Trebuchet MS"/>
          <w:szCs w:val="20"/>
        </w:rPr>
        <w:t>avand</w:t>
      </w:r>
      <w:proofErr w:type="spellEnd"/>
      <w:r w:rsidRPr="006406D4">
        <w:rPr>
          <w:rFonts w:ascii="Trebuchet MS" w:hAnsi="Trebuchet MS"/>
          <w:szCs w:val="20"/>
        </w:rPr>
        <w:t xml:space="preserve"> ca principii: </w:t>
      </w:r>
      <w:proofErr w:type="spellStart"/>
      <w:r w:rsidRPr="006406D4">
        <w:rPr>
          <w:rFonts w:ascii="Trebuchet MS" w:hAnsi="Trebuchet MS"/>
          <w:szCs w:val="20"/>
        </w:rPr>
        <w:t>siguranta</w:t>
      </w:r>
      <w:proofErr w:type="spellEnd"/>
      <w:r w:rsidRPr="006406D4">
        <w:rPr>
          <w:rFonts w:ascii="Trebuchet MS" w:hAnsi="Trebuchet MS"/>
          <w:szCs w:val="20"/>
        </w:rPr>
        <w:t xml:space="preserve"> </w:t>
      </w:r>
      <w:proofErr w:type="spellStart"/>
      <w:r w:rsidRPr="006406D4">
        <w:rPr>
          <w:rFonts w:ascii="Trebuchet MS" w:hAnsi="Trebuchet MS"/>
          <w:szCs w:val="20"/>
        </w:rPr>
        <w:t>stabilitatii</w:t>
      </w:r>
      <w:proofErr w:type="spellEnd"/>
      <w:r w:rsidRPr="006406D4">
        <w:rPr>
          <w:rFonts w:ascii="Trebuchet MS" w:hAnsi="Trebuchet MS"/>
          <w:szCs w:val="20"/>
        </w:rPr>
        <w:t xml:space="preserve"> structurale, acces egal si nediscriminatoriu la </w:t>
      </w:r>
      <w:proofErr w:type="spellStart"/>
      <w:r w:rsidRPr="006406D4">
        <w:rPr>
          <w:rFonts w:ascii="Trebuchet MS" w:hAnsi="Trebuchet MS"/>
          <w:szCs w:val="20"/>
        </w:rPr>
        <w:t>locuinte</w:t>
      </w:r>
      <w:proofErr w:type="spellEnd"/>
      <w:r w:rsidRPr="006406D4">
        <w:rPr>
          <w:rFonts w:ascii="Trebuchet MS" w:hAnsi="Trebuchet MS"/>
          <w:szCs w:val="20"/>
        </w:rPr>
        <w:t xml:space="preserve"> pentru </w:t>
      </w:r>
      <w:proofErr w:type="spellStart"/>
      <w:r w:rsidRPr="006406D4">
        <w:rPr>
          <w:rFonts w:ascii="Trebuchet MS" w:hAnsi="Trebuchet MS"/>
          <w:szCs w:val="20"/>
        </w:rPr>
        <w:t>comunitatile</w:t>
      </w:r>
      <w:proofErr w:type="spellEnd"/>
      <w:r w:rsidRPr="006406D4">
        <w:rPr>
          <w:rFonts w:ascii="Trebuchet MS" w:hAnsi="Trebuchet MS"/>
          <w:szCs w:val="20"/>
        </w:rPr>
        <w:t xml:space="preserve"> defavorizate sau marginalizate, accesibilitate din punct de vedere al </w:t>
      </w:r>
      <w:proofErr w:type="spellStart"/>
      <w:r w:rsidRPr="006406D4">
        <w:rPr>
          <w:rFonts w:ascii="Trebuchet MS" w:hAnsi="Trebuchet MS"/>
          <w:szCs w:val="20"/>
        </w:rPr>
        <w:t>pretului</w:t>
      </w:r>
      <w:proofErr w:type="spellEnd"/>
      <w:r w:rsidRPr="006406D4">
        <w:rPr>
          <w:rFonts w:ascii="Trebuchet MS" w:hAnsi="Trebuchet MS"/>
          <w:szCs w:val="20"/>
        </w:rPr>
        <w:t xml:space="preserve">, dezvoltare urbana si accesul la servicii de </w:t>
      </w:r>
      <w:proofErr w:type="spellStart"/>
      <w:r w:rsidRPr="006406D4">
        <w:rPr>
          <w:rFonts w:ascii="Trebuchet MS" w:hAnsi="Trebuchet MS"/>
          <w:szCs w:val="20"/>
        </w:rPr>
        <w:t>utilitati</w:t>
      </w:r>
      <w:proofErr w:type="spellEnd"/>
      <w:r w:rsidRPr="006406D4">
        <w:rPr>
          <w:rFonts w:ascii="Trebuchet MS" w:hAnsi="Trebuchet MS"/>
          <w:szCs w:val="20"/>
        </w:rPr>
        <w:t xml:space="preserve"> publice, valorificarea fondului construit existent etc.</w:t>
      </w:r>
    </w:p>
    <w:p w14:paraId="52F267B6" w14:textId="77777777" w:rsidR="006406D4" w:rsidRPr="006406D4" w:rsidRDefault="006406D4" w:rsidP="006406D4">
      <w:pPr>
        <w:spacing w:after="0" w:line="240" w:lineRule="auto"/>
        <w:jc w:val="both"/>
        <w:rPr>
          <w:rFonts w:ascii="Trebuchet MS" w:hAnsi="Trebuchet MS"/>
          <w:szCs w:val="20"/>
        </w:rPr>
      </w:pPr>
    </w:p>
    <w:p w14:paraId="388196A5" w14:textId="77777777" w:rsidR="006406D4" w:rsidRPr="006406D4" w:rsidRDefault="006406D4" w:rsidP="006406D4">
      <w:pPr>
        <w:spacing w:after="0" w:line="240" w:lineRule="auto"/>
        <w:jc w:val="both"/>
        <w:rPr>
          <w:rFonts w:ascii="Trebuchet MS" w:hAnsi="Trebuchet MS"/>
          <w:szCs w:val="20"/>
        </w:rPr>
      </w:pPr>
      <w:r w:rsidRPr="00DC28C7">
        <w:rPr>
          <w:rFonts w:ascii="Trebuchet MS" w:hAnsi="Trebuchet MS"/>
          <w:b/>
          <w:color w:val="0F486E" w:themeColor="text2" w:themeShade="BF"/>
          <w:szCs w:val="20"/>
        </w:rPr>
        <w:t xml:space="preserve">Strategia </w:t>
      </w:r>
      <w:proofErr w:type="spellStart"/>
      <w:r w:rsidRPr="00DC28C7">
        <w:rPr>
          <w:rFonts w:ascii="Trebuchet MS" w:hAnsi="Trebuchet MS"/>
          <w:b/>
          <w:color w:val="0F486E" w:themeColor="text2" w:themeShade="BF"/>
          <w:szCs w:val="20"/>
        </w:rPr>
        <w:t>Nationala</w:t>
      </w:r>
      <w:proofErr w:type="spellEnd"/>
      <w:r w:rsidRPr="00DC28C7">
        <w:rPr>
          <w:rFonts w:ascii="Trebuchet MS" w:hAnsi="Trebuchet MS"/>
          <w:b/>
          <w:color w:val="0F486E" w:themeColor="text2" w:themeShade="BF"/>
          <w:szCs w:val="20"/>
        </w:rPr>
        <w:t xml:space="preserve"> de Renovare pe Termen Lung</w:t>
      </w:r>
      <w:r w:rsidRPr="00DC28C7">
        <w:rPr>
          <w:rFonts w:ascii="Trebuchet MS" w:hAnsi="Trebuchet MS"/>
          <w:color w:val="0F486E" w:themeColor="text2" w:themeShade="BF"/>
          <w:szCs w:val="20"/>
        </w:rPr>
        <w:t xml:space="preserve"> </w:t>
      </w:r>
      <w:r w:rsidRPr="006406D4">
        <w:rPr>
          <w:rFonts w:ascii="Trebuchet MS" w:hAnsi="Trebuchet MS"/>
          <w:szCs w:val="20"/>
        </w:rPr>
        <w:t xml:space="preserve">- “Strategia </w:t>
      </w:r>
      <w:proofErr w:type="spellStart"/>
      <w:r w:rsidRPr="006406D4">
        <w:rPr>
          <w:rFonts w:ascii="Trebuchet MS" w:hAnsi="Trebuchet MS"/>
          <w:szCs w:val="20"/>
        </w:rPr>
        <w:t>Nationala</w:t>
      </w:r>
      <w:proofErr w:type="spellEnd"/>
      <w:r w:rsidRPr="006406D4">
        <w:rPr>
          <w:rFonts w:ascii="Trebuchet MS" w:hAnsi="Trebuchet MS"/>
          <w:szCs w:val="20"/>
        </w:rPr>
        <w:t xml:space="preserve"> de Renovare pe Termen Lung pentru sprijinirea parcului </w:t>
      </w:r>
      <w:proofErr w:type="spellStart"/>
      <w:r w:rsidRPr="006406D4">
        <w:rPr>
          <w:rFonts w:ascii="Trebuchet MS" w:hAnsi="Trebuchet MS"/>
          <w:szCs w:val="20"/>
        </w:rPr>
        <w:t>national</w:t>
      </w:r>
      <w:proofErr w:type="spellEnd"/>
      <w:r w:rsidRPr="006406D4">
        <w:rPr>
          <w:rFonts w:ascii="Trebuchet MS" w:hAnsi="Trebuchet MS"/>
          <w:szCs w:val="20"/>
        </w:rPr>
        <w:t xml:space="preserve"> de </w:t>
      </w:r>
      <w:proofErr w:type="spellStart"/>
      <w:r w:rsidRPr="006406D4">
        <w:rPr>
          <w:rFonts w:ascii="Trebuchet MS" w:hAnsi="Trebuchet MS"/>
          <w:szCs w:val="20"/>
        </w:rPr>
        <w:t>cladiri</w:t>
      </w:r>
      <w:proofErr w:type="spellEnd"/>
      <w:r w:rsidRPr="006406D4">
        <w:rPr>
          <w:rFonts w:ascii="Trebuchet MS" w:hAnsi="Trebuchet MS"/>
          <w:szCs w:val="20"/>
        </w:rPr>
        <w:t xml:space="preserve"> </w:t>
      </w:r>
      <w:proofErr w:type="spellStart"/>
      <w:r w:rsidRPr="006406D4">
        <w:rPr>
          <w:rFonts w:ascii="Trebuchet MS" w:hAnsi="Trebuchet MS"/>
          <w:szCs w:val="20"/>
        </w:rPr>
        <w:t>rezidentiale</w:t>
      </w:r>
      <w:proofErr w:type="spellEnd"/>
      <w:r w:rsidRPr="006406D4">
        <w:rPr>
          <w:rFonts w:ascii="Trebuchet MS" w:hAnsi="Trebuchet MS"/>
          <w:szCs w:val="20"/>
        </w:rPr>
        <w:t xml:space="preserve"> si </w:t>
      </w:r>
      <w:proofErr w:type="spellStart"/>
      <w:r w:rsidRPr="006406D4">
        <w:rPr>
          <w:rFonts w:ascii="Trebuchet MS" w:hAnsi="Trebuchet MS"/>
          <w:szCs w:val="20"/>
        </w:rPr>
        <w:t>nerezidentiale</w:t>
      </w:r>
      <w:proofErr w:type="spellEnd"/>
      <w:r w:rsidRPr="006406D4">
        <w:rPr>
          <w:rFonts w:ascii="Trebuchet MS" w:hAnsi="Trebuchet MS"/>
          <w:szCs w:val="20"/>
        </w:rPr>
        <w:t xml:space="preserve">, </w:t>
      </w:r>
      <w:proofErr w:type="spellStart"/>
      <w:r w:rsidRPr="006406D4">
        <w:rPr>
          <w:rFonts w:ascii="Trebuchet MS" w:hAnsi="Trebuchet MS"/>
          <w:szCs w:val="20"/>
        </w:rPr>
        <w:t>atat</w:t>
      </w:r>
      <w:proofErr w:type="spellEnd"/>
      <w:r w:rsidRPr="006406D4">
        <w:rPr>
          <w:rFonts w:ascii="Trebuchet MS" w:hAnsi="Trebuchet MS"/>
          <w:szCs w:val="20"/>
        </w:rPr>
        <w:t xml:space="preserve"> publice cat si private, </w:t>
      </w:r>
      <w:proofErr w:type="spellStart"/>
      <w:r w:rsidRPr="006406D4">
        <w:rPr>
          <w:rFonts w:ascii="Trebuchet MS" w:hAnsi="Trebuchet MS"/>
          <w:szCs w:val="20"/>
        </w:rPr>
        <w:t>intr</w:t>
      </w:r>
      <w:proofErr w:type="spellEnd"/>
      <w:r w:rsidRPr="006406D4">
        <w:rPr>
          <w:rFonts w:ascii="Trebuchet MS" w:hAnsi="Trebuchet MS"/>
          <w:szCs w:val="20"/>
        </w:rPr>
        <w:t xml:space="preserve">-un parc imobiliar cu un nivel ridicat de eficienta energetica si </w:t>
      </w:r>
      <w:proofErr w:type="spellStart"/>
      <w:r w:rsidRPr="006406D4">
        <w:rPr>
          <w:rFonts w:ascii="Trebuchet MS" w:hAnsi="Trebuchet MS"/>
          <w:szCs w:val="20"/>
        </w:rPr>
        <w:t>decarboNat</w:t>
      </w:r>
      <w:proofErr w:type="spellEnd"/>
      <w:r w:rsidRPr="006406D4">
        <w:rPr>
          <w:rFonts w:ascii="Trebuchet MS" w:hAnsi="Trebuchet MS"/>
          <w:szCs w:val="20"/>
        </w:rPr>
        <w:t xml:space="preserve"> pana in 2050” constituie </w:t>
      </w:r>
      <w:proofErr w:type="spellStart"/>
      <w:r w:rsidRPr="006406D4">
        <w:rPr>
          <w:rFonts w:ascii="Trebuchet MS" w:hAnsi="Trebuchet MS"/>
          <w:szCs w:val="20"/>
        </w:rPr>
        <w:t>indeplinirea</w:t>
      </w:r>
      <w:proofErr w:type="spellEnd"/>
      <w:r w:rsidRPr="006406D4">
        <w:rPr>
          <w:rFonts w:ascii="Trebuchet MS" w:hAnsi="Trebuchet MS"/>
          <w:szCs w:val="20"/>
        </w:rPr>
        <w:t xml:space="preserve"> </w:t>
      </w:r>
      <w:proofErr w:type="spellStart"/>
      <w:r w:rsidRPr="006406D4">
        <w:rPr>
          <w:rFonts w:ascii="Trebuchet MS" w:hAnsi="Trebuchet MS"/>
          <w:szCs w:val="20"/>
        </w:rPr>
        <w:t>conditiei</w:t>
      </w:r>
      <w:proofErr w:type="spellEnd"/>
      <w:r w:rsidRPr="006406D4">
        <w:rPr>
          <w:rFonts w:ascii="Trebuchet MS" w:hAnsi="Trebuchet MS"/>
          <w:szCs w:val="20"/>
        </w:rPr>
        <w:t xml:space="preserve"> favorizante „Un cadru de politica strategic pentru sprijinirea </w:t>
      </w:r>
      <w:proofErr w:type="spellStart"/>
      <w:r w:rsidRPr="006406D4">
        <w:rPr>
          <w:rFonts w:ascii="Trebuchet MS" w:hAnsi="Trebuchet MS"/>
          <w:szCs w:val="20"/>
        </w:rPr>
        <w:t>renovarilor</w:t>
      </w:r>
      <w:proofErr w:type="spellEnd"/>
      <w:r w:rsidRPr="006406D4">
        <w:rPr>
          <w:rFonts w:ascii="Trebuchet MS" w:hAnsi="Trebuchet MS"/>
          <w:szCs w:val="20"/>
        </w:rPr>
        <w:t xml:space="preserve"> </w:t>
      </w:r>
      <w:proofErr w:type="spellStart"/>
      <w:r w:rsidRPr="006406D4">
        <w:rPr>
          <w:rFonts w:ascii="Trebuchet MS" w:hAnsi="Trebuchet MS"/>
          <w:szCs w:val="20"/>
        </w:rPr>
        <w:t>destiNate</w:t>
      </w:r>
      <w:proofErr w:type="spellEnd"/>
      <w:r w:rsidRPr="006406D4">
        <w:rPr>
          <w:rFonts w:ascii="Trebuchet MS" w:hAnsi="Trebuchet MS"/>
          <w:szCs w:val="20"/>
        </w:rPr>
        <w:t xml:space="preserve"> sa </w:t>
      </w:r>
      <w:proofErr w:type="spellStart"/>
      <w:r w:rsidRPr="006406D4">
        <w:rPr>
          <w:rFonts w:ascii="Trebuchet MS" w:hAnsi="Trebuchet MS"/>
          <w:szCs w:val="20"/>
        </w:rPr>
        <w:t>imbunatateasca</w:t>
      </w:r>
      <w:proofErr w:type="spellEnd"/>
      <w:r w:rsidRPr="006406D4">
        <w:rPr>
          <w:rFonts w:ascii="Trebuchet MS" w:hAnsi="Trebuchet MS"/>
          <w:szCs w:val="20"/>
        </w:rPr>
        <w:t xml:space="preserve"> eficienta energetica a </w:t>
      </w:r>
      <w:proofErr w:type="spellStart"/>
      <w:r w:rsidRPr="006406D4">
        <w:rPr>
          <w:rFonts w:ascii="Trebuchet MS" w:hAnsi="Trebuchet MS"/>
          <w:szCs w:val="20"/>
        </w:rPr>
        <w:t>cladirilor</w:t>
      </w:r>
      <w:proofErr w:type="spellEnd"/>
      <w:r w:rsidRPr="006406D4">
        <w:rPr>
          <w:rFonts w:ascii="Trebuchet MS" w:hAnsi="Trebuchet MS"/>
          <w:szCs w:val="20"/>
        </w:rPr>
        <w:t xml:space="preserve"> </w:t>
      </w:r>
      <w:proofErr w:type="spellStart"/>
      <w:r w:rsidRPr="006406D4">
        <w:rPr>
          <w:rFonts w:ascii="Trebuchet MS" w:hAnsi="Trebuchet MS"/>
          <w:szCs w:val="20"/>
        </w:rPr>
        <w:t>rezidentiale</w:t>
      </w:r>
      <w:proofErr w:type="spellEnd"/>
      <w:r w:rsidRPr="006406D4">
        <w:rPr>
          <w:rFonts w:ascii="Trebuchet MS" w:hAnsi="Trebuchet MS"/>
          <w:szCs w:val="20"/>
        </w:rPr>
        <w:t xml:space="preserve"> si </w:t>
      </w:r>
      <w:proofErr w:type="spellStart"/>
      <w:r w:rsidRPr="006406D4">
        <w:rPr>
          <w:rFonts w:ascii="Trebuchet MS" w:hAnsi="Trebuchet MS"/>
          <w:szCs w:val="20"/>
        </w:rPr>
        <w:t>nerezidentiale</w:t>
      </w:r>
      <w:proofErr w:type="spellEnd"/>
      <w:r w:rsidRPr="006406D4">
        <w:rPr>
          <w:rFonts w:ascii="Trebuchet MS" w:hAnsi="Trebuchet MS"/>
          <w:szCs w:val="20"/>
        </w:rPr>
        <w:t xml:space="preserve">”, Obiectivul de politica 2: „O Europa mai ecologica, cu emisii </w:t>
      </w:r>
      <w:proofErr w:type="spellStart"/>
      <w:r w:rsidRPr="006406D4">
        <w:rPr>
          <w:rFonts w:ascii="Trebuchet MS" w:hAnsi="Trebuchet MS"/>
          <w:szCs w:val="20"/>
        </w:rPr>
        <w:t>scazute</w:t>
      </w:r>
      <w:proofErr w:type="spellEnd"/>
      <w:r w:rsidRPr="006406D4">
        <w:rPr>
          <w:rFonts w:ascii="Trebuchet MS" w:hAnsi="Trebuchet MS"/>
          <w:szCs w:val="20"/>
        </w:rPr>
        <w:t xml:space="preserve"> de carbon, prin promovarea </w:t>
      </w:r>
      <w:proofErr w:type="spellStart"/>
      <w:r w:rsidRPr="006406D4">
        <w:rPr>
          <w:rFonts w:ascii="Trebuchet MS" w:hAnsi="Trebuchet MS"/>
          <w:szCs w:val="20"/>
        </w:rPr>
        <w:t>tranzitiei</w:t>
      </w:r>
      <w:proofErr w:type="spellEnd"/>
      <w:r w:rsidRPr="006406D4">
        <w:rPr>
          <w:rFonts w:ascii="Trebuchet MS" w:hAnsi="Trebuchet MS"/>
          <w:szCs w:val="20"/>
        </w:rPr>
        <w:t xml:space="preserve"> </w:t>
      </w:r>
      <w:proofErr w:type="spellStart"/>
      <w:r w:rsidRPr="006406D4">
        <w:rPr>
          <w:rFonts w:ascii="Trebuchet MS" w:hAnsi="Trebuchet MS"/>
          <w:szCs w:val="20"/>
        </w:rPr>
        <w:t>catre</w:t>
      </w:r>
      <w:proofErr w:type="spellEnd"/>
      <w:r w:rsidRPr="006406D4">
        <w:rPr>
          <w:rFonts w:ascii="Trebuchet MS" w:hAnsi="Trebuchet MS"/>
          <w:szCs w:val="20"/>
        </w:rPr>
        <w:t xml:space="preserve"> o energie nepoluanta si echitabila, a </w:t>
      </w:r>
      <w:proofErr w:type="spellStart"/>
      <w:r w:rsidRPr="006406D4">
        <w:rPr>
          <w:rFonts w:ascii="Trebuchet MS" w:hAnsi="Trebuchet MS"/>
          <w:szCs w:val="20"/>
        </w:rPr>
        <w:t>investitiilor</w:t>
      </w:r>
      <w:proofErr w:type="spellEnd"/>
      <w:r w:rsidRPr="006406D4">
        <w:rPr>
          <w:rFonts w:ascii="Trebuchet MS" w:hAnsi="Trebuchet MS"/>
          <w:szCs w:val="20"/>
        </w:rPr>
        <w:t xml:space="preserve"> verzi si albastre, a economiei circulare, a </w:t>
      </w:r>
      <w:proofErr w:type="spellStart"/>
      <w:r w:rsidRPr="006406D4">
        <w:rPr>
          <w:rFonts w:ascii="Trebuchet MS" w:hAnsi="Trebuchet MS"/>
          <w:szCs w:val="20"/>
        </w:rPr>
        <w:t>adaptarii</w:t>
      </w:r>
      <w:proofErr w:type="spellEnd"/>
      <w:r w:rsidRPr="006406D4">
        <w:rPr>
          <w:rFonts w:ascii="Trebuchet MS" w:hAnsi="Trebuchet MS"/>
          <w:szCs w:val="20"/>
        </w:rPr>
        <w:t xml:space="preserve"> la </w:t>
      </w:r>
      <w:proofErr w:type="spellStart"/>
      <w:r w:rsidRPr="006406D4">
        <w:rPr>
          <w:rFonts w:ascii="Trebuchet MS" w:hAnsi="Trebuchet MS"/>
          <w:szCs w:val="20"/>
        </w:rPr>
        <w:t>schimbarile</w:t>
      </w:r>
      <w:proofErr w:type="spellEnd"/>
      <w:r w:rsidRPr="006406D4">
        <w:rPr>
          <w:rFonts w:ascii="Trebuchet MS" w:hAnsi="Trebuchet MS"/>
          <w:szCs w:val="20"/>
        </w:rPr>
        <w:t xml:space="preserve"> climatice si a prevenirii si gestionarii riscurilor”, obiectivul specific 2.1 „Promovarea masurilor de eficienta energetica” Obiectivele principale ale strategiei sunt </w:t>
      </w:r>
      <w:proofErr w:type="spellStart"/>
      <w:r w:rsidRPr="006406D4">
        <w:rPr>
          <w:rFonts w:ascii="Trebuchet MS" w:hAnsi="Trebuchet MS"/>
          <w:szCs w:val="20"/>
        </w:rPr>
        <w:t>urmatoarele</w:t>
      </w:r>
      <w:proofErr w:type="spellEnd"/>
      <w:r w:rsidRPr="006406D4">
        <w:rPr>
          <w:rFonts w:ascii="Trebuchet MS" w:hAnsi="Trebuchet MS"/>
          <w:szCs w:val="20"/>
        </w:rPr>
        <w:t xml:space="preserve">: </w:t>
      </w:r>
    </w:p>
    <w:p w14:paraId="5E7D1680"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 </w:t>
      </w:r>
      <w:proofErr w:type="spellStart"/>
      <w:r w:rsidRPr="006406D4">
        <w:rPr>
          <w:rFonts w:ascii="Trebuchet MS" w:hAnsi="Trebuchet MS"/>
          <w:szCs w:val="20"/>
        </w:rPr>
        <w:t>imbunatatirea</w:t>
      </w:r>
      <w:proofErr w:type="spellEnd"/>
      <w:r w:rsidRPr="006406D4">
        <w:rPr>
          <w:rFonts w:ascii="Trebuchet MS" w:hAnsi="Trebuchet MS"/>
          <w:szCs w:val="20"/>
        </w:rPr>
        <w:t xml:space="preserve"> performantei energetice a fondului existent de </w:t>
      </w:r>
      <w:proofErr w:type="spellStart"/>
      <w:r w:rsidRPr="006406D4">
        <w:rPr>
          <w:rFonts w:ascii="Trebuchet MS" w:hAnsi="Trebuchet MS"/>
          <w:szCs w:val="20"/>
        </w:rPr>
        <w:t>cladiri</w:t>
      </w:r>
      <w:proofErr w:type="spellEnd"/>
      <w:r w:rsidRPr="006406D4">
        <w:rPr>
          <w:rFonts w:ascii="Trebuchet MS" w:hAnsi="Trebuchet MS"/>
          <w:szCs w:val="20"/>
        </w:rPr>
        <w:t xml:space="preserve"> prin reducerea consumului de energie, a emisiilor de carbon si Extinderea </w:t>
      </w:r>
      <w:proofErr w:type="spellStart"/>
      <w:r w:rsidRPr="006406D4">
        <w:rPr>
          <w:rFonts w:ascii="Trebuchet MS" w:hAnsi="Trebuchet MS"/>
          <w:szCs w:val="20"/>
        </w:rPr>
        <w:t>utilizarii</w:t>
      </w:r>
      <w:proofErr w:type="spellEnd"/>
      <w:r w:rsidRPr="006406D4">
        <w:rPr>
          <w:rFonts w:ascii="Trebuchet MS" w:hAnsi="Trebuchet MS"/>
          <w:szCs w:val="20"/>
        </w:rPr>
        <w:t xml:space="preserve"> surselor regenerabile de energie la </w:t>
      </w:r>
      <w:proofErr w:type="spellStart"/>
      <w:r w:rsidRPr="006406D4">
        <w:rPr>
          <w:rFonts w:ascii="Trebuchet MS" w:hAnsi="Trebuchet MS"/>
          <w:szCs w:val="20"/>
        </w:rPr>
        <w:t>cladiri</w:t>
      </w:r>
      <w:proofErr w:type="spellEnd"/>
      <w:r w:rsidRPr="006406D4">
        <w:rPr>
          <w:rFonts w:ascii="Trebuchet MS" w:hAnsi="Trebuchet MS"/>
          <w:szCs w:val="20"/>
        </w:rPr>
        <w:t xml:space="preserve">; </w:t>
      </w:r>
    </w:p>
    <w:p w14:paraId="7FD50F2D"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szCs w:val="20"/>
        </w:rPr>
        <w:t xml:space="preserve">- crearea de beneficii suplimentare prin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calitatii</w:t>
      </w:r>
      <w:proofErr w:type="spellEnd"/>
      <w:r w:rsidRPr="006406D4">
        <w:rPr>
          <w:rFonts w:ascii="Trebuchet MS" w:hAnsi="Trebuchet MS"/>
          <w:szCs w:val="20"/>
        </w:rPr>
        <w:t xml:space="preserve"> </w:t>
      </w:r>
      <w:proofErr w:type="spellStart"/>
      <w:r w:rsidRPr="006406D4">
        <w:rPr>
          <w:rFonts w:ascii="Trebuchet MS" w:hAnsi="Trebuchet MS"/>
          <w:szCs w:val="20"/>
        </w:rPr>
        <w:t>vietii</w:t>
      </w:r>
      <w:proofErr w:type="spellEnd"/>
      <w:r w:rsidRPr="006406D4">
        <w:rPr>
          <w:rFonts w:ascii="Trebuchet MS" w:hAnsi="Trebuchet MS"/>
          <w:szCs w:val="20"/>
        </w:rPr>
        <w:t xml:space="preserve"> pentru </w:t>
      </w:r>
      <w:proofErr w:type="spellStart"/>
      <w:r w:rsidRPr="006406D4">
        <w:rPr>
          <w:rFonts w:ascii="Trebuchet MS" w:hAnsi="Trebuchet MS"/>
          <w:szCs w:val="20"/>
        </w:rPr>
        <w:t>toti</w:t>
      </w:r>
      <w:proofErr w:type="spellEnd"/>
      <w:r w:rsidRPr="006406D4">
        <w:rPr>
          <w:rFonts w:ascii="Trebuchet MS" w:hAnsi="Trebuchet MS"/>
          <w:szCs w:val="20"/>
        </w:rPr>
        <w:t xml:space="preserve"> utilizatorii (de exemplu, un confort mai bun, beneficii asociate cu </w:t>
      </w:r>
      <w:proofErr w:type="spellStart"/>
      <w:r w:rsidRPr="006406D4">
        <w:rPr>
          <w:rFonts w:ascii="Trebuchet MS" w:hAnsi="Trebuchet MS"/>
          <w:szCs w:val="20"/>
        </w:rPr>
        <w:t>sanatatea</w:t>
      </w:r>
      <w:proofErr w:type="spellEnd"/>
      <w:r w:rsidRPr="006406D4">
        <w:rPr>
          <w:rFonts w:ascii="Trebuchet MS" w:hAnsi="Trebuchet MS"/>
          <w:szCs w:val="20"/>
        </w:rPr>
        <w:t xml:space="preserve">, </w:t>
      </w:r>
      <w:proofErr w:type="spellStart"/>
      <w:r w:rsidRPr="006406D4">
        <w:rPr>
          <w:rFonts w:ascii="Trebuchet MS" w:hAnsi="Trebuchet MS"/>
          <w:szCs w:val="20"/>
        </w:rPr>
        <w:t>siguranta</w:t>
      </w:r>
      <w:proofErr w:type="spellEnd"/>
      <w:r w:rsidRPr="006406D4">
        <w:rPr>
          <w:rFonts w:ascii="Trebuchet MS" w:hAnsi="Trebuchet MS"/>
          <w:szCs w:val="20"/>
        </w:rPr>
        <w:t xml:space="preserve"> si calitatea aerului), reducerea nivelului </w:t>
      </w:r>
      <w:proofErr w:type="spellStart"/>
      <w:r w:rsidRPr="006406D4">
        <w:rPr>
          <w:rFonts w:ascii="Trebuchet MS" w:hAnsi="Trebuchet MS"/>
          <w:szCs w:val="20"/>
        </w:rPr>
        <w:t>saraciei</w:t>
      </w:r>
      <w:proofErr w:type="spellEnd"/>
      <w:r w:rsidRPr="006406D4">
        <w:rPr>
          <w:rFonts w:ascii="Trebuchet MS" w:hAnsi="Trebuchet MS"/>
          <w:szCs w:val="20"/>
        </w:rPr>
        <w:t xml:space="preserve"> energetice; - Extinderea duratei de </w:t>
      </w:r>
      <w:proofErr w:type="spellStart"/>
      <w:r w:rsidRPr="006406D4">
        <w:rPr>
          <w:rFonts w:ascii="Trebuchet MS" w:hAnsi="Trebuchet MS"/>
          <w:szCs w:val="20"/>
        </w:rPr>
        <w:t>viata</w:t>
      </w:r>
      <w:proofErr w:type="spellEnd"/>
      <w:r w:rsidRPr="006406D4">
        <w:rPr>
          <w:rFonts w:ascii="Trebuchet MS" w:hAnsi="Trebuchet MS"/>
          <w:szCs w:val="20"/>
        </w:rPr>
        <w:t xml:space="preserve"> si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sigurantei</w:t>
      </w:r>
      <w:proofErr w:type="spellEnd"/>
      <w:r w:rsidRPr="006406D4">
        <w:rPr>
          <w:rFonts w:ascii="Trebuchet MS" w:hAnsi="Trebuchet MS"/>
          <w:szCs w:val="20"/>
        </w:rPr>
        <w:t xml:space="preserve"> fondului de </w:t>
      </w:r>
      <w:proofErr w:type="spellStart"/>
      <w:r w:rsidRPr="006406D4">
        <w:rPr>
          <w:rFonts w:ascii="Trebuchet MS" w:hAnsi="Trebuchet MS"/>
          <w:szCs w:val="20"/>
        </w:rPr>
        <w:t>cladiri</w:t>
      </w:r>
      <w:proofErr w:type="spellEnd"/>
      <w:r w:rsidRPr="006406D4">
        <w:rPr>
          <w:rFonts w:ascii="Trebuchet MS" w:hAnsi="Trebuchet MS"/>
          <w:szCs w:val="20"/>
        </w:rPr>
        <w:t>.</w:t>
      </w:r>
    </w:p>
    <w:p w14:paraId="2BB43A05" w14:textId="77777777" w:rsidR="006406D4" w:rsidRPr="006406D4" w:rsidRDefault="006406D4" w:rsidP="006406D4">
      <w:pPr>
        <w:spacing w:after="0" w:line="240" w:lineRule="auto"/>
        <w:jc w:val="both"/>
        <w:rPr>
          <w:rFonts w:ascii="Trebuchet MS" w:hAnsi="Trebuchet MS"/>
          <w:b/>
          <w:color w:val="C0504D"/>
          <w:szCs w:val="20"/>
        </w:rPr>
      </w:pPr>
    </w:p>
    <w:p w14:paraId="3C229148" w14:textId="77777777" w:rsidR="006406D4" w:rsidRPr="00DC28C7" w:rsidRDefault="006406D4" w:rsidP="006406D4">
      <w:pPr>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TINTE 2030</w:t>
      </w:r>
    </w:p>
    <w:p w14:paraId="152C4B3B" w14:textId="77777777" w:rsidR="006406D4" w:rsidRPr="00DC28C7" w:rsidRDefault="006406D4" w:rsidP="006406D4">
      <w:pPr>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1. Eradicarea </w:t>
      </w:r>
      <w:proofErr w:type="spellStart"/>
      <w:r w:rsidRPr="00DC28C7">
        <w:rPr>
          <w:rFonts w:ascii="Trebuchet MS" w:hAnsi="Trebuchet MS"/>
          <w:b/>
          <w:color w:val="0F486E" w:themeColor="text2" w:themeShade="BF"/>
          <w:szCs w:val="20"/>
        </w:rPr>
        <w:t>saraciei</w:t>
      </w:r>
      <w:proofErr w:type="spellEnd"/>
      <w:r w:rsidRPr="00DC28C7">
        <w:rPr>
          <w:rFonts w:ascii="Trebuchet MS" w:hAnsi="Trebuchet MS"/>
          <w:b/>
          <w:color w:val="0F486E" w:themeColor="text2" w:themeShade="BF"/>
          <w:szCs w:val="20"/>
        </w:rPr>
        <w:t xml:space="preserve"> in toate formele sale si in orice context</w:t>
      </w:r>
    </w:p>
    <w:p w14:paraId="5F4EC244" w14:textId="77777777" w:rsidR="006406D4" w:rsidRPr="006406D4" w:rsidRDefault="006406D4" w:rsidP="009D3428">
      <w:pPr>
        <w:numPr>
          <w:ilvl w:val="0"/>
          <w:numId w:val="135"/>
        </w:numPr>
        <w:tabs>
          <w:tab w:val="left" w:pos="284"/>
        </w:tabs>
        <w:spacing w:after="0" w:line="240" w:lineRule="auto"/>
        <w:ind w:left="0" w:firstLine="0"/>
        <w:contextualSpacing/>
        <w:jc w:val="both"/>
        <w:rPr>
          <w:rFonts w:ascii="Trebuchet MS" w:hAnsi="Trebuchet MS"/>
          <w:color w:val="000000"/>
          <w:szCs w:val="20"/>
        </w:rPr>
      </w:pPr>
      <w:r w:rsidRPr="006406D4">
        <w:rPr>
          <w:rFonts w:ascii="Trebuchet MS" w:hAnsi="Trebuchet MS"/>
          <w:color w:val="000000"/>
          <w:szCs w:val="20"/>
        </w:rPr>
        <w:t xml:space="preserve">Reducerea cu cel </w:t>
      </w:r>
      <w:proofErr w:type="spellStart"/>
      <w:r w:rsidRPr="006406D4">
        <w:rPr>
          <w:rFonts w:ascii="Trebuchet MS" w:hAnsi="Trebuchet MS"/>
          <w:color w:val="000000"/>
          <w:szCs w:val="20"/>
        </w:rPr>
        <w:t>putin</w:t>
      </w:r>
      <w:proofErr w:type="spellEnd"/>
      <w:r w:rsidRPr="006406D4">
        <w:rPr>
          <w:rFonts w:ascii="Trebuchet MS" w:hAnsi="Trebuchet MS"/>
          <w:color w:val="000000"/>
          <w:szCs w:val="20"/>
        </w:rPr>
        <w:t xml:space="preserve"> </w:t>
      </w:r>
      <w:proofErr w:type="spellStart"/>
      <w:r w:rsidRPr="006406D4">
        <w:rPr>
          <w:rFonts w:ascii="Trebuchet MS" w:hAnsi="Trebuchet MS"/>
          <w:color w:val="000000"/>
          <w:szCs w:val="20"/>
        </w:rPr>
        <w:t>jumatate</w:t>
      </w:r>
      <w:proofErr w:type="spellEnd"/>
      <w:r w:rsidRPr="006406D4">
        <w:rPr>
          <w:rFonts w:ascii="Trebuchet MS" w:hAnsi="Trebuchet MS"/>
          <w:color w:val="000000"/>
          <w:szCs w:val="20"/>
        </w:rPr>
        <w:t xml:space="preserve"> a </w:t>
      </w:r>
      <w:proofErr w:type="spellStart"/>
      <w:r w:rsidRPr="006406D4">
        <w:rPr>
          <w:rFonts w:ascii="Trebuchet MS" w:hAnsi="Trebuchet MS"/>
          <w:color w:val="000000"/>
          <w:szCs w:val="20"/>
        </w:rPr>
        <w:t>numarului</w:t>
      </w:r>
      <w:proofErr w:type="spellEnd"/>
      <w:r w:rsidRPr="006406D4">
        <w:rPr>
          <w:rFonts w:ascii="Trebuchet MS" w:hAnsi="Trebuchet MS"/>
          <w:color w:val="000000"/>
          <w:szCs w:val="20"/>
        </w:rPr>
        <w:t xml:space="preserve"> de </w:t>
      </w:r>
      <w:proofErr w:type="spellStart"/>
      <w:r w:rsidRPr="006406D4">
        <w:rPr>
          <w:rFonts w:ascii="Trebuchet MS" w:hAnsi="Trebuchet MS"/>
          <w:color w:val="000000"/>
          <w:szCs w:val="20"/>
        </w:rPr>
        <w:t>cetateni</w:t>
      </w:r>
      <w:proofErr w:type="spellEnd"/>
      <w:r w:rsidRPr="006406D4">
        <w:rPr>
          <w:rFonts w:ascii="Trebuchet MS" w:hAnsi="Trebuchet MS"/>
          <w:color w:val="000000"/>
          <w:szCs w:val="20"/>
        </w:rPr>
        <w:t xml:space="preserve"> care </w:t>
      </w:r>
      <w:proofErr w:type="spellStart"/>
      <w:r w:rsidRPr="006406D4">
        <w:rPr>
          <w:rFonts w:ascii="Trebuchet MS" w:hAnsi="Trebuchet MS"/>
          <w:color w:val="000000"/>
          <w:szCs w:val="20"/>
        </w:rPr>
        <w:t>traiesc</w:t>
      </w:r>
      <w:proofErr w:type="spellEnd"/>
      <w:r w:rsidRPr="006406D4">
        <w:rPr>
          <w:rFonts w:ascii="Trebuchet MS" w:hAnsi="Trebuchet MS"/>
          <w:color w:val="000000"/>
          <w:szCs w:val="20"/>
        </w:rPr>
        <w:t xml:space="preserve"> in </w:t>
      </w:r>
      <w:proofErr w:type="spellStart"/>
      <w:r w:rsidRPr="006406D4">
        <w:rPr>
          <w:rFonts w:ascii="Trebuchet MS" w:hAnsi="Trebuchet MS"/>
          <w:color w:val="000000"/>
          <w:szCs w:val="20"/>
        </w:rPr>
        <w:t>saracie</w:t>
      </w:r>
      <w:proofErr w:type="spellEnd"/>
      <w:r w:rsidRPr="006406D4">
        <w:rPr>
          <w:rFonts w:ascii="Trebuchet MS" w:hAnsi="Trebuchet MS"/>
          <w:color w:val="000000"/>
          <w:szCs w:val="20"/>
        </w:rPr>
        <w:t xml:space="preserve"> relativa</w:t>
      </w:r>
    </w:p>
    <w:p w14:paraId="6B7F8E81" w14:textId="77777777" w:rsidR="006406D4" w:rsidRPr="006406D4" w:rsidRDefault="006406D4" w:rsidP="009D3428">
      <w:pPr>
        <w:numPr>
          <w:ilvl w:val="0"/>
          <w:numId w:val="135"/>
        </w:numPr>
        <w:tabs>
          <w:tab w:val="left" w:pos="284"/>
        </w:tabs>
        <w:spacing w:after="0" w:line="240" w:lineRule="auto"/>
        <w:ind w:left="0" w:firstLine="0"/>
        <w:contextualSpacing/>
        <w:jc w:val="both"/>
        <w:rPr>
          <w:rFonts w:ascii="Trebuchet MS" w:hAnsi="Trebuchet MS"/>
          <w:color w:val="000000"/>
          <w:szCs w:val="20"/>
        </w:rPr>
      </w:pPr>
      <w:r w:rsidRPr="006406D4">
        <w:rPr>
          <w:rFonts w:ascii="Trebuchet MS" w:hAnsi="Trebuchet MS"/>
          <w:color w:val="000000"/>
          <w:szCs w:val="20"/>
        </w:rPr>
        <w:t xml:space="preserve">Eradicarea </w:t>
      </w:r>
      <w:proofErr w:type="spellStart"/>
      <w:r w:rsidRPr="006406D4">
        <w:rPr>
          <w:rFonts w:ascii="Trebuchet MS" w:hAnsi="Trebuchet MS"/>
          <w:color w:val="000000"/>
          <w:szCs w:val="20"/>
        </w:rPr>
        <w:t>saraciei</w:t>
      </w:r>
      <w:proofErr w:type="spellEnd"/>
      <w:r w:rsidRPr="006406D4">
        <w:rPr>
          <w:rFonts w:ascii="Trebuchet MS" w:hAnsi="Trebuchet MS"/>
          <w:color w:val="000000"/>
          <w:szCs w:val="20"/>
        </w:rPr>
        <w:t xml:space="preserve"> extreme pentru </w:t>
      </w:r>
      <w:proofErr w:type="spellStart"/>
      <w:r w:rsidRPr="006406D4">
        <w:rPr>
          <w:rFonts w:ascii="Trebuchet MS" w:hAnsi="Trebuchet MS"/>
          <w:color w:val="000000"/>
          <w:szCs w:val="20"/>
        </w:rPr>
        <w:t>toti</w:t>
      </w:r>
      <w:proofErr w:type="spellEnd"/>
      <w:r w:rsidRPr="006406D4">
        <w:rPr>
          <w:rFonts w:ascii="Trebuchet MS" w:hAnsi="Trebuchet MS"/>
          <w:color w:val="000000"/>
          <w:szCs w:val="20"/>
        </w:rPr>
        <w:t xml:space="preserve"> </w:t>
      </w:r>
      <w:proofErr w:type="spellStart"/>
      <w:r w:rsidRPr="006406D4">
        <w:rPr>
          <w:rFonts w:ascii="Trebuchet MS" w:hAnsi="Trebuchet MS"/>
          <w:color w:val="000000"/>
          <w:szCs w:val="20"/>
        </w:rPr>
        <w:t>cetatenii</w:t>
      </w:r>
      <w:proofErr w:type="spellEnd"/>
      <w:r w:rsidRPr="006406D4">
        <w:rPr>
          <w:rFonts w:ascii="Trebuchet MS" w:hAnsi="Trebuchet MS"/>
          <w:color w:val="000000"/>
          <w:szCs w:val="20"/>
        </w:rPr>
        <w:t xml:space="preserve"> </w:t>
      </w:r>
    </w:p>
    <w:p w14:paraId="178AE8F8" w14:textId="77777777" w:rsidR="006406D4" w:rsidRPr="006406D4" w:rsidRDefault="006406D4" w:rsidP="009D3428">
      <w:pPr>
        <w:numPr>
          <w:ilvl w:val="0"/>
          <w:numId w:val="135"/>
        </w:numPr>
        <w:tabs>
          <w:tab w:val="left" w:pos="284"/>
        </w:tabs>
        <w:spacing w:after="0" w:line="240" w:lineRule="auto"/>
        <w:ind w:left="0" w:firstLine="0"/>
        <w:contextualSpacing/>
        <w:jc w:val="both"/>
        <w:rPr>
          <w:rFonts w:ascii="Trebuchet MS" w:hAnsi="Trebuchet MS"/>
          <w:color w:val="000000"/>
          <w:szCs w:val="20"/>
        </w:rPr>
      </w:pPr>
      <w:r w:rsidRPr="006406D4">
        <w:rPr>
          <w:rFonts w:ascii="Trebuchet MS" w:hAnsi="Trebuchet MS"/>
          <w:color w:val="000000"/>
          <w:szCs w:val="20"/>
        </w:rPr>
        <w:t xml:space="preserve">Consolidarea sistemului </w:t>
      </w:r>
      <w:proofErr w:type="spellStart"/>
      <w:r w:rsidRPr="006406D4">
        <w:rPr>
          <w:rFonts w:ascii="Trebuchet MS" w:hAnsi="Trebuchet MS"/>
          <w:color w:val="000000"/>
          <w:szCs w:val="20"/>
        </w:rPr>
        <w:t>national</w:t>
      </w:r>
      <w:proofErr w:type="spellEnd"/>
      <w:r w:rsidRPr="006406D4">
        <w:rPr>
          <w:rFonts w:ascii="Trebuchet MS" w:hAnsi="Trebuchet MS"/>
          <w:color w:val="000000"/>
          <w:szCs w:val="20"/>
        </w:rPr>
        <w:t xml:space="preserve"> unitar a serviciilor de </w:t>
      </w:r>
      <w:proofErr w:type="spellStart"/>
      <w:r w:rsidRPr="006406D4">
        <w:rPr>
          <w:rFonts w:ascii="Trebuchet MS" w:hAnsi="Trebuchet MS"/>
          <w:color w:val="000000"/>
          <w:szCs w:val="20"/>
        </w:rPr>
        <w:t>interventie</w:t>
      </w:r>
      <w:proofErr w:type="spellEnd"/>
      <w:r w:rsidRPr="006406D4">
        <w:rPr>
          <w:rFonts w:ascii="Trebuchet MS" w:hAnsi="Trebuchet MS"/>
          <w:color w:val="000000"/>
          <w:szCs w:val="20"/>
        </w:rPr>
        <w:t xml:space="preserve"> de urgenta, reabilitare ulterioara si compensare a pierderilor in caz de </w:t>
      </w:r>
      <w:proofErr w:type="spellStart"/>
      <w:r w:rsidRPr="006406D4">
        <w:rPr>
          <w:rFonts w:ascii="Trebuchet MS" w:hAnsi="Trebuchet MS"/>
          <w:color w:val="000000"/>
          <w:szCs w:val="20"/>
        </w:rPr>
        <w:t>calamitati</w:t>
      </w:r>
      <w:proofErr w:type="spellEnd"/>
      <w:r w:rsidRPr="006406D4">
        <w:rPr>
          <w:rFonts w:ascii="Trebuchet MS" w:hAnsi="Trebuchet MS"/>
          <w:color w:val="000000"/>
          <w:szCs w:val="20"/>
        </w:rPr>
        <w:t xml:space="preserve"> naturale, accidente industriale sau evenimente climatice extreme</w:t>
      </w:r>
    </w:p>
    <w:p w14:paraId="4718408B" w14:textId="77777777" w:rsidR="006406D4" w:rsidRPr="006406D4" w:rsidRDefault="006406D4" w:rsidP="009D3428">
      <w:pPr>
        <w:tabs>
          <w:tab w:val="left" w:pos="426"/>
        </w:tabs>
        <w:spacing w:after="0" w:line="240" w:lineRule="auto"/>
        <w:jc w:val="both"/>
        <w:rPr>
          <w:rFonts w:ascii="Trebuchet MS" w:hAnsi="Trebuchet MS"/>
          <w:color w:val="000000"/>
          <w:szCs w:val="20"/>
        </w:rPr>
      </w:pPr>
    </w:p>
    <w:p w14:paraId="0870F528"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2. Eradicarea foamei, asigurarea </w:t>
      </w:r>
      <w:proofErr w:type="spellStart"/>
      <w:r w:rsidRPr="00DC28C7">
        <w:rPr>
          <w:rFonts w:ascii="Trebuchet MS" w:hAnsi="Trebuchet MS"/>
          <w:b/>
          <w:color w:val="0F486E" w:themeColor="text2" w:themeShade="BF"/>
          <w:szCs w:val="20"/>
        </w:rPr>
        <w:t>securitatii</w:t>
      </w:r>
      <w:proofErr w:type="spellEnd"/>
      <w:r w:rsidRPr="00DC28C7">
        <w:rPr>
          <w:rFonts w:ascii="Trebuchet MS" w:hAnsi="Trebuchet MS"/>
          <w:b/>
          <w:color w:val="0F486E" w:themeColor="text2" w:themeShade="BF"/>
          <w:szCs w:val="20"/>
        </w:rPr>
        <w:t xml:space="preserve"> alimentare, </w:t>
      </w:r>
      <w:proofErr w:type="spellStart"/>
      <w:r w:rsidRPr="00DC28C7">
        <w:rPr>
          <w:rFonts w:ascii="Trebuchet MS" w:hAnsi="Trebuchet MS"/>
          <w:b/>
          <w:color w:val="0F486E" w:themeColor="text2" w:themeShade="BF"/>
          <w:szCs w:val="20"/>
        </w:rPr>
        <w:t>imbunatatirea</w:t>
      </w:r>
      <w:proofErr w:type="spellEnd"/>
      <w:r w:rsidRPr="00DC28C7">
        <w:rPr>
          <w:rFonts w:ascii="Trebuchet MS" w:hAnsi="Trebuchet MS"/>
          <w:b/>
          <w:color w:val="0F486E" w:themeColor="text2" w:themeShade="BF"/>
          <w:szCs w:val="20"/>
        </w:rPr>
        <w:t xml:space="preserve"> </w:t>
      </w:r>
      <w:proofErr w:type="spellStart"/>
      <w:r w:rsidRPr="00DC28C7">
        <w:rPr>
          <w:rFonts w:ascii="Trebuchet MS" w:hAnsi="Trebuchet MS"/>
          <w:b/>
          <w:color w:val="0F486E" w:themeColor="text2" w:themeShade="BF"/>
          <w:szCs w:val="20"/>
        </w:rPr>
        <w:t>nutritiei</w:t>
      </w:r>
      <w:proofErr w:type="spellEnd"/>
      <w:r w:rsidRPr="00DC28C7">
        <w:rPr>
          <w:rFonts w:ascii="Trebuchet MS" w:hAnsi="Trebuchet MS"/>
          <w:b/>
          <w:color w:val="0F486E" w:themeColor="text2" w:themeShade="BF"/>
          <w:szCs w:val="20"/>
        </w:rPr>
        <w:t xml:space="preserve"> si promovarea unei agriculturi sustenabile</w:t>
      </w:r>
    </w:p>
    <w:p w14:paraId="7079BF25" w14:textId="77777777" w:rsidR="006406D4" w:rsidRPr="006406D4" w:rsidRDefault="006406D4" w:rsidP="009D3428">
      <w:pPr>
        <w:numPr>
          <w:ilvl w:val="0"/>
          <w:numId w:val="136"/>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Eradicarea </w:t>
      </w:r>
      <w:proofErr w:type="spellStart"/>
      <w:r w:rsidRPr="006406D4">
        <w:rPr>
          <w:rFonts w:ascii="Trebuchet MS" w:hAnsi="Trebuchet MS"/>
          <w:szCs w:val="20"/>
        </w:rPr>
        <w:t>malnutritiei</w:t>
      </w:r>
      <w:proofErr w:type="spellEnd"/>
      <w:r w:rsidRPr="006406D4">
        <w:rPr>
          <w:rFonts w:ascii="Trebuchet MS" w:hAnsi="Trebuchet MS"/>
          <w:szCs w:val="20"/>
        </w:rPr>
        <w:t xml:space="preserve"> si </w:t>
      </w:r>
      <w:proofErr w:type="spellStart"/>
      <w:r w:rsidRPr="006406D4">
        <w:rPr>
          <w:rFonts w:ascii="Trebuchet MS" w:hAnsi="Trebuchet MS"/>
          <w:szCs w:val="20"/>
        </w:rPr>
        <w:t>mentinerea</w:t>
      </w:r>
      <w:proofErr w:type="spellEnd"/>
      <w:r w:rsidRPr="006406D4">
        <w:rPr>
          <w:rFonts w:ascii="Trebuchet MS" w:hAnsi="Trebuchet MS"/>
          <w:szCs w:val="20"/>
        </w:rPr>
        <w:t xml:space="preserve"> ratei </w:t>
      </w:r>
      <w:proofErr w:type="spellStart"/>
      <w:r w:rsidRPr="006406D4">
        <w:rPr>
          <w:rFonts w:ascii="Trebuchet MS" w:hAnsi="Trebuchet MS"/>
          <w:szCs w:val="20"/>
        </w:rPr>
        <w:t>obezitatii</w:t>
      </w:r>
      <w:proofErr w:type="spellEnd"/>
      <w:r w:rsidRPr="006406D4">
        <w:rPr>
          <w:rFonts w:ascii="Trebuchet MS" w:hAnsi="Trebuchet MS"/>
          <w:szCs w:val="20"/>
        </w:rPr>
        <w:t xml:space="preserve"> sub 10%, similar cu nivelul </w:t>
      </w:r>
      <w:proofErr w:type="spellStart"/>
      <w:r w:rsidRPr="006406D4">
        <w:rPr>
          <w:rFonts w:ascii="Trebuchet MS" w:hAnsi="Trebuchet MS"/>
          <w:szCs w:val="20"/>
        </w:rPr>
        <w:t>inregistrat</w:t>
      </w:r>
      <w:proofErr w:type="spellEnd"/>
      <w:r w:rsidRPr="006406D4">
        <w:rPr>
          <w:rFonts w:ascii="Trebuchet MS" w:hAnsi="Trebuchet MS"/>
          <w:szCs w:val="20"/>
        </w:rPr>
        <w:t xml:space="preserve"> in anul 2014 finalizarea cadastrului agricol </w:t>
      </w:r>
    </w:p>
    <w:p w14:paraId="09A6D074" w14:textId="77777777" w:rsidR="006406D4" w:rsidRPr="006406D4" w:rsidRDefault="006406D4" w:rsidP="009D3428">
      <w:pPr>
        <w:numPr>
          <w:ilvl w:val="0"/>
          <w:numId w:val="136"/>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Dublarea ponderii agriculturii in PIB-ul </w:t>
      </w:r>
      <w:proofErr w:type="spellStart"/>
      <w:r w:rsidRPr="006406D4">
        <w:rPr>
          <w:rFonts w:ascii="Trebuchet MS" w:hAnsi="Trebuchet MS"/>
          <w:szCs w:val="20"/>
        </w:rPr>
        <w:t>Romaniei</w:t>
      </w:r>
      <w:proofErr w:type="spellEnd"/>
      <w:r w:rsidRPr="006406D4">
        <w:rPr>
          <w:rFonts w:ascii="Trebuchet MS" w:hAnsi="Trebuchet MS"/>
          <w:szCs w:val="20"/>
        </w:rPr>
        <w:t xml:space="preserve">, fata de anul 2018 </w:t>
      </w:r>
      <w:proofErr w:type="spellStart"/>
      <w:r w:rsidRPr="006406D4">
        <w:rPr>
          <w:rFonts w:ascii="Trebuchet MS" w:hAnsi="Trebuchet MS"/>
          <w:szCs w:val="20"/>
        </w:rPr>
        <w:t>Mentinerea</w:t>
      </w:r>
      <w:proofErr w:type="spellEnd"/>
      <w:r w:rsidRPr="006406D4">
        <w:rPr>
          <w:rFonts w:ascii="Trebuchet MS" w:hAnsi="Trebuchet MS"/>
          <w:szCs w:val="20"/>
        </w:rPr>
        <w:t xml:space="preserve"> si Extinderea </w:t>
      </w:r>
      <w:proofErr w:type="spellStart"/>
      <w:r w:rsidRPr="006406D4">
        <w:rPr>
          <w:rFonts w:ascii="Trebuchet MS" w:hAnsi="Trebuchet MS"/>
          <w:szCs w:val="20"/>
        </w:rPr>
        <w:t>diversitatii</w:t>
      </w:r>
      <w:proofErr w:type="spellEnd"/>
      <w:r w:rsidRPr="006406D4">
        <w:rPr>
          <w:rFonts w:ascii="Trebuchet MS" w:hAnsi="Trebuchet MS"/>
          <w:szCs w:val="20"/>
        </w:rPr>
        <w:t xml:space="preserve"> genetice a </w:t>
      </w:r>
      <w:proofErr w:type="spellStart"/>
      <w:r w:rsidRPr="006406D4">
        <w:rPr>
          <w:rFonts w:ascii="Trebuchet MS" w:hAnsi="Trebuchet MS"/>
          <w:szCs w:val="20"/>
        </w:rPr>
        <w:t>semintelor</w:t>
      </w:r>
      <w:proofErr w:type="spellEnd"/>
      <w:r w:rsidRPr="006406D4">
        <w:rPr>
          <w:rFonts w:ascii="Trebuchet MS" w:hAnsi="Trebuchet MS"/>
          <w:szCs w:val="20"/>
        </w:rPr>
        <w:t xml:space="preserve">, a plantelor cultivate si a animalelor de ferma si domestice si a speciilor </w:t>
      </w:r>
      <w:proofErr w:type="spellStart"/>
      <w:r w:rsidRPr="006406D4">
        <w:rPr>
          <w:rFonts w:ascii="Trebuchet MS" w:hAnsi="Trebuchet MS"/>
          <w:szCs w:val="20"/>
        </w:rPr>
        <w:t>salbatice</w:t>
      </w:r>
      <w:proofErr w:type="spellEnd"/>
      <w:r w:rsidRPr="006406D4">
        <w:rPr>
          <w:rFonts w:ascii="Trebuchet MS" w:hAnsi="Trebuchet MS"/>
          <w:szCs w:val="20"/>
        </w:rPr>
        <w:t xml:space="preserve"> </w:t>
      </w:r>
      <w:proofErr w:type="spellStart"/>
      <w:r w:rsidRPr="006406D4">
        <w:rPr>
          <w:rFonts w:ascii="Trebuchet MS" w:hAnsi="Trebuchet MS"/>
          <w:szCs w:val="20"/>
        </w:rPr>
        <w:t>inrudite</w:t>
      </w:r>
      <w:proofErr w:type="spellEnd"/>
      <w:r w:rsidRPr="006406D4">
        <w:rPr>
          <w:rFonts w:ascii="Trebuchet MS" w:hAnsi="Trebuchet MS"/>
          <w:szCs w:val="20"/>
        </w:rPr>
        <w:t xml:space="preserve"> </w:t>
      </w:r>
    </w:p>
    <w:p w14:paraId="5F9795BB" w14:textId="77777777" w:rsidR="006406D4" w:rsidRPr="006406D4" w:rsidRDefault="006406D4" w:rsidP="009D3428">
      <w:pPr>
        <w:numPr>
          <w:ilvl w:val="0"/>
          <w:numId w:val="136"/>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gradului de valorificare a </w:t>
      </w:r>
      <w:proofErr w:type="spellStart"/>
      <w:r w:rsidRPr="006406D4">
        <w:rPr>
          <w:rFonts w:ascii="Trebuchet MS" w:hAnsi="Trebuchet MS"/>
          <w:szCs w:val="20"/>
        </w:rPr>
        <w:t>productiei</w:t>
      </w:r>
      <w:proofErr w:type="spellEnd"/>
      <w:r w:rsidRPr="006406D4">
        <w:rPr>
          <w:rFonts w:ascii="Trebuchet MS" w:hAnsi="Trebuchet MS"/>
          <w:szCs w:val="20"/>
        </w:rPr>
        <w:t xml:space="preserve"> agricole autohtone </w:t>
      </w:r>
    </w:p>
    <w:p w14:paraId="55580B7D" w14:textId="77777777" w:rsidR="006406D4" w:rsidRPr="006406D4" w:rsidRDefault="006406D4" w:rsidP="009D3428">
      <w:pPr>
        <w:numPr>
          <w:ilvl w:val="0"/>
          <w:numId w:val="136"/>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ponderii agriculturii ecologice in totalul </w:t>
      </w:r>
      <w:proofErr w:type="spellStart"/>
      <w:r w:rsidRPr="006406D4">
        <w:rPr>
          <w:rFonts w:ascii="Trebuchet MS" w:hAnsi="Trebuchet MS"/>
          <w:szCs w:val="20"/>
        </w:rPr>
        <w:t>productiei</w:t>
      </w:r>
      <w:proofErr w:type="spellEnd"/>
      <w:r w:rsidRPr="006406D4">
        <w:rPr>
          <w:rFonts w:ascii="Trebuchet MS" w:hAnsi="Trebuchet MS"/>
          <w:szCs w:val="20"/>
        </w:rPr>
        <w:t xml:space="preserve"> agricole </w:t>
      </w:r>
    </w:p>
    <w:p w14:paraId="2DBD8B1C" w14:textId="77777777" w:rsidR="006406D4" w:rsidRPr="006406D4" w:rsidRDefault="006406D4" w:rsidP="009D3428">
      <w:pPr>
        <w:numPr>
          <w:ilvl w:val="0"/>
          <w:numId w:val="136"/>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Mentinerea</w:t>
      </w:r>
      <w:proofErr w:type="spellEnd"/>
      <w:r w:rsidRPr="006406D4">
        <w:rPr>
          <w:rFonts w:ascii="Trebuchet MS" w:hAnsi="Trebuchet MS"/>
          <w:szCs w:val="20"/>
        </w:rPr>
        <w:t xml:space="preserve"> si rentabilizarea unor </w:t>
      </w:r>
      <w:proofErr w:type="spellStart"/>
      <w:r w:rsidRPr="006406D4">
        <w:rPr>
          <w:rFonts w:ascii="Trebuchet MS" w:hAnsi="Trebuchet MS"/>
          <w:szCs w:val="20"/>
        </w:rPr>
        <w:t>ocupatii</w:t>
      </w:r>
      <w:proofErr w:type="spellEnd"/>
      <w:r w:rsidRPr="006406D4">
        <w:rPr>
          <w:rFonts w:ascii="Trebuchet MS" w:hAnsi="Trebuchet MS"/>
          <w:szCs w:val="20"/>
        </w:rPr>
        <w:t xml:space="preserve"> si metode </w:t>
      </w:r>
      <w:proofErr w:type="spellStart"/>
      <w:r w:rsidRPr="006406D4">
        <w:rPr>
          <w:rFonts w:ascii="Trebuchet MS" w:hAnsi="Trebuchet MS"/>
          <w:szCs w:val="20"/>
        </w:rPr>
        <w:t>traditionale</w:t>
      </w:r>
      <w:proofErr w:type="spellEnd"/>
      <w:r w:rsidRPr="006406D4">
        <w:rPr>
          <w:rFonts w:ascii="Trebuchet MS" w:hAnsi="Trebuchet MS"/>
          <w:szCs w:val="20"/>
        </w:rPr>
        <w:t xml:space="preserve"> de valorificare a plantelor medicinale si fructelor de </w:t>
      </w:r>
      <w:proofErr w:type="spellStart"/>
      <w:r w:rsidRPr="006406D4">
        <w:rPr>
          <w:rFonts w:ascii="Trebuchet MS" w:hAnsi="Trebuchet MS"/>
          <w:szCs w:val="20"/>
        </w:rPr>
        <w:t>padure</w:t>
      </w:r>
      <w:proofErr w:type="spellEnd"/>
      <w:r w:rsidRPr="006406D4">
        <w:rPr>
          <w:rFonts w:ascii="Trebuchet MS" w:hAnsi="Trebuchet MS"/>
          <w:szCs w:val="20"/>
        </w:rPr>
        <w:t xml:space="preserve"> in zona montana</w:t>
      </w:r>
    </w:p>
    <w:p w14:paraId="5B8E7CB3" w14:textId="77777777" w:rsidR="006406D4" w:rsidRPr="006406D4" w:rsidRDefault="006406D4" w:rsidP="009D3428">
      <w:pPr>
        <w:numPr>
          <w:ilvl w:val="0"/>
          <w:numId w:val="136"/>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Mentinerea</w:t>
      </w:r>
      <w:proofErr w:type="spellEnd"/>
      <w:r w:rsidRPr="006406D4">
        <w:rPr>
          <w:rFonts w:ascii="Trebuchet MS" w:hAnsi="Trebuchet MS"/>
          <w:szCs w:val="20"/>
        </w:rPr>
        <w:t xml:space="preserve"> </w:t>
      </w:r>
      <w:proofErr w:type="spellStart"/>
      <w:r w:rsidRPr="006406D4">
        <w:rPr>
          <w:rFonts w:ascii="Trebuchet MS" w:hAnsi="Trebuchet MS"/>
          <w:szCs w:val="20"/>
        </w:rPr>
        <w:t>traditiilor</w:t>
      </w:r>
      <w:proofErr w:type="spellEnd"/>
      <w:r w:rsidRPr="006406D4">
        <w:rPr>
          <w:rFonts w:ascii="Trebuchet MS" w:hAnsi="Trebuchet MS"/>
          <w:szCs w:val="20"/>
        </w:rPr>
        <w:t xml:space="preserve"> locale prin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numarului</w:t>
      </w:r>
      <w:proofErr w:type="spellEnd"/>
      <w:r w:rsidRPr="006406D4">
        <w:rPr>
          <w:rFonts w:ascii="Trebuchet MS" w:hAnsi="Trebuchet MS"/>
          <w:szCs w:val="20"/>
        </w:rPr>
        <w:t xml:space="preserve"> de produse cu caracteristici specifice in ceea ce </w:t>
      </w:r>
      <w:proofErr w:type="spellStart"/>
      <w:r w:rsidRPr="006406D4">
        <w:rPr>
          <w:rFonts w:ascii="Trebuchet MS" w:hAnsi="Trebuchet MS"/>
          <w:szCs w:val="20"/>
        </w:rPr>
        <w:t>priveste</w:t>
      </w:r>
      <w:proofErr w:type="spellEnd"/>
      <w:r w:rsidRPr="006406D4">
        <w:rPr>
          <w:rFonts w:ascii="Trebuchet MS" w:hAnsi="Trebuchet MS"/>
          <w:szCs w:val="20"/>
        </w:rPr>
        <w:t xml:space="preserve"> originea geografica</w:t>
      </w:r>
    </w:p>
    <w:p w14:paraId="0452BC78" w14:textId="77777777" w:rsidR="006406D4" w:rsidRPr="006406D4" w:rsidRDefault="006406D4" w:rsidP="009D3428">
      <w:pPr>
        <w:tabs>
          <w:tab w:val="left" w:pos="426"/>
        </w:tabs>
        <w:spacing w:after="0" w:line="240" w:lineRule="auto"/>
        <w:jc w:val="both"/>
        <w:rPr>
          <w:rFonts w:ascii="Trebuchet MS" w:hAnsi="Trebuchet MS"/>
          <w:b/>
          <w:color w:val="C0504D"/>
          <w:szCs w:val="20"/>
        </w:rPr>
      </w:pPr>
    </w:p>
    <w:p w14:paraId="7514E81C"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3. Asigurarea unei </w:t>
      </w:r>
      <w:proofErr w:type="spellStart"/>
      <w:r w:rsidRPr="00DC28C7">
        <w:rPr>
          <w:rFonts w:ascii="Trebuchet MS" w:hAnsi="Trebuchet MS"/>
          <w:b/>
          <w:color w:val="0F486E" w:themeColor="text2" w:themeShade="BF"/>
          <w:szCs w:val="20"/>
        </w:rPr>
        <w:t>vieti</w:t>
      </w:r>
      <w:proofErr w:type="spellEnd"/>
      <w:r w:rsidRPr="00DC28C7">
        <w:rPr>
          <w:rFonts w:ascii="Trebuchet MS" w:hAnsi="Trebuchet MS"/>
          <w:b/>
          <w:color w:val="0F486E" w:themeColor="text2" w:themeShade="BF"/>
          <w:szCs w:val="20"/>
        </w:rPr>
        <w:t xml:space="preserve"> </w:t>
      </w:r>
      <w:proofErr w:type="spellStart"/>
      <w:r w:rsidRPr="00DC28C7">
        <w:rPr>
          <w:rFonts w:ascii="Trebuchet MS" w:hAnsi="Trebuchet MS"/>
          <w:b/>
          <w:color w:val="0F486E" w:themeColor="text2" w:themeShade="BF"/>
          <w:szCs w:val="20"/>
        </w:rPr>
        <w:t>sanatoase</w:t>
      </w:r>
      <w:proofErr w:type="spellEnd"/>
      <w:r w:rsidRPr="00DC28C7">
        <w:rPr>
          <w:rFonts w:ascii="Trebuchet MS" w:hAnsi="Trebuchet MS"/>
          <w:b/>
          <w:color w:val="0F486E" w:themeColor="text2" w:themeShade="BF"/>
          <w:szCs w:val="20"/>
        </w:rPr>
        <w:t xml:space="preserve"> si promovarea </w:t>
      </w:r>
      <w:proofErr w:type="spellStart"/>
      <w:r w:rsidRPr="00DC28C7">
        <w:rPr>
          <w:rFonts w:ascii="Trebuchet MS" w:hAnsi="Trebuchet MS"/>
          <w:b/>
          <w:color w:val="0F486E" w:themeColor="text2" w:themeShade="BF"/>
          <w:szCs w:val="20"/>
        </w:rPr>
        <w:t>bunastarii</w:t>
      </w:r>
      <w:proofErr w:type="spellEnd"/>
      <w:r w:rsidRPr="00DC28C7">
        <w:rPr>
          <w:rFonts w:ascii="Trebuchet MS" w:hAnsi="Trebuchet MS"/>
          <w:b/>
          <w:color w:val="0F486E" w:themeColor="text2" w:themeShade="BF"/>
          <w:szCs w:val="20"/>
        </w:rPr>
        <w:t xml:space="preserve"> tuturor, la orice </w:t>
      </w:r>
      <w:proofErr w:type="spellStart"/>
      <w:r w:rsidRPr="00DC28C7">
        <w:rPr>
          <w:rFonts w:ascii="Trebuchet MS" w:hAnsi="Trebuchet MS"/>
          <w:b/>
          <w:color w:val="0F486E" w:themeColor="text2" w:themeShade="BF"/>
          <w:szCs w:val="20"/>
        </w:rPr>
        <w:t>varsta</w:t>
      </w:r>
      <w:proofErr w:type="spellEnd"/>
    </w:p>
    <w:p w14:paraId="3E1973EE"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accesului universal la servicii de informare, educare si consiliere pentru promovarea </w:t>
      </w:r>
      <w:proofErr w:type="spellStart"/>
      <w:r w:rsidRPr="006406D4">
        <w:rPr>
          <w:rFonts w:ascii="Trebuchet MS" w:hAnsi="Trebuchet MS"/>
          <w:szCs w:val="20"/>
        </w:rPr>
        <w:t>preventiei</w:t>
      </w:r>
      <w:proofErr w:type="spellEnd"/>
      <w:r w:rsidRPr="006406D4">
        <w:rPr>
          <w:rFonts w:ascii="Trebuchet MS" w:hAnsi="Trebuchet MS"/>
          <w:szCs w:val="20"/>
        </w:rPr>
        <w:t xml:space="preserve"> si adoptarea unui stil de </w:t>
      </w:r>
      <w:proofErr w:type="spellStart"/>
      <w:r w:rsidRPr="006406D4">
        <w:rPr>
          <w:rFonts w:ascii="Trebuchet MS" w:hAnsi="Trebuchet MS"/>
          <w:szCs w:val="20"/>
        </w:rPr>
        <w:t>viata</w:t>
      </w:r>
      <w:proofErr w:type="spellEnd"/>
      <w:r w:rsidRPr="006406D4">
        <w:rPr>
          <w:rFonts w:ascii="Trebuchet MS" w:hAnsi="Trebuchet MS"/>
          <w:szCs w:val="20"/>
        </w:rPr>
        <w:t xml:space="preserve"> </w:t>
      </w:r>
      <w:proofErr w:type="spellStart"/>
      <w:r w:rsidRPr="006406D4">
        <w:rPr>
          <w:rFonts w:ascii="Trebuchet MS" w:hAnsi="Trebuchet MS"/>
          <w:szCs w:val="20"/>
        </w:rPr>
        <w:t>fara</w:t>
      </w:r>
      <w:proofErr w:type="spellEnd"/>
      <w:r w:rsidRPr="006406D4">
        <w:rPr>
          <w:rFonts w:ascii="Trebuchet MS" w:hAnsi="Trebuchet MS"/>
          <w:szCs w:val="20"/>
        </w:rPr>
        <w:t xml:space="preserve"> riscuri </w:t>
      </w:r>
    </w:p>
    <w:p w14:paraId="718151BE"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Digitalizarea completa a sistemului de </w:t>
      </w:r>
      <w:proofErr w:type="spellStart"/>
      <w:r w:rsidRPr="006406D4">
        <w:rPr>
          <w:rFonts w:ascii="Trebuchet MS" w:hAnsi="Trebuchet MS"/>
          <w:szCs w:val="20"/>
        </w:rPr>
        <w:t>sanatate</w:t>
      </w:r>
      <w:proofErr w:type="spellEnd"/>
      <w:r w:rsidRPr="006406D4">
        <w:rPr>
          <w:rFonts w:ascii="Trebuchet MS" w:hAnsi="Trebuchet MS"/>
          <w:szCs w:val="20"/>
        </w:rPr>
        <w:t xml:space="preserve"> si, implicit eliminarea documentelor si registrelor </w:t>
      </w:r>
      <w:proofErr w:type="spellStart"/>
      <w:r w:rsidRPr="006406D4">
        <w:rPr>
          <w:rFonts w:ascii="Trebuchet MS" w:hAnsi="Trebuchet MS"/>
          <w:szCs w:val="20"/>
        </w:rPr>
        <w:t>tiparite</w:t>
      </w:r>
      <w:proofErr w:type="spellEnd"/>
      <w:r w:rsidRPr="006406D4">
        <w:rPr>
          <w:rFonts w:ascii="Trebuchet MS" w:hAnsi="Trebuchet MS"/>
          <w:szCs w:val="20"/>
        </w:rPr>
        <w:t xml:space="preserve"> pe suport de </w:t>
      </w:r>
      <w:proofErr w:type="spellStart"/>
      <w:r w:rsidRPr="006406D4">
        <w:rPr>
          <w:rFonts w:ascii="Trebuchet MS" w:hAnsi="Trebuchet MS"/>
          <w:szCs w:val="20"/>
        </w:rPr>
        <w:t>hartie</w:t>
      </w:r>
      <w:proofErr w:type="spellEnd"/>
      <w:r w:rsidRPr="006406D4">
        <w:rPr>
          <w:rFonts w:ascii="Trebuchet MS" w:hAnsi="Trebuchet MS"/>
          <w:szCs w:val="20"/>
        </w:rPr>
        <w:t xml:space="preserve">, pentru a eficientiza si a facilita </w:t>
      </w:r>
      <w:proofErr w:type="spellStart"/>
      <w:r w:rsidRPr="006406D4">
        <w:rPr>
          <w:rFonts w:ascii="Trebuchet MS" w:hAnsi="Trebuchet MS"/>
          <w:szCs w:val="20"/>
        </w:rPr>
        <w:t>interventiile</w:t>
      </w:r>
      <w:proofErr w:type="spellEnd"/>
      <w:r w:rsidRPr="006406D4">
        <w:rPr>
          <w:rFonts w:ascii="Trebuchet MS" w:hAnsi="Trebuchet MS"/>
          <w:szCs w:val="20"/>
        </w:rPr>
        <w:t xml:space="preserve"> medicale, pentru a asigura </w:t>
      </w:r>
      <w:proofErr w:type="spellStart"/>
      <w:r w:rsidRPr="006406D4">
        <w:rPr>
          <w:rFonts w:ascii="Trebuchet MS" w:hAnsi="Trebuchet MS"/>
          <w:szCs w:val="20"/>
        </w:rPr>
        <w:t>populatiei</w:t>
      </w:r>
      <w:proofErr w:type="spellEnd"/>
      <w:r w:rsidRPr="006406D4">
        <w:rPr>
          <w:rFonts w:ascii="Trebuchet MS" w:hAnsi="Trebuchet MS"/>
          <w:szCs w:val="20"/>
        </w:rPr>
        <w:t xml:space="preserve"> accesul rapid la servicii medicale de calitate, la tratamente si medicamente si pentru monitorizarea eficienta a nevoilor </w:t>
      </w:r>
    </w:p>
    <w:p w14:paraId="0929CF87"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prevalentei </w:t>
      </w:r>
      <w:proofErr w:type="spellStart"/>
      <w:r w:rsidRPr="006406D4">
        <w:rPr>
          <w:rFonts w:ascii="Trebuchet MS" w:hAnsi="Trebuchet MS"/>
          <w:szCs w:val="20"/>
        </w:rPr>
        <w:t>mortalitatii</w:t>
      </w:r>
      <w:proofErr w:type="spellEnd"/>
      <w:r w:rsidRPr="006406D4">
        <w:rPr>
          <w:rFonts w:ascii="Trebuchet MS" w:hAnsi="Trebuchet MS"/>
          <w:szCs w:val="20"/>
        </w:rPr>
        <w:t xml:space="preserve"> materne si infantile, a incidentei cancerului la </w:t>
      </w:r>
      <w:proofErr w:type="spellStart"/>
      <w:r w:rsidRPr="006406D4">
        <w:rPr>
          <w:rFonts w:ascii="Trebuchet MS" w:hAnsi="Trebuchet MS"/>
          <w:szCs w:val="20"/>
        </w:rPr>
        <w:t>san</w:t>
      </w:r>
      <w:proofErr w:type="spellEnd"/>
      <w:r w:rsidRPr="006406D4">
        <w:rPr>
          <w:rFonts w:ascii="Trebuchet MS" w:hAnsi="Trebuchet MS"/>
          <w:szCs w:val="20"/>
        </w:rPr>
        <w:t xml:space="preserve"> sau de col uterin si a sarcinilor la adolescente, </w:t>
      </w:r>
      <w:proofErr w:type="spellStart"/>
      <w:r w:rsidRPr="006406D4">
        <w:rPr>
          <w:rFonts w:ascii="Trebuchet MS" w:hAnsi="Trebuchet MS"/>
          <w:szCs w:val="20"/>
        </w:rPr>
        <w:t>avand</w:t>
      </w:r>
      <w:proofErr w:type="spellEnd"/>
      <w:r w:rsidRPr="006406D4">
        <w:rPr>
          <w:rFonts w:ascii="Trebuchet MS" w:hAnsi="Trebuchet MS"/>
          <w:szCs w:val="20"/>
        </w:rPr>
        <w:t xml:space="preserve"> ca obiectiv prioritar grupurile vulnerabile si defavorizate </w:t>
      </w:r>
    </w:p>
    <w:p w14:paraId="240B17EE"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w:t>
      </w:r>
      <w:proofErr w:type="spellStart"/>
      <w:r w:rsidRPr="006406D4">
        <w:rPr>
          <w:rFonts w:ascii="Trebuchet MS" w:hAnsi="Trebuchet MS"/>
          <w:szCs w:val="20"/>
        </w:rPr>
        <w:t>mortalitatii</w:t>
      </w:r>
      <w:proofErr w:type="spellEnd"/>
      <w:r w:rsidRPr="006406D4">
        <w:rPr>
          <w:rFonts w:ascii="Trebuchet MS" w:hAnsi="Trebuchet MS"/>
          <w:szCs w:val="20"/>
        </w:rPr>
        <w:t xml:space="preserve"> materne si </w:t>
      </w:r>
      <w:proofErr w:type="spellStart"/>
      <w:r w:rsidRPr="006406D4">
        <w:rPr>
          <w:rFonts w:ascii="Trebuchet MS" w:hAnsi="Trebuchet MS"/>
          <w:szCs w:val="20"/>
        </w:rPr>
        <w:t>mortalitatii</w:t>
      </w:r>
      <w:proofErr w:type="spellEnd"/>
      <w:r w:rsidRPr="006406D4">
        <w:rPr>
          <w:rFonts w:ascii="Trebuchet MS" w:hAnsi="Trebuchet MS"/>
          <w:szCs w:val="20"/>
        </w:rPr>
        <w:t xml:space="preserve"> </w:t>
      </w:r>
      <w:proofErr w:type="spellStart"/>
      <w:r w:rsidRPr="006406D4">
        <w:rPr>
          <w:rFonts w:ascii="Trebuchet MS" w:hAnsi="Trebuchet MS"/>
          <w:szCs w:val="20"/>
        </w:rPr>
        <w:t>neoNatale</w:t>
      </w:r>
      <w:proofErr w:type="spellEnd"/>
      <w:r w:rsidRPr="006406D4">
        <w:rPr>
          <w:rFonts w:ascii="Trebuchet MS" w:hAnsi="Trebuchet MS"/>
          <w:szCs w:val="20"/>
        </w:rPr>
        <w:t xml:space="preserve">, astfel </w:t>
      </w:r>
      <w:proofErr w:type="spellStart"/>
      <w:r w:rsidRPr="006406D4">
        <w:rPr>
          <w:rFonts w:ascii="Trebuchet MS" w:hAnsi="Trebuchet MS"/>
          <w:szCs w:val="20"/>
        </w:rPr>
        <w:t>incat</w:t>
      </w:r>
      <w:proofErr w:type="spellEnd"/>
      <w:r w:rsidRPr="006406D4">
        <w:rPr>
          <w:rFonts w:ascii="Trebuchet MS" w:hAnsi="Trebuchet MS"/>
          <w:szCs w:val="20"/>
        </w:rPr>
        <w:t xml:space="preserve"> sa se situeze sub media UE </w:t>
      </w:r>
    </w:p>
    <w:p w14:paraId="58A1CD8A"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acoperirii vaccinale pana la nivelul minim recomandat de OMS pentru fiecare vaccin, prin dezvoltarea unei platforme comune de colaborare intre </w:t>
      </w:r>
      <w:proofErr w:type="spellStart"/>
      <w:r w:rsidRPr="006406D4">
        <w:rPr>
          <w:rFonts w:ascii="Trebuchet MS" w:hAnsi="Trebuchet MS"/>
          <w:szCs w:val="20"/>
        </w:rPr>
        <w:t>autoritati</w:t>
      </w:r>
      <w:proofErr w:type="spellEnd"/>
      <w:r w:rsidRPr="006406D4">
        <w:rPr>
          <w:rFonts w:ascii="Trebuchet MS" w:hAnsi="Trebuchet MS"/>
          <w:szCs w:val="20"/>
        </w:rPr>
        <w:t xml:space="preserve">, medici, </w:t>
      </w:r>
      <w:proofErr w:type="spellStart"/>
      <w:r w:rsidRPr="006406D4">
        <w:rPr>
          <w:rFonts w:ascii="Trebuchet MS" w:hAnsi="Trebuchet MS"/>
          <w:szCs w:val="20"/>
        </w:rPr>
        <w:t>pacienti</w:t>
      </w:r>
      <w:proofErr w:type="spellEnd"/>
      <w:r w:rsidRPr="006406D4">
        <w:rPr>
          <w:rFonts w:ascii="Trebuchet MS" w:hAnsi="Trebuchet MS"/>
          <w:szCs w:val="20"/>
        </w:rPr>
        <w:t xml:space="preserve">, </w:t>
      </w:r>
      <w:proofErr w:type="spellStart"/>
      <w:r w:rsidRPr="006406D4">
        <w:rPr>
          <w:rFonts w:ascii="Trebuchet MS" w:hAnsi="Trebuchet MS"/>
          <w:szCs w:val="20"/>
        </w:rPr>
        <w:t>organizatii</w:t>
      </w:r>
      <w:proofErr w:type="spellEnd"/>
      <w:r w:rsidRPr="006406D4">
        <w:rPr>
          <w:rFonts w:ascii="Trebuchet MS" w:hAnsi="Trebuchet MS"/>
          <w:szCs w:val="20"/>
        </w:rPr>
        <w:t xml:space="preserve"> </w:t>
      </w:r>
      <w:proofErr w:type="spellStart"/>
      <w:r w:rsidRPr="006406D4">
        <w:rPr>
          <w:rFonts w:ascii="Trebuchet MS" w:hAnsi="Trebuchet MS"/>
          <w:szCs w:val="20"/>
        </w:rPr>
        <w:t>internationale</w:t>
      </w:r>
      <w:proofErr w:type="spellEnd"/>
      <w:r w:rsidRPr="006406D4">
        <w:rPr>
          <w:rFonts w:ascii="Trebuchet MS" w:hAnsi="Trebuchet MS"/>
          <w:szCs w:val="20"/>
        </w:rPr>
        <w:t xml:space="preserve"> cu </w:t>
      </w:r>
      <w:proofErr w:type="spellStart"/>
      <w:r w:rsidRPr="006406D4">
        <w:rPr>
          <w:rFonts w:ascii="Trebuchet MS" w:hAnsi="Trebuchet MS"/>
          <w:szCs w:val="20"/>
        </w:rPr>
        <w:t>experienta</w:t>
      </w:r>
      <w:proofErr w:type="spellEnd"/>
      <w:r w:rsidRPr="006406D4">
        <w:rPr>
          <w:rFonts w:ascii="Trebuchet MS" w:hAnsi="Trebuchet MS"/>
          <w:szCs w:val="20"/>
        </w:rPr>
        <w:t xml:space="preserve"> in acest domeniu, </w:t>
      </w:r>
      <w:proofErr w:type="spellStart"/>
      <w:r w:rsidRPr="006406D4">
        <w:rPr>
          <w:rFonts w:ascii="Trebuchet MS" w:hAnsi="Trebuchet MS"/>
          <w:szCs w:val="20"/>
        </w:rPr>
        <w:t>reprezentanti</w:t>
      </w:r>
      <w:proofErr w:type="spellEnd"/>
      <w:r w:rsidRPr="006406D4">
        <w:rPr>
          <w:rFonts w:ascii="Trebuchet MS" w:hAnsi="Trebuchet MS"/>
          <w:szCs w:val="20"/>
        </w:rPr>
        <w:t xml:space="preserve"> ai companiilor in domeniu, precum si </w:t>
      </w:r>
      <w:proofErr w:type="spellStart"/>
      <w:r w:rsidRPr="006406D4">
        <w:rPr>
          <w:rFonts w:ascii="Trebuchet MS" w:hAnsi="Trebuchet MS"/>
          <w:szCs w:val="20"/>
        </w:rPr>
        <w:t>alti</w:t>
      </w:r>
      <w:proofErr w:type="spellEnd"/>
      <w:r w:rsidRPr="006406D4">
        <w:rPr>
          <w:rFonts w:ascii="Trebuchet MS" w:hAnsi="Trebuchet MS"/>
          <w:szCs w:val="20"/>
        </w:rPr>
        <w:t xml:space="preserve"> factori </w:t>
      </w:r>
      <w:proofErr w:type="spellStart"/>
      <w:r w:rsidRPr="006406D4">
        <w:rPr>
          <w:rFonts w:ascii="Trebuchet MS" w:hAnsi="Trebuchet MS"/>
          <w:szCs w:val="20"/>
        </w:rPr>
        <w:t>interesati</w:t>
      </w:r>
      <w:proofErr w:type="spellEnd"/>
      <w:r w:rsidRPr="006406D4">
        <w:rPr>
          <w:rFonts w:ascii="Trebuchet MS" w:hAnsi="Trebuchet MS"/>
          <w:szCs w:val="20"/>
        </w:rPr>
        <w:t xml:space="preserve"> </w:t>
      </w:r>
    </w:p>
    <w:p w14:paraId="52571D4B"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Promovarea </w:t>
      </w:r>
      <w:proofErr w:type="spellStart"/>
      <w:r w:rsidRPr="006406D4">
        <w:rPr>
          <w:rFonts w:ascii="Trebuchet MS" w:hAnsi="Trebuchet MS"/>
          <w:szCs w:val="20"/>
        </w:rPr>
        <w:t>constientizarii</w:t>
      </w:r>
      <w:proofErr w:type="spellEnd"/>
      <w:r w:rsidRPr="006406D4">
        <w:rPr>
          <w:rFonts w:ascii="Trebuchet MS" w:hAnsi="Trebuchet MS"/>
          <w:szCs w:val="20"/>
        </w:rPr>
        <w:t xml:space="preserve"> bolilor psihice, reducerea stigmatului si crearea unui mediu in care </w:t>
      </w:r>
      <w:proofErr w:type="spellStart"/>
      <w:r w:rsidRPr="006406D4">
        <w:rPr>
          <w:rFonts w:ascii="Trebuchet MS" w:hAnsi="Trebuchet MS"/>
          <w:szCs w:val="20"/>
        </w:rPr>
        <w:t>cetatenii</w:t>
      </w:r>
      <w:proofErr w:type="spellEnd"/>
      <w:r w:rsidRPr="006406D4">
        <w:rPr>
          <w:rFonts w:ascii="Trebuchet MS" w:hAnsi="Trebuchet MS"/>
          <w:szCs w:val="20"/>
        </w:rPr>
        <w:t xml:space="preserve"> </w:t>
      </w:r>
      <w:proofErr w:type="spellStart"/>
      <w:r w:rsidRPr="006406D4">
        <w:rPr>
          <w:rFonts w:ascii="Trebuchet MS" w:hAnsi="Trebuchet MS"/>
          <w:szCs w:val="20"/>
        </w:rPr>
        <w:t>afectati</w:t>
      </w:r>
      <w:proofErr w:type="spellEnd"/>
      <w:r w:rsidRPr="006406D4">
        <w:rPr>
          <w:rFonts w:ascii="Trebuchet MS" w:hAnsi="Trebuchet MS"/>
          <w:szCs w:val="20"/>
        </w:rPr>
        <w:t xml:space="preserve"> se simt </w:t>
      </w:r>
      <w:proofErr w:type="spellStart"/>
      <w:r w:rsidRPr="006406D4">
        <w:rPr>
          <w:rFonts w:ascii="Trebuchet MS" w:hAnsi="Trebuchet MS"/>
          <w:szCs w:val="20"/>
        </w:rPr>
        <w:t>acceptati</w:t>
      </w:r>
      <w:proofErr w:type="spellEnd"/>
      <w:r w:rsidRPr="006406D4">
        <w:rPr>
          <w:rFonts w:ascii="Trebuchet MS" w:hAnsi="Trebuchet MS"/>
          <w:szCs w:val="20"/>
        </w:rPr>
        <w:t xml:space="preserve"> si unde pot cere ajutor </w:t>
      </w:r>
    </w:p>
    <w:p w14:paraId="730BB13E"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Stoparea </w:t>
      </w:r>
      <w:proofErr w:type="spellStart"/>
      <w:r w:rsidRPr="006406D4">
        <w:rPr>
          <w:rFonts w:ascii="Trebuchet MS" w:hAnsi="Trebuchet MS"/>
          <w:szCs w:val="20"/>
        </w:rPr>
        <w:t>imbolnavirii</w:t>
      </w:r>
      <w:proofErr w:type="spellEnd"/>
      <w:r w:rsidRPr="006406D4">
        <w:rPr>
          <w:rFonts w:ascii="Trebuchet MS" w:hAnsi="Trebuchet MS"/>
          <w:szCs w:val="20"/>
        </w:rPr>
        <w:t xml:space="preserve"> de tuberculoza si combaterea hepatitei si a altor boli transmisibile </w:t>
      </w:r>
    </w:p>
    <w:p w14:paraId="229B800D"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cu o treime a </w:t>
      </w:r>
      <w:proofErr w:type="spellStart"/>
      <w:r w:rsidRPr="006406D4">
        <w:rPr>
          <w:rFonts w:ascii="Trebuchet MS" w:hAnsi="Trebuchet MS"/>
          <w:szCs w:val="20"/>
        </w:rPr>
        <w:t>mortalitatii</w:t>
      </w:r>
      <w:proofErr w:type="spellEnd"/>
      <w:r w:rsidRPr="006406D4">
        <w:rPr>
          <w:rFonts w:ascii="Trebuchet MS" w:hAnsi="Trebuchet MS"/>
          <w:szCs w:val="20"/>
        </w:rPr>
        <w:t xml:space="preserve"> premature cauzate de bolile netransmisibile prin prevenire si tratament si prin promovarea </w:t>
      </w:r>
      <w:proofErr w:type="spellStart"/>
      <w:r w:rsidRPr="006406D4">
        <w:rPr>
          <w:rFonts w:ascii="Trebuchet MS" w:hAnsi="Trebuchet MS"/>
          <w:szCs w:val="20"/>
        </w:rPr>
        <w:t>sanatatii</w:t>
      </w:r>
      <w:proofErr w:type="spellEnd"/>
      <w:r w:rsidRPr="006406D4">
        <w:rPr>
          <w:rFonts w:ascii="Trebuchet MS" w:hAnsi="Trebuchet MS"/>
          <w:szCs w:val="20"/>
        </w:rPr>
        <w:t xml:space="preserve"> si </w:t>
      </w:r>
      <w:proofErr w:type="spellStart"/>
      <w:r w:rsidRPr="006406D4">
        <w:rPr>
          <w:rFonts w:ascii="Trebuchet MS" w:hAnsi="Trebuchet MS"/>
          <w:szCs w:val="20"/>
        </w:rPr>
        <w:t>bunastarii</w:t>
      </w:r>
      <w:proofErr w:type="spellEnd"/>
      <w:r w:rsidRPr="006406D4">
        <w:rPr>
          <w:rFonts w:ascii="Trebuchet MS" w:hAnsi="Trebuchet MS"/>
          <w:szCs w:val="20"/>
        </w:rPr>
        <w:t xml:space="preserve"> mintale </w:t>
      </w:r>
    </w:p>
    <w:p w14:paraId="428C352F"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w:t>
      </w:r>
      <w:proofErr w:type="spellStart"/>
      <w:r w:rsidRPr="006406D4">
        <w:rPr>
          <w:rFonts w:ascii="Trebuchet MS" w:hAnsi="Trebuchet MS"/>
          <w:szCs w:val="20"/>
        </w:rPr>
        <w:t>mortalitatii</w:t>
      </w:r>
      <w:proofErr w:type="spellEnd"/>
      <w:r w:rsidRPr="006406D4">
        <w:rPr>
          <w:rFonts w:ascii="Trebuchet MS" w:hAnsi="Trebuchet MS"/>
          <w:szCs w:val="20"/>
        </w:rPr>
        <w:t xml:space="preserve"> cauzate de boli cronice </w:t>
      </w:r>
    </w:p>
    <w:p w14:paraId="17E12A56" w14:textId="77777777" w:rsidR="006406D4" w:rsidRPr="006406D4" w:rsidRDefault="006406D4" w:rsidP="009D3428">
      <w:pPr>
        <w:numPr>
          <w:ilvl w:val="0"/>
          <w:numId w:val="137"/>
        </w:numPr>
        <w:tabs>
          <w:tab w:val="left" w:pos="284"/>
        </w:tabs>
        <w:spacing w:after="0" w:line="240" w:lineRule="auto"/>
        <w:ind w:left="0" w:firstLine="0"/>
        <w:contextualSpacing/>
        <w:jc w:val="both"/>
        <w:rPr>
          <w:rFonts w:ascii="Trebuchet MS" w:hAnsi="Trebuchet MS"/>
          <w:b/>
          <w:color w:val="C0504D"/>
          <w:szCs w:val="20"/>
        </w:rPr>
      </w:pPr>
      <w:r w:rsidRPr="006406D4">
        <w:rPr>
          <w:rFonts w:ascii="Trebuchet MS" w:hAnsi="Trebuchet MS"/>
          <w:szCs w:val="20"/>
        </w:rPr>
        <w:t xml:space="preserve">Reducerea consumului de </w:t>
      </w:r>
      <w:proofErr w:type="spellStart"/>
      <w:r w:rsidRPr="006406D4">
        <w:rPr>
          <w:rFonts w:ascii="Trebuchet MS" w:hAnsi="Trebuchet MS"/>
          <w:szCs w:val="20"/>
        </w:rPr>
        <w:t>substante</w:t>
      </w:r>
      <w:proofErr w:type="spellEnd"/>
      <w:r w:rsidRPr="006406D4">
        <w:rPr>
          <w:rFonts w:ascii="Trebuchet MS" w:hAnsi="Trebuchet MS"/>
          <w:szCs w:val="20"/>
        </w:rPr>
        <w:t xml:space="preserve"> nocive</w:t>
      </w:r>
    </w:p>
    <w:p w14:paraId="3421EC0D" w14:textId="77777777" w:rsidR="006406D4" w:rsidRPr="006406D4" w:rsidRDefault="006406D4" w:rsidP="009D3428">
      <w:pPr>
        <w:tabs>
          <w:tab w:val="left" w:pos="284"/>
        </w:tabs>
        <w:spacing w:after="0" w:line="240" w:lineRule="auto"/>
        <w:jc w:val="both"/>
        <w:rPr>
          <w:rFonts w:ascii="Trebuchet MS" w:hAnsi="Trebuchet MS"/>
          <w:b/>
          <w:color w:val="C0504D"/>
          <w:szCs w:val="20"/>
        </w:rPr>
      </w:pPr>
    </w:p>
    <w:p w14:paraId="14697B27"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4. Garantarea unei </w:t>
      </w:r>
      <w:proofErr w:type="spellStart"/>
      <w:r w:rsidRPr="00DC28C7">
        <w:rPr>
          <w:rFonts w:ascii="Trebuchet MS" w:hAnsi="Trebuchet MS"/>
          <w:b/>
          <w:color w:val="0F486E" w:themeColor="text2" w:themeShade="BF"/>
          <w:szCs w:val="20"/>
        </w:rPr>
        <w:t>educatii</w:t>
      </w:r>
      <w:proofErr w:type="spellEnd"/>
      <w:r w:rsidRPr="00DC28C7">
        <w:rPr>
          <w:rFonts w:ascii="Trebuchet MS" w:hAnsi="Trebuchet MS"/>
          <w:b/>
          <w:color w:val="0F486E" w:themeColor="text2" w:themeShade="BF"/>
          <w:szCs w:val="20"/>
        </w:rPr>
        <w:t xml:space="preserve"> de calitate si promovarea </w:t>
      </w:r>
      <w:proofErr w:type="spellStart"/>
      <w:r w:rsidRPr="00DC28C7">
        <w:rPr>
          <w:rFonts w:ascii="Trebuchet MS" w:hAnsi="Trebuchet MS"/>
          <w:b/>
          <w:color w:val="0F486E" w:themeColor="text2" w:themeShade="BF"/>
          <w:szCs w:val="20"/>
        </w:rPr>
        <w:t>oportunitatilor</w:t>
      </w:r>
      <w:proofErr w:type="spellEnd"/>
      <w:r w:rsidRPr="00DC28C7">
        <w:rPr>
          <w:rFonts w:ascii="Trebuchet MS" w:hAnsi="Trebuchet MS"/>
          <w:b/>
          <w:color w:val="0F486E" w:themeColor="text2" w:themeShade="BF"/>
          <w:szCs w:val="20"/>
        </w:rPr>
        <w:t xml:space="preserve"> de </w:t>
      </w:r>
      <w:proofErr w:type="spellStart"/>
      <w:r w:rsidRPr="00DC28C7">
        <w:rPr>
          <w:rFonts w:ascii="Trebuchet MS" w:hAnsi="Trebuchet MS"/>
          <w:b/>
          <w:color w:val="0F486E" w:themeColor="text2" w:themeShade="BF"/>
          <w:szCs w:val="20"/>
        </w:rPr>
        <w:t>invatare</w:t>
      </w:r>
      <w:proofErr w:type="spellEnd"/>
      <w:r w:rsidRPr="00DC28C7">
        <w:rPr>
          <w:rFonts w:ascii="Trebuchet MS" w:hAnsi="Trebuchet MS"/>
          <w:b/>
          <w:color w:val="0F486E" w:themeColor="text2" w:themeShade="BF"/>
          <w:szCs w:val="20"/>
        </w:rPr>
        <w:t xml:space="preserve"> de-a lungul </w:t>
      </w:r>
      <w:proofErr w:type="spellStart"/>
      <w:r w:rsidRPr="00DC28C7">
        <w:rPr>
          <w:rFonts w:ascii="Trebuchet MS" w:hAnsi="Trebuchet MS"/>
          <w:b/>
          <w:color w:val="0F486E" w:themeColor="text2" w:themeShade="BF"/>
          <w:szCs w:val="20"/>
        </w:rPr>
        <w:t>vietii</w:t>
      </w:r>
      <w:proofErr w:type="spellEnd"/>
      <w:r w:rsidRPr="00DC28C7">
        <w:rPr>
          <w:rFonts w:ascii="Trebuchet MS" w:hAnsi="Trebuchet MS"/>
          <w:b/>
          <w:color w:val="0F486E" w:themeColor="text2" w:themeShade="BF"/>
          <w:szCs w:val="20"/>
        </w:rPr>
        <w:t xml:space="preserve"> pentru </w:t>
      </w:r>
      <w:proofErr w:type="spellStart"/>
      <w:r w:rsidRPr="00DC28C7">
        <w:rPr>
          <w:rFonts w:ascii="Trebuchet MS" w:hAnsi="Trebuchet MS"/>
          <w:b/>
          <w:color w:val="0F486E" w:themeColor="text2" w:themeShade="BF"/>
          <w:szCs w:val="20"/>
        </w:rPr>
        <w:t>toti</w:t>
      </w:r>
      <w:proofErr w:type="spellEnd"/>
    </w:p>
    <w:p w14:paraId="2DA64523"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ratei de </w:t>
      </w:r>
      <w:proofErr w:type="spellStart"/>
      <w:r w:rsidRPr="006406D4">
        <w:rPr>
          <w:rFonts w:ascii="Trebuchet MS" w:hAnsi="Trebuchet MS"/>
          <w:szCs w:val="20"/>
        </w:rPr>
        <w:t>parasire</w:t>
      </w:r>
      <w:proofErr w:type="spellEnd"/>
      <w:r w:rsidRPr="006406D4">
        <w:rPr>
          <w:rFonts w:ascii="Trebuchet MS" w:hAnsi="Trebuchet MS"/>
          <w:szCs w:val="20"/>
        </w:rPr>
        <w:t xml:space="preserve"> timpurie a sistemului </w:t>
      </w:r>
      <w:proofErr w:type="spellStart"/>
      <w:r w:rsidRPr="006406D4">
        <w:rPr>
          <w:rFonts w:ascii="Trebuchet MS" w:hAnsi="Trebuchet MS"/>
          <w:szCs w:val="20"/>
        </w:rPr>
        <w:t>educational</w:t>
      </w:r>
      <w:proofErr w:type="spellEnd"/>
      <w:r w:rsidRPr="006406D4">
        <w:rPr>
          <w:rFonts w:ascii="Trebuchet MS" w:hAnsi="Trebuchet MS"/>
          <w:szCs w:val="20"/>
        </w:rPr>
        <w:t xml:space="preserve"> </w:t>
      </w:r>
    </w:p>
    <w:p w14:paraId="5EB70B82"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Invatamant</w:t>
      </w:r>
      <w:proofErr w:type="spellEnd"/>
      <w:r w:rsidRPr="006406D4">
        <w:rPr>
          <w:rFonts w:ascii="Trebuchet MS" w:hAnsi="Trebuchet MS"/>
          <w:szCs w:val="20"/>
        </w:rPr>
        <w:t xml:space="preserve"> axat pe competente si centrat pe nevoile elevului, </w:t>
      </w:r>
      <w:proofErr w:type="spellStart"/>
      <w:r w:rsidRPr="006406D4">
        <w:rPr>
          <w:rFonts w:ascii="Trebuchet MS" w:hAnsi="Trebuchet MS"/>
          <w:szCs w:val="20"/>
        </w:rPr>
        <w:t>caruia</w:t>
      </w:r>
      <w:proofErr w:type="spellEnd"/>
      <w:r w:rsidRPr="006406D4">
        <w:rPr>
          <w:rFonts w:ascii="Trebuchet MS" w:hAnsi="Trebuchet MS"/>
          <w:szCs w:val="20"/>
        </w:rPr>
        <w:t xml:space="preserve"> sa ii fie oferita o mai mare libertate in definirea </w:t>
      </w:r>
      <w:proofErr w:type="spellStart"/>
      <w:r w:rsidRPr="006406D4">
        <w:rPr>
          <w:rFonts w:ascii="Trebuchet MS" w:hAnsi="Trebuchet MS"/>
          <w:szCs w:val="20"/>
        </w:rPr>
        <w:t>prioritatilor</w:t>
      </w:r>
      <w:proofErr w:type="spellEnd"/>
      <w:r w:rsidRPr="006406D4">
        <w:rPr>
          <w:rFonts w:ascii="Trebuchet MS" w:hAnsi="Trebuchet MS"/>
          <w:szCs w:val="20"/>
        </w:rPr>
        <w:t xml:space="preserve"> de studiu, prin masuri precum </w:t>
      </w:r>
      <w:proofErr w:type="spellStart"/>
      <w:r w:rsidRPr="006406D4">
        <w:rPr>
          <w:rFonts w:ascii="Trebuchet MS" w:hAnsi="Trebuchet MS"/>
          <w:szCs w:val="20"/>
        </w:rPr>
        <w:t>cresterea</w:t>
      </w:r>
      <w:proofErr w:type="spellEnd"/>
      <w:r w:rsidRPr="006406D4">
        <w:rPr>
          <w:rFonts w:ascii="Trebuchet MS" w:hAnsi="Trebuchet MS"/>
          <w:szCs w:val="20"/>
        </w:rPr>
        <w:t xml:space="preserve"> ponderii de materii </w:t>
      </w:r>
      <w:proofErr w:type="spellStart"/>
      <w:r w:rsidRPr="006406D4">
        <w:rPr>
          <w:rFonts w:ascii="Trebuchet MS" w:hAnsi="Trebuchet MS"/>
          <w:szCs w:val="20"/>
        </w:rPr>
        <w:t>optionale</w:t>
      </w:r>
      <w:proofErr w:type="spellEnd"/>
      <w:r w:rsidRPr="006406D4">
        <w:rPr>
          <w:rFonts w:ascii="Trebuchet MS" w:hAnsi="Trebuchet MS"/>
          <w:szCs w:val="20"/>
        </w:rPr>
        <w:t xml:space="preserve"> </w:t>
      </w:r>
    </w:p>
    <w:p w14:paraId="2F41521E"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faptului ca </w:t>
      </w:r>
      <w:proofErr w:type="spellStart"/>
      <w:r w:rsidRPr="006406D4">
        <w:rPr>
          <w:rFonts w:ascii="Trebuchet MS" w:hAnsi="Trebuchet MS"/>
          <w:szCs w:val="20"/>
        </w:rPr>
        <w:t>toti</w:t>
      </w:r>
      <w:proofErr w:type="spellEnd"/>
      <w:r w:rsidRPr="006406D4">
        <w:rPr>
          <w:rFonts w:ascii="Trebuchet MS" w:hAnsi="Trebuchet MS"/>
          <w:szCs w:val="20"/>
        </w:rPr>
        <w:t xml:space="preserve"> elevii </w:t>
      </w:r>
      <w:proofErr w:type="spellStart"/>
      <w:r w:rsidRPr="006406D4">
        <w:rPr>
          <w:rFonts w:ascii="Trebuchet MS" w:hAnsi="Trebuchet MS"/>
          <w:szCs w:val="20"/>
        </w:rPr>
        <w:t>dobandesc</w:t>
      </w:r>
      <w:proofErr w:type="spellEnd"/>
      <w:r w:rsidRPr="006406D4">
        <w:rPr>
          <w:rFonts w:ascii="Trebuchet MS" w:hAnsi="Trebuchet MS"/>
          <w:szCs w:val="20"/>
        </w:rPr>
        <w:t xml:space="preserve"> </w:t>
      </w:r>
      <w:proofErr w:type="spellStart"/>
      <w:r w:rsidRPr="006406D4">
        <w:rPr>
          <w:rFonts w:ascii="Trebuchet MS" w:hAnsi="Trebuchet MS"/>
          <w:szCs w:val="20"/>
        </w:rPr>
        <w:t>cunostintele</w:t>
      </w:r>
      <w:proofErr w:type="spellEnd"/>
      <w:r w:rsidRPr="006406D4">
        <w:rPr>
          <w:rFonts w:ascii="Trebuchet MS" w:hAnsi="Trebuchet MS"/>
          <w:szCs w:val="20"/>
        </w:rPr>
        <w:t xml:space="preserve"> si competentele necesare pentru promovarea </w:t>
      </w:r>
      <w:proofErr w:type="spellStart"/>
      <w:r w:rsidRPr="006406D4">
        <w:rPr>
          <w:rFonts w:ascii="Trebuchet MS" w:hAnsi="Trebuchet MS"/>
          <w:szCs w:val="20"/>
        </w:rPr>
        <w:t>dezvoltarii</w:t>
      </w:r>
      <w:proofErr w:type="spellEnd"/>
      <w:r w:rsidRPr="006406D4">
        <w:rPr>
          <w:rFonts w:ascii="Trebuchet MS" w:hAnsi="Trebuchet MS"/>
          <w:szCs w:val="20"/>
        </w:rPr>
        <w:t xml:space="preserve"> durabile, inclusiv prin </w:t>
      </w:r>
      <w:proofErr w:type="spellStart"/>
      <w:r w:rsidRPr="006406D4">
        <w:rPr>
          <w:rFonts w:ascii="Trebuchet MS" w:hAnsi="Trebuchet MS"/>
          <w:szCs w:val="20"/>
        </w:rPr>
        <w:t>educatia</w:t>
      </w:r>
      <w:proofErr w:type="spellEnd"/>
      <w:r w:rsidRPr="006406D4">
        <w:rPr>
          <w:rFonts w:ascii="Trebuchet MS" w:hAnsi="Trebuchet MS"/>
          <w:szCs w:val="20"/>
        </w:rPr>
        <w:t xml:space="preserve"> pentru dezvoltare durabila si stiluri de </w:t>
      </w:r>
      <w:proofErr w:type="spellStart"/>
      <w:r w:rsidRPr="006406D4">
        <w:rPr>
          <w:rFonts w:ascii="Trebuchet MS" w:hAnsi="Trebuchet MS"/>
          <w:szCs w:val="20"/>
        </w:rPr>
        <w:t>viata</w:t>
      </w:r>
      <w:proofErr w:type="spellEnd"/>
      <w:r w:rsidRPr="006406D4">
        <w:rPr>
          <w:rFonts w:ascii="Trebuchet MS" w:hAnsi="Trebuchet MS"/>
          <w:szCs w:val="20"/>
        </w:rPr>
        <w:t xml:space="preserve"> durabile, drepturile omului, egalitatea de gen, promovarea unei culturi a </w:t>
      </w:r>
      <w:proofErr w:type="spellStart"/>
      <w:r w:rsidRPr="006406D4">
        <w:rPr>
          <w:rFonts w:ascii="Trebuchet MS" w:hAnsi="Trebuchet MS"/>
          <w:szCs w:val="20"/>
        </w:rPr>
        <w:t>pacii</w:t>
      </w:r>
      <w:proofErr w:type="spellEnd"/>
      <w:r w:rsidRPr="006406D4">
        <w:rPr>
          <w:rFonts w:ascii="Trebuchet MS" w:hAnsi="Trebuchet MS"/>
          <w:szCs w:val="20"/>
        </w:rPr>
        <w:t xml:space="preserve"> si non-violentei, aprecierea </w:t>
      </w:r>
      <w:proofErr w:type="spellStart"/>
      <w:r w:rsidRPr="006406D4">
        <w:rPr>
          <w:rFonts w:ascii="Trebuchet MS" w:hAnsi="Trebuchet MS"/>
          <w:szCs w:val="20"/>
        </w:rPr>
        <w:t>diversitatii</w:t>
      </w:r>
      <w:proofErr w:type="spellEnd"/>
      <w:r w:rsidRPr="006406D4">
        <w:rPr>
          <w:rFonts w:ascii="Trebuchet MS" w:hAnsi="Trebuchet MS"/>
          <w:szCs w:val="20"/>
        </w:rPr>
        <w:t xml:space="preserve"> culturale si a </w:t>
      </w:r>
      <w:proofErr w:type="spellStart"/>
      <w:r w:rsidRPr="006406D4">
        <w:rPr>
          <w:rFonts w:ascii="Trebuchet MS" w:hAnsi="Trebuchet MS"/>
          <w:szCs w:val="20"/>
        </w:rPr>
        <w:t>contributiei</w:t>
      </w:r>
      <w:proofErr w:type="spellEnd"/>
      <w:r w:rsidRPr="006406D4">
        <w:rPr>
          <w:rFonts w:ascii="Trebuchet MS" w:hAnsi="Trebuchet MS"/>
          <w:szCs w:val="20"/>
        </w:rPr>
        <w:t xml:space="preserve"> culturii la dezvoltarea durabila </w:t>
      </w:r>
    </w:p>
    <w:p w14:paraId="77F82535"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Accentuarea rolului, in procesul </w:t>
      </w:r>
      <w:proofErr w:type="spellStart"/>
      <w:r w:rsidRPr="006406D4">
        <w:rPr>
          <w:rFonts w:ascii="Trebuchet MS" w:hAnsi="Trebuchet MS"/>
          <w:szCs w:val="20"/>
        </w:rPr>
        <w:t>educational</w:t>
      </w:r>
      <w:proofErr w:type="spellEnd"/>
      <w:r w:rsidRPr="006406D4">
        <w:rPr>
          <w:rFonts w:ascii="Trebuchet MS" w:hAnsi="Trebuchet MS"/>
          <w:szCs w:val="20"/>
        </w:rPr>
        <w:t xml:space="preserve">, al </w:t>
      </w:r>
      <w:proofErr w:type="spellStart"/>
      <w:r w:rsidRPr="006406D4">
        <w:rPr>
          <w:rFonts w:ascii="Trebuchet MS" w:hAnsi="Trebuchet MS"/>
          <w:szCs w:val="20"/>
        </w:rPr>
        <w:t>educatiei</w:t>
      </w:r>
      <w:proofErr w:type="spellEnd"/>
      <w:r w:rsidRPr="006406D4">
        <w:rPr>
          <w:rFonts w:ascii="Trebuchet MS" w:hAnsi="Trebuchet MS"/>
          <w:szCs w:val="20"/>
        </w:rPr>
        <w:t xml:space="preserve"> civice, a principiilor si </w:t>
      </w:r>
      <w:proofErr w:type="spellStart"/>
      <w:r w:rsidRPr="006406D4">
        <w:rPr>
          <w:rFonts w:ascii="Trebuchet MS" w:hAnsi="Trebuchet MS"/>
          <w:szCs w:val="20"/>
        </w:rPr>
        <w:t>notiunilor</w:t>
      </w:r>
      <w:proofErr w:type="spellEnd"/>
      <w:r w:rsidRPr="006406D4">
        <w:rPr>
          <w:rFonts w:ascii="Trebuchet MS" w:hAnsi="Trebuchet MS"/>
          <w:szCs w:val="20"/>
        </w:rPr>
        <w:t xml:space="preserve"> despre o societate durabila </w:t>
      </w:r>
      <w:proofErr w:type="spellStart"/>
      <w:r w:rsidRPr="006406D4">
        <w:rPr>
          <w:rFonts w:ascii="Trebuchet MS" w:hAnsi="Trebuchet MS"/>
          <w:szCs w:val="20"/>
        </w:rPr>
        <w:t>pasnica</w:t>
      </w:r>
      <w:proofErr w:type="spellEnd"/>
      <w:r w:rsidRPr="006406D4">
        <w:rPr>
          <w:rFonts w:ascii="Trebuchet MS" w:hAnsi="Trebuchet MS"/>
          <w:szCs w:val="20"/>
        </w:rPr>
        <w:t xml:space="preserve"> si incluziva, egalitate de gen, despre valorile </w:t>
      </w:r>
      <w:proofErr w:type="spellStart"/>
      <w:r w:rsidRPr="006406D4">
        <w:rPr>
          <w:rFonts w:ascii="Trebuchet MS" w:hAnsi="Trebuchet MS"/>
          <w:szCs w:val="20"/>
        </w:rPr>
        <w:t>democratiei</w:t>
      </w:r>
      <w:proofErr w:type="spellEnd"/>
      <w:r w:rsidRPr="006406D4">
        <w:rPr>
          <w:rFonts w:ascii="Trebuchet MS" w:hAnsi="Trebuchet MS"/>
          <w:szCs w:val="20"/>
        </w:rPr>
        <w:t xml:space="preserve"> si pluralismului, despre valorile multiculturalismului, </w:t>
      </w:r>
      <w:proofErr w:type="spellStart"/>
      <w:r w:rsidRPr="006406D4">
        <w:rPr>
          <w:rFonts w:ascii="Trebuchet MS" w:hAnsi="Trebuchet MS"/>
          <w:szCs w:val="20"/>
        </w:rPr>
        <w:t>preventia</w:t>
      </w:r>
      <w:proofErr w:type="spellEnd"/>
      <w:r w:rsidRPr="006406D4">
        <w:rPr>
          <w:rFonts w:ascii="Trebuchet MS" w:hAnsi="Trebuchet MS"/>
          <w:szCs w:val="20"/>
        </w:rPr>
        <w:t xml:space="preserve"> </w:t>
      </w:r>
      <w:proofErr w:type="spellStart"/>
      <w:r w:rsidRPr="006406D4">
        <w:rPr>
          <w:rFonts w:ascii="Trebuchet MS" w:hAnsi="Trebuchet MS"/>
          <w:szCs w:val="20"/>
        </w:rPr>
        <w:t>discriminarii</w:t>
      </w:r>
      <w:proofErr w:type="spellEnd"/>
      <w:r w:rsidRPr="006406D4">
        <w:rPr>
          <w:rFonts w:ascii="Trebuchet MS" w:hAnsi="Trebuchet MS"/>
          <w:szCs w:val="20"/>
        </w:rPr>
        <w:t xml:space="preserve"> si </w:t>
      </w:r>
      <w:proofErr w:type="spellStart"/>
      <w:r w:rsidRPr="006406D4">
        <w:rPr>
          <w:rFonts w:ascii="Trebuchet MS" w:hAnsi="Trebuchet MS"/>
          <w:szCs w:val="20"/>
        </w:rPr>
        <w:t>intelegerea</w:t>
      </w:r>
      <w:proofErr w:type="spellEnd"/>
      <w:r w:rsidRPr="006406D4">
        <w:rPr>
          <w:rFonts w:ascii="Trebuchet MS" w:hAnsi="Trebuchet MS"/>
          <w:szCs w:val="20"/>
        </w:rPr>
        <w:t xml:space="preserve"> </w:t>
      </w:r>
      <w:proofErr w:type="spellStart"/>
      <w:r w:rsidRPr="006406D4">
        <w:rPr>
          <w:rFonts w:ascii="Trebuchet MS" w:hAnsi="Trebuchet MS"/>
          <w:szCs w:val="20"/>
        </w:rPr>
        <w:t>perceptiei</w:t>
      </w:r>
      <w:proofErr w:type="spellEnd"/>
      <w:r w:rsidRPr="006406D4">
        <w:rPr>
          <w:rFonts w:ascii="Trebuchet MS" w:hAnsi="Trebuchet MS"/>
          <w:szCs w:val="20"/>
        </w:rPr>
        <w:t xml:space="preserve"> „celuilalt”, despre importanta </w:t>
      </w:r>
      <w:proofErr w:type="spellStart"/>
      <w:r w:rsidRPr="006406D4">
        <w:rPr>
          <w:rFonts w:ascii="Trebuchet MS" w:hAnsi="Trebuchet MS"/>
          <w:szCs w:val="20"/>
        </w:rPr>
        <w:t>eradicarii</w:t>
      </w:r>
      <w:proofErr w:type="spellEnd"/>
      <w:r w:rsidRPr="006406D4">
        <w:rPr>
          <w:rFonts w:ascii="Trebuchet MS" w:hAnsi="Trebuchet MS"/>
          <w:szCs w:val="20"/>
        </w:rPr>
        <w:t xml:space="preserve"> violentei cu accent pe fenomenul de violenta in scoli </w:t>
      </w:r>
    </w:p>
    <w:p w14:paraId="05B85A11"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Modernizarea sistemului de </w:t>
      </w:r>
      <w:proofErr w:type="spellStart"/>
      <w:r w:rsidRPr="006406D4">
        <w:rPr>
          <w:rFonts w:ascii="Trebuchet MS" w:hAnsi="Trebuchet MS"/>
          <w:szCs w:val="20"/>
        </w:rPr>
        <w:t>invatamant</w:t>
      </w:r>
      <w:proofErr w:type="spellEnd"/>
      <w:r w:rsidRPr="006406D4">
        <w:rPr>
          <w:rFonts w:ascii="Trebuchet MS" w:hAnsi="Trebuchet MS"/>
          <w:szCs w:val="20"/>
        </w:rPr>
        <w:t xml:space="preserve"> prin adaptarea metodologiilor de predare-</w:t>
      </w:r>
      <w:proofErr w:type="spellStart"/>
      <w:r w:rsidRPr="006406D4">
        <w:rPr>
          <w:rFonts w:ascii="Trebuchet MS" w:hAnsi="Trebuchet MS"/>
          <w:szCs w:val="20"/>
        </w:rPr>
        <w:t>invatare</w:t>
      </w:r>
      <w:proofErr w:type="spellEnd"/>
      <w:r w:rsidRPr="006406D4">
        <w:rPr>
          <w:rFonts w:ascii="Trebuchet MS" w:hAnsi="Trebuchet MS"/>
          <w:szCs w:val="20"/>
        </w:rPr>
        <w:t xml:space="preserve"> la folosirea tehnologiilor </w:t>
      </w:r>
      <w:proofErr w:type="spellStart"/>
      <w:r w:rsidRPr="006406D4">
        <w:rPr>
          <w:rFonts w:ascii="Trebuchet MS" w:hAnsi="Trebuchet MS"/>
          <w:szCs w:val="20"/>
        </w:rPr>
        <w:t>informationale</w:t>
      </w:r>
      <w:proofErr w:type="spellEnd"/>
      <w:r w:rsidRPr="006406D4">
        <w:rPr>
          <w:rFonts w:ascii="Trebuchet MS" w:hAnsi="Trebuchet MS"/>
          <w:szCs w:val="20"/>
        </w:rPr>
        <w:t xml:space="preserve"> si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calitatii</w:t>
      </w:r>
      <w:proofErr w:type="spellEnd"/>
      <w:r w:rsidRPr="006406D4">
        <w:rPr>
          <w:rFonts w:ascii="Trebuchet MS" w:hAnsi="Trebuchet MS"/>
          <w:szCs w:val="20"/>
        </w:rPr>
        <w:t xml:space="preserve"> actului </w:t>
      </w:r>
      <w:proofErr w:type="spellStart"/>
      <w:r w:rsidRPr="006406D4">
        <w:rPr>
          <w:rFonts w:ascii="Trebuchet MS" w:hAnsi="Trebuchet MS"/>
          <w:szCs w:val="20"/>
        </w:rPr>
        <w:t>educational</w:t>
      </w:r>
      <w:proofErr w:type="spellEnd"/>
      <w:r w:rsidRPr="006406D4">
        <w:rPr>
          <w:rFonts w:ascii="Trebuchet MS" w:hAnsi="Trebuchet MS"/>
          <w:szCs w:val="20"/>
        </w:rPr>
        <w:t xml:space="preserve"> </w:t>
      </w:r>
    </w:p>
    <w:p w14:paraId="0C6402BD"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Organizarea </w:t>
      </w:r>
      <w:proofErr w:type="spellStart"/>
      <w:r w:rsidRPr="006406D4">
        <w:rPr>
          <w:rFonts w:ascii="Trebuchet MS" w:hAnsi="Trebuchet MS"/>
          <w:szCs w:val="20"/>
        </w:rPr>
        <w:t>invatamantului</w:t>
      </w:r>
      <w:proofErr w:type="spellEnd"/>
      <w:r w:rsidRPr="006406D4">
        <w:rPr>
          <w:rFonts w:ascii="Trebuchet MS" w:hAnsi="Trebuchet MS"/>
          <w:szCs w:val="20"/>
        </w:rPr>
        <w:t xml:space="preserve"> profesional si tehnic in campusuri special amenajate si dotate; </w:t>
      </w:r>
      <w:proofErr w:type="spellStart"/>
      <w:r w:rsidRPr="006406D4">
        <w:rPr>
          <w:rFonts w:ascii="Trebuchet MS" w:hAnsi="Trebuchet MS"/>
          <w:szCs w:val="20"/>
        </w:rPr>
        <w:t>pregatirea</w:t>
      </w:r>
      <w:proofErr w:type="spellEnd"/>
      <w:r w:rsidRPr="006406D4">
        <w:rPr>
          <w:rFonts w:ascii="Trebuchet MS" w:hAnsi="Trebuchet MS"/>
          <w:szCs w:val="20"/>
        </w:rPr>
        <w:t xml:space="preserve"> personalului didactic bine calificat; elaborarea de curriculum potrivit </w:t>
      </w:r>
      <w:proofErr w:type="spellStart"/>
      <w:r w:rsidRPr="006406D4">
        <w:rPr>
          <w:rFonts w:ascii="Trebuchet MS" w:hAnsi="Trebuchet MS"/>
          <w:szCs w:val="20"/>
        </w:rPr>
        <w:t>cerintelor</w:t>
      </w:r>
      <w:proofErr w:type="spellEnd"/>
      <w:r w:rsidRPr="006406D4">
        <w:rPr>
          <w:rFonts w:ascii="Trebuchet MS" w:hAnsi="Trebuchet MS"/>
          <w:szCs w:val="20"/>
        </w:rPr>
        <w:t xml:space="preserve"> de pe </w:t>
      </w:r>
      <w:proofErr w:type="spellStart"/>
      <w:r w:rsidRPr="006406D4">
        <w:rPr>
          <w:rFonts w:ascii="Trebuchet MS" w:hAnsi="Trebuchet MS"/>
          <w:szCs w:val="20"/>
        </w:rPr>
        <w:t>piata</w:t>
      </w:r>
      <w:proofErr w:type="spellEnd"/>
      <w:r w:rsidRPr="006406D4">
        <w:rPr>
          <w:rFonts w:ascii="Trebuchet MS" w:hAnsi="Trebuchet MS"/>
          <w:szCs w:val="20"/>
        </w:rPr>
        <w:t xml:space="preserve"> muncii prin dezvoltarea de parteneriate, incluziv cu mediul de afaceri </w:t>
      </w:r>
    </w:p>
    <w:p w14:paraId="73C9C7DA"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Extinderea generalizata a </w:t>
      </w:r>
      <w:proofErr w:type="spellStart"/>
      <w:r w:rsidRPr="006406D4">
        <w:rPr>
          <w:rFonts w:ascii="Trebuchet MS" w:hAnsi="Trebuchet MS"/>
          <w:szCs w:val="20"/>
        </w:rPr>
        <w:t>facilitatilor</w:t>
      </w:r>
      <w:proofErr w:type="spellEnd"/>
      <w:r w:rsidRPr="006406D4">
        <w:rPr>
          <w:rFonts w:ascii="Trebuchet MS" w:hAnsi="Trebuchet MS"/>
          <w:szCs w:val="20"/>
        </w:rPr>
        <w:t xml:space="preserve"> pentru formarea si </w:t>
      </w:r>
      <w:proofErr w:type="spellStart"/>
      <w:r w:rsidRPr="006406D4">
        <w:rPr>
          <w:rFonts w:ascii="Trebuchet MS" w:hAnsi="Trebuchet MS"/>
          <w:szCs w:val="20"/>
        </w:rPr>
        <w:t>perfectionarea</w:t>
      </w:r>
      <w:proofErr w:type="spellEnd"/>
      <w:r w:rsidRPr="006406D4">
        <w:rPr>
          <w:rFonts w:ascii="Trebuchet MS" w:hAnsi="Trebuchet MS"/>
          <w:szCs w:val="20"/>
        </w:rPr>
        <w:t xml:space="preserve"> continua pe tot parcursul </w:t>
      </w:r>
      <w:proofErr w:type="spellStart"/>
      <w:r w:rsidRPr="006406D4">
        <w:rPr>
          <w:rFonts w:ascii="Trebuchet MS" w:hAnsi="Trebuchet MS"/>
          <w:szCs w:val="20"/>
        </w:rPr>
        <w:t>vietii</w:t>
      </w:r>
      <w:proofErr w:type="spellEnd"/>
      <w:r w:rsidRPr="006406D4">
        <w:rPr>
          <w:rFonts w:ascii="Trebuchet MS" w:hAnsi="Trebuchet MS"/>
          <w:szCs w:val="20"/>
        </w:rPr>
        <w:t xml:space="preserve">, sporirea considerabila a </w:t>
      </w:r>
      <w:proofErr w:type="spellStart"/>
      <w:r w:rsidRPr="006406D4">
        <w:rPr>
          <w:rFonts w:ascii="Trebuchet MS" w:hAnsi="Trebuchet MS"/>
          <w:szCs w:val="20"/>
        </w:rPr>
        <w:t>participarii</w:t>
      </w:r>
      <w:proofErr w:type="spellEnd"/>
      <w:r w:rsidRPr="006406D4">
        <w:rPr>
          <w:rFonts w:ascii="Trebuchet MS" w:hAnsi="Trebuchet MS"/>
          <w:szCs w:val="20"/>
        </w:rPr>
        <w:t xml:space="preserve"> la sistemele formale si </w:t>
      </w:r>
      <w:proofErr w:type="spellStart"/>
      <w:r w:rsidRPr="006406D4">
        <w:rPr>
          <w:rFonts w:ascii="Trebuchet MS" w:hAnsi="Trebuchet MS"/>
          <w:szCs w:val="20"/>
        </w:rPr>
        <w:t>nonformale</w:t>
      </w:r>
      <w:proofErr w:type="spellEnd"/>
      <w:r w:rsidRPr="006406D4">
        <w:rPr>
          <w:rFonts w:ascii="Trebuchet MS" w:hAnsi="Trebuchet MS"/>
          <w:szCs w:val="20"/>
        </w:rPr>
        <w:t xml:space="preserve"> de </w:t>
      </w:r>
      <w:proofErr w:type="spellStart"/>
      <w:r w:rsidRPr="006406D4">
        <w:rPr>
          <w:rFonts w:ascii="Trebuchet MS" w:hAnsi="Trebuchet MS"/>
          <w:szCs w:val="20"/>
        </w:rPr>
        <w:t>cunoastere</w:t>
      </w:r>
      <w:proofErr w:type="spellEnd"/>
      <w:r w:rsidRPr="006406D4">
        <w:rPr>
          <w:rFonts w:ascii="Trebuchet MS" w:hAnsi="Trebuchet MS"/>
          <w:szCs w:val="20"/>
        </w:rPr>
        <w:t xml:space="preserve"> in vederea apropierii </w:t>
      </w:r>
      <w:proofErr w:type="spellStart"/>
      <w:r w:rsidRPr="006406D4">
        <w:rPr>
          <w:rFonts w:ascii="Trebuchet MS" w:hAnsi="Trebuchet MS"/>
          <w:szCs w:val="20"/>
        </w:rPr>
        <w:t>Romaniei</w:t>
      </w:r>
      <w:proofErr w:type="spellEnd"/>
      <w:r w:rsidRPr="006406D4">
        <w:rPr>
          <w:rFonts w:ascii="Trebuchet MS" w:hAnsi="Trebuchet MS"/>
          <w:szCs w:val="20"/>
        </w:rPr>
        <w:t xml:space="preserve"> de media performantelor din statele membre ale UE </w:t>
      </w:r>
    </w:p>
    <w:p w14:paraId="1F04E312"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Extinderea </w:t>
      </w:r>
      <w:proofErr w:type="spellStart"/>
      <w:r w:rsidRPr="006406D4">
        <w:rPr>
          <w:rFonts w:ascii="Trebuchet MS" w:hAnsi="Trebuchet MS"/>
          <w:szCs w:val="20"/>
        </w:rPr>
        <w:t>retelei</w:t>
      </w:r>
      <w:proofErr w:type="spellEnd"/>
      <w:r w:rsidRPr="006406D4">
        <w:rPr>
          <w:rFonts w:ascii="Trebuchet MS" w:hAnsi="Trebuchet MS"/>
          <w:szCs w:val="20"/>
        </w:rPr>
        <w:t xml:space="preserve"> de centre comunitare de </w:t>
      </w:r>
      <w:proofErr w:type="spellStart"/>
      <w:r w:rsidRPr="006406D4">
        <w:rPr>
          <w:rFonts w:ascii="Trebuchet MS" w:hAnsi="Trebuchet MS"/>
          <w:szCs w:val="20"/>
        </w:rPr>
        <w:t>invatare</w:t>
      </w:r>
      <w:proofErr w:type="spellEnd"/>
      <w:r w:rsidRPr="006406D4">
        <w:rPr>
          <w:rFonts w:ascii="Trebuchet MS" w:hAnsi="Trebuchet MS"/>
          <w:szCs w:val="20"/>
        </w:rPr>
        <w:t xml:space="preserve"> permanenta de </w:t>
      </w:r>
      <w:proofErr w:type="spellStart"/>
      <w:r w:rsidRPr="006406D4">
        <w:rPr>
          <w:rFonts w:ascii="Trebuchet MS" w:hAnsi="Trebuchet MS"/>
          <w:szCs w:val="20"/>
        </w:rPr>
        <w:t>catre</w:t>
      </w:r>
      <w:proofErr w:type="spellEnd"/>
      <w:r w:rsidRPr="006406D4">
        <w:rPr>
          <w:rFonts w:ascii="Trebuchet MS" w:hAnsi="Trebuchet MS"/>
          <w:szCs w:val="20"/>
        </w:rPr>
        <w:t xml:space="preserve"> </w:t>
      </w:r>
      <w:proofErr w:type="spellStart"/>
      <w:r w:rsidRPr="006406D4">
        <w:rPr>
          <w:rFonts w:ascii="Trebuchet MS" w:hAnsi="Trebuchet MS"/>
          <w:szCs w:val="20"/>
        </w:rPr>
        <w:t>autoritatile</w:t>
      </w:r>
      <w:proofErr w:type="spellEnd"/>
      <w:r w:rsidRPr="006406D4">
        <w:rPr>
          <w:rFonts w:ascii="Trebuchet MS" w:hAnsi="Trebuchet MS"/>
          <w:szCs w:val="20"/>
        </w:rPr>
        <w:t xml:space="preserve"> locale; continuarea </w:t>
      </w:r>
      <w:proofErr w:type="spellStart"/>
      <w:r w:rsidRPr="006406D4">
        <w:rPr>
          <w:rFonts w:ascii="Trebuchet MS" w:hAnsi="Trebuchet MS"/>
          <w:szCs w:val="20"/>
        </w:rPr>
        <w:t>cointeresarii</w:t>
      </w:r>
      <w:proofErr w:type="spellEnd"/>
      <w:r w:rsidRPr="006406D4">
        <w:rPr>
          <w:rFonts w:ascii="Trebuchet MS" w:hAnsi="Trebuchet MS"/>
          <w:szCs w:val="20"/>
        </w:rPr>
        <w:t xml:space="preserve"> companiilor in sprijinirea </w:t>
      </w:r>
      <w:proofErr w:type="spellStart"/>
      <w:r w:rsidRPr="006406D4">
        <w:rPr>
          <w:rFonts w:ascii="Trebuchet MS" w:hAnsi="Trebuchet MS"/>
          <w:szCs w:val="20"/>
        </w:rPr>
        <w:t>inrolarii</w:t>
      </w:r>
      <w:proofErr w:type="spellEnd"/>
      <w:r w:rsidRPr="006406D4">
        <w:rPr>
          <w:rFonts w:ascii="Trebuchet MS" w:hAnsi="Trebuchet MS"/>
          <w:szCs w:val="20"/>
        </w:rPr>
        <w:t xml:space="preserve"> </w:t>
      </w:r>
      <w:proofErr w:type="spellStart"/>
      <w:r w:rsidRPr="006406D4">
        <w:rPr>
          <w:rFonts w:ascii="Trebuchet MS" w:hAnsi="Trebuchet MS"/>
          <w:szCs w:val="20"/>
        </w:rPr>
        <w:t>angajatilor</w:t>
      </w:r>
      <w:proofErr w:type="spellEnd"/>
      <w:r w:rsidRPr="006406D4">
        <w:rPr>
          <w:rFonts w:ascii="Trebuchet MS" w:hAnsi="Trebuchet MS"/>
          <w:szCs w:val="20"/>
        </w:rPr>
        <w:t xml:space="preserve"> in asemenea programe </w:t>
      </w:r>
    </w:p>
    <w:p w14:paraId="1987DA2C"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substantiala</w:t>
      </w:r>
      <w:proofErr w:type="spellEnd"/>
      <w:r w:rsidRPr="006406D4">
        <w:rPr>
          <w:rFonts w:ascii="Trebuchet MS" w:hAnsi="Trebuchet MS"/>
          <w:szCs w:val="20"/>
        </w:rPr>
        <w:t xml:space="preserve"> a </w:t>
      </w:r>
      <w:proofErr w:type="spellStart"/>
      <w:r w:rsidRPr="006406D4">
        <w:rPr>
          <w:rFonts w:ascii="Trebuchet MS" w:hAnsi="Trebuchet MS"/>
          <w:szCs w:val="20"/>
        </w:rPr>
        <w:t>numarului</w:t>
      </w:r>
      <w:proofErr w:type="spellEnd"/>
      <w:r w:rsidRPr="006406D4">
        <w:rPr>
          <w:rFonts w:ascii="Trebuchet MS" w:hAnsi="Trebuchet MS"/>
          <w:szCs w:val="20"/>
        </w:rPr>
        <w:t xml:space="preserve"> de tineri si </w:t>
      </w:r>
      <w:proofErr w:type="spellStart"/>
      <w:r w:rsidRPr="006406D4">
        <w:rPr>
          <w:rFonts w:ascii="Trebuchet MS" w:hAnsi="Trebuchet MS"/>
          <w:szCs w:val="20"/>
        </w:rPr>
        <w:t>adulti</w:t>
      </w:r>
      <w:proofErr w:type="spellEnd"/>
      <w:r w:rsidRPr="006406D4">
        <w:rPr>
          <w:rFonts w:ascii="Trebuchet MS" w:hAnsi="Trebuchet MS"/>
          <w:szCs w:val="20"/>
        </w:rPr>
        <w:t xml:space="preserve"> care </w:t>
      </w:r>
      <w:proofErr w:type="spellStart"/>
      <w:r w:rsidRPr="006406D4">
        <w:rPr>
          <w:rFonts w:ascii="Trebuchet MS" w:hAnsi="Trebuchet MS"/>
          <w:szCs w:val="20"/>
        </w:rPr>
        <w:t>detin</w:t>
      </w:r>
      <w:proofErr w:type="spellEnd"/>
      <w:r w:rsidRPr="006406D4">
        <w:rPr>
          <w:rFonts w:ascii="Trebuchet MS" w:hAnsi="Trebuchet MS"/>
          <w:szCs w:val="20"/>
        </w:rPr>
        <w:t xml:space="preserve"> competente relevante, inclusiv competente profesionale, care sa faciliteze angajarea, crearea de locuri de munca decente si </w:t>
      </w:r>
      <w:proofErr w:type="spellStart"/>
      <w:r w:rsidRPr="006406D4">
        <w:rPr>
          <w:rFonts w:ascii="Trebuchet MS" w:hAnsi="Trebuchet MS"/>
          <w:szCs w:val="20"/>
        </w:rPr>
        <w:t>antreprenoriatul</w:t>
      </w:r>
      <w:proofErr w:type="spellEnd"/>
      <w:r w:rsidRPr="006406D4">
        <w:rPr>
          <w:rFonts w:ascii="Trebuchet MS" w:hAnsi="Trebuchet MS"/>
          <w:szCs w:val="20"/>
        </w:rPr>
        <w:t xml:space="preserve"> </w:t>
      </w:r>
    </w:p>
    <w:p w14:paraId="0BC9790B"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nivelului de </w:t>
      </w:r>
      <w:proofErr w:type="spellStart"/>
      <w:r w:rsidRPr="006406D4">
        <w:rPr>
          <w:rFonts w:ascii="Trebuchet MS" w:hAnsi="Trebuchet MS"/>
          <w:szCs w:val="20"/>
        </w:rPr>
        <w:t>educatie</w:t>
      </w:r>
      <w:proofErr w:type="spellEnd"/>
      <w:r w:rsidRPr="006406D4">
        <w:rPr>
          <w:rFonts w:ascii="Trebuchet MS" w:hAnsi="Trebuchet MS"/>
          <w:szCs w:val="20"/>
        </w:rPr>
        <w:t xml:space="preserve"> financiară a </w:t>
      </w:r>
      <w:proofErr w:type="spellStart"/>
      <w:r w:rsidRPr="006406D4">
        <w:rPr>
          <w:rFonts w:ascii="Trebuchet MS" w:hAnsi="Trebuchet MS"/>
          <w:szCs w:val="20"/>
        </w:rPr>
        <w:t>cetatenilor</w:t>
      </w:r>
      <w:proofErr w:type="spellEnd"/>
      <w:r w:rsidRPr="006406D4">
        <w:rPr>
          <w:rFonts w:ascii="Trebuchet MS" w:hAnsi="Trebuchet MS"/>
          <w:szCs w:val="20"/>
        </w:rPr>
        <w:t xml:space="preserve"> </w:t>
      </w:r>
    </w:p>
    <w:p w14:paraId="4B35512B" w14:textId="77777777" w:rsidR="006406D4" w:rsidRPr="006406D4" w:rsidRDefault="006406D4" w:rsidP="009D3428">
      <w:pPr>
        <w:numPr>
          <w:ilvl w:val="0"/>
          <w:numId w:val="13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Extinderea in </w:t>
      </w:r>
      <w:proofErr w:type="spellStart"/>
      <w:r w:rsidRPr="006406D4">
        <w:rPr>
          <w:rFonts w:ascii="Trebuchet MS" w:hAnsi="Trebuchet MS"/>
          <w:szCs w:val="20"/>
        </w:rPr>
        <w:t>educatia</w:t>
      </w:r>
      <w:proofErr w:type="spellEnd"/>
      <w:r w:rsidRPr="006406D4">
        <w:rPr>
          <w:rFonts w:ascii="Trebuchet MS" w:hAnsi="Trebuchet MS"/>
          <w:szCs w:val="20"/>
        </w:rPr>
        <w:t xml:space="preserve"> formala universitara a </w:t>
      </w:r>
      <w:proofErr w:type="spellStart"/>
      <w:r w:rsidRPr="006406D4">
        <w:rPr>
          <w:rFonts w:ascii="Trebuchet MS" w:hAnsi="Trebuchet MS"/>
          <w:szCs w:val="20"/>
        </w:rPr>
        <w:t>dezvoltarii</w:t>
      </w:r>
      <w:proofErr w:type="spellEnd"/>
      <w:r w:rsidRPr="006406D4">
        <w:rPr>
          <w:rFonts w:ascii="Trebuchet MS" w:hAnsi="Trebuchet MS"/>
          <w:szCs w:val="20"/>
        </w:rPr>
        <w:t xml:space="preserve"> durabile ca principii si specializare si accentuarea rolului </w:t>
      </w:r>
      <w:proofErr w:type="spellStart"/>
      <w:r w:rsidRPr="006406D4">
        <w:rPr>
          <w:rFonts w:ascii="Trebuchet MS" w:hAnsi="Trebuchet MS"/>
          <w:szCs w:val="20"/>
        </w:rPr>
        <w:t>cercetarii</w:t>
      </w:r>
      <w:proofErr w:type="spellEnd"/>
      <w:r w:rsidRPr="006406D4">
        <w:rPr>
          <w:rFonts w:ascii="Trebuchet MS" w:hAnsi="Trebuchet MS"/>
          <w:szCs w:val="20"/>
        </w:rPr>
        <w:t xml:space="preserve"> interdisciplinare in dezvoltarea unei </w:t>
      </w:r>
      <w:proofErr w:type="spellStart"/>
      <w:r w:rsidRPr="006406D4">
        <w:rPr>
          <w:rFonts w:ascii="Trebuchet MS" w:hAnsi="Trebuchet MS"/>
          <w:szCs w:val="20"/>
        </w:rPr>
        <w:t>societati</w:t>
      </w:r>
      <w:proofErr w:type="spellEnd"/>
      <w:r w:rsidRPr="006406D4">
        <w:rPr>
          <w:rFonts w:ascii="Trebuchet MS" w:hAnsi="Trebuchet MS"/>
          <w:szCs w:val="20"/>
        </w:rPr>
        <w:t xml:space="preserve"> durabile</w:t>
      </w:r>
    </w:p>
    <w:p w14:paraId="5777C4F9" w14:textId="77777777" w:rsidR="006406D4" w:rsidRPr="006406D4" w:rsidRDefault="006406D4" w:rsidP="009D3428">
      <w:pPr>
        <w:tabs>
          <w:tab w:val="left" w:pos="426"/>
        </w:tabs>
        <w:spacing w:after="0" w:line="240" w:lineRule="auto"/>
        <w:jc w:val="both"/>
        <w:rPr>
          <w:rFonts w:ascii="Trebuchet MS" w:hAnsi="Trebuchet MS"/>
          <w:szCs w:val="20"/>
        </w:rPr>
      </w:pPr>
    </w:p>
    <w:p w14:paraId="28CC62F1"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5. Realizarea </w:t>
      </w:r>
      <w:proofErr w:type="spellStart"/>
      <w:r w:rsidRPr="00DC28C7">
        <w:rPr>
          <w:rFonts w:ascii="Trebuchet MS" w:hAnsi="Trebuchet MS"/>
          <w:b/>
          <w:color w:val="0F486E" w:themeColor="text2" w:themeShade="BF"/>
          <w:szCs w:val="20"/>
        </w:rPr>
        <w:t>egalitatii</w:t>
      </w:r>
      <w:proofErr w:type="spellEnd"/>
      <w:r w:rsidRPr="00DC28C7">
        <w:rPr>
          <w:rFonts w:ascii="Trebuchet MS" w:hAnsi="Trebuchet MS"/>
          <w:b/>
          <w:color w:val="0F486E" w:themeColor="text2" w:themeShade="BF"/>
          <w:szCs w:val="20"/>
        </w:rPr>
        <w:t xml:space="preserve"> de gen si </w:t>
      </w:r>
      <w:proofErr w:type="spellStart"/>
      <w:r w:rsidRPr="00DC28C7">
        <w:rPr>
          <w:rFonts w:ascii="Trebuchet MS" w:hAnsi="Trebuchet MS"/>
          <w:b/>
          <w:color w:val="0F486E" w:themeColor="text2" w:themeShade="BF"/>
          <w:szCs w:val="20"/>
        </w:rPr>
        <w:t>intarirea</w:t>
      </w:r>
      <w:proofErr w:type="spellEnd"/>
      <w:r w:rsidRPr="00DC28C7">
        <w:rPr>
          <w:rFonts w:ascii="Trebuchet MS" w:hAnsi="Trebuchet MS"/>
          <w:b/>
          <w:color w:val="0F486E" w:themeColor="text2" w:themeShade="BF"/>
          <w:szCs w:val="20"/>
        </w:rPr>
        <w:t xml:space="preserve"> rolului femeilor si al fetelor in societate</w:t>
      </w:r>
    </w:p>
    <w:p w14:paraId="43FC9343" w14:textId="77777777" w:rsidR="006406D4" w:rsidRPr="006406D4" w:rsidRDefault="006406D4" w:rsidP="009D3428">
      <w:pPr>
        <w:numPr>
          <w:ilvl w:val="0"/>
          <w:numId w:val="13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Continuarea reducerii </w:t>
      </w:r>
      <w:proofErr w:type="spellStart"/>
      <w:r w:rsidRPr="006406D4">
        <w:rPr>
          <w:rFonts w:ascii="Trebuchet MS" w:hAnsi="Trebuchet MS"/>
          <w:szCs w:val="20"/>
        </w:rPr>
        <w:t>disparitatii</w:t>
      </w:r>
      <w:proofErr w:type="spellEnd"/>
      <w:r w:rsidRPr="006406D4">
        <w:rPr>
          <w:rFonts w:ascii="Trebuchet MS" w:hAnsi="Trebuchet MS"/>
          <w:szCs w:val="20"/>
        </w:rPr>
        <w:t xml:space="preserve"> salariale dintre sexe </w:t>
      </w:r>
    </w:p>
    <w:p w14:paraId="4BAA57C4" w14:textId="77777777" w:rsidR="006406D4" w:rsidRPr="006406D4" w:rsidRDefault="006406D4" w:rsidP="009D3428">
      <w:pPr>
        <w:numPr>
          <w:ilvl w:val="0"/>
          <w:numId w:val="13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Eliminarea tuturor formelor de violenta </w:t>
      </w:r>
      <w:proofErr w:type="spellStart"/>
      <w:r w:rsidRPr="006406D4">
        <w:rPr>
          <w:rFonts w:ascii="Trebuchet MS" w:hAnsi="Trebuchet MS"/>
          <w:szCs w:val="20"/>
        </w:rPr>
        <w:t>impotriva</w:t>
      </w:r>
      <w:proofErr w:type="spellEnd"/>
      <w:r w:rsidRPr="006406D4">
        <w:rPr>
          <w:rFonts w:ascii="Trebuchet MS" w:hAnsi="Trebuchet MS"/>
          <w:szCs w:val="20"/>
        </w:rPr>
        <w:t xml:space="preserve"> femeilor si fetelor, in sferele publice si private, inclusiv a traficului, </w:t>
      </w:r>
      <w:proofErr w:type="spellStart"/>
      <w:r w:rsidRPr="006406D4">
        <w:rPr>
          <w:rFonts w:ascii="Trebuchet MS" w:hAnsi="Trebuchet MS"/>
          <w:szCs w:val="20"/>
        </w:rPr>
        <w:t>exploatarii</w:t>
      </w:r>
      <w:proofErr w:type="spellEnd"/>
      <w:r w:rsidRPr="006406D4">
        <w:rPr>
          <w:rFonts w:ascii="Trebuchet MS" w:hAnsi="Trebuchet MS"/>
          <w:szCs w:val="20"/>
        </w:rPr>
        <w:t xml:space="preserve"> sexuale si a altor tipuri de exploatare </w:t>
      </w:r>
    </w:p>
    <w:p w14:paraId="60F5DFA8" w14:textId="77777777" w:rsidR="006406D4" w:rsidRPr="006406D4" w:rsidRDefault="006406D4" w:rsidP="009D3428">
      <w:pPr>
        <w:numPr>
          <w:ilvl w:val="0"/>
          <w:numId w:val="13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w:t>
      </w:r>
      <w:proofErr w:type="spellStart"/>
      <w:r w:rsidRPr="006406D4">
        <w:rPr>
          <w:rFonts w:ascii="Trebuchet MS" w:hAnsi="Trebuchet MS"/>
          <w:szCs w:val="20"/>
        </w:rPr>
        <w:t>participarii</w:t>
      </w:r>
      <w:proofErr w:type="spellEnd"/>
      <w:r w:rsidRPr="006406D4">
        <w:rPr>
          <w:rFonts w:ascii="Trebuchet MS" w:hAnsi="Trebuchet MS"/>
          <w:szCs w:val="20"/>
        </w:rPr>
        <w:t xml:space="preserve"> depline si eficiente a femeilor si a </w:t>
      </w:r>
      <w:proofErr w:type="spellStart"/>
      <w:r w:rsidRPr="006406D4">
        <w:rPr>
          <w:rFonts w:ascii="Trebuchet MS" w:hAnsi="Trebuchet MS"/>
          <w:szCs w:val="20"/>
        </w:rPr>
        <w:t>egalitatii</w:t>
      </w:r>
      <w:proofErr w:type="spellEnd"/>
      <w:r w:rsidRPr="006406D4">
        <w:rPr>
          <w:rFonts w:ascii="Trebuchet MS" w:hAnsi="Trebuchet MS"/>
          <w:szCs w:val="20"/>
        </w:rPr>
        <w:t xml:space="preserve"> de </w:t>
      </w:r>
      <w:proofErr w:type="spellStart"/>
      <w:r w:rsidRPr="006406D4">
        <w:rPr>
          <w:rFonts w:ascii="Trebuchet MS" w:hAnsi="Trebuchet MS"/>
          <w:szCs w:val="20"/>
        </w:rPr>
        <w:t>sanse</w:t>
      </w:r>
      <w:proofErr w:type="spellEnd"/>
      <w:r w:rsidRPr="006406D4">
        <w:rPr>
          <w:rFonts w:ascii="Trebuchet MS" w:hAnsi="Trebuchet MS"/>
          <w:szCs w:val="20"/>
        </w:rPr>
        <w:t xml:space="preserve"> la ocuparea posturilor de conducere la toate nivelurile de luare a deciziilor in </w:t>
      </w:r>
      <w:proofErr w:type="spellStart"/>
      <w:r w:rsidRPr="006406D4">
        <w:rPr>
          <w:rFonts w:ascii="Trebuchet MS" w:hAnsi="Trebuchet MS"/>
          <w:szCs w:val="20"/>
        </w:rPr>
        <w:t>viata</w:t>
      </w:r>
      <w:proofErr w:type="spellEnd"/>
      <w:r w:rsidRPr="006406D4">
        <w:rPr>
          <w:rFonts w:ascii="Trebuchet MS" w:hAnsi="Trebuchet MS"/>
          <w:szCs w:val="20"/>
        </w:rPr>
        <w:t xml:space="preserve"> politica, economica si publica</w:t>
      </w:r>
    </w:p>
    <w:p w14:paraId="5392079F" w14:textId="77777777" w:rsidR="006406D4" w:rsidRPr="006406D4" w:rsidRDefault="006406D4" w:rsidP="009D3428">
      <w:pPr>
        <w:tabs>
          <w:tab w:val="left" w:pos="426"/>
        </w:tabs>
        <w:spacing w:after="0" w:line="240" w:lineRule="auto"/>
        <w:jc w:val="both"/>
        <w:rPr>
          <w:rFonts w:ascii="Trebuchet MS" w:hAnsi="Trebuchet MS"/>
          <w:szCs w:val="20"/>
        </w:rPr>
      </w:pPr>
    </w:p>
    <w:p w14:paraId="243B4591"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6. Asigurarea </w:t>
      </w:r>
      <w:proofErr w:type="spellStart"/>
      <w:r w:rsidRPr="00DC28C7">
        <w:rPr>
          <w:rFonts w:ascii="Trebuchet MS" w:hAnsi="Trebuchet MS"/>
          <w:b/>
          <w:color w:val="0F486E" w:themeColor="text2" w:themeShade="BF"/>
          <w:szCs w:val="20"/>
        </w:rPr>
        <w:t>disponibilitatii</w:t>
      </w:r>
      <w:proofErr w:type="spellEnd"/>
      <w:r w:rsidRPr="00DC28C7">
        <w:rPr>
          <w:rFonts w:ascii="Trebuchet MS" w:hAnsi="Trebuchet MS"/>
          <w:b/>
          <w:color w:val="0F486E" w:themeColor="text2" w:themeShade="BF"/>
          <w:szCs w:val="20"/>
        </w:rPr>
        <w:t xml:space="preserve"> si gestionarii durabile a apei si </w:t>
      </w:r>
      <w:proofErr w:type="spellStart"/>
      <w:r w:rsidRPr="00DC28C7">
        <w:rPr>
          <w:rFonts w:ascii="Trebuchet MS" w:hAnsi="Trebuchet MS"/>
          <w:b/>
          <w:color w:val="0F486E" w:themeColor="text2" w:themeShade="BF"/>
          <w:szCs w:val="20"/>
        </w:rPr>
        <w:t>sanitatie</w:t>
      </w:r>
      <w:proofErr w:type="spellEnd"/>
      <w:r w:rsidRPr="00DC28C7">
        <w:rPr>
          <w:rFonts w:ascii="Trebuchet MS" w:hAnsi="Trebuchet MS"/>
          <w:b/>
          <w:color w:val="0F486E" w:themeColor="text2" w:themeShade="BF"/>
          <w:szCs w:val="20"/>
        </w:rPr>
        <w:t xml:space="preserve"> pentru </w:t>
      </w:r>
      <w:proofErr w:type="spellStart"/>
      <w:r w:rsidRPr="00DC28C7">
        <w:rPr>
          <w:rFonts w:ascii="Trebuchet MS" w:hAnsi="Trebuchet MS"/>
          <w:b/>
          <w:color w:val="0F486E" w:themeColor="text2" w:themeShade="BF"/>
          <w:szCs w:val="20"/>
        </w:rPr>
        <w:t>toti</w:t>
      </w:r>
      <w:proofErr w:type="spellEnd"/>
    </w:p>
    <w:p w14:paraId="10E8873F" w14:textId="77777777" w:rsidR="006406D4" w:rsidRPr="006406D4" w:rsidRDefault="006406D4" w:rsidP="009D3428">
      <w:pPr>
        <w:numPr>
          <w:ilvl w:val="0"/>
          <w:numId w:val="140"/>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substantiala</w:t>
      </w:r>
      <w:proofErr w:type="spellEnd"/>
      <w:r w:rsidRPr="006406D4">
        <w:rPr>
          <w:rFonts w:ascii="Trebuchet MS" w:hAnsi="Trebuchet MS"/>
          <w:szCs w:val="20"/>
        </w:rPr>
        <w:t xml:space="preserve"> a eficientei folosirii apei in </w:t>
      </w:r>
      <w:proofErr w:type="spellStart"/>
      <w:r w:rsidRPr="006406D4">
        <w:rPr>
          <w:rFonts w:ascii="Trebuchet MS" w:hAnsi="Trebuchet MS"/>
          <w:szCs w:val="20"/>
        </w:rPr>
        <w:t>activitatile</w:t>
      </w:r>
      <w:proofErr w:type="spellEnd"/>
      <w:r w:rsidRPr="006406D4">
        <w:rPr>
          <w:rFonts w:ascii="Trebuchet MS" w:hAnsi="Trebuchet MS"/>
          <w:szCs w:val="20"/>
        </w:rPr>
        <w:t xml:space="preserve"> industriale, comerciale si agricole; Extinderea </w:t>
      </w:r>
      <w:proofErr w:type="spellStart"/>
      <w:r w:rsidRPr="006406D4">
        <w:rPr>
          <w:rFonts w:ascii="Trebuchet MS" w:hAnsi="Trebuchet MS"/>
          <w:szCs w:val="20"/>
        </w:rPr>
        <w:t>reutilizarii</w:t>
      </w:r>
      <w:proofErr w:type="spellEnd"/>
      <w:r w:rsidRPr="006406D4">
        <w:rPr>
          <w:rFonts w:ascii="Trebuchet MS" w:hAnsi="Trebuchet MS"/>
          <w:szCs w:val="20"/>
        </w:rPr>
        <w:t xml:space="preserve"> </w:t>
      </w:r>
      <w:proofErr w:type="spellStart"/>
      <w:r w:rsidRPr="006406D4">
        <w:rPr>
          <w:rFonts w:ascii="Trebuchet MS" w:hAnsi="Trebuchet MS"/>
          <w:szCs w:val="20"/>
        </w:rPr>
        <w:t>rationale</w:t>
      </w:r>
      <w:proofErr w:type="spellEnd"/>
      <w:r w:rsidRPr="006406D4">
        <w:rPr>
          <w:rFonts w:ascii="Trebuchet MS" w:hAnsi="Trebuchet MS"/>
          <w:szCs w:val="20"/>
        </w:rPr>
        <w:t xml:space="preserve"> a apelor tratate si reciclate in perspectiva atingerii obiectivelor economiei circulare </w:t>
      </w:r>
    </w:p>
    <w:p w14:paraId="43993EDF" w14:textId="77777777" w:rsidR="006406D4" w:rsidRPr="006406D4" w:rsidRDefault="006406D4" w:rsidP="009D3428">
      <w:pPr>
        <w:numPr>
          <w:ilvl w:val="0"/>
          <w:numId w:val="140"/>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substantiala</w:t>
      </w:r>
      <w:proofErr w:type="spellEnd"/>
      <w:r w:rsidRPr="006406D4">
        <w:rPr>
          <w:rFonts w:ascii="Trebuchet MS" w:hAnsi="Trebuchet MS"/>
          <w:szCs w:val="20"/>
        </w:rPr>
        <w:t xml:space="preserve"> a eficientei de utilizare a apei in toate sectoarele si asigurarea unui proces durabil de captare si furnizare a apei potabile, pentru a face fata deficitului de apa </w:t>
      </w:r>
    </w:p>
    <w:p w14:paraId="690DD9AF" w14:textId="77777777" w:rsidR="006406D4" w:rsidRPr="006406D4" w:rsidRDefault="006406D4" w:rsidP="009D3428">
      <w:pPr>
        <w:numPr>
          <w:ilvl w:val="0"/>
          <w:numId w:val="140"/>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Conectarea </w:t>
      </w:r>
      <w:proofErr w:type="spellStart"/>
      <w:r w:rsidRPr="006406D4">
        <w:rPr>
          <w:rFonts w:ascii="Trebuchet MS" w:hAnsi="Trebuchet MS"/>
          <w:szCs w:val="20"/>
        </w:rPr>
        <w:t>gospodariilor</w:t>
      </w:r>
      <w:proofErr w:type="spellEnd"/>
      <w:r w:rsidRPr="006406D4">
        <w:rPr>
          <w:rFonts w:ascii="Trebuchet MS" w:hAnsi="Trebuchet MS"/>
          <w:szCs w:val="20"/>
        </w:rPr>
        <w:t xml:space="preserve"> </w:t>
      </w:r>
      <w:proofErr w:type="spellStart"/>
      <w:r w:rsidRPr="006406D4">
        <w:rPr>
          <w:rFonts w:ascii="Trebuchet MS" w:hAnsi="Trebuchet MS"/>
          <w:szCs w:val="20"/>
        </w:rPr>
        <w:t>populatiei</w:t>
      </w:r>
      <w:proofErr w:type="spellEnd"/>
      <w:r w:rsidRPr="006406D4">
        <w:rPr>
          <w:rFonts w:ascii="Trebuchet MS" w:hAnsi="Trebuchet MS"/>
          <w:szCs w:val="20"/>
        </w:rPr>
        <w:t xml:space="preserve"> din </w:t>
      </w:r>
      <w:proofErr w:type="spellStart"/>
      <w:r w:rsidRPr="006406D4">
        <w:rPr>
          <w:rFonts w:ascii="Trebuchet MS" w:hAnsi="Trebuchet MS"/>
          <w:szCs w:val="20"/>
        </w:rPr>
        <w:t>orase</w:t>
      </w:r>
      <w:proofErr w:type="spellEnd"/>
      <w:r w:rsidRPr="006406D4">
        <w:rPr>
          <w:rFonts w:ascii="Trebuchet MS" w:hAnsi="Trebuchet MS"/>
          <w:szCs w:val="20"/>
        </w:rPr>
        <w:t xml:space="preserve">, comune si sate compacte la </w:t>
      </w:r>
      <w:proofErr w:type="spellStart"/>
      <w:r w:rsidRPr="006406D4">
        <w:rPr>
          <w:rFonts w:ascii="Trebuchet MS" w:hAnsi="Trebuchet MS"/>
          <w:szCs w:val="20"/>
        </w:rPr>
        <w:t>reteaua</w:t>
      </w:r>
      <w:proofErr w:type="spellEnd"/>
      <w:r w:rsidRPr="006406D4">
        <w:rPr>
          <w:rFonts w:ascii="Trebuchet MS" w:hAnsi="Trebuchet MS"/>
          <w:szCs w:val="20"/>
        </w:rPr>
        <w:t xml:space="preserve"> de apa potabila si canalizare in </w:t>
      </w:r>
      <w:proofErr w:type="spellStart"/>
      <w:r w:rsidRPr="006406D4">
        <w:rPr>
          <w:rFonts w:ascii="Trebuchet MS" w:hAnsi="Trebuchet MS"/>
          <w:szCs w:val="20"/>
        </w:rPr>
        <w:t>proportie</w:t>
      </w:r>
      <w:proofErr w:type="spellEnd"/>
      <w:r w:rsidRPr="006406D4">
        <w:rPr>
          <w:rFonts w:ascii="Trebuchet MS" w:hAnsi="Trebuchet MS"/>
          <w:szCs w:val="20"/>
        </w:rPr>
        <w:t xml:space="preserve"> de cel </w:t>
      </w:r>
      <w:proofErr w:type="spellStart"/>
      <w:r w:rsidRPr="006406D4">
        <w:rPr>
          <w:rFonts w:ascii="Trebuchet MS" w:hAnsi="Trebuchet MS"/>
          <w:szCs w:val="20"/>
        </w:rPr>
        <w:t>putin</w:t>
      </w:r>
      <w:proofErr w:type="spellEnd"/>
      <w:r w:rsidRPr="006406D4">
        <w:rPr>
          <w:rFonts w:ascii="Trebuchet MS" w:hAnsi="Trebuchet MS"/>
          <w:szCs w:val="20"/>
        </w:rPr>
        <w:t xml:space="preserve"> 90%  </w:t>
      </w:r>
    </w:p>
    <w:p w14:paraId="53650543" w14:textId="77777777" w:rsidR="006406D4" w:rsidRPr="006406D4" w:rsidRDefault="006406D4" w:rsidP="009D3428">
      <w:pPr>
        <w:numPr>
          <w:ilvl w:val="0"/>
          <w:numId w:val="140"/>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accesului la apa potabila pentru grupurile vulnerabile si marginalizate </w:t>
      </w:r>
    </w:p>
    <w:p w14:paraId="6587AA63" w14:textId="77777777" w:rsidR="006406D4" w:rsidRPr="006406D4" w:rsidRDefault="006406D4" w:rsidP="009D3428">
      <w:pPr>
        <w:numPr>
          <w:ilvl w:val="0"/>
          <w:numId w:val="140"/>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calitatii</w:t>
      </w:r>
      <w:proofErr w:type="spellEnd"/>
      <w:r w:rsidRPr="006406D4">
        <w:rPr>
          <w:rFonts w:ascii="Trebuchet MS" w:hAnsi="Trebuchet MS"/>
          <w:szCs w:val="20"/>
        </w:rPr>
        <w:t xml:space="preserve"> apei prin reducerea </w:t>
      </w:r>
      <w:proofErr w:type="spellStart"/>
      <w:r w:rsidRPr="006406D4">
        <w:rPr>
          <w:rFonts w:ascii="Trebuchet MS" w:hAnsi="Trebuchet MS"/>
          <w:szCs w:val="20"/>
        </w:rPr>
        <w:t>poluarii</w:t>
      </w:r>
      <w:proofErr w:type="spellEnd"/>
      <w:r w:rsidRPr="006406D4">
        <w:rPr>
          <w:rFonts w:ascii="Trebuchet MS" w:hAnsi="Trebuchet MS"/>
          <w:szCs w:val="20"/>
        </w:rPr>
        <w:t xml:space="preserve">, eliminarea depozitarii </w:t>
      </w:r>
      <w:proofErr w:type="spellStart"/>
      <w:r w:rsidRPr="006406D4">
        <w:rPr>
          <w:rFonts w:ascii="Trebuchet MS" w:hAnsi="Trebuchet MS"/>
          <w:szCs w:val="20"/>
        </w:rPr>
        <w:t>deseurilor</w:t>
      </w:r>
      <w:proofErr w:type="spellEnd"/>
      <w:r w:rsidRPr="006406D4">
        <w:rPr>
          <w:rFonts w:ascii="Trebuchet MS" w:hAnsi="Trebuchet MS"/>
          <w:szCs w:val="20"/>
        </w:rPr>
        <w:t xml:space="preserve"> si reducerea la minimum a produselor chimice si materialelor periculoase, </w:t>
      </w:r>
      <w:proofErr w:type="spellStart"/>
      <w:r w:rsidRPr="006406D4">
        <w:rPr>
          <w:rFonts w:ascii="Trebuchet MS" w:hAnsi="Trebuchet MS"/>
          <w:szCs w:val="20"/>
        </w:rPr>
        <w:t>reducand</w:t>
      </w:r>
      <w:proofErr w:type="spellEnd"/>
      <w:r w:rsidRPr="006406D4">
        <w:rPr>
          <w:rFonts w:ascii="Trebuchet MS" w:hAnsi="Trebuchet MS"/>
          <w:szCs w:val="20"/>
        </w:rPr>
        <w:t xml:space="preserve"> </w:t>
      </w:r>
      <w:proofErr w:type="spellStart"/>
      <w:r w:rsidRPr="006406D4">
        <w:rPr>
          <w:rFonts w:ascii="Trebuchet MS" w:hAnsi="Trebuchet MS"/>
          <w:szCs w:val="20"/>
        </w:rPr>
        <w:t>proportia</w:t>
      </w:r>
      <w:proofErr w:type="spellEnd"/>
      <w:r w:rsidRPr="006406D4">
        <w:rPr>
          <w:rFonts w:ascii="Trebuchet MS" w:hAnsi="Trebuchet MS"/>
          <w:szCs w:val="20"/>
        </w:rPr>
        <w:t xml:space="preserve"> apelor uzate netratate si sporind </w:t>
      </w:r>
      <w:proofErr w:type="spellStart"/>
      <w:r w:rsidRPr="006406D4">
        <w:rPr>
          <w:rFonts w:ascii="Trebuchet MS" w:hAnsi="Trebuchet MS"/>
          <w:szCs w:val="20"/>
        </w:rPr>
        <w:t>substantial</w:t>
      </w:r>
      <w:proofErr w:type="spellEnd"/>
      <w:r w:rsidRPr="006406D4">
        <w:rPr>
          <w:rFonts w:ascii="Trebuchet MS" w:hAnsi="Trebuchet MS"/>
          <w:szCs w:val="20"/>
        </w:rPr>
        <w:t xml:space="preserve"> reciclarea si reutilizarea sigura </w:t>
      </w:r>
    </w:p>
    <w:p w14:paraId="20A08A02" w14:textId="77777777" w:rsidR="006406D4" w:rsidRPr="006406D4" w:rsidRDefault="006406D4" w:rsidP="009D3428">
      <w:pPr>
        <w:numPr>
          <w:ilvl w:val="0"/>
          <w:numId w:val="140"/>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Realizarea accesului la </w:t>
      </w:r>
      <w:proofErr w:type="spellStart"/>
      <w:r w:rsidRPr="006406D4">
        <w:rPr>
          <w:rFonts w:ascii="Trebuchet MS" w:hAnsi="Trebuchet MS"/>
          <w:szCs w:val="20"/>
        </w:rPr>
        <w:t>conditii</w:t>
      </w:r>
      <w:proofErr w:type="spellEnd"/>
      <w:r w:rsidRPr="006406D4">
        <w:rPr>
          <w:rFonts w:ascii="Trebuchet MS" w:hAnsi="Trebuchet MS"/>
          <w:szCs w:val="20"/>
        </w:rPr>
        <w:t xml:space="preserve"> sanitare si de igiena adecvate si echitabile pentru </w:t>
      </w:r>
      <w:proofErr w:type="spellStart"/>
      <w:r w:rsidRPr="006406D4">
        <w:rPr>
          <w:rFonts w:ascii="Trebuchet MS" w:hAnsi="Trebuchet MS"/>
          <w:szCs w:val="20"/>
        </w:rPr>
        <w:t>toti</w:t>
      </w:r>
      <w:proofErr w:type="spellEnd"/>
      <w:r w:rsidRPr="006406D4">
        <w:rPr>
          <w:rFonts w:ascii="Trebuchet MS" w:hAnsi="Trebuchet MS"/>
          <w:szCs w:val="20"/>
        </w:rPr>
        <w:t xml:space="preserve">, </w:t>
      </w:r>
      <w:proofErr w:type="spellStart"/>
      <w:r w:rsidRPr="006406D4">
        <w:rPr>
          <w:rFonts w:ascii="Trebuchet MS" w:hAnsi="Trebuchet MS"/>
          <w:szCs w:val="20"/>
        </w:rPr>
        <w:t>acordand</w:t>
      </w:r>
      <w:proofErr w:type="spellEnd"/>
      <w:r w:rsidRPr="006406D4">
        <w:rPr>
          <w:rFonts w:ascii="Trebuchet MS" w:hAnsi="Trebuchet MS"/>
          <w:szCs w:val="20"/>
        </w:rPr>
        <w:t xml:space="preserve"> o </w:t>
      </w:r>
      <w:proofErr w:type="spellStart"/>
      <w:r w:rsidRPr="006406D4">
        <w:rPr>
          <w:rFonts w:ascii="Trebuchet MS" w:hAnsi="Trebuchet MS"/>
          <w:szCs w:val="20"/>
        </w:rPr>
        <w:t>atentie</w:t>
      </w:r>
      <w:proofErr w:type="spellEnd"/>
      <w:r w:rsidRPr="006406D4">
        <w:rPr>
          <w:rFonts w:ascii="Trebuchet MS" w:hAnsi="Trebuchet MS"/>
          <w:szCs w:val="20"/>
        </w:rPr>
        <w:t xml:space="preserve"> speciala celor in </w:t>
      </w:r>
      <w:proofErr w:type="spellStart"/>
      <w:r w:rsidRPr="006406D4">
        <w:rPr>
          <w:rFonts w:ascii="Trebuchet MS" w:hAnsi="Trebuchet MS"/>
          <w:szCs w:val="20"/>
        </w:rPr>
        <w:t>situatii</w:t>
      </w:r>
      <w:proofErr w:type="spellEnd"/>
      <w:r w:rsidRPr="006406D4">
        <w:rPr>
          <w:rFonts w:ascii="Trebuchet MS" w:hAnsi="Trebuchet MS"/>
          <w:szCs w:val="20"/>
        </w:rPr>
        <w:t xml:space="preserve"> vulnerabile</w:t>
      </w:r>
    </w:p>
    <w:p w14:paraId="49DB33BC" w14:textId="77777777" w:rsidR="006406D4" w:rsidRPr="006406D4" w:rsidRDefault="006406D4" w:rsidP="009D3428">
      <w:pPr>
        <w:tabs>
          <w:tab w:val="left" w:pos="426"/>
        </w:tabs>
        <w:spacing w:after="0" w:line="240" w:lineRule="auto"/>
        <w:jc w:val="both"/>
        <w:rPr>
          <w:rFonts w:ascii="Trebuchet MS" w:hAnsi="Trebuchet MS"/>
          <w:szCs w:val="20"/>
        </w:rPr>
      </w:pPr>
    </w:p>
    <w:p w14:paraId="795C984C"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7. Asigurarea accesului tuturor la energie la preturi accesibile, </w:t>
      </w:r>
      <w:proofErr w:type="spellStart"/>
      <w:r w:rsidRPr="00DC28C7">
        <w:rPr>
          <w:rFonts w:ascii="Trebuchet MS" w:hAnsi="Trebuchet MS"/>
          <w:b/>
          <w:color w:val="0F486E" w:themeColor="text2" w:themeShade="BF"/>
          <w:szCs w:val="20"/>
        </w:rPr>
        <w:t>intr</w:t>
      </w:r>
      <w:proofErr w:type="spellEnd"/>
      <w:r w:rsidRPr="00DC28C7">
        <w:rPr>
          <w:rFonts w:ascii="Trebuchet MS" w:hAnsi="Trebuchet MS"/>
          <w:b/>
          <w:color w:val="0F486E" w:themeColor="text2" w:themeShade="BF"/>
          <w:szCs w:val="20"/>
        </w:rPr>
        <w:t>-un mod sigur, durabil si modern</w:t>
      </w:r>
    </w:p>
    <w:p w14:paraId="704B961D" w14:textId="77777777" w:rsidR="006406D4" w:rsidRPr="006406D4" w:rsidRDefault="006406D4" w:rsidP="009D3428">
      <w:pPr>
        <w:numPr>
          <w:ilvl w:val="0"/>
          <w:numId w:val="141"/>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Extinderea </w:t>
      </w:r>
      <w:proofErr w:type="spellStart"/>
      <w:r w:rsidRPr="006406D4">
        <w:rPr>
          <w:rFonts w:ascii="Trebuchet MS" w:hAnsi="Trebuchet MS"/>
          <w:szCs w:val="20"/>
        </w:rPr>
        <w:t>retelelor</w:t>
      </w:r>
      <w:proofErr w:type="spellEnd"/>
      <w:r w:rsidRPr="006406D4">
        <w:rPr>
          <w:rFonts w:ascii="Trebuchet MS" w:hAnsi="Trebuchet MS"/>
          <w:szCs w:val="20"/>
        </w:rPr>
        <w:t xml:space="preserve"> de transport si </w:t>
      </w:r>
      <w:proofErr w:type="spellStart"/>
      <w:r w:rsidRPr="006406D4">
        <w:rPr>
          <w:rFonts w:ascii="Trebuchet MS" w:hAnsi="Trebuchet MS"/>
          <w:szCs w:val="20"/>
        </w:rPr>
        <w:t>distributie</w:t>
      </w:r>
      <w:proofErr w:type="spellEnd"/>
      <w:r w:rsidRPr="006406D4">
        <w:rPr>
          <w:rFonts w:ascii="Trebuchet MS" w:hAnsi="Trebuchet MS"/>
          <w:szCs w:val="20"/>
        </w:rPr>
        <w:t xml:space="preserve"> pentru energie electrica si gaze naturale in vedea </w:t>
      </w:r>
      <w:proofErr w:type="spellStart"/>
      <w:r w:rsidRPr="006406D4">
        <w:rPr>
          <w:rFonts w:ascii="Trebuchet MS" w:hAnsi="Trebuchet MS"/>
          <w:szCs w:val="20"/>
        </w:rPr>
        <w:t>asigurarii</w:t>
      </w:r>
      <w:proofErr w:type="spellEnd"/>
      <w:r w:rsidRPr="006406D4">
        <w:rPr>
          <w:rFonts w:ascii="Trebuchet MS" w:hAnsi="Trebuchet MS"/>
          <w:szCs w:val="20"/>
        </w:rPr>
        <w:t xml:space="preserve"> accesului consumatorilor casnici, industriali si comerciali la surse sigure de energie la preturi acceptabile </w:t>
      </w:r>
    </w:p>
    <w:p w14:paraId="1ECAD624" w14:textId="77777777" w:rsidR="006406D4" w:rsidRPr="006406D4" w:rsidRDefault="006406D4" w:rsidP="009D3428">
      <w:pPr>
        <w:numPr>
          <w:ilvl w:val="0"/>
          <w:numId w:val="141"/>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w:t>
      </w:r>
      <w:proofErr w:type="spellStart"/>
      <w:r w:rsidRPr="006406D4">
        <w:rPr>
          <w:rFonts w:ascii="Trebuchet MS" w:hAnsi="Trebuchet MS"/>
          <w:szCs w:val="20"/>
        </w:rPr>
        <w:t>securitatii</w:t>
      </w:r>
      <w:proofErr w:type="spellEnd"/>
      <w:r w:rsidRPr="006406D4">
        <w:rPr>
          <w:rFonts w:ascii="Trebuchet MS" w:hAnsi="Trebuchet MS"/>
          <w:szCs w:val="20"/>
        </w:rPr>
        <w:t xml:space="preserve"> cibernetice a platformelor de monitorizare a </w:t>
      </w:r>
      <w:proofErr w:type="spellStart"/>
      <w:r w:rsidRPr="006406D4">
        <w:rPr>
          <w:rFonts w:ascii="Trebuchet MS" w:hAnsi="Trebuchet MS"/>
          <w:szCs w:val="20"/>
        </w:rPr>
        <w:t>retelelor</w:t>
      </w:r>
      <w:proofErr w:type="spellEnd"/>
      <w:r w:rsidRPr="006406D4">
        <w:rPr>
          <w:rFonts w:ascii="Trebuchet MS" w:hAnsi="Trebuchet MS"/>
          <w:szCs w:val="20"/>
        </w:rPr>
        <w:t xml:space="preserve"> de </w:t>
      </w:r>
      <w:proofErr w:type="spellStart"/>
      <w:r w:rsidRPr="006406D4">
        <w:rPr>
          <w:rFonts w:ascii="Trebuchet MS" w:hAnsi="Trebuchet MS"/>
          <w:szCs w:val="20"/>
        </w:rPr>
        <w:t>productie</w:t>
      </w:r>
      <w:proofErr w:type="spellEnd"/>
      <w:r w:rsidRPr="006406D4">
        <w:rPr>
          <w:rFonts w:ascii="Trebuchet MS" w:hAnsi="Trebuchet MS"/>
          <w:szCs w:val="20"/>
        </w:rPr>
        <w:t xml:space="preserve">, transport si </w:t>
      </w:r>
      <w:proofErr w:type="spellStart"/>
      <w:r w:rsidRPr="006406D4">
        <w:rPr>
          <w:rFonts w:ascii="Trebuchet MS" w:hAnsi="Trebuchet MS"/>
          <w:szCs w:val="20"/>
        </w:rPr>
        <w:t>distributie</w:t>
      </w:r>
      <w:proofErr w:type="spellEnd"/>
      <w:r w:rsidRPr="006406D4">
        <w:rPr>
          <w:rFonts w:ascii="Trebuchet MS" w:hAnsi="Trebuchet MS"/>
          <w:szCs w:val="20"/>
        </w:rPr>
        <w:t xml:space="preserve"> a energiei electrice si gazelor naturale </w:t>
      </w:r>
    </w:p>
    <w:p w14:paraId="6685E371" w14:textId="77777777" w:rsidR="006406D4" w:rsidRPr="006406D4" w:rsidRDefault="006406D4" w:rsidP="009D3428">
      <w:pPr>
        <w:numPr>
          <w:ilvl w:val="0"/>
          <w:numId w:val="141"/>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Decuplarea </w:t>
      </w:r>
      <w:proofErr w:type="spellStart"/>
      <w:r w:rsidRPr="006406D4">
        <w:rPr>
          <w:rFonts w:ascii="Trebuchet MS" w:hAnsi="Trebuchet MS"/>
          <w:szCs w:val="20"/>
        </w:rPr>
        <w:t>cresterii</w:t>
      </w:r>
      <w:proofErr w:type="spellEnd"/>
      <w:r w:rsidRPr="006406D4">
        <w:rPr>
          <w:rFonts w:ascii="Trebuchet MS" w:hAnsi="Trebuchet MS"/>
          <w:szCs w:val="20"/>
        </w:rPr>
        <w:t xml:space="preserve"> economice de procesul de epuizare a resurselor si de degradare a mediului prin sporirea considerabila a eficientei energetice (cu minimum 27% comparativ cu scenariul de status-quo) si folosirea Extinsa a schemei EU ETS in </w:t>
      </w:r>
      <w:proofErr w:type="spellStart"/>
      <w:r w:rsidRPr="006406D4">
        <w:rPr>
          <w:rFonts w:ascii="Trebuchet MS" w:hAnsi="Trebuchet MS"/>
          <w:szCs w:val="20"/>
        </w:rPr>
        <w:t>conditii</w:t>
      </w:r>
      <w:proofErr w:type="spellEnd"/>
      <w:r w:rsidRPr="006406D4">
        <w:rPr>
          <w:rFonts w:ascii="Trebuchet MS" w:hAnsi="Trebuchet MS"/>
          <w:szCs w:val="20"/>
        </w:rPr>
        <w:t xml:space="preserve"> de </w:t>
      </w:r>
      <w:proofErr w:type="spellStart"/>
      <w:r w:rsidRPr="006406D4">
        <w:rPr>
          <w:rFonts w:ascii="Trebuchet MS" w:hAnsi="Trebuchet MS"/>
          <w:szCs w:val="20"/>
        </w:rPr>
        <w:t>piata</w:t>
      </w:r>
      <w:proofErr w:type="spellEnd"/>
      <w:r w:rsidRPr="006406D4">
        <w:rPr>
          <w:rFonts w:ascii="Trebuchet MS" w:hAnsi="Trebuchet MS"/>
          <w:szCs w:val="20"/>
        </w:rPr>
        <w:t xml:space="preserve"> previzibile si stabile </w:t>
      </w:r>
    </w:p>
    <w:p w14:paraId="39734104" w14:textId="77777777" w:rsidR="006406D4" w:rsidRPr="006406D4" w:rsidRDefault="006406D4" w:rsidP="009D3428">
      <w:pPr>
        <w:numPr>
          <w:ilvl w:val="0"/>
          <w:numId w:val="141"/>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ponderii surselor de energie regenerabila si a combustibililor cu </w:t>
      </w:r>
      <w:proofErr w:type="spellStart"/>
      <w:r w:rsidRPr="006406D4">
        <w:rPr>
          <w:rFonts w:ascii="Trebuchet MS" w:hAnsi="Trebuchet MS"/>
          <w:szCs w:val="20"/>
        </w:rPr>
        <w:t>continut</w:t>
      </w:r>
      <w:proofErr w:type="spellEnd"/>
      <w:r w:rsidRPr="006406D4">
        <w:rPr>
          <w:rFonts w:ascii="Trebuchet MS" w:hAnsi="Trebuchet MS"/>
          <w:szCs w:val="20"/>
        </w:rPr>
        <w:t xml:space="preserve"> </w:t>
      </w:r>
      <w:proofErr w:type="spellStart"/>
      <w:r w:rsidRPr="006406D4">
        <w:rPr>
          <w:rFonts w:ascii="Trebuchet MS" w:hAnsi="Trebuchet MS"/>
          <w:szCs w:val="20"/>
        </w:rPr>
        <w:t>scazut</w:t>
      </w:r>
      <w:proofErr w:type="spellEnd"/>
      <w:r w:rsidRPr="006406D4">
        <w:rPr>
          <w:rFonts w:ascii="Trebuchet MS" w:hAnsi="Trebuchet MS"/>
          <w:szCs w:val="20"/>
        </w:rPr>
        <w:t xml:space="preserve"> de carbon in sectorul transporturilor (autovehicule electrice), inclusiv combustibili alternativi </w:t>
      </w:r>
    </w:p>
    <w:p w14:paraId="1591FD90" w14:textId="77777777" w:rsidR="006406D4" w:rsidRPr="006406D4" w:rsidRDefault="006406D4" w:rsidP="009D3428">
      <w:pPr>
        <w:numPr>
          <w:ilvl w:val="0"/>
          <w:numId w:val="141"/>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unui cadru de reglementare stabil si transparent in domeniul eficientei energetice in vederea atragerii </w:t>
      </w:r>
      <w:proofErr w:type="spellStart"/>
      <w:r w:rsidRPr="006406D4">
        <w:rPr>
          <w:rFonts w:ascii="Trebuchet MS" w:hAnsi="Trebuchet MS"/>
          <w:szCs w:val="20"/>
        </w:rPr>
        <w:t>investitiilor</w:t>
      </w:r>
      <w:proofErr w:type="spellEnd"/>
      <w:r w:rsidRPr="006406D4">
        <w:rPr>
          <w:rFonts w:ascii="Trebuchet MS" w:hAnsi="Trebuchet MS"/>
          <w:szCs w:val="20"/>
        </w:rPr>
        <w:t xml:space="preserve"> </w:t>
      </w:r>
    </w:p>
    <w:p w14:paraId="1CB93F40" w14:textId="77777777" w:rsidR="006406D4" w:rsidRPr="006406D4" w:rsidRDefault="006406D4" w:rsidP="009D3428">
      <w:pPr>
        <w:numPr>
          <w:ilvl w:val="0"/>
          <w:numId w:val="141"/>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Sustinerea</w:t>
      </w:r>
      <w:proofErr w:type="spellEnd"/>
      <w:r w:rsidRPr="006406D4">
        <w:rPr>
          <w:rFonts w:ascii="Trebuchet MS" w:hAnsi="Trebuchet MS"/>
          <w:szCs w:val="20"/>
        </w:rPr>
        <w:t xml:space="preserve"> strategica a ponderii energiei electrice in totalul consumului casnic, industrial si in transporturi prin stabilirea unor norme de performanta pentru </w:t>
      </w:r>
      <w:proofErr w:type="spellStart"/>
      <w:r w:rsidRPr="006406D4">
        <w:rPr>
          <w:rFonts w:ascii="Trebuchet MS" w:hAnsi="Trebuchet MS"/>
          <w:szCs w:val="20"/>
        </w:rPr>
        <w:t>instalatii</w:t>
      </w:r>
      <w:proofErr w:type="spellEnd"/>
      <w:r w:rsidRPr="006406D4">
        <w:rPr>
          <w:rFonts w:ascii="Trebuchet MS" w:hAnsi="Trebuchet MS"/>
          <w:szCs w:val="20"/>
        </w:rPr>
        <w:t xml:space="preserve"> si aparatura</w:t>
      </w:r>
    </w:p>
    <w:p w14:paraId="09BC4E19" w14:textId="77777777" w:rsidR="006406D4" w:rsidRPr="006406D4" w:rsidRDefault="006406D4" w:rsidP="009D3428">
      <w:pPr>
        <w:tabs>
          <w:tab w:val="left" w:pos="426"/>
        </w:tabs>
        <w:spacing w:after="0" w:line="240" w:lineRule="auto"/>
        <w:jc w:val="both"/>
        <w:rPr>
          <w:rFonts w:ascii="Trebuchet MS" w:hAnsi="Trebuchet MS"/>
          <w:szCs w:val="20"/>
        </w:rPr>
      </w:pPr>
    </w:p>
    <w:p w14:paraId="180CD260"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8. Promovarea unei </w:t>
      </w:r>
      <w:proofErr w:type="spellStart"/>
      <w:r w:rsidRPr="00DC28C7">
        <w:rPr>
          <w:rFonts w:ascii="Trebuchet MS" w:hAnsi="Trebuchet MS"/>
          <w:b/>
          <w:color w:val="0F486E" w:themeColor="text2" w:themeShade="BF"/>
          <w:szCs w:val="20"/>
        </w:rPr>
        <w:t>cresteri</w:t>
      </w:r>
      <w:proofErr w:type="spellEnd"/>
      <w:r w:rsidRPr="00DC28C7">
        <w:rPr>
          <w:rFonts w:ascii="Trebuchet MS" w:hAnsi="Trebuchet MS"/>
          <w:b/>
          <w:color w:val="0F486E" w:themeColor="text2" w:themeShade="BF"/>
          <w:szCs w:val="20"/>
        </w:rPr>
        <w:t xml:space="preserve"> economice </w:t>
      </w:r>
      <w:proofErr w:type="spellStart"/>
      <w:r w:rsidRPr="00DC28C7">
        <w:rPr>
          <w:rFonts w:ascii="Trebuchet MS" w:hAnsi="Trebuchet MS"/>
          <w:b/>
          <w:color w:val="0F486E" w:themeColor="text2" w:themeShade="BF"/>
          <w:szCs w:val="20"/>
        </w:rPr>
        <w:t>sustinute</w:t>
      </w:r>
      <w:proofErr w:type="spellEnd"/>
      <w:r w:rsidRPr="00DC28C7">
        <w:rPr>
          <w:rFonts w:ascii="Trebuchet MS" w:hAnsi="Trebuchet MS"/>
          <w:b/>
          <w:color w:val="0F486E" w:themeColor="text2" w:themeShade="BF"/>
          <w:szCs w:val="20"/>
        </w:rPr>
        <w:t xml:space="preserve">, deschisa tuturor si durabila, a </w:t>
      </w:r>
      <w:proofErr w:type="spellStart"/>
      <w:r w:rsidRPr="00DC28C7">
        <w:rPr>
          <w:rFonts w:ascii="Trebuchet MS" w:hAnsi="Trebuchet MS"/>
          <w:b/>
          <w:color w:val="0F486E" w:themeColor="text2" w:themeShade="BF"/>
          <w:szCs w:val="20"/>
        </w:rPr>
        <w:t>ocuparii</w:t>
      </w:r>
      <w:proofErr w:type="spellEnd"/>
      <w:r w:rsidRPr="00DC28C7">
        <w:rPr>
          <w:rFonts w:ascii="Trebuchet MS" w:hAnsi="Trebuchet MS"/>
          <w:b/>
          <w:color w:val="0F486E" w:themeColor="text2" w:themeShade="BF"/>
          <w:szCs w:val="20"/>
        </w:rPr>
        <w:t xml:space="preserve"> depline si productive a </w:t>
      </w:r>
      <w:proofErr w:type="spellStart"/>
      <w:r w:rsidRPr="00DC28C7">
        <w:rPr>
          <w:rFonts w:ascii="Trebuchet MS" w:hAnsi="Trebuchet MS"/>
          <w:b/>
          <w:color w:val="0F486E" w:themeColor="text2" w:themeShade="BF"/>
          <w:szCs w:val="20"/>
        </w:rPr>
        <w:t>fortei</w:t>
      </w:r>
      <w:proofErr w:type="spellEnd"/>
      <w:r w:rsidRPr="00DC28C7">
        <w:rPr>
          <w:rFonts w:ascii="Trebuchet MS" w:hAnsi="Trebuchet MS"/>
          <w:b/>
          <w:color w:val="0F486E" w:themeColor="text2" w:themeShade="BF"/>
          <w:szCs w:val="20"/>
        </w:rPr>
        <w:t xml:space="preserve"> de munca si asigurarea de locuri de munca decente pentru </w:t>
      </w:r>
      <w:proofErr w:type="spellStart"/>
      <w:r w:rsidRPr="00DC28C7">
        <w:rPr>
          <w:rFonts w:ascii="Trebuchet MS" w:hAnsi="Trebuchet MS"/>
          <w:b/>
          <w:color w:val="0F486E" w:themeColor="text2" w:themeShade="BF"/>
          <w:szCs w:val="20"/>
        </w:rPr>
        <w:t>toti</w:t>
      </w:r>
      <w:proofErr w:type="spellEnd"/>
    </w:p>
    <w:p w14:paraId="3EEF76AE" w14:textId="77777777" w:rsidR="006406D4" w:rsidRPr="006406D4" w:rsidRDefault="006406D4" w:rsidP="009D3428">
      <w:pPr>
        <w:numPr>
          <w:ilvl w:val="0"/>
          <w:numId w:val="142"/>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Pastrarea</w:t>
      </w:r>
      <w:proofErr w:type="spellEnd"/>
      <w:r w:rsidRPr="006406D4">
        <w:rPr>
          <w:rFonts w:ascii="Trebuchet MS" w:hAnsi="Trebuchet MS"/>
          <w:szCs w:val="20"/>
        </w:rPr>
        <w:t xml:space="preserve"> in continuare a unui ritm al </w:t>
      </w:r>
      <w:proofErr w:type="spellStart"/>
      <w:r w:rsidRPr="006406D4">
        <w:rPr>
          <w:rFonts w:ascii="Trebuchet MS" w:hAnsi="Trebuchet MS"/>
          <w:szCs w:val="20"/>
        </w:rPr>
        <w:t>cresterii</w:t>
      </w:r>
      <w:proofErr w:type="spellEnd"/>
      <w:r w:rsidRPr="006406D4">
        <w:rPr>
          <w:rFonts w:ascii="Trebuchet MS" w:hAnsi="Trebuchet MS"/>
          <w:szCs w:val="20"/>
        </w:rPr>
        <w:t xml:space="preserve"> PIB superior fata de media UE pentru a </w:t>
      </w:r>
      <w:proofErr w:type="spellStart"/>
      <w:r w:rsidRPr="006406D4">
        <w:rPr>
          <w:rFonts w:ascii="Trebuchet MS" w:hAnsi="Trebuchet MS"/>
          <w:szCs w:val="20"/>
        </w:rPr>
        <w:t>sustine</w:t>
      </w:r>
      <w:proofErr w:type="spellEnd"/>
      <w:r w:rsidRPr="006406D4">
        <w:rPr>
          <w:rFonts w:ascii="Trebuchet MS" w:hAnsi="Trebuchet MS"/>
          <w:szCs w:val="20"/>
        </w:rPr>
        <w:t xml:space="preserve"> efortul de reducere a decalajelor in </w:t>
      </w:r>
      <w:proofErr w:type="spellStart"/>
      <w:r w:rsidRPr="006406D4">
        <w:rPr>
          <w:rFonts w:ascii="Trebuchet MS" w:hAnsi="Trebuchet MS"/>
          <w:szCs w:val="20"/>
        </w:rPr>
        <w:t>comparatie</w:t>
      </w:r>
      <w:proofErr w:type="spellEnd"/>
      <w:r w:rsidRPr="006406D4">
        <w:rPr>
          <w:rFonts w:ascii="Trebuchet MS" w:hAnsi="Trebuchet MS"/>
          <w:szCs w:val="20"/>
        </w:rPr>
        <w:t xml:space="preserve"> cu tarile europene avansate, paralel cu aplicarea principiilor </w:t>
      </w:r>
      <w:proofErr w:type="spellStart"/>
      <w:r w:rsidRPr="006406D4">
        <w:rPr>
          <w:rFonts w:ascii="Trebuchet MS" w:hAnsi="Trebuchet MS"/>
          <w:szCs w:val="20"/>
        </w:rPr>
        <w:t>dezvoltarii</w:t>
      </w:r>
      <w:proofErr w:type="spellEnd"/>
      <w:r w:rsidRPr="006406D4">
        <w:rPr>
          <w:rFonts w:ascii="Trebuchet MS" w:hAnsi="Trebuchet MS"/>
          <w:szCs w:val="20"/>
        </w:rPr>
        <w:t xml:space="preserve"> durabile si </w:t>
      </w:r>
      <w:proofErr w:type="spellStart"/>
      <w:r w:rsidRPr="006406D4">
        <w:rPr>
          <w:rFonts w:ascii="Trebuchet MS" w:hAnsi="Trebuchet MS"/>
          <w:szCs w:val="20"/>
        </w:rPr>
        <w:t>imbunatatirea</w:t>
      </w:r>
      <w:proofErr w:type="spellEnd"/>
      <w:r w:rsidRPr="006406D4">
        <w:rPr>
          <w:rFonts w:ascii="Trebuchet MS" w:hAnsi="Trebuchet MS"/>
          <w:szCs w:val="20"/>
        </w:rPr>
        <w:t xml:space="preserve"> constanta a nivelului de trai al </w:t>
      </w:r>
      <w:proofErr w:type="spellStart"/>
      <w:r w:rsidRPr="006406D4">
        <w:rPr>
          <w:rFonts w:ascii="Trebuchet MS" w:hAnsi="Trebuchet MS"/>
          <w:szCs w:val="20"/>
        </w:rPr>
        <w:t>populatiei</w:t>
      </w:r>
      <w:proofErr w:type="spellEnd"/>
      <w:r w:rsidRPr="006406D4">
        <w:rPr>
          <w:rFonts w:ascii="Trebuchet MS" w:hAnsi="Trebuchet MS"/>
          <w:szCs w:val="20"/>
        </w:rPr>
        <w:t xml:space="preserve"> </w:t>
      </w:r>
    </w:p>
    <w:p w14:paraId="03A8C7D5" w14:textId="77777777" w:rsidR="006406D4" w:rsidRPr="006406D4" w:rsidRDefault="006406D4" w:rsidP="009D3428">
      <w:pPr>
        <w:numPr>
          <w:ilvl w:val="0"/>
          <w:numId w:val="14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Promovarea unor politici orientate spre dezvoltare care </w:t>
      </w:r>
      <w:proofErr w:type="spellStart"/>
      <w:r w:rsidRPr="006406D4">
        <w:rPr>
          <w:rFonts w:ascii="Trebuchet MS" w:hAnsi="Trebuchet MS"/>
          <w:szCs w:val="20"/>
        </w:rPr>
        <w:t>sustin</w:t>
      </w:r>
      <w:proofErr w:type="spellEnd"/>
      <w:r w:rsidRPr="006406D4">
        <w:rPr>
          <w:rFonts w:ascii="Trebuchet MS" w:hAnsi="Trebuchet MS"/>
          <w:szCs w:val="20"/>
        </w:rPr>
        <w:t xml:space="preserve"> </w:t>
      </w:r>
      <w:proofErr w:type="spellStart"/>
      <w:r w:rsidRPr="006406D4">
        <w:rPr>
          <w:rFonts w:ascii="Trebuchet MS" w:hAnsi="Trebuchet MS"/>
          <w:szCs w:val="20"/>
        </w:rPr>
        <w:t>activitatile</w:t>
      </w:r>
      <w:proofErr w:type="spellEnd"/>
      <w:r w:rsidRPr="006406D4">
        <w:rPr>
          <w:rFonts w:ascii="Trebuchet MS" w:hAnsi="Trebuchet MS"/>
          <w:szCs w:val="20"/>
        </w:rPr>
        <w:t xml:space="preserve"> productive, crearea locurilor de munca decente, </w:t>
      </w:r>
      <w:proofErr w:type="spellStart"/>
      <w:r w:rsidRPr="006406D4">
        <w:rPr>
          <w:rFonts w:ascii="Trebuchet MS" w:hAnsi="Trebuchet MS"/>
          <w:szCs w:val="20"/>
        </w:rPr>
        <w:t>antreprenoriatul</w:t>
      </w:r>
      <w:proofErr w:type="spellEnd"/>
      <w:r w:rsidRPr="006406D4">
        <w:rPr>
          <w:rFonts w:ascii="Trebuchet MS" w:hAnsi="Trebuchet MS"/>
          <w:szCs w:val="20"/>
        </w:rPr>
        <w:t xml:space="preserve"> prin </w:t>
      </w:r>
      <w:proofErr w:type="spellStart"/>
      <w:r w:rsidRPr="006406D4">
        <w:rPr>
          <w:rFonts w:ascii="Trebuchet MS" w:hAnsi="Trebuchet MS"/>
          <w:szCs w:val="20"/>
        </w:rPr>
        <w:t>startup</w:t>
      </w:r>
      <w:proofErr w:type="spellEnd"/>
      <w:r w:rsidRPr="006406D4">
        <w:rPr>
          <w:rFonts w:ascii="Trebuchet MS" w:hAnsi="Trebuchet MS"/>
          <w:szCs w:val="20"/>
        </w:rPr>
        <w:t xml:space="preserve">, creativitatea si </w:t>
      </w:r>
      <w:proofErr w:type="spellStart"/>
      <w:r w:rsidRPr="006406D4">
        <w:rPr>
          <w:rFonts w:ascii="Trebuchet MS" w:hAnsi="Trebuchet MS"/>
          <w:szCs w:val="20"/>
        </w:rPr>
        <w:t>inovatia</w:t>
      </w:r>
      <w:proofErr w:type="spellEnd"/>
      <w:r w:rsidRPr="006406D4">
        <w:rPr>
          <w:rFonts w:ascii="Trebuchet MS" w:hAnsi="Trebuchet MS"/>
          <w:szCs w:val="20"/>
        </w:rPr>
        <w:t xml:space="preserve">, si care </w:t>
      </w:r>
      <w:proofErr w:type="spellStart"/>
      <w:r w:rsidRPr="006406D4">
        <w:rPr>
          <w:rFonts w:ascii="Trebuchet MS" w:hAnsi="Trebuchet MS"/>
          <w:szCs w:val="20"/>
        </w:rPr>
        <w:t>incurajeaza</w:t>
      </w:r>
      <w:proofErr w:type="spellEnd"/>
      <w:r w:rsidRPr="006406D4">
        <w:rPr>
          <w:rFonts w:ascii="Trebuchet MS" w:hAnsi="Trebuchet MS"/>
          <w:szCs w:val="20"/>
        </w:rPr>
        <w:t xml:space="preserve"> formalizarea si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intreprinderilor</w:t>
      </w:r>
      <w:proofErr w:type="spellEnd"/>
      <w:r w:rsidRPr="006406D4">
        <w:rPr>
          <w:rFonts w:ascii="Trebuchet MS" w:hAnsi="Trebuchet MS"/>
          <w:szCs w:val="20"/>
        </w:rPr>
        <w:t xml:space="preserve"> micro, mici si mijlocii, inclusiv prin acces la servicii financiare </w:t>
      </w:r>
    </w:p>
    <w:p w14:paraId="7D06E8F4" w14:textId="77777777" w:rsidR="006406D4" w:rsidRPr="006406D4" w:rsidRDefault="006406D4" w:rsidP="009D3428">
      <w:pPr>
        <w:numPr>
          <w:ilvl w:val="0"/>
          <w:numId w:val="14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Atingerea unor niveluri mai ridicate ale </w:t>
      </w:r>
      <w:proofErr w:type="spellStart"/>
      <w:r w:rsidRPr="006406D4">
        <w:rPr>
          <w:rFonts w:ascii="Trebuchet MS" w:hAnsi="Trebuchet MS"/>
          <w:szCs w:val="20"/>
        </w:rPr>
        <w:t>productivitatii</w:t>
      </w:r>
      <w:proofErr w:type="spellEnd"/>
      <w:r w:rsidRPr="006406D4">
        <w:rPr>
          <w:rFonts w:ascii="Trebuchet MS" w:hAnsi="Trebuchet MS"/>
          <w:szCs w:val="20"/>
        </w:rPr>
        <w:t xml:space="preserve"> prin diversificare, modernizarea tehnologica si </w:t>
      </w:r>
      <w:proofErr w:type="spellStart"/>
      <w:r w:rsidRPr="006406D4">
        <w:rPr>
          <w:rFonts w:ascii="Trebuchet MS" w:hAnsi="Trebuchet MS"/>
          <w:szCs w:val="20"/>
        </w:rPr>
        <w:t>inovatie</w:t>
      </w:r>
      <w:proofErr w:type="spellEnd"/>
      <w:r w:rsidRPr="006406D4">
        <w:rPr>
          <w:rFonts w:ascii="Trebuchet MS" w:hAnsi="Trebuchet MS"/>
          <w:szCs w:val="20"/>
        </w:rPr>
        <w:t xml:space="preserve">, inclusiv prin accent pe sectoarele cu valoare </w:t>
      </w:r>
      <w:proofErr w:type="spellStart"/>
      <w:r w:rsidRPr="006406D4">
        <w:rPr>
          <w:rFonts w:ascii="Trebuchet MS" w:hAnsi="Trebuchet MS"/>
          <w:szCs w:val="20"/>
        </w:rPr>
        <w:t>adaugata</w:t>
      </w:r>
      <w:proofErr w:type="spellEnd"/>
      <w:r w:rsidRPr="006406D4">
        <w:rPr>
          <w:rFonts w:ascii="Trebuchet MS" w:hAnsi="Trebuchet MS"/>
          <w:szCs w:val="20"/>
        </w:rPr>
        <w:t xml:space="preserve"> sporita si utilizarea intensiva a </w:t>
      </w:r>
      <w:proofErr w:type="spellStart"/>
      <w:r w:rsidRPr="006406D4">
        <w:rPr>
          <w:rFonts w:ascii="Trebuchet MS" w:hAnsi="Trebuchet MS"/>
          <w:szCs w:val="20"/>
        </w:rPr>
        <w:t>fortei</w:t>
      </w:r>
      <w:proofErr w:type="spellEnd"/>
      <w:r w:rsidRPr="006406D4">
        <w:rPr>
          <w:rFonts w:ascii="Trebuchet MS" w:hAnsi="Trebuchet MS"/>
          <w:szCs w:val="20"/>
        </w:rPr>
        <w:t xml:space="preserve"> de munca </w:t>
      </w:r>
    </w:p>
    <w:p w14:paraId="0D23C9C9" w14:textId="77777777" w:rsidR="006406D4" w:rsidRPr="006406D4" w:rsidRDefault="006406D4" w:rsidP="009D3428">
      <w:pPr>
        <w:numPr>
          <w:ilvl w:val="0"/>
          <w:numId w:val="14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Realizarea unui turism competitiv pe termen lung, dezvoltarea agroturismului, ecoturismului, turismului rural, balnear si cultural si </w:t>
      </w:r>
      <w:proofErr w:type="spellStart"/>
      <w:r w:rsidRPr="006406D4">
        <w:rPr>
          <w:rFonts w:ascii="Trebuchet MS" w:hAnsi="Trebuchet MS"/>
          <w:szCs w:val="20"/>
        </w:rPr>
        <w:t>imbunatatirea</w:t>
      </w:r>
      <w:proofErr w:type="spellEnd"/>
      <w:r w:rsidRPr="006406D4">
        <w:rPr>
          <w:rFonts w:ascii="Trebuchet MS" w:hAnsi="Trebuchet MS"/>
          <w:szCs w:val="20"/>
        </w:rPr>
        <w:t xml:space="preserve"> imaginii </w:t>
      </w:r>
      <w:proofErr w:type="spellStart"/>
      <w:r w:rsidRPr="006406D4">
        <w:rPr>
          <w:rFonts w:ascii="Trebuchet MS" w:hAnsi="Trebuchet MS"/>
          <w:szCs w:val="20"/>
        </w:rPr>
        <w:t>Romaniei</w:t>
      </w:r>
      <w:proofErr w:type="spellEnd"/>
      <w:r w:rsidRPr="006406D4">
        <w:rPr>
          <w:rFonts w:ascii="Trebuchet MS" w:hAnsi="Trebuchet MS"/>
          <w:szCs w:val="20"/>
        </w:rPr>
        <w:t xml:space="preserve"> ca </w:t>
      </w:r>
      <w:proofErr w:type="spellStart"/>
      <w:r w:rsidRPr="006406D4">
        <w:rPr>
          <w:rFonts w:ascii="Trebuchet MS" w:hAnsi="Trebuchet MS"/>
          <w:szCs w:val="20"/>
        </w:rPr>
        <w:t>destinatie</w:t>
      </w:r>
      <w:proofErr w:type="spellEnd"/>
      <w:r w:rsidRPr="006406D4">
        <w:rPr>
          <w:rFonts w:ascii="Trebuchet MS" w:hAnsi="Trebuchet MS"/>
          <w:szCs w:val="20"/>
        </w:rPr>
        <w:t xml:space="preserve"> turistica </w:t>
      </w:r>
    </w:p>
    <w:p w14:paraId="3100E249" w14:textId="77777777" w:rsidR="006406D4" w:rsidRPr="006406D4" w:rsidRDefault="006406D4" w:rsidP="009D3428">
      <w:pPr>
        <w:numPr>
          <w:ilvl w:val="0"/>
          <w:numId w:val="142"/>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Consolidarea </w:t>
      </w:r>
      <w:proofErr w:type="spellStart"/>
      <w:r w:rsidRPr="006406D4">
        <w:rPr>
          <w:rFonts w:ascii="Trebuchet MS" w:hAnsi="Trebuchet MS"/>
          <w:szCs w:val="20"/>
        </w:rPr>
        <w:t>capacitatii</w:t>
      </w:r>
      <w:proofErr w:type="spellEnd"/>
      <w:r w:rsidRPr="006406D4">
        <w:rPr>
          <w:rFonts w:ascii="Trebuchet MS" w:hAnsi="Trebuchet MS"/>
          <w:szCs w:val="20"/>
        </w:rPr>
        <w:t xml:space="preserve"> </w:t>
      </w:r>
      <w:proofErr w:type="spellStart"/>
      <w:r w:rsidRPr="006406D4">
        <w:rPr>
          <w:rFonts w:ascii="Trebuchet MS" w:hAnsi="Trebuchet MS"/>
          <w:szCs w:val="20"/>
        </w:rPr>
        <w:t>institutiilor</w:t>
      </w:r>
      <w:proofErr w:type="spellEnd"/>
      <w:r w:rsidRPr="006406D4">
        <w:rPr>
          <w:rFonts w:ascii="Trebuchet MS" w:hAnsi="Trebuchet MS"/>
          <w:szCs w:val="20"/>
        </w:rPr>
        <w:t xml:space="preserve"> financiare interne pentru a </w:t>
      </w:r>
      <w:proofErr w:type="spellStart"/>
      <w:r w:rsidRPr="006406D4">
        <w:rPr>
          <w:rFonts w:ascii="Trebuchet MS" w:hAnsi="Trebuchet MS"/>
          <w:szCs w:val="20"/>
        </w:rPr>
        <w:t>incuraja</w:t>
      </w:r>
      <w:proofErr w:type="spellEnd"/>
      <w:r w:rsidRPr="006406D4">
        <w:rPr>
          <w:rFonts w:ascii="Trebuchet MS" w:hAnsi="Trebuchet MS"/>
          <w:szCs w:val="20"/>
        </w:rPr>
        <w:t xml:space="preserve"> si a Extinde accesul la servicii bancare, de </w:t>
      </w:r>
      <w:proofErr w:type="spellStart"/>
      <w:r w:rsidRPr="006406D4">
        <w:rPr>
          <w:rFonts w:ascii="Trebuchet MS" w:hAnsi="Trebuchet MS"/>
          <w:szCs w:val="20"/>
        </w:rPr>
        <w:t>asigurari</w:t>
      </w:r>
      <w:proofErr w:type="spellEnd"/>
      <w:r w:rsidRPr="006406D4">
        <w:rPr>
          <w:rFonts w:ascii="Trebuchet MS" w:hAnsi="Trebuchet MS"/>
          <w:szCs w:val="20"/>
        </w:rPr>
        <w:t xml:space="preserve"> si servicii financiare pentru </w:t>
      </w:r>
      <w:proofErr w:type="spellStart"/>
      <w:r w:rsidRPr="006406D4">
        <w:rPr>
          <w:rFonts w:ascii="Trebuchet MS" w:hAnsi="Trebuchet MS"/>
          <w:szCs w:val="20"/>
        </w:rPr>
        <w:t>toti</w:t>
      </w:r>
      <w:proofErr w:type="spellEnd"/>
    </w:p>
    <w:p w14:paraId="09F5E230" w14:textId="77777777" w:rsidR="006406D4" w:rsidRPr="006406D4" w:rsidRDefault="006406D4" w:rsidP="009D3428">
      <w:pPr>
        <w:tabs>
          <w:tab w:val="left" w:pos="426"/>
        </w:tabs>
        <w:spacing w:after="0" w:line="240" w:lineRule="auto"/>
        <w:jc w:val="both"/>
        <w:rPr>
          <w:rFonts w:ascii="Trebuchet MS" w:hAnsi="Trebuchet MS"/>
          <w:color w:val="943634"/>
          <w:szCs w:val="20"/>
        </w:rPr>
      </w:pPr>
    </w:p>
    <w:p w14:paraId="38F312D8"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9. Construirea unor infrastructuri </w:t>
      </w:r>
      <w:proofErr w:type="spellStart"/>
      <w:r w:rsidRPr="00DC28C7">
        <w:rPr>
          <w:rFonts w:ascii="Trebuchet MS" w:hAnsi="Trebuchet MS"/>
          <w:b/>
          <w:color w:val="0F486E" w:themeColor="text2" w:themeShade="BF"/>
          <w:szCs w:val="20"/>
        </w:rPr>
        <w:t>reziliente</w:t>
      </w:r>
      <w:proofErr w:type="spellEnd"/>
      <w:r w:rsidRPr="00DC28C7">
        <w:rPr>
          <w:rFonts w:ascii="Trebuchet MS" w:hAnsi="Trebuchet MS"/>
          <w:b/>
          <w:color w:val="0F486E" w:themeColor="text2" w:themeShade="BF"/>
          <w:szCs w:val="20"/>
        </w:rPr>
        <w:t xml:space="preserve">, promovarea </w:t>
      </w:r>
      <w:proofErr w:type="spellStart"/>
      <w:r w:rsidRPr="00DC28C7">
        <w:rPr>
          <w:rFonts w:ascii="Trebuchet MS" w:hAnsi="Trebuchet MS"/>
          <w:b/>
          <w:color w:val="0F486E" w:themeColor="text2" w:themeShade="BF"/>
          <w:szCs w:val="20"/>
        </w:rPr>
        <w:t>industrializarii</w:t>
      </w:r>
      <w:proofErr w:type="spellEnd"/>
      <w:r w:rsidRPr="00DC28C7">
        <w:rPr>
          <w:rFonts w:ascii="Trebuchet MS" w:hAnsi="Trebuchet MS"/>
          <w:b/>
          <w:color w:val="0F486E" w:themeColor="text2" w:themeShade="BF"/>
          <w:szCs w:val="20"/>
        </w:rPr>
        <w:t xml:space="preserve"> durabile si </w:t>
      </w:r>
      <w:proofErr w:type="spellStart"/>
      <w:r w:rsidRPr="00DC28C7">
        <w:rPr>
          <w:rFonts w:ascii="Trebuchet MS" w:hAnsi="Trebuchet MS"/>
          <w:b/>
          <w:color w:val="0F486E" w:themeColor="text2" w:themeShade="BF"/>
          <w:szCs w:val="20"/>
        </w:rPr>
        <w:t>incurajarea</w:t>
      </w:r>
      <w:proofErr w:type="spellEnd"/>
      <w:r w:rsidRPr="00DC28C7">
        <w:rPr>
          <w:rFonts w:ascii="Trebuchet MS" w:hAnsi="Trebuchet MS"/>
          <w:b/>
          <w:color w:val="0F486E" w:themeColor="text2" w:themeShade="BF"/>
          <w:szCs w:val="20"/>
        </w:rPr>
        <w:t xml:space="preserve"> </w:t>
      </w:r>
      <w:proofErr w:type="spellStart"/>
      <w:r w:rsidRPr="00DC28C7">
        <w:rPr>
          <w:rFonts w:ascii="Trebuchet MS" w:hAnsi="Trebuchet MS"/>
          <w:b/>
          <w:color w:val="0F486E" w:themeColor="text2" w:themeShade="BF"/>
          <w:szCs w:val="20"/>
        </w:rPr>
        <w:t>inovatiei</w:t>
      </w:r>
      <w:proofErr w:type="spellEnd"/>
    </w:p>
    <w:p w14:paraId="6026C647" w14:textId="77777777" w:rsidR="006406D4" w:rsidRPr="006406D4" w:rsidRDefault="006406D4" w:rsidP="009D3428">
      <w:pPr>
        <w:numPr>
          <w:ilvl w:val="0"/>
          <w:numId w:val="143"/>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Modernizarea si dezvoltarea infrastructurii calitative, fiabile, durabile si puternice, inclusiv infrastructura regionala si transfrontaliera, pentru a sprijini dezvoltarea economica si </w:t>
      </w:r>
      <w:proofErr w:type="spellStart"/>
      <w:r w:rsidRPr="006406D4">
        <w:rPr>
          <w:rFonts w:ascii="Trebuchet MS" w:hAnsi="Trebuchet MS"/>
          <w:szCs w:val="20"/>
        </w:rPr>
        <w:t>bunastarea</w:t>
      </w:r>
      <w:proofErr w:type="spellEnd"/>
      <w:r w:rsidRPr="006406D4">
        <w:rPr>
          <w:rFonts w:ascii="Trebuchet MS" w:hAnsi="Trebuchet MS"/>
          <w:szCs w:val="20"/>
        </w:rPr>
        <w:t xml:space="preserve"> oamenilor, cu accent pe accesul larg si echitabil pentru </w:t>
      </w:r>
      <w:proofErr w:type="spellStart"/>
      <w:r w:rsidRPr="006406D4">
        <w:rPr>
          <w:rFonts w:ascii="Trebuchet MS" w:hAnsi="Trebuchet MS"/>
          <w:szCs w:val="20"/>
        </w:rPr>
        <w:t>toti</w:t>
      </w:r>
      <w:proofErr w:type="spellEnd"/>
      <w:r w:rsidRPr="006406D4">
        <w:rPr>
          <w:rFonts w:ascii="Trebuchet MS" w:hAnsi="Trebuchet MS"/>
          <w:szCs w:val="20"/>
        </w:rPr>
        <w:t xml:space="preserve"> </w:t>
      </w:r>
    </w:p>
    <w:p w14:paraId="4A917B84" w14:textId="77777777" w:rsidR="006406D4" w:rsidRPr="006406D4" w:rsidRDefault="006406D4" w:rsidP="009D3428">
      <w:pPr>
        <w:numPr>
          <w:ilvl w:val="0"/>
          <w:numId w:val="143"/>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sigurantei</w:t>
      </w:r>
      <w:proofErr w:type="spellEnd"/>
      <w:r w:rsidRPr="006406D4">
        <w:rPr>
          <w:rFonts w:ascii="Trebuchet MS" w:hAnsi="Trebuchet MS"/>
          <w:szCs w:val="20"/>
        </w:rPr>
        <w:t xml:space="preserve"> rutiere </w:t>
      </w:r>
    </w:p>
    <w:p w14:paraId="4A3C5C1B" w14:textId="77777777" w:rsidR="006406D4" w:rsidRPr="006406D4" w:rsidRDefault="006406D4" w:rsidP="009D3428">
      <w:pPr>
        <w:numPr>
          <w:ilvl w:val="0"/>
          <w:numId w:val="143"/>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Reabilitarea industriilor pentru a deveni durabile, cu eficienta sporita in utilizarea resurselor si adoptare sporita a tehnologiilor si proceselor industriale curate si ecologice, toate tarile </w:t>
      </w:r>
      <w:proofErr w:type="spellStart"/>
      <w:r w:rsidRPr="006406D4">
        <w:rPr>
          <w:rFonts w:ascii="Trebuchet MS" w:hAnsi="Trebuchet MS"/>
          <w:szCs w:val="20"/>
        </w:rPr>
        <w:t>luand</w:t>
      </w:r>
      <w:proofErr w:type="spellEnd"/>
      <w:r w:rsidRPr="006406D4">
        <w:rPr>
          <w:rFonts w:ascii="Trebuchet MS" w:hAnsi="Trebuchet MS"/>
          <w:szCs w:val="20"/>
        </w:rPr>
        <w:t xml:space="preserve"> masuri in conformitate cu </w:t>
      </w:r>
      <w:proofErr w:type="spellStart"/>
      <w:r w:rsidRPr="006406D4">
        <w:rPr>
          <w:rFonts w:ascii="Trebuchet MS" w:hAnsi="Trebuchet MS"/>
          <w:szCs w:val="20"/>
        </w:rPr>
        <w:t>capacitatile</w:t>
      </w:r>
      <w:proofErr w:type="spellEnd"/>
      <w:r w:rsidRPr="006406D4">
        <w:rPr>
          <w:rFonts w:ascii="Trebuchet MS" w:hAnsi="Trebuchet MS"/>
          <w:szCs w:val="20"/>
        </w:rPr>
        <w:t xml:space="preserve"> respective ale acestora </w:t>
      </w:r>
    </w:p>
    <w:p w14:paraId="08A659E5" w14:textId="77777777" w:rsidR="006406D4" w:rsidRPr="006406D4" w:rsidRDefault="006406D4" w:rsidP="009D3428">
      <w:pPr>
        <w:numPr>
          <w:ilvl w:val="0"/>
          <w:numId w:val="143"/>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Stimularea cu </w:t>
      </w:r>
      <w:proofErr w:type="spellStart"/>
      <w:r w:rsidRPr="006406D4">
        <w:rPr>
          <w:rFonts w:ascii="Trebuchet MS" w:hAnsi="Trebuchet MS"/>
          <w:szCs w:val="20"/>
        </w:rPr>
        <w:t>precadere</w:t>
      </w:r>
      <w:proofErr w:type="spellEnd"/>
      <w:r w:rsidRPr="006406D4">
        <w:rPr>
          <w:rFonts w:ascii="Trebuchet MS" w:hAnsi="Trebuchet MS"/>
          <w:szCs w:val="20"/>
        </w:rPr>
        <w:t xml:space="preserve"> a economiei digitale si </w:t>
      </w:r>
      <w:proofErr w:type="spellStart"/>
      <w:r w:rsidRPr="006406D4">
        <w:rPr>
          <w:rFonts w:ascii="Trebuchet MS" w:hAnsi="Trebuchet MS"/>
          <w:szCs w:val="20"/>
        </w:rPr>
        <w:t>investitiilor</w:t>
      </w:r>
      <w:proofErr w:type="spellEnd"/>
      <w:r w:rsidRPr="006406D4">
        <w:rPr>
          <w:rFonts w:ascii="Trebuchet MS" w:hAnsi="Trebuchet MS"/>
          <w:szCs w:val="20"/>
        </w:rPr>
        <w:t xml:space="preserve"> industriale care se </w:t>
      </w:r>
      <w:proofErr w:type="spellStart"/>
      <w:r w:rsidRPr="006406D4">
        <w:rPr>
          <w:rFonts w:ascii="Trebuchet MS" w:hAnsi="Trebuchet MS"/>
          <w:szCs w:val="20"/>
        </w:rPr>
        <w:t>situeaza</w:t>
      </w:r>
      <w:proofErr w:type="spellEnd"/>
      <w:r w:rsidRPr="006406D4">
        <w:rPr>
          <w:rFonts w:ascii="Trebuchet MS" w:hAnsi="Trebuchet MS"/>
          <w:szCs w:val="20"/>
        </w:rPr>
        <w:t xml:space="preserve"> in zona mai profitabila a </w:t>
      </w:r>
      <w:proofErr w:type="spellStart"/>
      <w:r w:rsidRPr="006406D4">
        <w:rPr>
          <w:rFonts w:ascii="Trebuchet MS" w:hAnsi="Trebuchet MS"/>
          <w:szCs w:val="20"/>
        </w:rPr>
        <w:t>lantului</w:t>
      </w:r>
      <w:proofErr w:type="spellEnd"/>
      <w:r w:rsidRPr="006406D4">
        <w:rPr>
          <w:rFonts w:ascii="Trebuchet MS" w:hAnsi="Trebuchet MS"/>
          <w:szCs w:val="20"/>
        </w:rPr>
        <w:t xml:space="preserve"> valoric, care fructifica si rezultatele eforturilor </w:t>
      </w:r>
      <w:proofErr w:type="spellStart"/>
      <w:r w:rsidRPr="006406D4">
        <w:rPr>
          <w:rFonts w:ascii="Trebuchet MS" w:hAnsi="Trebuchet MS"/>
          <w:szCs w:val="20"/>
        </w:rPr>
        <w:t>nationale</w:t>
      </w:r>
      <w:proofErr w:type="spellEnd"/>
      <w:r w:rsidRPr="006406D4">
        <w:rPr>
          <w:rFonts w:ascii="Trebuchet MS" w:hAnsi="Trebuchet MS"/>
          <w:szCs w:val="20"/>
        </w:rPr>
        <w:t xml:space="preserve"> de cercetare-dezvoltare-inovare si care se </w:t>
      </w:r>
      <w:proofErr w:type="spellStart"/>
      <w:r w:rsidRPr="006406D4">
        <w:rPr>
          <w:rFonts w:ascii="Trebuchet MS" w:hAnsi="Trebuchet MS"/>
          <w:szCs w:val="20"/>
        </w:rPr>
        <w:t>adreseaza</w:t>
      </w:r>
      <w:proofErr w:type="spellEnd"/>
      <w:r w:rsidRPr="006406D4">
        <w:rPr>
          <w:rFonts w:ascii="Trebuchet MS" w:hAnsi="Trebuchet MS"/>
          <w:szCs w:val="20"/>
        </w:rPr>
        <w:t xml:space="preserve"> unor </w:t>
      </w:r>
      <w:proofErr w:type="spellStart"/>
      <w:r w:rsidRPr="006406D4">
        <w:rPr>
          <w:rFonts w:ascii="Trebuchet MS" w:hAnsi="Trebuchet MS"/>
          <w:szCs w:val="20"/>
        </w:rPr>
        <w:t>piete</w:t>
      </w:r>
      <w:proofErr w:type="spellEnd"/>
      <w:r w:rsidRPr="006406D4">
        <w:rPr>
          <w:rFonts w:ascii="Trebuchet MS" w:hAnsi="Trebuchet MS"/>
          <w:szCs w:val="20"/>
        </w:rPr>
        <w:t xml:space="preserve"> stabile si in </w:t>
      </w:r>
      <w:proofErr w:type="spellStart"/>
      <w:r w:rsidRPr="006406D4">
        <w:rPr>
          <w:rFonts w:ascii="Trebuchet MS" w:hAnsi="Trebuchet MS"/>
          <w:szCs w:val="20"/>
        </w:rPr>
        <w:t>crestere</w:t>
      </w:r>
      <w:proofErr w:type="spellEnd"/>
      <w:r w:rsidRPr="006406D4">
        <w:rPr>
          <w:rFonts w:ascii="Trebuchet MS" w:hAnsi="Trebuchet MS"/>
          <w:szCs w:val="20"/>
        </w:rPr>
        <w:t xml:space="preserve"> </w:t>
      </w:r>
    </w:p>
    <w:p w14:paraId="70D350BF" w14:textId="77777777" w:rsidR="006406D4" w:rsidRPr="006406D4" w:rsidRDefault="006406D4" w:rsidP="009D3428">
      <w:pPr>
        <w:numPr>
          <w:ilvl w:val="0"/>
          <w:numId w:val="143"/>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Intarirea</w:t>
      </w:r>
      <w:proofErr w:type="spellEnd"/>
      <w:r w:rsidRPr="006406D4">
        <w:rPr>
          <w:rFonts w:ascii="Trebuchet MS" w:hAnsi="Trebuchet MS"/>
          <w:szCs w:val="20"/>
        </w:rPr>
        <w:t xml:space="preserve"> </w:t>
      </w:r>
      <w:proofErr w:type="spellStart"/>
      <w:r w:rsidRPr="006406D4">
        <w:rPr>
          <w:rFonts w:ascii="Trebuchet MS" w:hAnsi="Trebuchet MS"/>
          <w:szCs w:val="20"/>
        </w:rPr>
        <w:t>cercetarii</w:t>
      </w:r>
      <w:proofErr w:type="spellEnd"/>
      <w:r w:rsidRPr="006406D4">
        <w:rPr>
          <w:rFonts w:ascii="Trebuchet MS" w:hAnsi="Trebuchet MS"/>
          <w:szCs w:val="20"/>
        </w:rPr>
        <w:t xml:space="preserve"> </w:t>
      </w:r>
      <w:proofErr w:type="spellStart"/>
      <w:r w:rsidRPr="006406D4">
        <w:rPr>
          <w:rFonts w:ascii="Trebuchet MS" w:hAnsi="Trebuchet MS"/>
          <w:szCs w:val="20"/>
        </w:rPr>
        <w:t>stiintifice</w:t>
      </w:r>
      <w:proofErr w:type="spellEnd"/>
      <w:r w:rsidRPr="006406D4">
        <w:rPr>
          <w:rFonts w:ascii="Trebuchet MS" w:hAnsi="Trebuchet MS"/>
          <w:szCs w:val="20"/>
        </w:rPr>
        <w:t xml:space="preserve">, modernizarea </w:t>
      </w:r>
      <w:proofErr w:type="spellStart"/>
      <w:r w:rsidRPr="006406D4">
        <w:rPr>
          <w:rFonts w:ascii="Trebuchet MS" w:hAnsi="Trebuchet MS"/>
          <w:szCs w:val="20"/>
        </w:rPr>
        <w:t>capacitatilor</w:t>
      </w:r>
      <w:proofErr w:type="spellEnd"/>
      <w:r w:rsidRPr="006406D4">
        <w:rPr>
          <w:rFonts w:ascii="Trebuchet MS" w:hAnsi="Trebuchet MS"/>
          <w:szCs w:val="20"/>
        </w:rPr>
        <w:t xml:space="preserve"> tehnologice ale sectoarelor industriale; </w:t>
      </w:r>
      <w:proofErr w:type="spellStart"/>
      <w:r w:rsidRPr="006406D4">
        <w:rPr>
          <w:rFonts w:ascii="Trebuchet MS" w:hAnsi="Trebuchet MS"/>
          <w:szCs w:val="20"/>
        </w:rPr>
        <w:t>incurajarea</w:t>
      </w:r>
      <w:proofErr w:type="spellEnd"/>
      <w:r w:rsidRPr="006406D4">
        <w:rPr>
          <w:rFonts w:ascii="Trebuchet MS" w:hAnsi="Trebuchet MS"/>
          <w:szCs w:val="20"/>
        </w:rPr>
        <w:t xml:space="preserve"> </w:t>
      </w:r>
      <w:proofErr w:type="spellStart"/>
      <w:r w:rsidRPr="006406D4">
        <w:rPr>
          <w:rFonts w:ascii="Trebuchet MS" w:hAnsi="Trebuchet MS"/>
          <w:szCs w:val="20"/>
        </w:rPr>
        <w:t>inovatiilor</w:t>
      </w:r>
      <w:proofErr w:type="spellEnd"/>
      <w:r w:rsidRPr="006406D4">
        <w:rPr>
          <w:rFonts w:ascii="Trebuchet MS" w:hAnsi="Trebuchet MS"/>
          <w:szCs w:val="20"/>
        </w:rPr>
        <w:t xml:space="preserve"> si </w:t>
      </w:r>
      <w:proofErr w:type="spellStart"/>
      <w:r w:rsidRPr="006406D4">
        <w:rPr>
          <w:rFonts w:ascii="Trebuchet MS" w:hAnsi="Trebuchet MS"/>
          <w:szCs w:val="20"/>
        </w:rPr>
        <w:t>cresterea</w:t>
      </w:r>
      <w:proofErr w:type="spellEnd"/>
      <w:r w:rsidRPr="006406D4">
        <w:rPr>
          <w:rFonts w:ascii="Trebuchet MS" w:hAnsi="Trebuchet MS"/>
          <w:szCs w:val="20"/>
        </w:rPr>
        <w:t xml:space="preserve"> semnificativa a </w:t>
      </w:r>
      <w:proofErr w:type="spellStart"/>
      <w:r w:rsidRPr="006406D4">
        <w:rPr>
          <w:rFonts w:ascii="Trebuchet MS" w:hAnsi="Trebuchet MS"/>
          <w:szCs w:val="20"/>
        </w:rPr>
        <w:t>numarului</w:t>
      </w:r>
      <w:proofErr w:type="spellEnd"/>
      <w:r w:rsidRPr="006406D4">
        <w:rPr>
          <w:rFonts w:ascii="Trebuchet MS" w:hAnsi="Trebuchet MS"/>
          <w:szCs w:val="20"/>
        </w:rPr>
        <w:t xml:space="preserve"> de </w:t>
      </w:r>
      <w:proofErr w:type="spellStart"/>
      <w:r w:rsidRPr="006406D4">
        <w:rPr>
          <w:rFonts w:ascii="Trebuchet MS" w:hAnsi="Trebuchet MS"/>
          <w:szCs w:val="20"/>
        </w:rPr>
        <w:t>angajati</w:t>
      </w:r>
      <w:proofErr w:type="spellEnd"/>
      <w:r w:rsidRPr="006406D4">
        <w:rPr>
          <w:rFonts w:ascii="Trebuchet MS" w:hAnsi="Trebuchet MS"/>
          <w:szCs w:val="20"/>
        </w:rPr>
        <w:t xml:space="preserve"> in cercetare si dezvoltare si sporirea cheltuielilor publice si private pentru cercetare si dezvoltare </w:t>
      </w:r>
    </w:p>
    <w:p w14:paraId="75CDB62E" w14:textId="77777777" w:rsidR="006406D4" w:rsidRPr="006406D4" w:rsidRDefault="006406D4" w:rsidP="009D3428">
      <w:pPr>
        <w:numPr>
          <w:ilvl w:val="0"/>
          <w:numId w:val="143"/>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Promovarea </w:t>
      </w:r>
      <w:proofErr w:type="spellStart"/>
      <w:r w:rsidRPr="006406D4">
        <w:rPr>
          <w:rFonts w:ascii="Trebuchet MS" w:hAnsi="Trebuchet MS"/>
          <w:szCs w:val="20"/>
        </w:rPr>
        <w:t>industrializarii</w:t>
      </w:r>
      <w:proofErr w:type="spellEnd"/>
      <w:r w:rsidRPr="006406D4">
        <w:rPr>
          <w:rFonts w:ascii="Trebuchet MS" w:hAnsi="Trebuchet MS"/>
          <w:szCs w:val="20"/>
        </w:rPr>
        <w:t xml:space="preserve"> incluzive si durabile si sporirea ratei de ocupare </w:t>
      </w:r>
    </w:p>
    <w:p w14:paraId="6FD2FA38" w14:textId="77777777" w:rsidR="006406D4" w:rsidRPr="006406D4" w:rsidRDefault="006406D4" w:rsidP="009D3428">
      <w:pPr>
        <w:numPr>
          <w:ilvl w:val="0"/>
          <w:numId w:val="143"/>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accesului </w:t>
      </w:r>
      <w:proofErr w:type="spellStart"/>
      <w:r w:rsidRPr="006406D4">
        <w:rPr>
          <w:rFonts w:ascii="Trebuchet MS" w:hAnsi="Trebuchet MS"/>
          <w:szCs w:val="20"/>
        </w:rPr>
        <w:t>intreprinderilor</w:t>
      </w:r>
      <w:proofErr w:type="spellEnd"/>
      <w:r w:rsidRPr="006406D4">
        <w:rPr>
          <w:rFonts w:ascii="Trebuchet MS" w:hAnsi="Trebuchet MS"/>
          <w:szCs w:val="20"/>
        </w:rPr>
        <w:t xml:space="preserve"> mici industriale si de alta natura la servicii financiare, inclusiv la credite accesibile, si integrarea acestora in </w:t>
      </w:r>
      <w:proofErr w:type="spellStart"/>
      <w:r w:rsidRPr="006406D4">
        <w:rPr>
          <w:rFonts w:ascii="Trebuchet MS" w:hAnsi="Trebuchet MS"/>
          <w:szCs w:val="20"/>
        </w:rPr>
        <w:t>lanturi</w:t>
      </w:r>
      <w:proofErr w:type="spellEnd"/>
      <w:r w:rsidRPr="006406D4">
        <w:rPr>
          <w:rFonts w:ascii="Trebuchet MS" w:hAnsi="Trebuchet MS"/>
          <w:szCs w:val="20"/>
        </w:rPr>
        <w:t xml:space="preserve"> valorice si </w:t>
      </w:r>
      <w:proofErr w:type="spellStart"/>
      <w:r w:rsidRPr="006406D4">
        <w:rPr>
          <w:rFonts w:ascii="Trebuchet MS" w:hAnsi="Trebuchet MS"/>
          <w:szCs w:val="20"/>
        </w:rPr>
        <w:t>piete</w:t>
      </w:r>
      <w:proofErr w:type="spellEnd"/>
      <w:r w:rsidRPr="006406D4">
        <w:rPr>
          <w:rFonts w:ascii="Trebuchet MS" w:hAnsi="Trebuchet MS"/>
          <w:szCs w:val="20"/>
        </w:rPr>
        <w:t xml:space="preserve"> externe</w:t>
      </w:r>
    </w:p>
    <w:p w14:paraId="0BD62BC3" w14:textId="77777777" w:rsidR="006406D4" w:rsidRPr="006406D4" w:rsidRDefault="006406D4" w:rsidP="009D3428">
      <w:pPr>
        <w:tabs>
          <w:tab w:val="left" w:pos="426"/>
        </w:tabs>
        <w:spacing w:after="0" w:line="240" w:lineRule="auto"/>
        <w:jc w:val="both"/>
        <w:rPr>
          <w:rFonts w:ascii="Trebuchet MS" w:hAnsi="Trebuchet MS"/>
          <w:szCs w:val="20"/>
        </w:rPr>
      </w:pPr>
    </w:p>
    <w:p w14:paraId="32597D3B"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10. Reducerea </w:t>
      </w:r>
      <w:proofErr w:type="spellStart"/>
      <w:r w:rsidRPr="00DC28C7">
        <w:rPr>
          <w:rFonts w:ascii="Trebuchet MS" w:hAnsi="Trebuchet MS"/>
          <w:b/>
          <w:color w:val="0F486E" w:themeColor="text2" w:themeShade="BF"/>
          <w:szCs w:val="20"/>
        </w:rPr>
        <w:t>inegalitatilor</w:t>
      </w:r>
      <w:proofErr w:type="spellEnd"/>
      <w:r w:rsidRPr="00DC28C7">
        <w:rPr>
          <w:rFonts w:ascii="Trebuchet MS" w:hAnsi="Trebuchet MS"/>
          <w:b/>
          <w:color w:val="0F486E" w:themeColor="text2" w:themeShade="BF"/>
          <w:szCs w:val="20"/>
        </w:rPr>
        <w:t xml:space="preserve"> in interiorul tarilor si intre tari</w:t>
      </w:r>
    </w:p>
    <w:p w14:paraId="2E260C6A" w14:textId="77777777" w:rsidR="006406D4" w:rsidRPr="006406D4" w:rsidRDefault="006406D4" w:rsidP="009D3428">
      <w:pPr>
        <w:numPr>
          <w:ilvl w:val="0"/>
          <w:numId w:val="144"/>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Adoptarea politicilor, in special fiscale, salariale si de </w:t>
      </w:r>
      <w:proofErr w:type="spellStart"/>
      <w:r w:rsidRPr="006406D4">
        <w:rPr>
          <w:rFonts w:ascii="Trebuchet MS" w:hAnsi="Trebuchet MS"/>
          <w:szCs w:val="20"/>
        </w:rPr>
        <w:t>protectie</w:t>
      </w:r>
      <w:proofErr w:type="spellEnd"/>
      <w:r w:rsidRPr="006406D4">
        <w:rPr>
          <w:rFonts w:ascii="Trebuchet MS" w:hAnsi="Trebuchet MS"/>
          <w:szCs w:val="20"/>
        </w:rPr>
        <w:t xml:space="preserve"> sociala, in scopul reducerii progresive a </w:t>
      </w:r>
      <w:proofErr w:type="spellStart"/>
      <w:r w:rsidRPr="006406D4">
        <w:rPr>
          <w:rFonts w:ascii="Trebuchet MS" w:hAnsi="Trebuchet MS"/>
          <w:szCs w:val="20"/>
        </w:rPr>
        <w:t>inegalitatilor</w:t>
      </w:r>
      <w:proofErr w:type="spellEnd"/>
      <w:r w:rsidRPr="006406D4">
        <w:rPr>
          <w:rFonts w:ascii="Trebuchet MS" w:hAnsi="Trebuchet MS"/>
          <w:szCs w:val="20"/>
        </w:rPr>
        <w:t xml:space="preserve">, respectiv a </w:t>
      </w:r>
      <w:proofErr w:type="spellStart"/>
      <w:r w:rsidRPr="006406D4">
        <w:rPr>
          <w:rFonts w:ascii="Trebuchet MS" w:hAnsi="Trebuchet MS"/>
          <w:szCs w:val="20"/>
        </w:rPr>
        <w:t>proportiei</w:t>
      </w:r>
      <w:proofErr w:type="spellEnd"/>
      <w:r w:rsidRPr="006406D4">
        <w:rPr>
          <w:rFonts w:ascii="Trebuchet MS" w:hAnsi="Trebuchet MS"/>
          <w:szCs w:val="20"/>
        </w:rPr>
        <w:t xml:space="preserve"> grupurilor dezavantajate </w:t>
      </w:r>
    </w:p>
    <w:p w14:paraId="04B6F908" w14:textId="77777777" w:rsidR="006406D4" w:rsidRPr="006406D4" w:rsidRDefault="006406D4" w:rsidP="009D3428">
      <w:pPr>
        <w:numPr>
          <w:ilvl w:val="0"/>
          <w:numId w:val="144"/>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Aproprierea </w:t>
      </w:r>
      <w:proofErr w:type="spellStart"/>
      <w:r w:rsidRPr="006406D4">
        <w:rPr>
          <w:rFonts w:ascii="Trebuchet MS" w:hAnsi="Trebuchet MS"/>
          <w:szCs w:val="20"/>
        </w:rPr>
        <w:t>Romaniei</w:t>
      </w:r>
      <w:proofErr w:type="spellEnd"/>
      <w:r w:rsidRPr="006406D4">
        <w:rPr>
          <w:rFonts w:ascii="Trebuchet MS" w:hAnsi="Trebuchet MS"/>
          <w:szCs w:val="20"/>
        </w:rPr>
        <w:t xml:space="preserve"> de nivelul mediei UE, </w:t>
      </w:r>
      <w:proofErr w:type="spellStart"/>
      <w:r w:rsidRPr="006406D4">
        <w:rPr>
          <w:rFonts w:ascii="Trebuchet MS" w:hAnsi="Trebuchet MS"/>
          <w:szCs w:val="20"/>
        </w:rPr>
        <w:t>corespunzator</w:t>
      </w:r>
      <w:proofErr w:type="spellEnd"/>
      <w:r w:rsidRPr="006406D4">
        <w:rPr>
          <w:rFonts w:ascii="Trebuchet MS" w:hAnsi="Trebuchet MS"/>
          <w:szCs w:val="20"/>
        </w:rPr>
        <w:t xml:space="preserve"> anului 2030, din punctul de vedere al indicatorilor </w:t>
      </w:r>
      <w:proofErr w:type="spellStart"/>
      <w:r w:rsidRPr="006406D4">
        <w:rPr>
          <w:rFonts w:ascii="Trebuchet MS" w:hAnsi="Trebuchet MS"/>
          <w:szCs w:val="20"/>
        </w:rPr>
        <w:t>dezvoltarii</w:t>
      </w:r>
      <w:proofErr w:type="spellEnd"/>
      <w:r w:rsidRPr="006406D4">
        <w:rPr>
          <w:rFonts w:ascii="Trebuchet MS" w:hAnsi="Trebuchet MS"/>
          <w:szCs w:val="20"/>
        </w:rPr>
        <w:t xml:space="preserve"> durabile </w:t>
      </w:r>
    </w:p>
    <w:p w14:paraId="7A7C560F" w14:textId="77777777" w:rsidR="006406D4" w:rsidRPr="006406D4" w:rsidRDefault="006406D4" w:rsidP="009D3428">
      <w:pPr>
        <w:numPr>
          <w:ilvl w:val="0"/>
          <w:numId w:val="144"/>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w:t>
      </w:r>
      <w:proofErr w:type="spellStart"/>
      <w:r w:rsidRPr="006406D4">
        <w:rPr>
          <w:rFonts w:ascii="Trebuchet MS" w:hAnsi="Trebuchet MS"/>
          <w:szCs w:val="20"/>
        </w:rPr>
        <w:t>discriminarii</w:t>
      </w:r>
      <w:proofErr w:type="spellEnd"/>
      <w:r w:rsidRPr="006406D4">
        <w:rPr>
          <w:rFonts w:ascii="Trebuchet MS" w:hAnsi="Trebuchet MS"/>
          <w:szCs w:val="20"/>
        </w:rPr>
        <w:t xml:space="preserve"> prin acordarea de sprijin </w:t>
      </w:r>
      <w:proofErr w:type="spellStart"/>
      <w:r w:rsidRPr="006406D4">
        <w:rPr>
          <w:rFonts w:ascii="Trebuchet MS" w:hAnsi="Trebuchet MS"/>
          <w:szCs w:val="20"/>
        </w:rPr>
        <w:t>organizatiilor</w:t>
      </w:r>
      <w:proofErr w:type="spellEnd"/>
      <w:r w:rsidRPr="006406D4">
        <w:rPr>
          <w:rFonts w:ascii="Trebuchet MS" w:hAnsi="Trebuchet MS"/>
          <w:szCs w:val="20"/>
        </w:rPr>
        <w:t xml:space="preserve"> neguvernamentale care </w:t>
      </w:r>
      <w:proofErr w:type="spellStart"/>
      <w:r w:rsidRPr="006406D4">
        <w:rPr>
          <w:rFonts w:ascii="Trebuchet MS" w:hAnsi="Trebuchet MS"/>
          <w:szCs w:val="20"/>
        </w:rPr>
        <w:t>activeaza</w:t>
      </w:r>
      <w:proofErr w:type="spellEnd"/>
      <w:r w:rsidRPr="006406D4">
        <w:rPr>
          <w:rFonts w:ascii="Trebuchet MS" w:hAnsi="Trebuchet MS"/>
          <w:szCs w:val="20"/>
        </w:rPr>
        <w:t xml:space="preserve"> in domeniul drepturilor omului</w:t>
      </w:r>
    </w:p>
    <w:p w14:paraId="0EFE7975" w14:textId="77777777" w:rsidR="006406D4" w:rsidRPr="006406D4" w:rsidRDefault="006406D4" w:rsidP="009D3428">
      <w:pPr>
        <w:tabs>
          <w:tab w:val="left" w:pos="426"/>
        </w:tabs>
        <w:spacing w:after="0" w:line="240" w:lineRule="auto"/>
        <w:jc w:val="both"/>
        <w:rPr>
          <w:rFonts w:ascii="Trebuchet MS" w:hAnsi="Trebuchet MS"/>
          <w:szCs w:val="20"/>
        </w:rPr>
      </w:pPr>
    </w:p>
    <w:p w14:paraId="538648A8"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11. Dezvoltarea </w:t>
      </w:r>
      <w:proofErr w:type="spellStart"/>
      <w:r w:rsidRPr="00DC28C7">
        <w:rPr>
          <w:rFonts w:ascii="Trebuchet MS" w:hAnsi="Trebuchet MS"/>
          <w:b/>
          <w:color w:val="0F486E" w:themeColor="text2" w:themeShade="BF"/>
          <w:szCs w:val="20"/>
        </w:rPr>
        <w:t>oraselor</w:t>
      </w:r>
      <w:proofErr w:type="spellEnd"/>
      <w:r w:rsidRPr="00DC28C7">
        <w:rPr>
          <w:rFonts w:ascii="Trebuchet MS" w:hAnsi="Trebuchet MS"/>
          <w:b/>
          <w:color w:val="0F486E" w:themeColor="text2" w:themeShade="BF"/>
          <w:szCs w:val="20"/>
        </w:rPr>
        <w:t xml:space="preserve"> si a </w:t>
      </w:r>
      <w:proofErr w:type="spellStart"/>
      <w:r w:rsidRPr="00DC28C7">
        <w:rPr>
          <w:rFonts w:ascii="Trebuchet MS" w:hAnsi="Trebuchet MS"/>
          <w:b/>
          <w:color w:val="0F486E" w:themeColor="text2" w:themeShade="BF"/>
          <w:szCs w:val="20"/>
        </w:rPr>
        <w:t>asezarilor</w:t>
      </w:r>
      <w:proofErr w:type="spellEnd"/>
      <w:r w:rsidRPr="00DC28C7">
        <w:rPr>
          <w:rFonts w:ascii="Trebuchet MS" w:hAnsi="Trebuchet MS"/>
          <w:b/>
          <w:color w:val="0F486E" w:themeColor="text2" w:themeShade="BF"/>
          <w:szCs w:val="20"/>
        </w:rPr>
        <w:t xml:space="preserve"> umane pentru ca ele sa fi e deschise tuturor, sigure, </w:t>
      </w:r>
      <w:proofErr w:type="spellStart"/>
      <w:r w:rsidRPr="00DC28C7">
        <w:rPr>
          <w:rFonts w:ascii="Trebuchet MS" w:hAnsi="Trebuchet MS"/>
          <w:b/>
          <w:color w:val="0F486E" w:themeColor="text2" w:themeShade="BF"/>
          <w:szCs w:val="20"/>
        </w:rPr>
        <w:t>reziliente</w:t>
      </w:r>
      <w:proofErr w:type="spellEnd"/>
      <w:r w:rsidRPr="00DC28C7">
        <w:rPr>
          <w:rFonts w:ascii="Trebuchet MS" w:hAnsi="Trebuchet MS"/>
          <w:b/>
          <w:color w:val="0F486E" w:themeColor="text2" w:themeShade="BF"/>
          <w:szCs w:val="20"/>
        </w:rPr>
        <w:t xml:space="preserve"> si durabile</w:t>
      </w:r>
    </w:p>
    <w:p w14:paraId="619E35FD"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accesului la </w:t>
      </w:r>
      <w:proofErr w:type="spellStart"/>
      <w:r w:rsidRPr="006406D4">
        <w:rPr>
          <w:rFonts w:ascii="Trebuchet MS" w:hAnsi="Trebuchet MS"/>
          <w:szCs w:val="20"/>
        </w:rPr>
        <w:t>conditii</w:t>
      </w:r>
      <w:proofErr w:type="spellEnd"/>
      <w:r w:rsidRPr="006406D4">
        <w:rPr>
          <w:rFonts w:ascii="Trebuchet MS" w:hAnsi="Trebuchet MS"/>
          <w:szCs w:val="20"/>
        </w:rPr>
        <w:t xml:space="preserve"> de locuire adecvate pentru </w:t>
      </w:r>
      <w:proofErr w:type="spellStart"/>
      <w:r w:rsidRPr="006406D4">
        <w:rPr>
          <w:rFonts w:ascii="Trebuchet MS" w:hAnsi="Trebuchet MS"/>
          <w:szCs w:val="20"/>
        </w:rPr>
        <w:t>toti</w:t>
      </w:r>
      <w:proofErr w:type="spellEnd"/>
      <w:r w:rsidRPr="006406D4">
        <w:rPr>
          <w:rFonts w:ascii="Trebuchet MS" w:hAnsi="Trebuchet MS"/>
          <w:szCs w:val="20"/>
        </w:rPr>
        <w:t xml:space="preserve"> </w:t>
      </w:r>
      <w:proofErr w:type="spellStart"/>
      <w:r w:rsidRPr="006406D4">
        <w:rPr>
          <w:rFonts w:ascii="Trebuchet MS" w:hAnsi="Trebuchet MS"/>
          <w:szCs w:val="20"/>
        </w:rPr>
        <w:t>cetatenii</w:t>
      </w:r>
      <w:proofErr w:type="spellEnd"/>
      <w:r w:rsidRPr="006406D4">
        <w:rPr>
          <w:rFonts w:ascii="Trebuchet MS" w:hAnsi="Trebuchet MS"/>
          <w:szCs w:val="20"/>
        </w:rPr>
        <w:t xml:space="preserve"> </w:t>
      </w:r>
    </w:p>
    <w:p w14:paraId="0D8A0667"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semnificativa a pierderilor economice provocate de </w:t>
      </w:r>
      <w:proofErr w:type="spellStart"/>
      <w:r w:rsidRPr="006406D4">
        <w:rPr>
          <w:rFonts w:ascii="Trebuchet MS" w:hAnsi="Trebuchet MS"/>
          <w:szCs w:val="20"/>
        </w:rPr>
        <w:t>inundatii</w:t>
      </w:r>
      <w:proofErr w:type="spellEnd"/>
      <w:r w:rsidRPr="006406D4">
        <w:rPr>
          <w:rFonts w:ascii="Trebuchet MS" w:hAnsi="Trebuchet MS"/>
          <w:szCs w:val="20"/>
        </w:rPr>
        <w:t xml:space="preserve"> si </w:t>
      </w:r>
      <w:proofErr w:type="spellStart"/>
      <w:r w:rsidRPr="006406D4">
        <w:rPr>
          <w:rFonts w:ascii="Trebuchet MS" w:hAnsi="Trebuchet MS"/>
          <w:szCs w:val="20"/>
        </w:rPr>
        <w:t>alunecarile</w:t>
      </w:r>
      <w:proofErr w:type="spellEnd"/>
      <w:r w:rsidRPr="006406D4">
        <w:rPr>
          <w:rFonts w:ascii="Trebuchet MS" w:hAnsi="Trebuchet MS"/>
          <w:szCs w:val="20"/>
        </w:rPr>
        <w:t xml:space="preserve"> de teren,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raspunsului</w:t>
      </w:r>
      <w:proofErr w:type="spellEnd"/>
      <w:r w:rsidRPr="006406D4">
        <w:rPr>
          <w:rFonts w:ascii="Trebuchet MS" w:hAnsi="Trebuchet MS"/>
          <w:szCs w:val="20"/>
        </w:rPr>
        <w:t xml:space="preserve"> colectiv si </w:t>
      </w:r>
      <w:proofErr w:type="spellStart"/>
      <w:r w:rsidRPr="006406D4">
        <w:rPr>
          <w:rFonts w:ascii="Trebuchet MS" w:hAnsi="Trebuchet MS"/>
          <w:szCs w:val="20"/>
        </w:rPr>
        <w:t>intarirea</w:t>
      </w:r>
      <w:proofErr w:type="spellEnd"/>
      <w:r w:rsidRPr="006406D4">
        <w:rPr>
          <w:rFonts w:ascii="Trebuchet MS" w:hAnsi="Trebuchet MS"/>
          <w:szCs w:val="20"/>
        </w:rPr>
        <w:t xml:space="preserve"> </w:t>
      </w:r>
      <w:proofErr w:type="spellStart"/>
      <w:r w:rsidRPr="006406D4">
        <w:rPr>
          <w:rFonts w:ascii="Trebuchet MS" w:hAnsi="Trebuchet MS"/>
          <w:szCs w:val="20"/>
        </w:rPr>
        <w:t>capacitatii</w:t>
      </w:r>
      <w:proofErr w:type="spellEnd"/>
      <w:r w:rsidRPr="006406D4">
        <w:rPr>
          <w:rFonts w:ascii="Trebuchet MS" w:hAnsi="Trebuchet MS"/>
          <w:szCs w:val="20"/>
        </w:rPr>
        <w:t xml:space="preserve"> de adaptare si revenire la nivel </w:t>
      </w:r>
      <w:proofErr w:type="spellStart"/>
      <w:r w:rsidRPr="006406D4">
        <w:rPr>
          <w:rFonts w:ascii="Trebuchet MS" w:hAnsi="Trebuchet MS"/>
          <w:szCs w:val="20"/>
        </w:rPr>
        <w:t>functional</w:t>
      </w:r>
      <w:proofErr w:type="spellEnd"/>
      <w:r w:rsidRPr="006406D4">
        <w:rPr>
          <w:rFonts w:ascii="Trebuchet MS" w:hAnsi="Trebuchet MS"/>
          <w:szCs w:val="20"/>
        </w:rPr>
        <w:t xml:space="preserve"> in cel mai scurt timp </w:t>
      </w:r>
      <w:proofErr w:type="spellStart"/>
      <w:r w:rsidRPr="006406D4">
        <w:rPr>
          <w:rFonts w:ascii="Trebuchet MS" w:hAnsi="Trebuchet MS"/>
          <w:szCs w:val="20"/>
        </w:rPr>
        <w:t>dupa</w:t>
      </w:r>
      <w:proofErr w:type="spellEnd"/>
      <w:r w:rsidRPr="006406D4">
        <w:rPr>
          <w:rFonts w:ascii="Trebuchet MS" w:hAnsi="Trebuchet MS"/>
          <w:szCs w:val="20"/>
        </w:rPr>
        <w:t xml:space="preserve"> producerea evenimentului, reducerea impactului </w:t>
      </w:r>
      <w:proofErr w:type="spellStart"/>
      <w:r w:rsidRPr="006406D4">
        <w:rPr>
          <w:rFonts w:ascii="Trebuchet MS" w:hAnsi="Trebuchet MS"/>
          <w:szCs w:val="20"/>
        </w:rPr>
        <w:t>inundatiilor</w:t>
      </w:r>
      <w:proofErr w:type="spellEnd"/>
      <w:r w:rsidRPr="006406D4">
        <w:rPr>
          <w:rFonts w:ascii="Trebuchet MS" w:hAnsi="Trebuchet MS"/>
          <w:szCs w:val="20"/>
        </w:rPr>
        <w:t xml:space="preserve"> sau a </w:t>
      </w:r>
      <w:proofErr w:type="spellStart"/>
      <w:r w:rsidRPr="006406D4">
        <w:rPr>
          <w:rFonts w:ascii="Trebuchet MS" w:hAnsi="Trebuchet MS"/>
          <w:szCs w:val="20"/>
        </w:rPr>
        <w:t>poluarilor</w:t>
      </w:r>
      <w:proofErr w:type="spellEnd"/>
      <w:r w:rsidRPr="006406D4">
        <w:rPr>
          <w:rFonts w:ascii="Trebuchet MS" w:hAnsi="Trebuchet MS"/>
          <w:szCs w:val="20"/>
        </w:rPr>
        <w:t xml:space="preserve"> generate de </w:t>
      </w:r>
      <w:proofErr w:type="spellStart"/>
      <w:r w:rsidRPr="006406D4">
        <w:rPr>
          <w:rFonts w:ascii="Trebuchet MS" w:hAnsi="Trebuchet MS"/>
          <w:szCs w:val="20"/>
        </w:rPr>
        <w:t>inundatii</w:t>
      </w:r>
      <w:proofErr w:type="spellEnd"/>
      <w:r w:rsidRPr="006406D4">
        <w:rPr>
          <w:rFonts w:ascii="Trebuchet MS" w:hAnsi="Trebuchet MS"/>
          <w:szCs w:val="20"/>
        </w:rPr>
        <w:t xml:space="preserve"> si ale </w:t>
      </w:r>
      <w:proofErr w:type="spellStart"/>
      <w:r w:rsidRPr="006406D4">
        <w:rPr>
          <w:rFonts w:ascii="Trebuchet MS" w:hAnsi="Trebuchet MS"/>
          <w:szCs w:val="20"/>
        </w:rPr>
        <w:t>alunecarilor</w:t>
      </w:r>
      <w:proofErr w:type="spellEnd"/>
      <w:r w:rsidRPr="006406D4">
        <w:rPr>
          <w:rFonts w:ascii="Trebuchet MS" w:hAnsi="Trebuchet MS"/>
          <w:szCs w:val="20"/>
        </w:rPr>
        <w:t xml:space="preserve"> de teren asupra ecosistemelor, inclusiv prin </w:t>
      </w:r>
      <w:proofErr w:type="spellStart"/>
      <w:r w:rsidRPr="006406D4">
        <w:rPr>
          <w:rFonts w:ascii="Trebuchet MS" w:hAnsi="Trebuchet MS"/>
          <w:szCs w:val="20"/>
        </w:rPr>
        <w:t>imbunatatirea</w:t>
      </w:r>
      <w:proofErr w:type="spellEnd"/>
      <w:r w:rsidRPr="006406D4">
        <w:rPr>
          <w:rFonts w:ascii="Trebuchet MS" w:hAnsi="Trebuchet MS"/>
          <w:szCs w:val="20"/>
        </w:rPr>
        <w:t xml:space="preserve"> constanta a cadrului legislativ </w:t>
      </w:r>
    </w:p>
    <w:p w14:paraId="03244895"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accesului la sisteme de transport sigure, la preturi echitabile, accesibile si durabile pentru </w:t>
      </w:r>
      <w:proofErr w:type="spellStart"/>
      <w:r w:rsidRPr="006406D4">
        <w:rPr>
          <w:rFonts w:ascii="Trebuchet MS" w:hAnsi="Trebuchet MS"/>
          <w:szCs w:val="20"/>
        </w:rPr>
        <w:t>toti</w:t>
      </w:r>
      <w:proofErr w:type="spellEnd"/>
      <w:r w:rsidRPr="006406D4">
        <w:rPr>
          <w:rFonts w:ascii="Trebuchet MS" w:hAnsi="Trebuchet MS"/>
          <w:szCs w:val="20"/>
        </w:rPr>
        <w:t xml:space="preserve">, in special prin Extinderea </w:t>
      </w:r>
      <w:proofErr w:type="spellStart"/>
      <w:r w:rsidRPr="006406D4">
        <w:rPr>
          <w:rFonts w:ascii="Trebuchet MS" w:hAnsi="Trebuchet MS"/>
          <w:szCs w:val="20"/>
        </w:rPr>
        <w:t>retelelor</w:t>
      </w:r>
      <w:proofErr w:type="spellEnd"/>
      <w:r w:rsidRPr="006406D4">
        <w:rPr>
          <w:rFonts w:ascii="Trebuchet MS" w:hAnsi="Trebuchet MS"/>
          <w:szCs w:val="20"/>
        </w:rPr>
        <w:t xml:space="preserve"> de transport public, </w:t>
      </w:r>
      <w:proofErr w:type="spellStart"/>
      <w:r w:rsidRPr="006406D4">
        <w:rPr>
          <w:rFonts w:ascii="Trebuchet MS" w:hAnsi="Trebuchet MS"/>
          <w:szCs w:val="20"/>
        </w:rPr>
        <w:t>acordand</w:t>
      </w:r>
      <w:proofErr w:type="spellEnd"/>
      <w:r w:rsidRPr="006406D4">
        <w:rPr>
          <w:rFonts w:ascii="Trebuchet MS" w:hAnsi="Trebuchet MS"/>
          <w:szCs w:val="20"/>
        </w:rPr>
        <w:t xml:space="preserve"> o </w:t>
      </w:r>
      <w:proofErr w:type="spellStart"/>
      <w:r w:rsidRPr="006406D4">
        <w:rPr>
          <w:rFonts w:ascii="Trebuchet MS" w:hAnsi="Trebuchet MS"/>
          <w:szCs w:val="20"/>
        </w:rPr>
        <w:t>atentie</w:t>
      </w:r>
      <w:proofErr w:type="spellEnd"/>
      <w:r w:rsidRPr="006406D4">
        <w:rPr>
          <w:rFonts w:ascii="Trebuchet MS" w:hAnsi="Trebuchet MS"/>
          <w:szCs w:val="20"/>
        </w:rPr>
        <w:t xml:space="preserve"> deosebita nevoilor celor </w:t>
      </w:r>
      <w:proofErr w:type="spellStart"/>
      <w:r w:rsidRPr="006406D4">
        <w:rPr>
          <w:rFonts w:ascii="Trebuchet MS" w:hAnsi="Trebuchet MS"/>
          <w:szCs w:val="20"/>
        </w:rPr>
        <w:t>aflati</w:t>
      </w:r>
      <w:proofErr w:type="spellEnd"/>
      <w:r w:rsidRPr="006406D4">
        <w:rPr>
          <w:rFonts w:ascii="Trebuchet MS" w:hAnsi="Trebuchet MS"/>
          <w:szCs w:val="20"/>
        </w:rPr>
        <w:t xml:space="preserve"> in </w:t>
      </w:r>
      <w:proofErr w:type="spellStart"/>
      <w:r w:rsidRPr="006406D4">
        <w:rPr>
          <w:rFonts w:ascii="Trebuchet MS" w:hAnsi="Trebuchet MS"/>
          <w:szCs w:val="20"/>
        </w:rPr>
        <w:t>situatii</w:t>
      </w:r>
      <w:proofErr w:type="spellEnd"/>
      <w:r w:rsidRPr="006406D4">
        <w:rPr>
          <w:rFonts w:ascii="Trebuchet MS" w:hAnsi="Trebuchet MS"/>
          <w:szCs w:val="20"/>
        </w:rPr>
        <w:t xml:space="preserve"> vulnerabile, femei, copii, persoane cu </w:t>
      </w:r>
      <w:proofErr w:type="spellStart"/>
      <w:r w:rsidRPr="006406D4">
        <w:rPr>
          <w:rFonts w:ascii="Trebuchet MS" w:hAnsi="Trebuchet MS"/>
          <w:szCs w:val="20"/>
        </w:rPr>
        <w:t>dizabilitati</w:t>
      </w:r>
      <w:proofErr w:type="spellEnd"/>
      <w:r w:rsidRPr="006406D4">
        <w:rPr>
          <w:rFonts w:ascii="Trebuchet MS" w:hAnsi="Trebuchet MS"/>
          <w:szCs w:val="20"/>
        </w:rPr>
        <w:t xml:space="preserve"> si in etate</w:t>
      </w:r>
    </w:p>
    <w:p w14:paraId="22012138"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Elaborarea si punerea in aplicare a unui program general de planificare </w:t>
      </w:r>
      <w:proofErr w:type="spellStart"/>
      <w:r w:rsidRPr="006406D4">
        <w:rPr>
          <w:rFonts w:ascii="Trebuchet MS" w:hAnsi="Trebuchet MS"/>
          <w:szCs w:val="20"/>
        </w:rPr>
        <w:t>spatiala</w:t>
      </w:r>
      <w:proofErr w:type="spellEnd"/>
      <w:r w:rsidRPr="006406D4">
        <w:rPr>
          <w:rFonts w:ascii="Trebuchet MS" w:hAnsi="Trebuchet MS"/>
          <w:szCs w:val="20"/>
        </w:rPr>
        <w:t xml:space="preserve"> si amenajare a teritoriului in corelare cu strategiile sectoriale la nivel </w:t>
      </w:r>
      <w:proofErr w:type="spellStart"/>
      <w:r w:rsidRPr="006406D4">
        <w:rPr>
          <w:rFonts w:ascii="Trebuchet MS" w:hAnsi="Trebuchet MS"/>
          <w:szCs w:val="20"/>
        </w:rPr>
        <w:t>national</w:t>
      </w:r>
      <w:proofErr w:type="spellEnd"/>
      <w:r w:rsidRPr="006406D4">
        <w:rPr>
          <w:rFonts w:ascii="Trebuchet MS" w:hAnsi="Trebuchet MS"/>
          <w:szCs w:val="20"/>
        </w:rPr>
        <w:t xml:space="preserve"> prin aplicarea conceptului de dezvoltare </w:t>
      </w:r>
      <w:proofErr w:type="spellStart"/>
      <w:r w:rsidRPr="006406D4">
        <w:rPr>
          <w:rFonts w:ascii="Trebuchet MS" w:hAnsi="Trebuchet MS"/>
          <w:szCs w:val="20"/>
        </w:rPr>
        <w:t>spatiala</w:t>
      </w:r>
      <w:proofErr w:type="spellEnd"/>
      <w:r w:rsidRPr="006406D4">
        <w:rPr>
          <w:rFonts w:ascii="Trebuchet MS" w:hAnsi="Trebuchet MS"/>
          <w:szCs w:val="20"/>
        </w:rPr>
        <w:t xml:space="preserve"> policentrica si echilibrata, care sa </w:t>
      </w:r>
      <w:proofErr w:type="spellStart"/>
      <w:r w:rsidRPr="006406D4">
        <w:rPr>
          <w:rFonts w:ascii="Trebuchet MS" w:hAnsi="Trebuchet MS"/>
          <w:szCs w:val="20"/>
        </w:rPr>
        <w:t>sustina</w:t>
      </w:r>
      <w:proofErr w:type="spellEnd"/>
      <w:r w:rsidRPr="006406D4">
        <w:rPr>
          <w:rFonts w:ascii="Trebuchet MS" w:hAnsi="Trebuchet MS"/>
          <w:szCs w:val="20"/>
        </w:rPr>
        <w:t xml:space="preserve"> coeziunea teritoriala </w:t>
      </w:r>
    </w:p>
    <w:p w14:paraId="206437D1"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Educarea si responsabilizarea </w:t>
      </w:r>
      <w:proofErr w:type="spellStart"/>
      <w:r w:rsidRPr="006406D4">
        <w:rPr>
          <w:rFonts w:ascii="Trebuchet MS" w:hAnsi="Trebuchet MS"/>
          <w:szCs w:val="20"/>
        </w:rPr>
        <w:t>populatiei</w:t>
      </w:r>
      <w:proofErr w:type="spellEnd"/>
      <w:r w:rsidRPr="006406D4">
        <w:rPr>
          <w:rFonts w:ascii="Trebuchet MS" w:hAnsi="Trebuchet MS"/>
          <w:szCs w:val="20"/>
        </w:rPr>
        <w:t xml:space="preserve"> pentru </w:t>
      </w:r>
      <w:proofErr w:type="spellStart"/>
      <w:r w:rsidRPr="006406D4">
        <w:rPr>
          <w:rFonts w:ascii="Trebuchet MS" w:hAnsi="Trebuchet MS"/>
          <w:szCs w:val="20"/>
        </w:rPr>
        <w:t>situatii</w:t>
      </w:r>
      <w:proofErr w:type="spellEnd"/>
      <w:r w:rsidRPr="006406D4">
        <w:rPr>
          <w:rFonts w:ascii="Trebuchet MS" w:hAnsi="Trebuchet MS"/>
          <w:szCs w:val="20"/>
        </w:rPr>
        <w:t xml:space="preserve"> de risc seismic </w:t>
      </w:r>
    </w:p>
    <w:p w14:paraId="3FBE0892"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efectelor pe care poluarea atmosferica le are asupra </w:t>
      </w:r>
      <w:proofErr w:type="spellStart"/>
      <w:r w:rsidRPr="006406D4">
        <w:rPr>
          <w:rFonts w:ascii="Trebuchet MS" w:hAnsi="Trebuchet MS"/>
          <w:szCs w:val="20"/>
        </w:rPr>
        <w:t>sanatatii</w:t>
      </w:r>
      <w:proofErr w:type="spellEnd"/>
      <w:r w:rsidRPr="006406D4">
        <w:rPr>
          <w:rFonts w:ascii="Trebuchet MS" w:hAnsi="Trebuchet MS"/>
          <w:szCs w:val="20"/>
        </w:rPr>
        <w:t xml:space="preserve"> umane si a mediului prin acordarea unei </w:t>
      </w:r>
      <w:proofErr w:type="spellStart"/>
      <w:r w:rsidRPr="006406D4">
        <w:rPr>
          <w:rFonts w:ascii="Trebuchet MS" w:hAnsi="Trebuchet MS"/>
          <w:szCs w:val="20"/>
        </w:rPr>
        <w:t>atentii</w:t>
      </w:r>
      <w:proofErr w:type="spellEnd"/>
      <w:r w:rsidRPr="006406D4">
        <w:rPr>
          <w:rFonts w:ascii="Trebuchet MS" w:hAnsi="Trebuchet MS"/>
          <w:szCs w:val="20"/>
        </w:rPr>
        <w:t xml:space="preserve"> deosebite </w:t>
      </w:r>
      <w:proofErr w:type="spellStart"/>
      <w:r w:rsidRPr="006406D4">
        <w:rPr>
          <w:rFonts w:ascii="Trebuchet MS" w:hAnsi="Trebuchet MS"/>
          <w:szCs w:val="20"/>
        </w:rPr>
        <w:t>calitatii</w:t>
      </w:r>
      <w:proofErr w:type="spellEnd"/>
      <w:r w:rsidRPr="006406D4">
        <w:rPr>
          <w:rFonts w:ascii="Trebuchet MS" w:hAnsi="Trebuchet MS"/>
          <w:szCs w:val="20"/>
        </w:rPr>
        <w:t xml:space="preserve"> aerului </w:t>
      </w:r>
    </w:p>
    <w:p w14:paraId="785B92FD"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w:t>
      </w:r>
      <w:proofErr w:type="spellStart"/>
      <w:r w:rsidRPr="006406D4">
        <w:rPr>
          <w:rFonts w:ascii="Trebuchet MS" w:hAnsi="Trebuchet MS"/>
          <w:szCs w:val="20"/>
        </w:rPr>
        <w:t>substantiala</w:t>
      </w:r>
      <w:proofErr w:type="spellEnd"/>
      <w:r w:rsidRPr="006406D4">
        <w:rPr>
          <w:rFonts w:ascii="Trebuchet MS" w:hAnsi="Trebuchet MS"/>
          <w:szCs w:val="20"/>
        </w:rPr>
        <w:t xml:space="preserve"> a </w:t>
      </w:r>
      <w:proofErr w:type="spellStart"/>
      <w:r w:rsidRPr="006406D4">
        <w:rPr>
          <w:rFonts w:ascii="Trebuchet MS" w:hAnsi="Trebuchet MS"/>
          <w:szCs w:val="20"/>
        </w:rPr>
        <w:t>numarului</w:t>
      </w:r>
      <w:proofErr w:type="spellEnd"/>
      <w:r w:rsidRPr="006406D4">
        <w:rPr>
          <w:rFonts w:ascii="Trebuchet MS" w:hAnsi="Trebuchet MS"/>
          <w:szCs w:val="20"/>
        </w:rPr>
        <w:t xml:space="preserve"> deceselor si bolilor provocate de produsele chimice periculoase de poluare si de contaminarea aerului, apei si a solului </w:t>
      </w:r>
    </w:p>
    <w:p w14:paraId="6C22FED3"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Consolidarea eforturilor de </w:t>
      </w:r>
      <w:proofErr w:type="spellStart"/>
      <w:r w:rsidRPr="006406D4">
        <w:rPr>
          <w:rFonts w:ascii="Trebuchet MS" w:hAnsi="Trebuchet MS"/>
          <w:szCs w:val="20"/>
        </w:rPr>
        <w:t>protectie</w:t>
      </w:r>
      <w:proofErr w:type="spellEnd"/>
      <w:r w:rsidRPr="006406D4">
        <w:rPr>
          <w:rFonts w:ascii="Trebuchet MS" w:hAnsi="Trebuchet MS"/>
          <w:szCs w:val="20"/>
        </w:rPr>
        <w:t xml:space="preserve"> si salvgardare a patrimoniului cultural si natural, a elementelor de peisaj din mediul urban si rural </w:t>
      </w:r>
    </w:p>
    <w:p w14:paraId="1596DBDE" w14:textId="77777777" w:rsidR="006406D4" w:rsidRPr="006406D4" w:rsidRDefault="006406D4" w:rsidP="009D3428">
      <w:pPr>
        <w:numPr>
          <w:ilvl w:val="0"/>
          <w:numId w:val="145"/>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Implementarea prevederilor legale referitoare la </w:t>
      </w:r>
      <w:proofErr w:type="spellStart"/>
      <w:r w:rsidRPr="006406D4">
        <w:rPr>
          <w:rFonts w:ascii="Trebuchet MS" w:hAnsi="Trebuchet MS"/>
          <w:szCs w:val="20"/>
        </w:rPr>
        <w:t>productia</w:t>
      </w:r>
      <w:proofErr w:type="spellEnd"/>
      <w:r w:rsidRPr="006406D4">
        <w:rPr>
          <w:rFonts w:ascii="Trebuchet MS" w:hAnsi="Trebuchet MS"/>
          <w:szCs w:val="20"/>
        </w:rPr>
        <w:t xml:space="preserve">, transportul, depozitarea, utilizarea si eliminarea produselor chimice, inclusiv a celor farmaceutice, care pot prezenta pericole pentru </w:t>
      </w:r>
      <w:proofErr w:type="spellStart"/>
      <w:r w:rsidRPr="006406D4">
        <w:rPr>
          <w:rFonts w:ascii="Trebuchet MS" w:hAnsi="Trebuchet MS"/>
          <w:szCs w:val="20"/>
        </w:rPr>
        <w:t>sanatatea</w:t>
      </w:r>
      <w:proofErr w:type="spellEnd"/>
      <w:r w:rsidRPr="006406D4">
        <w:rPr>
          <w:rFonts w:ascii="Trebuchet MS" w:hAnsi="Trebuchet MS"/>
          <w:szCs w:val="20"/>
        </w:rPr>
        <w:t xml:space="preserve"> oamenilor si animalelor si pentru integritatea mediului</w:t>
      </w:r>
    </w:p>
    <w:p w14:paraId="577D86D3" w14:textId="77777777" w:rsidR="006406D4" w:rsidRPr="006406D4" w:rsidRDefault="006406D4" w:rsidP="009D3428">
      <w:pPr>
        <w:tabs>
          <w:tab w:val="left" w:pos="284"/>
        </w:tabs>
        <w:spacing w:after="0" w:line="240" w:lineRule="auto"/>
        <w:jc w:val="both"/>
        <w:rPr>
          <w:rFonts w:ascii="Trebuchet MS" w:hAnsi="Trebuchet MS"/>
          <w:szCs w:val="20"/>
        </w:rPr>
      </w:pPr>
    </w:p>
    <w:p w14:paraId="05AA28D1" w14:textId="77777777" w:rsidR="006406D4" w:rsidRPr="00DC28C7" w:rsidRDefault="006406D4" w:rsidP="009D3428">
      <w:pPr>
        <w:tabs>
          <w:tab w:val="left" w:pos="284"/>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12. Asigurarea unor modele de consum si </w:t>
      </w:r>
      <w:proofErr w:type="spellStart"/>
      <w:r w:rsidRPr="00DC28C7">
        <w:rPr>
          <w:rFonts w:ascii="Trebuchet MS" w:hAnsi="Trebuchet MS"/>
          <w:b/>
          <w:color w:val="0F486E" w:themeColor="text2" w:themeShade="BF"/>
          <w:szCs w:val="20"/>
        </w:rPr>
        <w:t>productie</w:t>
      </w:r>
      <w:proofErr w:type="spellEnd"/>
      <w:r w:rsidRPr="00DC28C7">
        <w:rPr>
          <w:rFonts w:ascii="Trebuchet MS" w:hAnsi="Trebuchet MS"/>
          <w:b/>
          <w:color w:val="0F486E" w:themeColor="text2" w:themeShade="BF"/>
          <w:szCs w:val="20"/>
        </w:rPr>
        <w:t xml:space="preserve"> durabile</w:t>
      </w:r>
    </w:p>
    <w:p w14:paraId="6BEC9D6F" w14:textId="77777777" w:rsidR="006406D4" w:rsidRPr="006406D4" w:rsidRDefault="006406D4" w:rsidP="009D3428">
      <w:pPr>
        <w:numPr>
          <w:ilvl w:val="0"/>
          <w:numId w:val="146"/>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Trecerea etapizata la un nou model de dezvoltare </w:t>
      </w:r>
      <w:proofErr w:type="spellStart"/>
      <w:r w:rsidRPr="006406D4">
        <w:rPr>
          <w:rFonts w:ascii="Trebuchet MS" w:hAnsi="Trebuchet MS"/>
          <w:szCs w:val="20"/>
        </w:rPr>
        <w:t>bazăt</w:t>
      </w:r>
      <w:proofErr w:type="spellEnd"/>
      <w:r w:rsidRPr="006406D4">
        <w:rPr>
          <w:rFonts w:ascii="Trebuchet MS" w:hAnsi="Trebuchet MS"/>
          <w:szCs w:val="20"/>
        </w:rPr>
        <w:t xml:space="preserve"> pe utilizarea </w:t>
      </w:r>
      <w:proofErr w:type="spellStart"/>
      <w:r w:rsidRPr="006406D4">
        <w:rPr>
          <w:rFonts w:ascii="Trebuchet MS" w:hAnsi="Trebuchet MS"/>
          <w:szCs w:val="20"/>
        </w:rPr>
        <w:t>rationala</w:t>
      </w:r>
      <w:proofErr w:type="spellEnd"/>
      <w:r w:rsidRPr="006406D4">
        <w:rPr>
          <w:rFonts w:ascii="Trebuchet MS" w:hAnsi="Trebuchet MS"/>
          <w:szCs w:val="20"/>
        </w:rPr>
        <w:t xml:space="preserve"> si responsabila a resurselor cu introducerea unor elemente ale economiei circulare, elaborarea unei foi de parcurs </w:t>
      </w:r>
    </w:p>
    <w:p w14:paraId="6F609E69" w14:textId="77777777" w:rsidR="006406D4" w:rsidRPr="006406D4" w:rsidRDefault="006406D4" w:rsidP="009D3428">
      <w:pPr>
        <w:numPr>
          <w:ilvl w:val="0"/>
          <w:numId w:val="146"/>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Injumatatirea</w:t>
      </w:r>
      <w:proofErr w:type="spellEnd"/>
      <w:r w:rsidRPr="006406D4">
        <w:rPr>
          <w:rFonts w:ascii="Trebuchet MS" w:hAnsi="Trebuchet MS"/>
          <w:szCs w:val="20"/>
        </w:rPr>
        <w:t xml:space="preserve"> pe cap de locuitor a risipei de alimente la nivel de </w:t>
      </w:r>
      <w:proofErr w:type="spellStart"/>
      <w:r w:rsidRPr="006406D4">
        <w:rPr>
          <w:rFonts w:ascii="Trebuchet MS" w:hAnsi="Trebuchet MS"/>
          <w:szCs w:val="20"/>
        </w:rPr>
        <w:t>vanzare</w:t>
      </w:r>
      <w:proofErr w:type="spellEnd"/>
      <w:r w:rsidRPr="006406D4">
        <w:rPr>
          <w:rFonts w:ascii="Trebuchet MS" w:hAnsi="Trebuchet MS"/>
          <w:szCs w:val="20"/>
        </w:rPr>
        <w:t xml:space="preserve"> cu </w:t>
      </w:r>
      <w:proofErr w:type="spellStart"/>
      <w:r w:rsidRPr="006406D4">
        <w:rPr>
          <w:rFonts w:ascii="Trebuchet MS" w:hAnsi="Trebuchet MS"/>
          <w:szCs w:val="20"/>
        </w:rPr>
        <w:t>amanuntul</w:t>
      </w:r>
      <w:proofErr w:type="spellEnd"/>
      <w:r w:rsidRPr="006406D4">
        <w:rPr>
          <w:rFonts w:ascii="Trebuchet MS" w:hAnsi="Trebuchet MS"/>
          <w:szCs w:val="20"/>
        </w:rPr>
        <w:t xml:space="preserve"> si de consum si reducerea pierderilor de alimente de-a lungul </w:t>
      </w:r>
      <w:proofErr w:type="spellStart"/>
      <w:r w:rsidRPr="006406D4">
        <w:rPr>
          <w:rFonts w:ascii="Trebuchet MS" w:hAnsi="Trebuchet MS"/>
          <w:szCs w:val="20"/>
        </w:rPr>
        <w:t>lanturilor</w:t>
      </w:r>
      <w:proofErr w:type="spellEnd"/>
      <w:r w:rsidRPr="006406D4">
        <w:rPr>
          <w:rFonts w:ascii="Trebuchet MS" w:hAnsi="Trebuchet MS"/>
          <w:szCs w:val="20"/>
        </w:rPr>
        <w:t xml:space="preserve"> de </w:t>
      </w:r>
      <w:proofErr w:type="spellStart"/>
      <w:r w:rsidRPr="006406D4">
        <w:rPr>
          <w:rFonts w:ascii="Trebuchet MS" w:hAnsi="Trebuchet MS"/>
          <w:szCs w:val="20"/>
        </w:rPr>
        <w:t>productie</w:t>
      </w:r>
      <w:proofErr w:type="spellEnd"/>
      <w:r w:rsidRPr="006406D4">
        <w:rPr>
          <w:rFonts w:ascii="Trebuchet MS" w:hAnsi="Trebuchet MS"/>
          <w:szCs w:val="20"/>
        </w:rPr>
        <w:t xml:space="preserve"> si de aprovizionare, inclusiv a pierderilor post-recoltare </w:t>
      </w:r>
    </w:p>
    <w:p w14:paraId="68AA2258" w14:textId="77777777" w:rsidR="006406D4" w:rsidRPr="006406D4" w:rsidRDefault="006406D4" w:rsidP="009D3428">
      <w:pPr>
        <w:numPr>
          <w:ilvl w:val="0"/>
          <w:numId w:val="146"/>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Reciclarea in </w:t>
      </w:r>
      <w:proofErr w:type="spellStart"/>
      <w:r w:rsidRPr="006406D4">
        <w:rPr>
          <w:rFonts w:ascii="Trebuchet MS" w:hAnsi="Trebuchet MS"/>
          <w:szCs w:val="20"/>
        </w:rPr>
        <w:t>proportie</w:t>
      </w:r>
      <w:proofErr w:type="spellEnd"/>
      <w:r w:rsidRPr="006406D4">
        <w:rPr>
          <w:rFonts w:ascii="Trebuchet MS" w:hAnsi="Trebuchet MS"/>
          <w:szCs w:val="20"/>
        </w:rPr>
        <w:t xml:space="preserve"> de 55% a </w:t>
      </w:r>
      <w:proofErr w:type="spellStart"/>
      <w:r w:rsidRPr="006406D4">
        <w:rPr>
          <w:rFonts w:ascii="Trebuchet MS" w:hAnsi="Trebuchet MS"/>
          <w:szCs w:val="20"/>
        </w:rPr>
        <w:t>deseurilor</w:t>
      </w:r>
      <w:proofErr w:type="spellEnd"/>
      <w:r w:rsidRPr="006406D4">
        <w:rPr>
          <w:rFonts w:ascii="Trebuchet MS" w:hAnsi="Trebuchet MS"/>
          <w:szCs w:val="20"/>
        </w:rPr>
        <w:t xml:space="preserve"> municipale pana in 2025 si 60% pana in 2030 </w:t>
      </w:r>
    </w:p>
    <w:p w14:paraId="61F48214" w14:textId="77777777" w:rsidR="006406D4" w:rsidRPr="006406D4" w:rsidRDefault="006406D4" w:rsidP="009D3428">
      <w:pPr>
        <w:numPr>
          <w:ilvl w:val="0"/>
          <w:numId w:val="146"/>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Reciclarea in </w:t>
      </w:r>
      <w:proofErr w:type="spellStart"/>
      <w:r w:rsidRPr="006406D4">
        <w:rPr>
          <w:rFonts w:ascii="Trebuchet MS" w:hAnsi="Trebuchet MS"/>
          <w:szCs w:val="20"/>
        </w:rPr>
        <w:t>proportie</w:t>
      </w:r>
      <w:proofErr w:type="spellEnd"/>
      <w:r w:rsidRPr="006406D4">
        <w:rPr>
          <w:rFonts w:ascii="Trebuchet MS" w:hAnsi="Trebuchet MS"/>
          <w:szCs w:val="20"/>
        </w:rPr>
        <w:t xml:space="preserve"> de 65% a </w:t>
      </w:r>
      <w:proofErr w:type="spellStart"/>
      <w:r w:rsidRPr="006406D4">
        <w:rPr>
          <w:rFonts w:ascii="Trebuchet MS" w:hAnsi="Trebuchet MS"/>
          <w:szCs w:val="20"/>
        </w:rPr>
        <w:t>deseurilor</w:t>
      </w:r>
      <w:proofErr w:type="spellEnd"/>
      <w:r w:rsidRPr="006406D4">
        <w:rPr>
          <w:rFonts w:ascii="Trebuchet MS" w:hAnsi="Trebuchet MS"/>
          <w:szCs w:val="20"/>
        </w:rPr>
        <w:t xml:space="preserve"> de ambalaje pana in 2025 (materiale plastice 50%; lemn 25%; metale feroase 70%, aluminiu 50%, sticla 70%, </w:t>
      </w:r>
      <w:proofErr w:type="spellStart"/>
      <w:r w:rsidRPr="006406D4">
        <w:rPr>
          <w:rFonts w:ascii="Trebuchet MS" w:hAnsi="Trebuchet MS"/>
          <w:szCs w:val="20"/>
        </w:rPr>
        <w:t>hartie</w:t>
      </w:r>
      <w:proofErr w:type="spellEnd"/>
      <w:r w:rsidRPr="006406D4">
        <w:rPr>
          <w:rFonts w:ascii="Trebuchet MS" w:hAnsi="Trebuchet MS"/>
          <w:szCs w:val="20"/>
        </w:rPr>
        <w:t xml:space="preserve"> si carton 75%) si 70% pana in 2030 (materiale plastice 55%; lemn 30%; metale feroase 80%, aluminiu 60%, sticla 75%, </w:t>
      </w:r>
      <w:proofErr w:type="spellStart"/>
      <w:r w:rsidRPr="006406D4">
        <w:rPr>
          <w:rFonts w:ascii="Trebuchet MS" w:hAnsi="Trebuchet MS"/>
          <w:szCs w:val="20"/>
        </w:rPr>
        <w:t>hartie</w:t>
      </w:r>
      <w:proofErr w:type="spellEnd"/>
      <w:r w:rsidRPr="006406D4">
        <w:rPr>
          <w:rFonts w:ascii="Trebuchet MS" w:hAnsi="Trebuchet MS"/>
          <w:szCs w:val="20"/>
        </w:rPr>
        <w:t xml:space="preserve"> si carton 85%) Colectarea separata a </w:t>
      </w:r>
      <w:proofErr w:type="spellStart"/>
      <w:r w:rsidRPr="006406D4">
        <w:rPr>
          <w:rFonts w:ascii="Trebuchet MS" w:hAnsi="Trebuchet MS"/>
          <w:szCs w:val="20"/>
        </w:rPr>
        <w:t>deseurilor</w:t>
      </w:r>
      <w:proofErr w:type="spellEnd"/>
      <w:r w:rsidRPr="006406D4">
        <w:rPr>
          <w:rFonts w:ascii="Trebuchet MS" w:hAnsi="Trebuchet MS"/>
          <w:szCs w:val="20"/>
        </w:rPr>
        <w:t xml:space="preserve"> menajere periculoase pana in 2022, a </w:t>
      </w:r>
      <w:proofErr w:type="spellStart"/>
      <w:r w:rsidRPr="006406D4">
        <w:rPr>
          <w:rFonts w:ascii="Trebuchet MS" w:hAnsi="Trebuchet MS"/>
          <w:szCs w:val="20"/>
        </w:rPr>
        <w:t>deseurilor</w:t>
      </w:r>
      <w:proofErr w:type="spellEnd"/>
      <w:r w:rsidRPr="006406D4">
        <w:rPr>
          <w:rFonts w:ascii="Trebuchet MS" w:hAnsi="Trebuchet MS"/>
          <w:szCs w:val="20"/>
        </w:rPr>
        <w:t xml:space="preserve"> biologice pana in 2023 si materialele textile pana in 2025 </w:t>
      </w:r>
    </w:p>
    <w:p w14:paraId="7C2F199F" w14:textId="77777777" w:rsidR="006406D4" w:rsidRPr="006406D4" w:rsidRDefault="006406D4" w:rsidP="009D3428">
      <w:pPr>
        <w:numPr>
          <w:ilvl w:val="0"/>
          <w:numId w:val="146"/>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Stabilirea de scheme obligatorii de </w:t>
      </w:r>
      <w:proofErr w:type="spellStart"/>
      <w:r w:rsidRPr="006406D4">
        <w:rPr>
          <w:rFonts w:ascii="Trebuchet MS" w:hAnsi="Trebuchet MS"/>
          <w:szCs w:val="20"/>
        </w:rPr>
        <w:t>raspundere</w:t>
      </w:r>
      <w:proofErr w:type="spellEnd"/>
      <w:r w:rsidRPr="006406D4">
        <w:rPr>
          <w:rFonts w:ascii="Trebuchet MS" w:hAnsi="Trebuchet MS"/>
          <w:szCs w:val="20"/>
        </w:rPr>
        <w:t xml:space="preserve"> Extinsa a </w:t>
      </w:r>
      <w:proofErr w:type="spellStart"/>
      <w:r w:rsidRPr="006406D4">
        <w:rPr>
          <w:rFonts w:ascii="Trebuchet MS" w:hAnsi="Trebuchet MS"/>
          <w:szCs w:val="20"/>
        </w:rPr>
        <w:t>producatorilor</w:t>
      </w:r>
      <w:proofErr w:type="spellEnd"/>
      <w:r w:rsidRPr="006406D4">
        <w:rPr>
          <w:rFonts w:ascii="Trebuchet MS" w:hAnsi="Trebuchet MS"/>
          <w:szCs w:val="20"/>
        </w:rPr>
        <w:t xml:space="preserve"> pentru toate ambalajele pana in 2024 </w:t>
      </w:r>
    </w:p>
    <w:p w14:paraId="35F6D93B" w14:textId="77777777" w:rsidR="006406D4" w:rsidRPr="006406D4" w:rsidRDefault="006406D4" w:rsidP="009D3428">
      <w:pPr>
        <w:numPr>
          <w:ilvl w:val="0"/>
          <w:numId w:val="146"/>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Implementarea practicilor durabile de </w:t>
      </w:r>
      <w:proofErr w:type="spellStart"/>
      <w:r w:rsidRPr="006406D4">
        <w:rPr>
          <w:rFonts w:ascii="Trebuchet MS" w:hAnsi="Trebuchet MS"/>
          <w:szCs w:val="20"/>
        </w:rPr>
        <w:t>achizitii</w:t>
      </w:r>
      <w:proofErr w:type="spellEnd"/>
      <w:r w:rsidRPr="006406D4">
        <w:rPr>
          <w:rFonts w:ascii="Trebuchet MS" w:hAnsi="Trebuchet MS"/>
          <w:szCs w:val="20"/>
        </w:rPr>
        <w:t xml:space="preserve"> publice verzi, in conformitate cu </w:t>
      </w:r>
      <w:proofErr w:type="spellStart"/>
      <w:r w:rsidRPr="006406D4">
        <w:rPr>
          <w:rFonts w:ascii="Trebuchet MS" w:hAnsi="Trebuchet MS"/>
          <w:szCs w:val="20"/>
        </w:rPr>
        <w:t>prioritatile</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r w:rsidRPr="006406D4">
        <w:rPr>
          <w:rFonts w:ascii="Trebuchet MS" w:hAnsi="Trebuchet MS"/>
          <w:szCs w:val="20"/>
        </w:rPr>
        <w:t xml:space="preserve"> si politicile europene</w:t>
      </w:r>
    </w:p>
    <w:p w14:paraId="59F878A2" w14:textId="77777777" w:rsidR="006406D4" w:rsidRPr="006406D4" w:rsidRDefault="006406D4" w:rsidP="009D3428">
      <w:pPr>
        <w:tabs>
          <w:tab w:val="left" w:pos="426"/>
        </w:tabs>
        <w:spacing w:after="0" w:line="240" w:lineRule="auto"/>
        <w:jc w:val="both"/>
        <w:rPr>
          <w:rFonts w:ascii="Trebuchet MS" w:hAnsi="Trebuchet MS"/>
          <w:szCs w:val="20"/>
        </w:rPr>
      </w:pPr>
    </w:p>
    <w:p w14:paraId="2C38D4A4" w14:textId="77777777" w:rsidR="006406D4" w:rsidRPr="00DC28C7" w:rsidRDefault="006406D4" w:rsidP="009D3428">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13. Luarea unor masuri urgente de combatere a </w:t>
      </w:r>
      <w:proofErr w:type="spellStart"/>
      <w:r w:rsidRPr="00DC28C7">
        <w:rPr>
          <w:rFonts w:ascii="Trebuchet MS" w:hAnsi="Trebuchet MS"/>
          <w:b/>
          <w:color w:val="0F486E" w:themeColor="text2" w:themeShade="BF"/>
          <w:szCs w:val="20"/>
        </w:rPr>
        <w:t>schimbarilor</w:t>
      </w:r>
      <w:proofErr w:type="spellEnd"/>
      <w:r w:rsidRPr="00DC28C7">
        <w:rPr>
          <w:rFonts w:ascii="Trebuchet MS" w:hAnsi="Trebuchet MS"/>
          <w:b/>
          <w:color w:val="0F486E" w:themeColor="text2" w:themeShade="BF"/>
          <w:szCs w:val="20"/>
        </w:rPr>
        <w:t xml:space="preserve"> climatice si a impactului lor</w:t>
      </w:r>
    </w:p>
    <w:p w14:paraId="1B425FBD" w14:textId="77777777" w:rsidR="006406D4" w:rsidRPr="006406D4" w:rsidRDefault="006406D4" w:rsidP="009D3428">
      <w:pPr>
        <w:numPr>
          <w:ilvl w:val="0"/>
          <w:numId w:val="14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Consolidarea </w:t>
      </w:r>
      <w:proofErr w:type="spellStart"/>
      <w:r w:rsidRPr="006406D4">
        <w:rPr>
          <w:rFonts w:ascii="Trebuchet MS" w:hAnsi="Trebuchet MS"/>
          <w:szCs w:val="20"/>
        </w:rPr>
        <w:t>rezilientei</w:t>
      </w:r>
      <w:proofErr w:type="spellEnd"/>
      <w:r w:rsidRPr="006406D4">
        <w:rPr>
          <w:rFonts w:ascii="Trebuchet MS" w:hAnsi="Trebuchet MS"/>
          <w:szCs w:val="20"/>
        </w:rPr>
        <w:t xml:space="preserve"> si </w:t>
      </w:r>
      <w:proofErr w:type="spellStart"/>
      <w:r w:rsidRPr="006406D4">
        <w:rPr>
          <w:rFonts w:ascii="Trebuchet MS" w:hAnsi="Trebuchet MS"/>
          <w:szCs w:val="20"/>
        </w:rPr>
        <w:t>capacitatii</w:t>
      </w:r>
      <w:proofErr w:type="spellEnd"/>
      <w:r w:rsidRPr="006406D4">
        <w:rPr>
          <w:rFonts w:ascii="Trebuchet MS" w:hAnsi="Trebuchet MS"/>
          <w:szCs w:val="20"/>
        </w:rPr>
        <w:t xml:space="preserve"> de adaptare a </w:t>
      </w:r>
      <w:proofErr w:type="spellStart"/>
      <w:r w:rsidRPr="006406D4">
        <w:rPr>
          <w:rFonts w:ascii="Trebuchet MS" w:hAnsi="Trebuchet MS"/>
          <w:szCs w:val="20"/>
        </w:rPr>
        <w:t>Romaniei</w:t>
      </w:r>
      <w:proofErr w:type="spellEnd"/>
      <w:r w:rsidRPr="006406D4">
        <w:rPr>
          <w:rFonts w:ascii="Trebuchet MS" w:hAnsi="Trebuchet MS"/>
          <w:szCs w:val="20"/>
        </w:rPr>
        <w:t xml:space="preserve"> la riscurile legate de clima si dezastre naturale </w:t>
      </w:r>
    </w:p>
    <w:p w14:paraId="5C5F8610" w14:textId="77777777" w:rsidR="006406D4" w:rsidRPr="006406D4" w:rsidRDefault="006406D4" w:rsidP="009D3428">
      <w:pPr>
        <w:numPr>
          <w:ilvl w:val="0"/>
          <w:numId w:val="147"/>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capacitatii</w:t>
      </w:r>
      <w:proofErr w:type="spellEnd"/>
      <w:r w:rsidRPr="006406D4">
        <w:rPr>
          <w:rFonts w:ascii="Trebuchet MS" w:hAnsi="Trebuchet MS"/>
          <w:szCs w:val="20"/>
        </w:rPr>
        <w:t xml:space="preserve"> de </w:t>
      </w:r>
      <w:proofErr w:type="spellStart"/>
      <w:r w:rsidRPr="006406D4">
        <w:rPr>
          <w:rFonts w:ascii="Trebuchet MS" w:hAnsi="Trebuchet MS"/>
          <w:szCs w:val="20"/>
        </w:rPr>
        <w:t>reactie</w:t>
      </w:r>
      <w:proofErr w:type="spellEnd"/>
      <w:r w:rsidRPr="006406D4">
        <w:rPr>
          <w:rFonts w:ascii="Trebuchet MS" w:hAnsi="Trebuchet MS"/>
          <w:szCs w:val="20"/>
        </w:rPr>
        <w:t xml:space="preserve"> rapida la fenomene meteorologice extreme intempestive de mare intensitate </w:t>
      </w:r>
    </w:p>
    <w:p w14:paraId="57A6FAB0" w14:textId="77777777" w:rsidR="006406D4" w:rsidRPr="006406D4" w:rsidRDefault="006406D4" w:rsidP="009D3428">
      <w:pPr>
        <w:numPr>
          <w:ilvl w:val="0"/>
          <w:numId w:val="147"/>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educatiei</w:t>
      </w:r>
      <w:proofErr w:type="spellEnd"/>
      <w:r w:rsidRPr="006406D4">
        <w:rPr>
          <w:rFonts w:ascii="Trebuchet MS" w:hAnsi="Trebuchet MS"/>
          <w:szCs w:val="20"/>
        </w:rPr>
        <w:t xml:space="preserve">, </w:t>
      </w:r>
      <w:proofErr w:type="spellStart"/>
      <w:r w:rsidRPr="006406D4">
        <w:rPr>
          <w:rFonts w:ascii="Trebuchet MS" w:hAnsi="Trebuchet MS"/>
          <w:szCs w:val="20"/>
        </w:rPr>
        <w:t>sensibilizarii</w:t>
      </w:r>
      <w:proofErr w:type="spellEnd"/>
      <w:r w:rsidRPr="006406D4">
        <w:rPr>
          <w:rFonts w:ascii="Trebuchet MS" w:hAnsi="Trebuchet MS"/>
          <w:szCs w:val="20"/>
        </w:rPr>
        <w:t xml:space="preserve"> si </w:t>
      </w:r>
      <w:proofErr w:type="spellStart"/>
      <w:r w:rsidRPr="006406D4">
        <w:rPr>
          <w:rFonts w:ascii="Trebuchet MS" w:hAnsi="Trebuchet MS"/>
          <w:szCs w:val="20"/>
        </w:rPr>
        <w:t>capacitatii</w:t>
      </w:r>
      <w:proofErr w:type="spellEnd"/>
      <w:r w:rsidRPr="006406D4">
        <w:rPr>
          <w:rFonts w:ascii="Trebuchet MS" w:hAnsi="Trebuchet MS"/>
          <w:szCs w:val="20"/>
        </w:rPr>
        <w:t xml:space="preserve"> umane si </w:t>
      </w:r>
      <w:proofErr w:type="spellStart"/>
      <w:r w:rsidRPr="006406D4">
        <w:rPr>
          <w:rFonts w:ascii="Trebuchet MS" w:hAnsi="Trebuchet MS"/>
          <w:szCs w:val="20"/>
        </w:rPr>
        <w:t>institutionale</w:t>
      </w:r>
      <w:proofErr w:type="spellEnd"/>
      <w:r w:rsidRPr="006406D4">
        <w:rPr>
          <w:rFonts w:ascii="Trebuchet MS" w:hAnsi="Trebuchet MS"/>
          <w:szCs w:val="20"/>
        </w:rPr>
        <w:t xml:space="preserve"> privind atenuarea </w:t>
      </w:r>
      <w:proofErr w:type="spellStart"/>
      <w:r w:rsidRPr="006406D4">
        <w:rPr>
          <w:rFonts w:ascii="Trebuchet MS" w:hAnsi="Trebuchet MS"/>
          <w:szCs w:val="20"/>
        </w:rPr>
        <w:t>schimbarilor</w:t>
      </w:r>
      <w:proofErr w:type="spellEnd"/>
      <w:r w:rsidRPr="006406D4">
        <w:rPr>
          <w:rFonts w:ascii="Trebuchet MS" w:hAnsi="Trebuchet MS"/>
          <w:szCs w:val="20"/>
        </w:rPr>
        <w:t xml:space="preserve"> </w:t>
      </w:r>
      <w:proofErr w:type="spellStart"/>
      <w:r w:rsidRPr="006406D4">
        <w:rPr>
          <w:rFonts w:ascii="Trebuchet MS" w:hAnsi="Trebuchet MS"/>
          <w:szCs w:val="20"/>
        </w:rPr>
        <w:t>climatcie</w:t>
      </w:r>
      <w:proofErr w:type="spellEnd"/>
      <w:r w:rsidRPr="006406D4">
        <w:rPr>
          <w:rFonts w:ascii="Trebuchet MS" w:hAnsi="Trebuchet MS"/>
          <w:szCs w:val="20"/>
        </w:rPr>
        <w:t xml:space="preserve">, adaptarea, reducerea impactului si alerta timpurie </w:t>
      </w:r>
    </w:p>
    <w:p w14:paraId="3BEC1AD6" w14:textId="77777777" w:rsidR="006406D4" w:rsidRPr="006406D4" w:rsidRDefault="006406D4" w:rsidP="009D3428">
      <w:pPr>
        <w:numPr>
          <w:ilvl w:val="0"/>
          <w:numId w:val="147"/>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Intensificarea eforturilor </w:t>
      </w:r>
      <w:proofErr w:type="spellStart"/>
      <w:r w:rsidRPr="006406D4">
        <w:rPr>
          <w:rFonts w:ascii="Trebuchet MS" w:hAnsi="Trebuchet MS"/>
          <w:szCs w:val="20"/>
        </w:rPr>
        <w:t>Romaniei</w:t>
      </w:r>
      <w:proofErr w:type="spellEnd"/>
      <w:r w:rsidRPr="006406D4">
        <w:rPr>
          <w:rFonts w:ascii="Trebuchet MS" w:hAnsi="Trebuchet MS"/>
          <w:szCs w:val="20"/>
        </w:rPr>
        <w:t xml:space="preserve"> pentru a realiza </w:t>
      </w:r>
      <w:proofErr w:type="spellStart"/>
      <w:r w:rsidRPr="006406D4">
        <w:rPr>
          <w:rFonts w:ascii="Trebuchet MS" w:hAnsi="Trebuchet MS"/>
          <w:szCs w:val="20"/>
        </w:rPr>
        <w:t>tranzitia</w:t>
      </w:r>
      <w:proofErr w:type="spellEnd"/>
      <w:r w:rsidRPr="006406D4">
        <w:rPr>
          <w:rFonts w:ascii="Trebuchet MS" w:hAnsi="Trebuchet MS"/>
          <w:szCs w:val="20"/>
        </w:rPr>
        <w:t xml:space="preserve"> la o economie „verde”, cu emisii reduse de dioxid de carbon, </w:t>
      </w:r>
      <w:proofErr w:type="spellStart"/>
      <w:r w:rsidRPr="006406D4">
        <w:rPr>
          <w:rFonts w:ascii="Trebuchet MS" w:hAnsi="Trebuchet MS"/>
          <w:szCs w:val="20"/>
        </w:rPr>
        <w:t>rezilienta</w:t>
      </w:r>
      <w:proofErr w:type="spellEnd"/>
      <w:r w:rsidRPr="006406D4">
        <w:rPr>
          <w:rFonts w:ascii="Trebuchet MS" w:hAnsi="Trebuchet MS"/>
          <w:szCs w:val="20"/>
        </w:rPr>
        <w:t xml:space="preserve"> la </w:t>
      </w:r>
      <w:proofErr w:type="spellStart"/>
      <w:r w:rsidRPr="006406D4">
        <w:rPr>
          <w:rFonts w:ascii="Trebuchet MS" w:hAnsi="Trebuchet MS"/>
          <w:szCs w:val="20"/>
        </w:rPr>
        <w:t>schimbarile</w:t>
      </w:r>
      <w:proofErr w:type="spellEnd"/>
      <w:r w:rsidRPr="006406D4">
        <w:rPr>
          <w:rFonts w:ascii="Trebuchet MS" w:hAnsi="Trebuchet MS"/>
          <w:szCs w:val="20"/>
        </w:rPr>
        <w:t xml:space="preserve"> climatice si pentru integrarea masurilor de adaptare la </w:t>
      </w:r>
      <w:proofErr w:type="spellStart"/>
      <w:r w:rsidRPr="006406D4">
        <w:rPr>
          <w:rFonts w:ascii="Trebuchet MS" w:hAnsi="Trebuchet MS"/>
          <w:szCs w:val="20"/>
        </w:rPr>
        <w:t>schimbarile</w:t>
      </w:r>
      <w:proofErr w:type="spellEnd"/>
      <w:r w:rsidRPr="006406D4">
        <w:rPr>
          <w:rFonts w:ascii="Trebuchet MS" w:hAnsi="Trebuchet MS"/>
          <w:szCs w:val="20"/>
        </w:rPr>
        <w:t xml:space="preserve"> climatice in sectoarele vulnerabile economice, sociale si de mediu, in conformitate cu politicile UE</w:t>
      </w:r>
    </w:p>
    <w:p w14:paraId="6BCE68F8" w14:textId="77777777" w:rsidR="006406D4" w:rsidRPr="006406D4" w:rsidRDefault="006406D4" w:rsidP="006406D4">
      <w:pPr>
        <w:tabs>
          <w:tab w:val="left" w:pos="426"/>
        </w:tabs>
        <w:spacing w:after="0" w:line="240" w:lineRule="auto"/>
        <w:jc w:val="both"/>
        <w:rPr>
          <w:rFonts w:ascii="Trebuchet MS" w:hAnsi="Trebuchet MS"/>
          <w:szCs w:val="20"/>
        </w:rPr>
      </w:pPr>
    </w:p>
    <w:p w14:paraId="689DDB24" w14:textId="77777777" w:rsidR="006406D4" w:rsidRPr="00DC28C7" w:rsidRDefault="006406D4" w:rsidP="006406D4">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14. Conservarea si utilizarea durabila a oceanelor, marilor si a resurselor marine pentru o dezvoltare durabila</w:t>
      </w:r>
    </w:p>
    <w:p w14:paraId="0AECE765" w14:textId="77777777" w:rsidR="006406D4" w:rsidRPr="006406D4" w:rsidRDefault="006406D4" w:rsidP="009D3428">
      <w:pPr>
        <w:numPr>
          <w:ilvl w:val="0"/>
          <w:numId w:val="14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Prevenirea si reducerea semnificativa a </w:t>
      </w:r>
      <w:proofErr w:type="spellStart"/>
      <w:r w:rsidRPr="006406D4">
        <w:rPr>
          <w:rFonts w:ascii="Trebuchet MS" w:hAnsi="Trebuchet MS"/>
          <w:szCs w:val="20"/>
        </w:rPr>
        <w:t>poluarii</w:t>
      </w:r>
      <w:proofErr w:type="spellEnd"/>
      <w:r w:rsidRPr="006406D4">
        <w:rPr>
          <w:rFonts w:ascii="Trebuchet MS" w:hAnsi="Trebuchet MS"/>
          <w:szCs w:val="20"/>
        </w:rPr>
        <w:t xml:space="preserve"> marine de toate tipurile, in special de la </w:t>
      </w:r>
      <w:proofErr w:type="spellStart"/>
      <w:r w:rsidRPr="006406D4">
        <w:rPr>
          <w:rFonts w:ascii="Trebuchet MS" w:hAnsi="Trebuchet MS"/>
          <w:szCs w:val="20"/>
        </w:rPr>
        <w:t>activitatile</w:t>
      </w:r>
      <w:proofErr w:type="spellEnd"/>
      <w:r w:rsidRPr="006406D4">
        <w:rPr>
          <w:rFonts w:ascii="Trebuchet MS" w:hAnsi="Trebuchet MS"/>
          <w:szCs w:val="20"/>
        </w:rPr>
        <w:t xml:space="preserve"> terestre, inclusiv poluarea cu </w:t>
      </w:r>
      <w:proofErr w:type="spellStart"/>
      <w:r w:rsidRPr="006406D4">
        <w:rPr>
          <w:rFonts w:ascii="Trebuchet MS" w:hAnsi="Trebuchet MS"/>
          <w:szCs w:val="20"/>
        </w:rPr>
        <w:t>deseuri</w:t>
      </w:r>
      <w:proofErr w:type="spellEnd"/>
      <w:r w:rsidRPr="006406D4">
        <w:rPr>
          <w:rFonts w:ascii="Trebuchet MS" w:hAnsi="Trebuchet MS"/>
          <w:szCs w:val="20"/>
        </w:rPr>
        <w:t xml:space="preserve"> marine si poluarea cu </w:t>
      </w:r>
      <w:proofErr w:type="spellStart"/>
      <w:r w:rsidRPr="006406D4">
        <w:rPr>
          <w:rFonts w:ascii="Trebuchet MS" w:hAnsi="Trebuchet MS"/>
          <w:szCs w:val="20"/>
        </w:rPr>
        <w:t>nutrienti</w:t>
      </w:r>
      <w:proofErr w:type="spellEnd"/>
      <w:r w:rsidRPr="006406D4">
        <w:rPr>
          <w:rFonts w:ascii="Trebuchet MS" w:hAnsi="Trebuchet MS"/>
          <w:szCs w:val="20"/>
        </w:rPr>
        <w:t xml:space="preserve"> </w:t>
      </w:r>
    </w:p>
    <w:p w14:paraId="3D75D613" w14:textId="77777777" w:rsidR="006406D4" w:rsidRPr="006406D4" w:rsidRDefault="006406D4" w:rsidP="009D3428">
      <w:pPr>
        <w:numPr>
          <w:ilvl w:val="0"/>
          <w:numId w:val="14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Minimizarea si gestionarea impactului </w:t>
      </w:r>
      <w:proofErr w:type="spellStart"/>
      <w:r w:rsidRPr="006406D4">
        <w:rPr>
          <w:rFonts w:ascii="Trebuchet MS" w:hAnsi="Trebuchet MS"/>
          <w:szCs w:val="20"/>
        </w:rPr>
        <w:t>acidificarii</w:t>
      </w:r>
      <w:proofErr w:type="spellEnd"/>
      <w:r w:rsidRPr="006406D4">
        <w:rPr>
          <w:rFonts w:ascii="Trebuchet MS" w:hAnsi="Trebuchet MS"/>
          <w:szCs w:val="20"/>
        </w:rPr>
        <w:t xml:space="preserve"> mediului apelor marine, inclusiv prin cooperare </w:t>
      </w:r>
      <w:proofErr w:type="spellStart"/>
      <w:r w:rsidRPr="006406D4">
        <w:rPr>
          <w:rFonts w:ascii="Trebuchet MS" w:hAnsi="Trebuchet MS"/>
          <w:szCs w:val="20"/>
        </w:rPr>
        <w:t>stiintifica</w:t>
      </w:r>
      <w:proofErr w:type="spellEnd"/>
      <w:r w:rsidRPr="006406D4">
        <w:rPr>
          <w:rFonts w:ascii="Trebuchet MS" w:hAnsi="Trebuchet MS"/>
          <w:szCs w:val="20"/>
        </w:rPr>
        <w:t xml:space="preserve"> sporita la toate nivelurile </w:t>
      </w:r>
    </w:p>
    <w:p w14:paraId="6CA25C35" w14:textId="77777777" w:rsidR="006406D4" w:rsidRPr="006406D4" w:rsidRDefault="006406D4" w:rsidP="009D3428">
      <w:pPr>
        <w:numPr>
          <w:ilvl w:val="0"/>
          <w:numId w:val="14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Dezvoltarea responsabila si sustenabila a </w:t>
      </w:r>
      <w:proofErr w:type="spellStart"/>
      <w:r w:rsidRPr="006406D4">
        <w:rPr>
          <w:rFonts w:ascii="Trebuchet MS" w:hAnsi="Trebuchet MS"/>
          <w:szCs w:val="20"/>
        </w:rPr>
        <w:t>activitatilor</w:t>
      </w:r>
      <w:proofErr w:type="spellEnd"/>
      <w:r w:rsidRPr="006406D4">
        <w:rPr>
          <w:rFonts w:ascii="Trebuchet MS" w:hAnsi="Trebuchet MS"/>
          <w:szCs w:val="20"/>
        </w:rPr>
        <w:t xml:space="preserve"> de pescuit la speciile </w:t>
      </w:r>
      <w:proofErr w:type="spellStart"/>
      <w:r w:rsidRPr="006406D4">
        <w:rPr>
          <w:rFonts w:ascii="Trebuchet MS" w:hAnsi="Trebuchet MS"/>
          <w:szCs w:val="20"/>
        </w:rPr>
        <w:t>salbatice</w:t>
      </w:r>
      <w:proofErr w:type="spellEnd"/>
      <w:r w:rsidRPr="006406D4">
        <w:rPr>
          <w:rFonts w:ascii="Trebuchet MS" w:hAnsi="Trebuchet MS"/>
          <w:szCs w:val="20"/>
        </w:rPr>
        <w:t xml:space="preserve"> si de acvacultura cu respectarea cotelor si metodelor stabilite prin lege si </w:t>
      </w:r>
      <w:proofErr w:type="spellStart"/>
      <w:r w:rsidRPr="006406D4">
        <w:rPr>
          <w:rFonts w:ascii="Trebuchet MS" w:hAnsi="Trebuchet MS"/>
          <w:szCs w:val="20"/>
        </w:rPr>
        <w:t>mentinerea</w:t>
      </w:r>
      <w:proofErr w:type="spellEnd"/>
      <w:r w:rsidRPr="006406D4">
        <w:rPr>
          <w:rFonts w:ascii="Trebuchet MS" w:hAnsi="Trebuchet MS"/>
          <w:szCs w:val="20"/>
        </w:rPr>
        <w:t xml:space="preserve">, in limite rezonabile, a </w:t>
      </w:r>
      <w:proofErr w:type="spellStart"/>
      <w:r w:rsidRPr="006406D4">
        <w:rPr>
          <w:rFonts w:ascii="Trebuchet MS" w:hAnsi="Trebuchet MS"/>
          <w:szCs w:val="20"/>
        </w:rPr>
        <w:t>viabilitatii</w:t>
      </w:r>
      <w:proofErr w:type="spellEnd"/>
      <w:r w:rsidRPr="006406D4">
        <w:rPr>
          <w:rFonts w:ascii="Trebuchet MS" w:hAnsi="Trebuchet MS"/>
          <w:szCs w:val="20"/>
        </w:rPr>
        <w:t xml:space="preserve"> </w:t>
      </w:r>
      <w:proofErr w:type="spellStart"/>
      <w:r w:rsidRPr="006406D4">
        <w:rPr>
          <w:rFonts w:ascii="Trebuchet MS" w:hAnsi="Trebuchet MS"/>
          <w:szCs w:val="20"/>
        </w:rPr>
        <w:t>indeletnicirilor</w:t>
      </w:r>
      <w:proofErr w:type="spellEnd"/>
      <w:r w:rsidRPr="006406D4">
        <w:rPr>
          <w:rFonts w:ascii="Trebuchet MS" w:hAnsi="Trebuchet MS"/>
          <w:szCs w:val="20"/>
        </w:rPr>
        <w:t xml:space="preserve"> </w:t>
      </w:r>
      <w:proofErr w:type="spellStart"/>
      <w:r w:rsidRPr="006406D4">
        <w:rPr>
          <w:rFonts w:ascii="Trebuchet MS" w:hAnsi="Trebuchet MS"/>
          <w:szCs w:val="20"/>
        </w:rPr>
        <w:t>traditionale</w:t>
      </w:r>
      <w:proofErr w:type="spellEnd"/>
      <w:r w:rsidRPr="006406D4">
        <w:rPr>
          <w:rFonts w:ascii="Trebuchet MS" w:hAnsi="Trebuchet MS"/>
          <w:szCs w:val="20"/>
        </w:rPr>
        <w:t xml:space="preserve"> in acest domeniu, inclusiv a pescuitului sportiv si de agrement </w:t>
      </w:r>
    </w:p>
    <w:p w14:paraId="2BB85E22" w14:textId="77777777" w:rsidR="006406D4" w:rsidRPr="006406D4" w:rsidRDefault="006406D4" w:rsidP="009D3428">
      <w:pPr>
        <w:numPr>
          <w:ilvl w:val="0"/>
          <w:numId w:val="148"/>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Atragerea celorlalte state riverane Marii Negre in actul de management durabil a resurselor acvatice vii</w:t>
      </w:r>
    </w:p>
    <w:p w14:paraId="5B000203" w14:textId="77777777" w:rsidR="006406D4" w:rsidRPr="006406D4" w:rsidRDefault="006406D4" w:rsidP="006406D4">
      <w:pPr>
        <w:tabs>
          <w:tab w:val="left" w:pos="426"/>
        </w:tabs>
        <w:spacing w:after="0" w:line="240" w:lineRule="auto"/>
        <w:jc w:val="both"/>
        <w:rPr>
          <w:rFonts w:ascii="Trebuchet MS" w:hAnsi="Trebuchet MS"/>
          <w:szCs w:val="20"/>
        </w:rPr>
      </w:pPr>
    </w:p>
    <w:p w14:paraId="2A5A07C1" w14:textId="77777777" w:rsidR="006406D4" w:rsidRPr="00DC28C7" w:rsidRDefault="006406D4" w:rsidP="006406D4">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15. Protejarea, restaurarea si promovarea </w:t>
      </w:r>
      <w:proofErr w:type="spellStart"/>
      <w:r w:rsidRPr="00DC28C7">
        <w:rPr>
          <w:rFonts w:ascii="Trebuchet MS" w:hAnsi="Trebuchet MS"/>
          <w:b/>
          <w:color w:val="0F486E" w:themeColor="text2" w:themeShade="BF"/>
          <w:szCs w:val="20"/>
        </w:rPr>
        <w:t>utilizarii</w:t>
      </w:r>
      <w:proofErr w:type="spellEnd"/>
      <w:r w:rsidRPr="00DC28C7">
        <w:rPr>
          <w:rFonts w:ascii="Trebuchet MS" w:hAnsi="Trebuchet MS"/>
          <w:b/>
          <w:color w:val="0F486E" w:themeColor="text2" w:themeShade="BF"/>
          <w:szCs w:val="20"/>
        </w:rPr>
        <w:t xml:space="preserve"> durabile a ecosistemelor terestre, gestionarea durabila a </w:t>
      </w:r>
      <w:proofErr w:type="spellStart"/>
      <w:r w:rsidRPr="00DC28C7">
        <w:rPr>
          <w:rFonts w:ascii="Trebuchet MS" w:hAnsi="Trebuchet MS"/>
          <w:b/>
          <w:color w:val="0F486E" w:themeColor="text2" w:themeShade="BF"/>
          <w:szCs w:val="20"/>
        </w:rPr>
        <w:t>padurilor</w:t>
      </w:r>
      <w:proofErr w:type="spellEnd"/>
      <w:r w:rsidRPr="00DC28C7">
        <w:rPr>
          <w:rFonts w:ascii="Trebuchet MS" w:hAnsi="Trebuchet MS"/>
          <w:b/>
          <w:color w:val="0F486E" w:themeColor="text2" w:themeShade="BF"/>
          <w:szCs w:val="20"/>
        </w:rPr>
        <w:t xml:space="preserve">, combaterea </w:t>
      </w:r>
      <w:proofErr w:type="spellStart"/>
      <w:r w:rsidRPr="00DC28C7">
        <w:rPr>
          <w:rFonts w:ascii="Trebuchet MS" w:hAnsi="Trebuchet MS"/>
          <w:b/>
          <w:color w:val="0F486E" w:themeColor="text2" w:themeShade="BF"/>
          <w:szCs w:val="20"/>
        </w:rPr>
        <w:t>desertifi</w:t>
      </w:r>
      <w:proofErr w:type="spellEnd"/>
      <w:r w:rsidRPr="00DC28C7">
        <w:rPr>
          <w:rFonts w:ascii="Trebuchet MS" w:hAnsi="Trebuchet MS"/>
          <w:b/>
          <w:color w:val="0F486E" w:themeColor="text2" w:themeShade="BF"/>
          <w:szCs w:val="20"/>
        </w:rPr>
        <w:t xml:space="preserve"> carii, stoparea si repararea </w:t>
      </w:r>
      <w:proofErr w:type="spellStart"/>
      <w:r w:rsidRPr="00DC28C7">
        <w:rPr>
          <w:rFonts w:ascii="Trebuchet MS" w:hAnsi="Trebuchet MS"/>
          <w:b/>
          <w:color w:val="0F486E" w:themeColor="text2" w:themeShade="BF"/>
          <w:szCs w:val="20"/>
        </w:rPr>
        <w:t>degradarii</w:t>
      </w:r>
      <w:proofErr w:type="spellEnd"/>
      <w:r w:rsidRPr="00DC28C7">
        <w:rPr>
          <w:rFonts w:ascii="Trebuchet MS" w:hAnsi="Trebuchet MS"/>
          <w:b/>
          <w:color w:val="0F486E" w:themeColor="text2" w:themeShade="BF"/>
          <w:szCs w:val="20"/>
        </w:rPr>
        <w:t xml:space="preserve"> solului si stoparea pierderilor de biodiversitate</w:t>
      </w:r>
    </w:p>
    <w:p w14:paraId="5AE848B5" w14:textId="77777777" w:rsidR="006406D4" w:rsidRPr="006406D4" w:rsidRDefault="006406D4" w:rsidP="009D3428">
      <w:pPr>
        <w:numPr>
          <w:ilvl w:val="0"/>
          <w:numId w:val="14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Dezvoltarea infrastructurii verzi si folosirea serviciilor oferite de ecosistemele naturale (in special in luncile </w:t>
      </w:r>
      <w:proofErr w:type="spellStart"/>
      <w:r w:rsidRPr="006406D4">
        <w:rPr>
          <w:rFonts w:ascii="Trebuchet MS" w:hAnsi="Trebuchet MS"/>
          <w:szCs w:val="20"/>
        </w:rPr>
        <w:t>Dunarii</w:t>
      </w:r>
      <w:proofErr w:type="spellEnd"/>
      <w:r w:rsidRPr="006406D4">
        <w:rPr>
          <w:rFonts w:ascii="Trebuchet MS" w:hAnsi="Trebuchet MS"/>
          <w:szCs w:val="20"/>
        </w:rPr>
        <w:t xml:space="preserve">, </w:t>
      </w:r>
      <w:proofErr w:type="spellStart"/>
      <w:r w:rsidRPr="006406D4">
        <w:rPr>
          <w:rFonts w:ascii="Trebuchet MS" w:hAnsi="Trebuchet MS"/>
          <w:szCs w:val="20"/>
        </w:rPr>
        <w:t>afluentilor</w:t>
      </w:r>
      <w:proofErr w:type="spellEnd"/>
      <w:r w:rsidRPr="006406D4">
        <w:rPr>
          <w:rFonts w:ascii="Trebuchet MS" w:hAnsi="Trebuchet MS"/>
          <w:szCs w:val="20"/>
        </w:rPr>
        <w:t xml:space="preserve"> acesteia si in Delta) prin gestionarea integrata a bazinelor hidrografice si zonelor umede </w:t>
      </w:r>
    </w:p>
    <w:p w14:paraId="1C3A408A" w14:textId="77777777" w:rsidR="006406D4" w:rsidRPr="006406D4" w:rsidRDefault="006406D4" w:rsidP="009D3428">
      <w:pPr>
        <w:numPr>
          <w:ilvl w:val="0"/>
          <w:numId w:val="14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Conservarea si protejarea zonelor umede, intre care se afla si </w:t>
      </w:r>
      <w:proofErr w:type="spellStart"/>
      <w:r w:rsidRPr="006406D4">
        <w:rPr>
          <w:rFonts w:ascii="Trebuchet MS" w:hAnsi="Trebuchet MS"/>
          <w:szCs w:val="20"/>
        </w:rPr>
        <w:t>Rezervatia</w:t>
      </w:r>
      <w:proofErr w:type="spellEnd"/>
      <w:r w:rsidRPr="006406D4">
        <w:rPr>
          <w:rFonts w:ascii="Trebuchet MS" w:hAnsi="Trebuchet MS"/>
          <w:szCs w:val="20"/>
        </w:rPr>
        <w:t xml:space="preserve"> Biosferei Delta </w:t>
      </w:r>
      <w:proofErr w:type="spellStart"/>
      <w:r w:rsidRPr="006406D4">
        <w:rPr>
          <w:rFonts w:ascii="Trebuchet MS" w:hAnsi="Trebuchet MS"/>
          <w:szCs w:val="20"/>
        </w:rPr>
        <w:t>Dunarii</w:t>
      </w:r>
      <w:proofErr w:type="spellEnd"/>
      <w:r w:rsidRPr="006406D4">
        <w:rPr>
          <w:rFonts w:ascii="Trebuchet MS" w:hAnsi="Trebuchet MS"/>
          <w:szCs w:val="20"/>
        </w:rPr>
        <w:t xml:space="preserve">, zona umeda unicat in Europa, ca parte a patrimoniului natural european si mondial </w:t>
      </w:r>
    </w:p>
    <w:p w14:paraId="01CAC07C" w14:textId="77777777" w:rsidR="006406D4" w:rsidRPr="006406D4" w:rsidRDefault="006406D4" w:rsidP="009D3428">
      <w:pPr>
        <w:numPr>
          <w:ilvl w:val="0"/>
          <w:numId w:val="14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w:t>
      </w:r>
      <w:proofErr w:type="spellStart"/>
      <w:r w:rsidRPr="006406D4">
        <w:rPr>
          <w:rFonts w:ascii="Trebuchet MS" w:hAnsi="Trebuchet MS"/>
          <w:szCs w:val="20"/>
        </w:rPr>
        <w:t>conservarii</w:t>
      </w:r>
      <w:proofErr w:type="spellEnd"/>
      <w:r w:rsidRPr="006406D4">
        <w:rPr>
          <w:rFonts w:ascii="Trebuchet MS" w:hAnsi="Trebuchet MS"/>
          <w:szCs w:val="20"/>
        </w:rPr>
        <w:t xml:space="preserve"> ecosistemelor montane, inclusiv a </w:t>
      </w:r>
      <w:proofErr w:type="spellStart"/>
      <w:r w:rsidRPr="006406D4">
        <w:rPr>
          <w:rFonts w:ascii="Trebuchet MS" w:hAnsi="Trebuchet MS"/>
          <w:szCs w:val="20"/>
        </w:rPr>
        <w:t>biodiversitatii</w:t>
      </w:r>
      <w:proofErr w:type="spellEnd"/>
      <w:r w:rsidRPr="006406D4">
        <w:rPr>
          <w:rFonts w:ascii="Trebuchet MS" w:hAnsi="Trebuchet MS"/>
          <w:szCs w:val="20"/>
        </w:rPr>
        <w:t xml:space="preserve"> acestora, in scopul de a spori capacitatea acestora de a oferi beneficii </w:t>
      </w:r>
      <w:proofErr w:type="spellStart"/>
      <w:r w:rsidRPr="006406D4">
        <w:rPr>
          <w:rFonts w:ascii="Trebuchet MS" w:hAnsi="Trebuchet MS"/>
          <w:szCs w:val="20"/>
        </w:rPr>
        <w:t>esentiale</w:t>
      </w:r>
      <w:proofErr w:type="spellEnd"/>
      <w:r w:rsidRPr="006406D4">
        <w:rPr>
          <w:rFonts w:ascii="Trebuchet MS" w:hAnsi="Trebuchet MS"/>
          <w:szCs w:val="20"/>
        </w:rPr>
        <w:t xml:space="preserve"> pentru dezvoltare durabila </w:t>
      </w:r>
    </w:p>
    <w:p w14:paraId="5A46FA0F" w14:textId="77777777" w:rsidR="006406D4" w:rsidRPr="006406D4" w:rsidRDefault="006406D4" w:rsidP="009D3428">
      <w:pPr>
        <w:numPr>
          <w:ilvl w:val="0"/>
          <w:numId w:val="149"/>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Sustinerea</w:t>
      </w:r>
      <w:proofErr w:type="spellEnd"/>
      <w:r w:rsidRPr="006406D4">
        <w:rPr>
          <w:rFonts w:ascii="Trebuchet MS" w:hAnsi="Trebuchet MS"/>
          <w:szCs w:val="20"/>
        </w:rPr>
        <w:t xml:space="preserve"> </w:t>
      </w:r>
      <w:proofErr w:type="spellStart"/>
      <w:r w:rsidRPr="006406D4">
        <w:rPr>
          <w:rFonts w:ascii="Trebuchet MS" w:hAnsi="Trebuchet MS"/>
          <w:szCs w:val="20"/>
        </w:rPr>
        <w:t>institutiilor</w:t>
      </w:r>
      <w:proofErr w:type="spellEnd"/>
      <w:r w:rsidRPr="006406D4">
        <w:rPr>
          <w:rFonts w:ascii="Trebuchet MS" w:hAnsi="Trebuchet MS"/>
          <w:szCs w:val="20"/>
        </w:rPr>
        <w:t xml:space="preserve"> si infrastructurilor de </w:t>
      </w:r>
      <w:proofErr w:type="spellStart"/>
      <w:r w:rsidRPr="006406D4">
        <w:rPr>
          <w:rFonts w:ascii="Trebuchet MS" w:hAnsi="Trebuchet MS"/>
          <w:szCs w:val="20"/>
        </w:rPr>
        <w:t>cercetaredezvoltare</w:t>
      </w:r>
      <w:proofErr w:type="spellEnd"/>
      <w:r w:rsidRPr="006406D4">
        <w:rPr>
          <w:rFonts w:ascii="Trebuchet MS" w:hAnsi="Trebuchet MS"/>
          <w:szCs w:val="20"/>
        </w:rPr>
        <w:t xml:space="preserve"> de interes </w:t>
      </w:r>
      <w:proofErr w:type="spellStart"/>
      <w:r w:rsidRPr="006406D4">
        <w:rPr>
          <w:rFonts w:ascii="Trebuchet MS" w:hAnsi="Trebuchet MS"/>
          <w:szCs w:val="20"/>
        </w:rPr>
        <w:t>national</w:t>
      </w:r>
      <w:proofErr w:type="spellEnd"/>
      <w:r w:rsidRPr="006406D4">
        <w:rPr>
          <w:rFonts w:ascii="Trebuchet MS" w:hAnsi="Trebuchet MS"/>
          <w:szCs w:val="20"/>
        </w:rPr>
        <w:t xml:space="preserve"> si European pentru studierea, gestionarea, protejarea si conservarea </w:t>
      </w:r>
      <w:proofErr w:type="spellStart"/>
      <w:r w:rsidRPr="006406D4">
        <w:rPr>
          <w:rFonts w:ascii="Trebuchet MS" w:hAnsi="Trebuchet MS"/>
          <w:szCs w:val="20"/>
        </w:rPr>
        <w:t>diversitatii</w:t>
      </w:r>
      <w:proofErr w:type="spellEnd"/>
      <w:r w:rsidRPr="006406D4">
        <w:rPr>
          <w:rFonts w:ascii="Trebuchet MS" w:hAnsi="Trebuchet MS"/>
          <w:szCs w:val="20"/>
        </w:rPr>
        <w:t xml:space="preserve"> patrimoniului natural </w:t>
      </w:r>
    </w:p>
    <w:p w14:paraId="6FF40750" w14:textId="77777777" w:rsidR="006406D4" w:rsidRPr="006406D4" w:rsidRDefault="006406D4" w:rsidP="009D3428">
      <w:pPr>
        <w:numPr>
          <w:ilvl w:val="0"/>
          <w:numId w:val="14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Gestionarea durabila a </w:t>
      </w:r>
      <w:proofErr w:type="spellStart"/>
      <w:r w:rsidRPr="006406D4">
        <w:rPr>
          <w:rFonts w:ascii="Trebuchet MS" w:hAnsi="Trebuchet MS"/>
          <w:szCs w:val="20"/>
        </w:rPr>
        <w:t>padurilor</w:t>
      </w:r>
      <w:proofErr w:type="spellEnd"/>
      <w:r w:rsidRPr="006406D4">
        <w:rPr>
          <w:rFonts w:ascii="Trebuchet MS" w:hAnsi="Trebuchet MS"/>
          <w:szCs w:val="20"/>
        </w:rPr>
        <w:t xml:space="preserve">, eliminarea </w:t>
      </w:r>
      <w:proofErr w:type="spellStart"/>
      <w:r w:rsidRPr="006406D4">
        <w:rPr>
          <w:rFonts w:ascii="Trebuchet MS" w:hAnsi="Trebuchet MS"/>
          <w:szCs w:val="20"/>
        </w:rPr>
        <w:t>taierilor</w:t>
      </w:r>
      <w:proofErr w:type="spellEnd"/>
      <w:r w:rsidRPr="006406D4">
        <w:rPr>
          <w:rFonts w:ascii="Trebuchet MS" w:hAnsi="Trebuchet MS"/>
          <w:szCs w:val="20"/>
        </w:rPr>
        <w:t xml:space="preserve"> ilegale de arbori, dezvoltarea sistemului informatic integrat pentru monitorizarea </w:t>
      </w:r>
      <w:proofErr w:type="spellStart"/>
      <w:r w:rsidRPr="006406D4">
        <w:rPr>
          <w:rFonts w:ascii="Trebuchet MS" w:hAnsi="Trebuchet MS"/>
          <w:szCs w:val="20"/>
        </w:rPr>
        <w:t>exploatarii</w:t>
      </w:r>
      <w:proofErr w:type="spellEnd"/>
      <w:r w:rsidRPr="006406D4">
        <w:rPr>
          <w:rFonts w:ascii="Trebuchet MS" w:hAnsi="Trebuchet MS"/>
          <w:szCs w:val="20"/>
        </w:rPr>
        <w:t xml:space="preserve"> si transportului masei lemnoase, inclusiv la punctele de frontiera, asigurarea </w:t>
      </w:r>
      <w:proofErr w:type="spellStart"/>
      <w:r w:rsidRPr="006406D4">
        <w:rPr>
          <w:rFonts w:ascii="Trebuchet MS" w:hAnsi="Trebuchet MS"/>
          <w:szCs w:val="20"/>
        </w:rPr>
        <w:t>impaduririi</w:t>
      </w:r>
      <w:proofErr w:type="spellEnd"/>
      <w:r w:rsidRPr="006406D4">
        <w:rPr>
          <w:rFonts w:ascii="Trebuchet MS" w:hAnsi="Trebuchet MS"/>
          <w:szCs w:val="20"/>
        </w:rPr>
        <w:t xml:space="preserve"> si </w:t>
      </w:r>
      <w:proofErr w:type="spellStart"/>
      <w:r w:rsidRPr="006406D4">
        <w:rPr>
          <w:rFonts w:ascii="Trebuchet MS" w:hAnsi="Trebuchet MS"/>
          <w:szCs w:val="20"/>
        </w:rPr>
        <w:t>reimpaduririi</w:t>
      </w:r>
      <w:proofErr w:type="spellEnd"/>
      <w:r w:rsidRPr="006406D4">
        <w:rPr>
          <w:rFonts w:ascii="Trebuchet MS" w:hAnsi="Trebuchet MS"/>
          <w:szCs w:val="20"/>
        </w:rPr>
        <w:t xml:space="preserve"> terenurilor din fondul forestier si a celor degradate sau supuse </w:t>
      </w:r>
      <w:proofErr w:type="spellStart"/>
      <w:r w:rsidRPr="006406D4">
        <w:rPr>
          <w:rFonts w:ascii="Trebuchet MS" w:hAnsi="Trebuchet MS"/>
          <w:szCs w:val="20"/>
        </w:rPr>
        <w:t>desertificarii</w:t>
      </w:r>
      <w:proofErr w:type="spellEnd"/>
      <w:r w:rsidRPr="006406D4">
        <w:rPr>
          <w:rFonts w:ascii="Trebuchet MS" w:hAnsi="Trebuchet MS"/>
          <w:szCs w:val="20"/>
        </w:rPr>
        <w:t xml:space="preserve">, </w:t>
      </w:r>
      <w:proofErr w:type="spellStart"/>
      <w:r w:rsidRPr="006406D4">
        <w:rPr>
          <w:rFonts w:ascii="Trebuchet MS" w:hAnsi="Trebuchet MS"/>
          <w:szCs w:val="20"/>
        </w:rPr>
        <w:t>desfasurarea</w:t>
      </w:r>
      <w:proofErr w:type="spellEnd"/>
      <w:r w:rsidRPr="006406D4">
        <w:rPr>
          <w:rFonts w:ascii="Trebuchet MS" w:hAnsi="Trebuchet MS"/>
          <w:szCs w:val="20"/>
        </w:rPr>
        <w:t xml:space="preserve"> plantarii programate a perdelelor forestiere pentru </w:t>
      </w:r>
      <w:proofErr w:type="spellStart"/>
      <w:r w:rsidRPr="006406D4">
        <w:rPr>
          <w:rFonts w:ascii="Trebuchet MS" w:hAnsi="Trebuchet MS"/>
          <w:szCs w:val="20"/>
        </w:rPr>
        <w:t>protectia</w:t>
      </w:r>
      <w:proofErr w:type="spellEnd"/>
      <w:r w:rsidRPr="006406D4">
        <w:rPr>
          <w:rFonts w:ascii="Trebuchet MS" w:hAnsi="Trebuchet MS"/>
          <w:szCs w:val="20"/>
        </w:rPr>
        <w:t xml:space="preserve"> culturilor agricole si a elementelor de infrastructura in scopul </w:t>
      </w:r>
      <w:proofErr w:type="spellStart"/>
      <w:r w:rsidRPr="006406D4">
        <w:rPr>
          <w:rFonts w:ascii="Trebuchet MS" w:hAnsi="Trebuchet MS"/>
          <w:szCs w:val="20"/>
        </w:rPr>
        <w:t>limitarii</w:t>
      </w:r>
      <w:proofErr w:type="spellEnd"/>
      <w:r w:rsidRPr="006406D4">
        <w:rPr>
          <w:rFonts w:ascii="Trebuchet MS" w:hAnsi="Trebuchet MS"/>
          <w:szCs w:val="20"/>
        </w:rPr>
        <w:t xml:space="preserve"> impactului </w:t>
      </w:r>
      <w:proofErr w:type="spellStart"/>
      <w:r w:rsidRPr="006406D4">
        <w:rPr>
          <w:rFonts w:ascii="Trebuchet MS" w:hAnsi="Trebuchet MS"/>
          <w:szCs w:val="20"/>
        </w:rPr>
        <w:t>schimbarilor</w:t>
      </w:r>
      <w:proofErr w:type="spellEnd"/>
      <w:r w:rsidRPr="006406D4">
        <w:rPr>
          <w:rFonts w:ascii="Trebuchet MS" w:hAnsi="Trebuchet MS"/>
          <w:szCs w:val="20"/>
        </w:rPr>
        <w:t xml:space="preserve"> climatice </w:t>
      </w:r>
    </w:p>
    <w:p w14:paraId="7FC96E30" w14:textId="77777777" w:rsidR="006406D4" w:rsidRPr="006406D4" w:rsidRDefault="006406D4" w:rsidP="009D3428">
      <w:pPr>
        <w:numPr>
          <w:ilvl w:val="0"/>
          <w:numId w:val="149"/>
        </w:numPr>
        <w:tabs>
          <w:tab w:val="left" w:pos="284"/>
        </w:tabs>
        <w:spacing w:after="0" w:line="240" w:lineRule="auto"/>
        <w:ind w:left="0" w:firstLine="0"/>
        <w:contextualSpacing/>
        <w:jc w:val="both"/>
        <w:rPr>
          <w:rFonts w:ascii="Trebuchet MS" w:hAnsi="Trebuchet MS"/>
          <w:szCs w:val="20"/>
        </w:rPr>
      </w:pPr>
      <w:proofErr w:type="spellStart"/>
      <w:r w:rsidRPr="006406D4">
        <w:rPr>
          <w:rFonts w:ascii="Trebuchet MS" w:hAnsi="Trebuchet MS"/>
          <w:szCs w:val="20"/>
        </w:rPr>
        <w:t>Tranzitia</w:t>
      </w:r>
      <w:proofErr w:type="spellEnd"/>
      <w:r w:rsidRPr="006406D4">
        <w:rPr>
          <w:rFonts w:ascii="Trebuchet MS" w:hAnsi="Trebuchet MS"/>
          <w:szCs w:val="20"/>
        </w:rPr>
        <w:t xml:space="preserve"> </w:t>
      </w:r>
      <w:proofErr w:type="spellStart"/>
      <w:r w:rsidRPr="006406D4">
        <w:rPr>
          <w:rFonts w:ascii="Trebuchet MS" w:hAnsi="Trebuchet MS"/>
          <w:szCs w:val="20"/>
        </w:rPr>
        <w:t>catre</w:t>
      </w:r>
      <w:proofErr w:type="spellEnd"/>
      <w:r w:rsidRPr="006406D4">
        <w:rPr>
          <w:rFonts w:ascii="Trebuchet MS" w:hAnsi="Trebuchet MS"/>
          <w:szCs w:val="20"/>
        </w:rPr>
        <w:t xml:space="preserve"> o economie circulara prin </w:t>
      </w:r>
      <w:proofErr w:type="spellStart"/>
      <w:r w:rsidRPr="006406D4">
        <w:rPr>
          <w:rFonts w:ascii="Trebuchet MS" w:hAnsi="Trebuchet MS"/>
          <w:szCs w:val="20"/>
        </w:rPr>
        <w:t>abordari</w:t>
      </w:r>
      <w:proofErr w:type="spellEnd"/>
      <w:r w:rsidRPr="006406D4">
        <w:rPr>
          <w:rFonts w:ascii="Trebuchet MS" w:hAnsi="Trebuchet MS"/>
          <w:szCs w:val="20"/>
        </w:rPr>
        <w:t xml:space="preserve"> complementare ce implica metode </w:t>
      </w:r>
      <w:proofErr w:type="spellStart"/>
      <w:r w:rsidRPr="006406D4">
        <w:rPr>
          <w:rFonts w:ascii="Trebuchet MS" w:hAnsi="Trebuchet MS"/>
          <w:szCs w:val="20"/>
        </w:rPr>
        <w:t>traditionale</w:t>
      </w:r>
      <w:proofErr w:type="spellEnd"/>
      <w:r w:rsidRPr="006406D4">
        <w:rPr>
          <w:rFonts w:ascii="Trebuchet MS" w:hAnsi="Trebuchet MS"/>
          <w:szCs w:val="20"/>
        </w:rPr>
        <w:t xml:space="preserve"> si tehnologii de ultima </w:t>
      </w:r>
      <w:proofErr w:type="spellStart"/>
      <w:r w:rsidRPr="006406D4">
        <w:rPr>
          <w:rFonts w:ascii="Trebuchet MS" w:hAnsi="Trebuchet MS"/>
          <w:szCs w:val="20"/>
        </w:rPr>
        <w:t>generatie</w:t>
      </w:r>
      <w:proofErr w:type="spellEnd"/>
      <w:r w:rsidRPr="006406D4">
        <w:rPr>
          <w:rFonts w:ascii="Trebuchet MS" w:hAnsi="Trebuchet MS"/>
          <w:szCs w:val="20"/>
        </w:rPr>
        <w:t xml:space="preserve"> pentru restabilirea/refacerea capitalului natural si reducerea dependentei de fertilizatorii sintetici si de pesticide, pentru combaterea </w:t>
      </w:r>
      <w:proofErr w:type="spellStart"/>
      <w:r w:rsidRPr="006406D4">
        <w:rPr>
          <w:rFonts w:ascii="Trebuchet MS" w:hAnsi="Trebuchet MS"/>
          <w:szCs w:val="20"/>
        </w:rPr>
        <w:t>degradarii</w:t>
      </w:r>
      <w:proofErr w:type="spellEnd"/>
      <w:r w:rsidRPr="006406D4">
        <w:rPr>
          <w:rFonts w:ascii="Trebuchet MS" w:hAnsi="Trebuchet MS"/>
          <w:szCs w:val="20"/>
        </w:rPr>
        <w:t xml:space="preserve"> solului </w:t>
      </w:r>
    </w:p>
    <w:p w14:paraId="6D951774" w14:textId="77777777" w:rsidR="006406D4" w:rsidRPr="006406D4" w:rsidRDefault="006406D4" w:rsidP="009D3428">
      <w:pPr>
        <w:numPr>
          <w:ilvl w:val="0"/>
          <w:numId w:val="149"/>
        </w:numPr>
        <w:tabs>
          <w:tab w:val="left" w:pos="284"/>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Combaterea </w:t>
      </w:r>
      <w:proofErr w:type="spellStart"/>
      <w:r w:rsidRPr="006406D4">
        <w:rPr>
          <w:rFonts w:ascii="Trebuchet MS" w:hAnsi="Trebuchet MS"/>
          <w:szCs w:val="20"/>
        </w:rPr>
        <w:t>desertificarii</w:t>
      </w:r>
      <w:proofErr w:type="spellEnd"/>
      <w:r w:rsidRPr="006406D4">
        <w:rPr>
          <w:rFonts w:ascii="Trebuchet MS" w:hAnsi="Trebuchet MS"/>
          <w:szCs w:val="20"/>
        </w:rPr>
        <w:t xml:space="preserve">, restaurarea terenurilor si solurilor degradate, inclusiv a terenurilor afectate de </w:t>
      </w:r>
      <w:proofErr w:type="spellStart"/>
      <w:r w:rsidRPr="006406D4">
        <w:rPr>
          <w:rFonts w:ascii="Trebuchet MS" w:hAnsi="Trebuchet MS"/>
          <w:szCs w:val="20"/>
        </w:rPr>
        <w:t>desertificare</w:t>
      </w:r>
      <w:proofErr w:type="spellEnd"/>
      <w:r w:rsidRPr="006406D4">
        <w:rPr>
          <w:rFonts w:ascii="Trebuchet MS" w:hAnsi="Trebuchet MS"/>
          <w:szCs w:val="20"/>
        </w:rPr>
        <w:t xml:space="preserve">, seceta si </w:t>
      </w:r>
      <w:proofErr w:type="spellStart"/>
      <w:r w:rsidRPr="006406D4">
        <w:rPr>
          <w:rFonts w:ascii="Trebuchet MS" w:hAnsi="Trebuchet MS"/>
          <w:szCs w:val="20"/>
        </w:rPr>
        <w:t>inundatii</w:t>
      </w:r>
      <w:proofErr w:type="spellEnd"/>
    </w:p>
    <w:p w14:paraId="0BB1AC43" w14:textId="77777777" w:rsidR="006406D4" w:rsidRPr="006406D4" w:rsidRDefault="006406D4" w:rsidP="006406D4">
      <w:pPr>
        <w:tabs>
          <w:tab w:val="left" w:pos="426"/>
        </w:tabs>
        <w:spacing w:after="0" w:line="240" w:lineRule="auto"/>
        <w:jc w:val="both"/>
        <w:rPr>
          <w:rFonts w:ascii="Trebuchet MS" w:hAnsi="Trebuchet MS"/>
          <w:szCs w:val="20"/>
        </w:rPr>
      </w:pPr>
    </w:p>
    <w:p w14:paraId="3A2A4834" w14:textId="77777777" w:rsidR="006406D4" w:rsidRPr="00DC28C7" w:rsidRDefault="006406D4" w:rsidP="006406D4">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 xml:space="preserve">16. Promovarea unor </w:t>
      </w:r>
      <w:proofErr w:type="spellStart"/>
      <w:r w:rsidRPr="00DC28C7">
        <w:rPr>
          <w:rFonts w:ascii="Trebuchet MS" w:hAnsi="Trebuchet MS"/>
          <w:b/>
          <w:color w:val="0F486E" w:themeColor="text2" w:themeShade="BF"/>
          <w:szCs w:val="20"/>
        </w:rPr>
        <w:t>societati</w:t>
      </w:r>
      <w:proofErr w:type="spellEnd"/>
      <w:r w:rsidRPr="00DC28C7">
        <w:rPr>
          <w:rFonts w:ascii="Trebuchet MS" w:hAnsi="Trebuchet MS"/>
          <w:b/>
          <w:color w:val="0F486E" w:themeColor="text2" w:themeShade="BF"/>
          <w:szCs w:val="20"/>
        </w:rPr>
        <w:t xml:space="preserve"> </w:t>
      </w:r>
      <w:proofErr w:type="spellStart"/>
      <w:r w:rsidRPr="00DC28C7">
        <w:rPr>
          <w:rFonts w:ascii="Trebuchet MS" w:hAnsi="Trebuchet MS"/>
          <w:b/>
          <w:color w:val="0F486E" w:themeColor="text2" w:themeShade="BF"/>
          <w:szCs w:val="20"/>
        </w:rPr>
        <w:t>pasnice</w:t>
      </w:r>
      <w:proofErr w:type="spellEnd"/>
      <w:r w:rsidRPr="00DC28C7">
        <w:rPr>
          <w:rFonts w:ascii="Trebuchet MS" w:hAnsi="Trebuchet MS"/>
          <w:b/>
          <w:color w:val="0F486E" w:themeColor="text2" w:themeShade="BF"/>
          <w:szCs w:val="20"/>
        </w:rPr>
        <w:t xml:space="preserve"> si incluzive pentru o dezvoltare durabila, a accesului la </w:t>
      </w:r>
      <w:proofErr w:type="spellStart"/>
      <w:r w:rsidRPr="00DC28C7">
        <w:rPr>
          <w:rFonts w:ascii="Trebuchet MS" w:hAnsi="Trebuchet MS"/>
          <w:b/>
          <w:color w:val="0F486E" w:themeColor="text2" w:themeShade="BF"/>
          <w:szCs w:val="20"/>
        </w:rPr>
        <w:t>justitie</w:t>
      </w:r>
      <w:proofErr w:type="spellEnd"/>
      <w:r w:rsidRPr="00DC28C7">
        <w:rPr>
          <w:rFonts w:ascii="Trebuchet MS" w:hAnsi="Trebuchet MS"/>
          <w:b/>
          <w:color w:val="0F486E" w:themeColor="text2" w:themeShade="BF"/>
          <w:szCs w:val="20"/>
        </w:rPr>
        <w:t xml:space="preserve"> pentru </w:t>
      </w:r>
      <w:proofErr w:type="spellStart"/>
      <w:r w:rsidRPr="00DC28C7">
        <w:rPr>
          <w:rFonts w:ascii="Trebuchet MS" w:hAnsi="Trebuchet MS"/>
          <w:b/>
          <w:color w:val="0F486E" w:themeColor="text2" w:themeShade="BF"/>
          <w:szCs w:val="20"/>
        </w:rPr>
        <w:t>toti</w:t>
      </w:r>
      <w:proofErr w:type="spellEnd"/>
      <w:r w:rsidRPr="00DC28C7">
        <w:rPr>
          <w:rFonts w:ascii="Trebuchet MS" w:hAnsi="Trebuchet MS"/>
          <w:b/>
          <w:color w:val="0F486E" w:themeColor="text2" w:themeShade="BF"/>
          <w:szCs w:val="20"/>
        </w:rPr>
        <w:t xml:space="preserve"> si crearea unor </w:t>
      </w:r>
      <w:proofErr w:type="spellStart"/>
      <w:r w:rsidRPr="00DC28C7">
        <w:rPr>
          <w:rFonts w:ascii="Trebuchet MS" w:hAnsi="Trebuchet MS"/>
          <w:b/>
          <w:color w:val="0F486E" w:themeColor="text2" w:themeShade="BF"/>
          <w:szCs w:val="20"/>
        </w:rPr>
        <w:t>institutii</w:t>
      </w:r>
      <w:proofErr w:type="spellEnd"/>
      <w:r w:rsidRPr="00DC28C7">
        <w:rPr>
          <w:rFonts w:ascii="Trebuchet MS" w:hAnsi="Trebuchet MS"/>
          <w:b/>
          <w:color w:val="0F486E" w:themeColor="text2" w:themeShade="BF"/>
          <w:szCs w:val="20"/>
        </w:rPr>
        <w:t xml:space="preserve"> eficiente, responsabile si incluzive la toate nivelurile</w:t>
      </w:r>
    </w:p>
    <w:p w14:paraId="0320BFC5" w14:textId="77777777" w:rsidR="006406D4" w:rsidRPr="006406D4" w:rsidRDefault="006406D4" w:rsidP="009D3428">
      <w:pPr>
        <w:numPr>
          <w:ilvl w:val="0"/>
          <w:numId w:val="150"/>
        </w:numPr>
        <w:tabs>
          <w:tab w:val="left" w:pos="284"/>
          <w:tab w:val="left" w:pos="360"/>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Administrarea </w:t>
      </w:r>
      <w:proofErr w:type="spellStart"/>
      <w:r w:rsidRPr="006406D4">
        <w:rPr>
          <w:rFonts w:ascii="Trebuchet MS" w:hAnsi="Trebuchet MS"/>
          <w:szCs w:val="20"/>
        </w:rPr>
        <w:t>justitiei</w:t>
      </w:r>
      <w:proofErr w:type="spellEnd"/>
      <w:r w:rsidRPr="006406D4">
        <w:rPr>
          <w:rFonts w:ascii="Trebuchet MS" w:hAnsi="Trebuchet MS"/>
          <w:szCs w:val="20"/>
        </w:rPr>
        <w:t xml:space="preserve"> in </w:t>
      </w:r>
      <w:proofErr w:type="spellStart"/>
      <w:r w:rsidRPr="006406D4">
        <w:rPr>
          <w:rFonts w:ascii="Trebuchet MS" w:hAnsi="Trebuchet MS"/>
          <w:szCs w:val="20"/>
        </w:rPr>
        <w:t>conditii</w:t>
      </w:r>
      <w:proofErr w:type="spellEnd"/>
      <w:r w:rsidRPr="006406D4">
        <w:rPr>
          <w:rFonts w:ascii="Trebuchet MS" w:hAnsi="Trebuchet MS"/>
          <w:szCs w:val="20"/>
        </w:rPr>
        <w:t xml:space="preserve"> de </w:t>
      </w:r>
      <w:proofErr w:type="spellStart"/>
      <w:r w:rsidRPr="006406D4">
        <w:rPr>
          <w:rFonts w:ascii="Trebuchet MS" w:hAnsi="Trebuchet MS"/>
          <w:szCs w:val="20"/>
        </w:rPr>
        <w:t>impartialitate</w:t>
      </w:r>
      <w:proofErr w:type="spellEnd"/>
      <w:r w:rsidRPr="006406D4">
        <w:rPr>
          <w:rFonts w:ascii="Trebuchet MS" w:hAnsi="Trebuchet MS"/>
          <w:szCs w:val="20"/>
        </w:rPr>
        <w:t xml:space="preserve"> si celeritate, in conformitate cu legile si procedurile stabilite, cu respectarea principiului </w:t>
      </w:r>
      <w:proofErr w:type="spellStart"/>
      <w:r w:rsidRPr="006406D4">
        <w:rPr>
          <w:rFonts w:ascii="Trebuchet MS" w:hAnsi="Trebuchet MS"/>
          <w:szCs w:val="20"/>
        </w:rPr>
        <w:t>prezumtiei</w:t>
      </w:r>
      <w:proofErr w:type="spellEnd"/>
      <w:r w:rsidRPr="006406D4">
        <w:rPr>
          <w:rFonts w:ascii="Trebuchet MS" w:hAnsi="Trebuchet MS"/>
          <w:szCs w:val="20"/>
        </w:rPr>
        <w:t xml:space="preserve"> de </w:t>
      </w:r>
      <w:proofErr w:type="spellStart"/>
      <w:r w:rsidRPr="006406D4">
        <w:rPr>
          <w:rFonts w:ascii="Trebuchet MS" w:hAnsi="Trebuchet MS"/>
          <w:szCs w:val="20"/>
        </w:rPr>
        <w:t>nevinovatie</w:t>
      </w:r>
      <w:proofErr w:type="spellEnd"/>
      <w:r w:rsidRPr="006406D4">
        <w:rPr>
          <w:rFonts w:ascii="Trebuchet MS" w:hAnsi="Trebuchet MS"/>
          <w:szCs w:val="20"/>
        </w:rPr>
        <w:t xml:space="preserve"> </w:t>
      </w:r>
    </w:p>
    <w:p w14:paraId="1A69A9FB" w14:textId="77777777" w:rsidR="006406D4" w:rsidRPr="006406D4" w:rsidRDefault="006406D4" w:rsidP="009D3428">
      <w:pPr>
        <w:numPr>
          <w:ilvl w:val="0"/>
          <w:numId w:val="150"/>
        </w:numPr>
        <w:tabs>
          <w:tab w:val="left" w:pos="284"/>
          <w:tab w:val="left" w:pos="360"/>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si </w:t>
      </w:r>
      <w:proofErr w:type="spellStart"/>
      <w:r w:rsidRPr="006406D4">
        <w:rPr>
          <w:rFonts w:ascii="Trebuchet MS" w:hAnsi="Trebuchet MS"/>
          <w:szCs w:val="20"/>
        </w:rPr>
        <w:t>sustinerea</w:t>
      </w:r>
      <w:proofErr w:type="spellEnd"/>
      <w:r w:rsidRPr="006406D4">
        <w:rPr>
          <w:rFonts w:ascii="Trebuchet MS" w:hAnsi="Trebuchet MS"/>
          <w:szCs w:val="20"/>
        </w:rPr>
        <w:t xml:space="preserve"> dialogului cu </w:t>
      </w:r>
      <w:proofErr w:type="spellStart"/>
      <w:r w:rsidRPr="006406D4">
        <w:rPr>
          <w:rFonts w:ascii="Trebuchet MS" w:hAnsi="Trebuchet MS"/>
          <w:szCs w:val="20"/>
        </w:rPr>
        <w:t>minoritatile</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r w:rsidRPr="006406D4">
        <w:rPr>
          <w:rFonts w:ascii="Trebuchet MS" w:hAnsi="Trebuchet MS"/>
          <w:szCs w:val="20"/>
        </w:rPr>
        <w:t xml:space="preserve"> in vederea </w:t>
      </w:r>
      <w:proofErr w:type="spellStart"/>
      <w:r w:rsidRPr="006406D4">
        <w:rPr>
          <w:rFonts w:ascii="Trebuchet MS" w:hAnsi="Trebuchet MS"/>
          <w:szCs w:val="20"/>
        </w:rPr>
        <w:t>imbunatatirii</w:t>
      </w:r>
      <w:proofErr w:type="spellEnd"/>
      <w:r w:rsidRPr="006406D4">
        <w:rPr>
          <w:rFonts w:ascii="Trebuchet MS" w:hAnsi="Trebuchet MS"/>
          <w:szCs w:val="20"/>
        </w:rPr>
        <w:t xml:space="preserve"> actului decizional, prin acces egal pentru </w:t>
      </w:r>
      <w:proofErr w:type="spellStart"/>
      <w:r w:rsidRPr="006406D4">
        <w:rPr>
          <w:rFonts w:ascii="Trebuchet MS" w:hAnsi="Trebuchet MS"/>
          <w:szCs w:val="20"/>
        </w:rPr>
        <w:t>toti</w:t>
      </w:r>
      <w:proofErr w:type="spellEnd"/>
      <w:r w:rsidRPr="006406D4">
        <w:rPr>
          <w:rFonts w:ascii="Trebuchet MS" w:hAnsi="Trebuchet MS"/>
          <w:szCs w:val="20"/>
        </w:rPr>
        <w:t xml:space="preserve"> </w:t>
      </w:r>
      <w:proofErr w:type="spellStart"/>
      <w:r w:rsidRPr="006406D4">
        <w:rPr>
          <w:rFonts w:ascii="Trebuchet MS" w:hAnsi="Trebuchet MS"/>
          <w:szCs w:val="20"/>
        </w:rPr>
        <w:t>cetatenii</w:t>
      </w:r>
      <w:proofErr w:type="spellEnd"/>
      <w:r w:rsidRPr="006406D4">
        <w:rPr>
          <w:rFonts w:ascii="Trebuchet MS" w:hAnsi="Trebuchet MS"/>
          <w:szCs w:val="20"/>
        </w:rPr>
        <w:t xml:space="preserve"> de a-si respecta si valorifica cultura, </w:t>
      </w:r>
      <w:proofErr w:type="spellStart"/>
      <w:r w:rsidRPr="006406D4">
        <w:rPr>
          <w:rFonts w:ascii="Trebuchet MS" w:hAnsi="Trebuchet MS"/>
          <w:szCs w:val="20"/>
        </w:rPr>
        <w:t>traditiile</w:t>
      </w:r>
      <w:proofErr w:type="spellEnd"/>
      <w:r w:rsidRPr="006406D4">
        <w:rPr>
          <w:rFonts w:ascii="Trebuchet MS" w:hAnsi="Trebuchet MS"/>
          <w:szCs w:val="20"/>
        </w:rPr>
        <w:t xml:space="preserve">, limba materna si de a participa la </w:t>
      </w:r>
      <w:proofErr w:type="spellStart"/>
      <w:r w:rsidRPr="006406D4">
        <w:rPr>
          <w:rFonts w:ascii="Trebuchet MS" w:hAnsi="Trebuchet MS"/>
          <w:szCs w:val="20"/>
        </w:rPr>
        <w:t>viata</w:t>
      </w:r>
      <w:proofErr w:type="spellEnd"/>
      <w:r w:rsidRPr="006406D4">
        <w:rPr>
          <w:rFonts w:ascii="Trebuchet MS" w:hAnsi="Trebuchet MS"/>
          <w:szCs w:val="20"/>
        </w:rPr>
        <w:t xml:space="preserve"> economica, sociala si politica si pentru combaterea </w:t>
      </w:r>
      <w:proofErr w:type="spellStart"/>
      <w:r w:rsidRPr="006406D4">
        <w:rPr>
          <w:rFonts w:ascii="Trebuchet MS" w:hAnsi="Trebuchet MS"/>
          <w:szCs w:val="20"/>
        </w:rPr>
        <w:t>preconceptiilor</w:t>
      </w:r>
      <w:proofErr w:type="spellEnd"/>
      <w:r w:rsidRPr="006406D4">
        <w:rPr>
          <w:rFonts w:ascii="Trebuchet MS" w:hAnsi="Trebuchet MS"/>
          <w:szCs w:val="20"/>
        </w:rPr>
        <w:t xml:space="preserve">, a </w:t>
      </w:r>
      <w:proofErr w:type="spellStart"/>
      <w:r w:rsidRPr="006406D4">
        <w:rPr>
          <w:rFonts w:ascii="Trebuchet MS" w:hAnsi="Trebuchet MS"/>
          <w:szCs w:val="20"/>
        </w:rPr>
        <w:t>prejudecatilor</w:t>
      </w:r>
      <w:proofErr w:type="spellEnd"/>
      <w:r w:rsidRPr="006406D4">
        <w:rPr>
          <w:rFonts w:ascii="Trebuchet MS" w:hAnsi="Trebuchet MS"/>
          <w:szCs w:val="20"/>
        </w:rPr>
        <w:t xml:space="preserve"> si a </w:t>
      </w:r>
      <w:proofErr w:type="spellStart"/>
      <w:r w:rsidRPr="006406D4">
        <w:rPr>
          <w:rFonts w:ascii="Trebuchet MS" w:hAnsi="Trebuchet MS"/>
          <w:szCs w:val="20"/>
        </w:rPr>
        <w:t>discriminarilor</w:t>
      </w:r>
      <w:proofErr w:type="spellEnd"/>
      <w:r w:rsidRPr="006406D4">
        <w:rPr>
          <w:rFonts w:ascii="Trebuchet MS" w:hAnsi="Trebuchet MS"/>
          <w:szCs w:val="20"/>
        </w:rPr>
        <w:t xml:space="preserve"> in toate formele sale si promovarea dialogului interetnic, valorilor comune, </w:t>
      </w:r>
      <w:proofErr w:type="spellStart"/>
      <w:r w:rsidRPr="006406D4">
        <w:rPr>
          <w:rFonts w:ascii="Trebuchet MS" w:hAnsi="Trebuchet MS"/>
          <w:szCs w:val="20"/>
        </w:rPr>
        <w:t>diversitatii</w:t>
      </w:r>
      <w:proofErr w:type="spellEnd"/>
      <w:r w:rsidRPr="006406D4">
        <w:rPr>
          <w:rFonts w:ascii="Trebuchet MS" w:hAnsi="Trebuchet MS"/>
          <w:szCs w:val="20"/>
        </w:rPr>
        <w:t xml:space="preserve"> culturale si lingvistice </w:t>
      </w:r>
    </w:p>
    <w:p w14:paraId="62AACB9D" w14:textId="77777777" w:rsidR="006406D4" w:rsidRPr="006406D4" w:rsidRDefault="006406D4" w:rsidP="009D3428">
      <w:pPr>
        <w:numPr>
          <w:ilvl w:val="0"/>
          <w:numId w:val="150"/>
        </w:numPr>
        <w:tabs>
          <w:tab w:val="left" w:pos="284"/>
          <w:tab w:val="left" w:pos="360"/>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semnificativa a tuturor formelor de violenta si ratelor de deces conexe </w:t>
      </w:r>
    </w:p>
    <w:p w14:paraId="4D52372D" w14:textId="77777777" w:rsidR="006406D4" w:rsidRPr="006406D4" w:rsidRDefault="006406D4" w:rsidP="009D3428">
      <w:pPr>
        <w:numPr>
          <w:ilvl w:val="0"/>
          <w:numId w:val="150"/>
        </w:numPr>
        <w:tabs>
          <w:tab w:val="left" w:pos="284"/>
          <w:tab w:val="left" w:pos="360"/>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Stoparea abuzului, </w:t>
      </w:r>
      <w:proofErr w:type="spellStart"/>
      <w:r w:rsidRPr="006406D4">
        <w:rPr>
          <w:rFonts w:ascii="Trebuchet MS" w:hAnsi="Trebuchet MS"/>
          <w:szCs w:val="20"/>
        </w:rPr>
        <w:t>exploatarii</w:t>
      </w:r>
      <w:proofErr w:type="spellEnd"/>
      <w:r w:rsidRPr="006406D4">
        <w:rPr>
          <w:rFonts w:ascii="Trebuchet MS" w:hAnsi="Trebuchet MS"/>
          <w:szCs w:val="20"/>
        </w:rPr>
        <w:t xml:space="preserve">, traficului si a tuturor formelor de violenta si torturii copiilor </w:t>
      </w:r>
    </w:p>
    <w:p w14:paraId="661B9DD3" w14:textId="77777777" w:rsidR="006406D4" w:rsidRPr="006406D4" w:rsidRDefault="006406D4" w:rsidP="009D3428">
      <w:pPr>
        <w:numPr>
          <w:ilvl w:val="0"/>
          <w:numId w:val="150"/>
        </w:numPr>
        <w:tabs>
          <w:tab w:val="left" w:pos="284"/>
          <w:tab w:val="left" w:pos="360"/>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Reducerea semnificativa a fluxurilor ilicite financiare si de armament, consolidarea </w:t>
      </w:r>
      <w:proofErr w:type="spellStart"/>
      <w:r w:rsidRPr="006406D4">
        <w:rPr>
          <w:rFonts w:ascii="Trebuchet MS" w:hAnsi="Trebuchet MS"/>
          <w:szCs w:val="20"/>
        </w:rPr>
        <w:t>recuperarii</w:t>
      </w:r>
      <w:proofErr w:type="spellEnd"/>
      <w:r w:rsidRPr="006406D4">
        <w:rPr>
          <w:rFonts w:ascii="Trebuchet MS" w:hAnsi="Trebuchet MS"/>
          <w:szCs w:val="20"/>
        </w:rPr>
        <w:t xml:space="preserve"> si </w:t>
      </w:r>
      <w:proofErr w:type="spellStart"/>
      <w:r w:rsidRPr="006406D4">
        <w:rPr>
          <w:rFonts w:ascii="Trebuchet MS" w:hAnsi="Trebuchet MS"/>
          <w:szCs w:val="20"/>
        </w:rPr>
        <w:t>returnarii</w:t>
      </w:r>
      <w:proofErr w:type="spellEnd"/>
      <w:r w:rsidRPr="006406D4">
        <w:rPr>
          <w:rFonts w:ascii="Trebuchet MS" w:hAnsi="Trebuchet MS"/>
          <w:szCs w:val="20"/>
        </w:rPr>
        <w:t xml:space="preserve"> bunurilor furate si combaterea tuturor formelor de crima organizata </w:t>
      </w:r>
    </w:p>
    <w:p w14:paraId="4C8297BF" w14:textId="77777777" w:rsidR="006406D4" w:rsidRPr="006406D4" w:rsidRDefault="006406D4" w:rsidP="009D3428">
      <w:pPr>
        <w:numPr>
          <w:ilvl w:val="0"/>
          <w:numId w:val="150"/>
        </w:numPr>
        <w:tabs>
          <w:tab w:val="left" w:pos="284"/>
          <w:tab w:val="left" w:pos="360"/>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Asigurarea procesului decizional receptiv, incluziv, participativ si reprezentativ la toate nivelurile Dezvoltarea </w:t>
      </w:r>
      <w:proofErr w:type="spellStart"/>
      <w:r w:rsidRPr="006406D4">
        <w:rPr>
          <w:rFonts w:ascii="Trebuchet MS" w:hAnsi="Trebuchet MS"/>
          <w:szCs w:val="20"/>
        </w:rPr>
        <w:t>institutiilor</w:t>
      </w:r>
      <w:proofErr w:type="spellEnd"/>
      <w:r w:rsidRPr="006406D4">
        <w:rPr>
          <w:rFonts w:ascii="Trebuchet MS" w:hAnsi="Trebuchet MS"/>
          <w:szCs w:val="20"/>
        </w:rPr>
        <w:t xml:space="preserve"> eficiente, responsabile si transparente la toate nivelurile </w:t>
      </w:r>
    </w:p>
    <w:p w14:paraId="49044A09" w14:textId="77777777" w:rsidR="006406D4" w:rsidRPr="006406D4" w:rsidRDefault="006406D4" w:rsidP="009D3428">
      <w:pPr>
        <w:numPr>
          <w:ilvl w:val="0"/>
          <w:numId w:val="150"/>
        </w:numPr>
        <w:tabs>
          <w:tab w:val="left" w:pos="284"/>
          <w:tab w:val="left" w:pos="360"/>
        </w:tabs>
        <w:spacing w:after="0" w:line="240" w:lineRule="auto"/>
        <w:ind w:left="0" w:firstLine="0"/>
        <w:contextualSpacing/>
        <w:jc w:val="both"/>
        <w:rPr>
          <w:rFonts w:ascii="Trebuchet MS" w:hAnsi="Trebuchet MS"/>
          <w:szCs w:val="20"/>
        </w:rPr>
      </w:pPr>
      <w:r w:rsidRPr="006406D4">
        <w:rPr>
          <w:rFonts w:ascii="Trebuchet MS" w:hAnsi="Trebuchet MS"/>
          <w:szCs w:val="20"/>
        </w:rPr>
        <w:t xml:space="preserve">Profesionalizarea si </w:t>
      </w:r>
      <w:proofErr w:type="spellStart"/>
      <w:r w:rsidRPr="006406D4">
        <w:rPr>
          <w:rFonts w:ascii="Trebuchet MS" w:hAnsi="Trebuchet MS"/>
          <w:szCs w:val="20"/>
        </w:rPr>
        <w:t>perfectionarea</w:t>
      </w:r>
      <w:proofErr w:type="spellEnd"/>
      <w:r w:rsidRPr="006406D4">
        <w:rPr>
          <w:rFonts w:ascii="Trebuchet MS" w:hAnsi="Trebuchet MS"/>
          <w:szCs w:val="20"/>
        </w:rPr>
        <w:t xml:space="preserve"> </w:t>
      </w:r>
      <w:proofErr w:type="spellStart"/>
      <w:r w:rsidRPr="006406D4">
        <w:rPr>
          <w:rFonts w:ascii="Trebuchet MS" w:hAnsi="Trebuchet MS"/>
          <w:szCs w:val="20"/>
        </w:rPr>
        <w:t>activitatii</w:t>
      </w:r>
      <w:proofErr w:type="spellEnd"/>
      <w:r w:rsidRPr="006406D4">
        <w:rPr>
          <w:rFonts w:ascii="Trebuchet MS" w:hAnsi="Trebuchet MS"/>
          <w:szCs w:val="20"/>
        </w:rPr>
        <w:t xml:space="preserve"> tuturor </w:t>
      </w:r>
      <w:proofErr w:type="spellStart"/>
      <w:r w:rsidRPr="006406D4">
        <w:rPr>
          <w:rFonts w:ascii="Trebuchet MS" w:hAnsi="Trebuchet MS"/>
          <w:szCs w:val="20"/>
        </w:rPr>
        <w:t>institutiilor</w:t>
      </w:r>
      <w:proofErr w:type="spellEnd"/>
      <w:r w:rsidRPr="006406D4">
        <w:rPr>
          <w:rFonts w:ascii="Trebuchet MS" w:hAnsi="Trebuchet MS"/>
          <w:szCs w:val="20"/>
        </w:rPr>
        <w:t xml:space="preserve"> </w:t>
      </w:r>
      <w:proofErr w:type="spellStart"/>
      <w:r w:rsidRPr="006406D4">
        <w:rPr>
          <w:rFonts w:ascii="Trebuchet MS" w:hAnsi="Trebuchet MS"/>
          <w:szCs w:val="20"/>
        </w:rPr>
        <w:t>administratiei</w:t>
      </w:r>
      <w:proofErr w:type="spellEnd"/>
      <w:r w:rsidRPr="006406D4">
        <w:rPr>
          <w:rFonts w:ascii="Trebuchet MS" w:hAnsi="Trebuchet MS"/>
          <w:szCs w:val="20"/>
        </w:rPr>
        <w:t xml:space="preserve"> publice centrale si locale, mai ales a compartimentelor care intra in contact direct cu </w:t>
      </w:r>
      <w:proofErr w:type="spellStart"/>
      <w:r w:rsidRPr="006406D4">
        <w:rPr>
          <w:rFonts w:ascii="Trebuchet MS" w:hAnsi="Trebuchet MS"/>
          <w:szCs w:val="20"/>
        </w:rPr>
        <w:t>cetatenii</w:t>
      </w:r>
      <w:proofErr w:type="spellEnd"/>
      <w:r w:rsidRPr="006406D4">
        <w:rPr>
          <w:rFonts w:ascii="Trebuchet MS" w:hAnsi="Trebuchet MS"/>
          <w:szCs w:val="20"/>
        </w:rPr>
        <w:t>, pentru prestarea unor servicii prompte si civilizate; Extinderea si generalizarea serviciilor pe internet (on-line)</w:t>
      </w:r>
    </w:p>
    <w:p w14:paraId="44991855" w14:textId="77777777" w:rsidR="006406D4" w:rsidRPr="00DC28C7" w:rsidRDefault="006406D4" w:rsidP="006406D4">
      <w:pPr>
        <w:tabs>
          <w:tab w:val="left" w:pos="426"/>
        </w:tabs>
        <w:spacing w:after="0" w:line="240" w:lineRule="auto"/>
        <w:jc w:val="both"/>
        <w:rPr>
          <w:rFonts w:ascii="Trebuchet MS" w:hAnsi="Trebuchet MS"/>
          <w:b/>
          <w:color w:val="0F486E" w:themeColor="text2" w:themeShade="BF"/>
          <w:szCs w:val="20"/>
        </w:rPr>
      </w:pPr>
      <w:r w:rsidRPr="00DC28C7">
        <w:rPr>
          <w:rFonts w:ascii="Trebuchet MS" w:hAnsi="Trebuchet MS"/>
          <w:b/>
          <w:color w:val="0F486E" w:themeColor="text2" w:themeShade="BF"/>
          <w:szCs w:val="20"/>
        </w:rPr>
        <w:t>17. Consolidarea mijloacelor de implementare si revitalizarea parteneriatului global pentru dezvoltare durabila</w:t>
      </w:r>
    </w:p>
    <w:p w14:paraId="40473F48" w14:textId="77777777" w:rsidR="006406D4" w:rsidRPr="00DC28C7" w:rsidRDefault="006406D4" w:rsidP="009D3428">
      <w:pPr>
        <w:pStyle w:val="ListParagraph"/>
        <w:numPr>
          <w:ilvl w:val="0"/>
          <w:numId w:val="158"/>
        </w:numPr>
        <w:tabs>
          <w:tab w:val="left" w:pos="0"/>
          <w:tab w:val="left" w:pos="142"/>
          <w:tab w:val="left" w:pos="284"/>
          <w:tab w:val="left" w:pos="567"/>
        </w:tabs>
        <w:ind w:left="0" w:firstLine="0"/>
        <w:rPr>
          <w:rFonts w:ascii="Trebuchet MS" w:hAnsi="Trebuchet MS"/>
          <w:sz w:val="20"/>
          <w:szCs w:val="20"/>
        </w:rPr>
      </w:pPr>
      <w:r w:rsidRPr="00DC28C7">
        <w:rPr>
          <w:rFonts w:ascii="Trebuchet MS" w:hAnsi="Trebuchet MS"/>
          <w:sz w:val="20"/>
          <w:szCs w:val="20"/>
        </w:rPr>
        <w:t xml:space="preserve">Majorarea progresiva a cuantumului asistentei oficiale de dezvoltare acordate de Romania in cadrul programelor ODA, in </w:t>
      </w:r>
      <w:proofErr w:type="spellStart"/>
      <w:r w:rsidRPr="00DC28C7">
        <w:rPr>
          <w:rFonts w:ascii="Trebuchet MS" w:hAnsi="Trebuchet MS"/>
          <w:sz w:val="20"/>
          <w:szCs w:val="20"/>
        </w:rPr>
        <w:t>functie</w:t>
      </w:r>
      <w:proofErr w:type="spellEnd"/>
      <w:r w:rsidRPr="00DC28C7">
        <w:rPr>
          <w:rFonts w:ascii="Trebuchet MS" w:hAnsi="Trebuchet MS"/>
          <w:sz w:val="20"/>
          <w:szCs w:val="20"/>
        </w:rPr>
        <w:t xml:space="preserve"> de capacitatea de </w:t>
      </w:r>
      <w:proofErr w:type="spellStart"/>
      <w:r w:rsidRPr="00DC28C7">
        <w:rPr>
          <w:rFonts w:ascii="Trebuchet MS" w:hAnsi="Trebuchet MS"/>
          <w:sz w:val="20"/>
          <w:szCs w:val="20"/>
        </w:rPr>
        <w:t>sustinere</w:t>
      </w:r>
      <w:proofErr w:type="spellEnd"/>
      <w:r w:rsidRPr="00DC28C7">
        <w:rPr>
          <w:rFonts w:ascii="Trebuchet MS" w:hAnsi="Trebuchet MS"/>
          <w:sz w:val="20"/>
          <w:szCs w:val="20"/>
        </w:rPr>
        <w:t xml:space="preserve"> a economiei </w:t>
      </w:r>
      <w:proofErr w:type="spellStart"/>
      <w:r w:rsidRPr="00DC28C7">
        <w:rPr>
          <w:rFonts w:ascii="Trebuchet MS" w:hAnsi="Trebuchet MS"/>
          <w:sz w:val="20"/>
          <w:szCs w:val="20"/>
        </w:rPr>
        <w:t>nationale</w:t>
      </w:r>
      <w:proofErr w:type="spellEnd"/>
      <w:r w:rsidRPr="00DC28C7">
        <w:rPr>
          <w:rFonts w:ascii="Trebuchet MS" w:hAnsi="Trebuchet MS"/>
          <w:sz w:val="20"/>
          <w:szCs w:val="20"/>
        </w:rPr>
        <w:t xml:space="preserve">, </w:t>
      </w:r>
      <w:proofErr w:type="spellStart"/>
      <w:r w:rsidRPr="00DC28C7">
        <w:rPr>
          <w:rFonts w:ascii="Trebuchet MS" w:hAnsi="Trebuchet MS"/>
          <w:sz w:val="20"/>
          <w:szCs w:val="20"/>
        </w:rPr>
        <w:t>avand</w:t>
      </w:r>
      <w:proofErr w:type="spellEnd"/>
      <w:r w:rsidRPr="00DC28C7">
        <w:rPr>
          <w:rFonts w:ascii="Trebuchet MS" w:hAnsi="Trebuchet MS"/>
          <w:sz w:val="20"/>
          <w:szCs w:val="20"/>
        </w:rPr>
        <w:t xml:space="preserve"> ca obiectiv </w:t>
      </w:r>
      <w:proofErr w:type="spellStart"/>
      <w:r w:rsidRPr="00DC28C7">
        <w:rPr>
          <w:rFonts w:ascii="Trebuchet MS" w:hAnsi="Trebuchet MS"/>
          <w:sz w:val="20"/>
          <w:szCs w:val="20"/>
        </w:rPr>
        <w:t>tinta</w:t>
      </w:r>
      <w:proofErr w:type="spellEnd"/>
      <w:r w:rsidRPr="00DC28C7">
        <w:rPr>
          <w:rFonts w:ascii="Trebuchet MS" w:hAnsi="Trebuchet MS"/>
          <w:sz w:val="20"/>
          <w:szCs w:val="20"/>
        </w:rPr>
        <w:t xml:space="preserve"> atingerea cifrei de 0,33% din venitul </w:t>
      </w:r>
      <w:proofErr w:type="spellStart"/>
      <w:r w:rsidRPr="00DC28C7">
        <w:rPr>
          <w:rFonts w:ascii="Trebuchet MS" w:hAnsi="Trebuchet MS"/>
          <w:sz w:val="20"/>
          <w:szCs w:val="20"/>
        </w:rPr>
        <w:t>national</w:t>
      </w:r>
      <w:proofErr w:type="spellEnd"/>
      <w:r w:rsidRPr="00DC28C7">
        <w:rPr>
          <w:rFonts w:ascii="Trebuchet MS" w:hAnsi="Trebuchet MS"/>
          <w:sz w:val="20"/>
          <w:szCs w:val="20"/>
        </w:rPr>
        <w:t xml:space="preserve"> brut la nivelul anului 2030  </w:t>
      </w:r>
    </w:p>
    <w:p w14:paraId="08539529" w14:textId="77777777" w:rsidR="006406D4" w:rsidRPr="00DC28C7" w:rsidRDefault="006406D4" w:rsidP="009D3428">
      <w:pPr>
        <w:pStyle w:val="ListParagraph"/>
        <w:numPr>
          <w:ilvl w:val="0"/>
          <w:numId w:val="158"/>
        </w:numPr>
        <w:tabs>
          <w:tab w:val="left" w:pos="0"/>
          <w:tab w:val="left" w:pos="142"/>
          <w:tab w:val="left" w:pos="284"/>
          <w:tab w:val="left" w:pos="567"/>
        </w:tabs>
        <w:ind w:left="0" w:firstLine="0"/>
        <w:rPr>
          <w:rFonts w:ascii="Trebuchet MS" w:hAnsi="Trebuchet MS"/>
          <w:sz w:val="20"/>
          <w:szCs w:val="20"/>
        </w:rPr>
      </w:pPr>
      <w:r w:rsidRPr="00DC28C7">
        <w:rPr>
          <w:rFonts w:ascii="Trebuchet MS" w:hAnsi="Trebuchet MS"/>
          <w:sz w:val="20"/>
          <w:szCs w:val="20"/>
        </w:rPr>
        <w:t xml:space="preserve">Sporirea si diversificarea ajutorului oficial pentru dezvoltare pe </w:t>
      </w:r>
      <w:proofErr w:type="spellStart"/>
      <w:r w:rsidRPr="00DC28C7">
        <w:rPr>
          <w:rFonts w:ascii="Trebuchet MS" w:hAnsi="Trebuchet MS"/>
          <w:sz w:val="20"/>
          <w:szCs w:val="20"/>
        </w:rPr>
        <w:t>masura</w:t>
      </w:r>
      <w:proofErr w:type="spellEnd"/>
      <w:r w:rsidRPr="00DC28C7">
        <w:rPr>
          <w:rFonts w:ascii="Trebuchet MS" w:hAnsi="Trebuchet MS"/>
          <w:sz w:val="20"/>
          <w:szCs w:val="20"/>
        </w:rPr>
        <w:t xml:space="preserve"> </w:t>
      </w:r>
      <w:proofErr w:type="spellStart"/>
      <w:r w:rsidRPr="00DC28C7">
        <w:rPr>
          <w:rFonts w:ascii="Trebuchet MS" w:hAnsi="Trebuchet MS"/>
          <w:sz w:val="20"/>
          <w:szCs w:val="20"/>
        </w:rPr>
        <w:t>cresterii</w:t>
      </w:r>
      <w:proofErr w:type="spellEnd"/>
      <w:r w:rsidRPr="00DC28C7">
        <w:rPr>
          <w:rFonts w:ascii="Trebuchet MS" w:hAnsi="Trebuchet MS"/>
          <w:sz w:val="20"/>
          <w:szCs w:val="20"/>
        </w:rPr>
        <w:t xml:space="preserve"> </w:t>
      </w:r>
      <w:proofErr w:type="spellStart"/>
      <w:r w:rsidRPr="00DC28C7">
        <w:rPr>
          <w:rFonts w:ascii="Trebuchet MS" w:hAnsi="Trebuchet MS"/>
          <w:sz w:val="20"/>
          <w:szCs w:val="20"/>
        </w:rPr>
        <w:t>potentialului</w:t>
      </w:r>
      <w:proofErr w:type="spellEnd"/>
      <w:r w:rsidRPr="00DC28C7">
        <w:rPr>
          <w:rFonts w:ascii="Trebuchet MS" w:hAnsi="Trebuchet MS"/>
          <w:sz w:val="20"/>
          <w:szCs w:val="20"/>
        </w:rPr>
        <w:t xml:space="preserve"> economic al </w:t>
      </w:r>
      <w:proofErr w:type="spellStart"/>
      <w:r w:rsidRPr="00DC28C7">
        <w:rPr>
          <w:rFonts w:ascii="Trebuchet MS" w:hAnsi="Trebuchet MS"/>
          <w:sz w:val="20"/>
          <w:szCs w:val="20"/>
        </w:rPr>
        <w:t>Romaniei</w:t>
      </w:r>
      <w:proofErr w:type="spellEnd"/>
      <w:r w:rsidRPr="00DC28C7">
        <w:rPr>
          <w:rFonts w:ascii="Trebuchet MS" w:hAnsi="Trebuchet MS"/>
          <w:sz w:val="20"/>
          <w:szCs w:val="20"/>
        </w:rPr>
        <w:t xml:space="preserve"> si </w:t>
      </w:r>
      <w:proofErr w:type="spellStart"/>
      <w:r w:rsidRPr="00DC28C7">
        <w:rPr>
          <w:rFonts w:ascii="Trebuchet MS" w:hAnsi="Trebuchet MS"/>
          <w:sz w:val="20"/>
          <w:szCs w:val="20"/>
        </w:rPr>
        <w:t>incurajarea</w:t>
      </w:r>
      <w:proofErr w:type="spellEnd"/>
      <w:r w:rsidRPr="00DC28C7">
        <w:rPr>
          <w:rFonts w:ascii="Trebuchet MS" w:hAnsi="Trebuchet MS"/>
          <w:sz w:val="20"/>
          <w:szCs w:val="20"/>
        </w:rPr>
        <w:t xml:space="preserve"> </w:t>
      </w:r>
      <w:proofErr w:type="spellStart"/>
      <w:r w:rsidRPr="00DC28C7">
        <w:rPr>
          <w:rFonts w:ascii="Trebuchet MS" w:hAnsi="Trebuchet MS"/>
          <w:sz w:val="20"/>
          <w:szCs w:val="20"/>
        </w:rPr>
        <w:t>agentilor</w:t>
      </w:r>
      <w:proofErr w:type="spellEnd"/>
      <w:r w:rsidRPr="00DC28C7">
        <w:rPr>
          <w:rFonts w:ascii="Trebuchet MS" w:hAnsi="Trebuchet MS"/>
          <w:sz w:val="20"/>
          <w:szCs w:val="20"/>
        </w:rPr>
        <w:t xml:space="preserve"> economici romani sa </w:t>
      </w:r>
      <w:proofErr w:type="spellStart"/>
      <w:r w:rsidRPr="00DC28C7">
        <w:rPr>
          <w:rFonts w:ascii="Trebuchet MS" w:hAnsi="Trebuchet MS"/>
          <w:sz w:val="20"/>
          <w:szCs w:val="20"/>
        </w:rPr>
        <w:t>investeasca</w:t>
      </w:r>
      <w:proofErr w:type="spellEnd"/>
      <w:r w:rsidRPr="00DC28C7">
        <w:rPr>
          <w:rFonts w:ascii="Trebuchet MS" w:hAnsi="Trebuchet MS"/>
          <w:sz w:val="20"/>
          <w:szCs w:val="20"/>
        </w:rPr>
        <w:t xml:space="preserve">, pe baze competitive, in economia tarilor mai </w:t>
      </w:r>
      <w:proofErr w:type="spellStart"/>
      <w:r w:rsidRPr="00DC28C7">
        <w:rPr>
          <w:rFonts w:ascii="Trebuchet MS" w:hAnsi="Trebuchet MS"/>
          <w:sz w:val="20"/>
          <w:szCs w:val="20"/>
        </w:rPr>
        <w:t>putin</w:t>
      </w:r>
      <w:proofErr w:type="spellEnd"/>
      <w:r w:rsidRPr="00DC28C7">
        <w:rPr>
          <w:rFonts w:ascii="Trebuchet MS" w:hAnsi="Trebuchet MS"/>
          <w:sz w:val="20"/>
          <w:szCs w:val="20"/>
        </w:rPr>
        <w:t xml:space="preserve"> dezvoltate  </w:t>
      </w:r>
    </w:p>
    <w:p w14:paraId="098DFDDF" w14:textId="77777777" w:rsidR="006406D4" w:rsidRPr="00DC28C7" w:rsidRDefault="006406D4" w:rsidP="009D3428">
      <w:pPr>
        <w:pStyle w:val="ListParagraph"/>
        <w:numPr>
          <w:ilvl w:val="0"/>
          <w:numId w:val="158"/>
        </w:numPr>
        <w:tabs>
          <w:tab w:val="left" w:pos="0"/>
          <w:tab w:val="left" w:pos="142"/>
          <w:tab w:val="left" w:pos="284"/>
          <w:tab w:val="left" w:pos="567"/>
        </w:tabs>
        <w:ind w:left="0" w:firstLine="0"/>
        <w:rPr>
          <w:rFonts w:ascii="Trebuchet MS" w:hAnsi="Trebuchet MS"/>
          <w:sz w:val="20"/>
          <w:szCs w:val="20"/>
        </w:rPr>
      </w:pPr>
      <w:r w:rsidRPr="00DC28C7">
        <w:rPr>
          <w:rFonts w:ascii="Trebuchet MS" w:hAnsi="Trebuchet MS"/>
          <w:sz w:val="20"/>
          <w:szCs w:val="20"/>
        </w:rPr>
        <w:t xml:space="preserve">Aderarea </w:t>
      </w:r>
      <w:proofErr w:type="spellStart"/>
      <w:r w:rsidRPr="00DC28C7">
        <w:rPr>
          <w:rFonts w:ascii="Trebuchet MS" w:hAnsi="Trebuchet MS"/>
          <w:sz w:val="20"/>
          <w:szCs w:val="20"/>
        </w:rPr>
        <w:t>Romaniei</w:t>
      </w:r>
      <w:proofErr w:type="spellEnd"/>
      <w:r w:rsidRPr="00DC28C7">
        <w:rPr>
          <w:rFonts w:ascii="Trebuchet MS" w:hAnsi="Trebuchet MS"/>
          <w:sz w:val="20"/>
          <w:szCs w:val="20"/>
        </w:rPr>
        <w:t xml:space="preserve"> la Zona Euro, la </w:t>
      </w:r>
      <w:proofErr w:type="spellStart"/>
      <w:r w:rsidRPr="00DC28C7">
        <w:rPr>
          <w:rFonts w:ascii="Trebuchet MS" w:hAnsi="Trebuchet MS"/>
          <w:sz w:val="20"/>
          <w:szCs w:val="20"/>
        </w:rPr>
        <w:t>spatiul</w:t>
      </w:r>
      <w:proofErr w:type="spellEnd"/>
      <w:r w:rsidRPr="00DC28C7">
        <w:rPr>
          <w:rFonts w:ascii="Trebuchet MS" w:hAnsi="Trebuchet MS"/>
          <w:sz w:val="20"/>
          <w:szCs w:val="20"/>
        </w:rPr>
        <w:t xml:space="preserve"> Schengen si la </w:t>
      </w:r>
      <w:proofErr w:type="spellStart"/>
      <w:r w:rsidRPr="00DC28C7">
        <w:rPr>
          <w:rFonts w:ascii="Trebuchet MS" w:hAnsi="Trebuchet MS"/>
          <w:sz w:val="20"/>
          <w:szCs w:val="20"/>
        </w:rPr>
        <w:t>Organizatia</w:t>
      </w:r>
      <w:proofErr w:type="spellEnd"/>
      <w:r w:rsidRPr="00DC28C7">
        <w:rPr>
          <w:rFonts w:ascii="Trebuchet MS" w:hAnsi="Trebuchet MS"/>
          <w:sz w:val="20"/>
          <w:szCs w:val="20"/>
        </w:rPr>
        <w:t xml:space="preserve"> pentru Dezvoltare si Cooperare Economica </w:t>
      </w:r>
    </w:p>
    <w:p w14:paraId="2750FB6D" w14:textId="77777777" w:rsidR="006406D4" w:rsidRPr="00DC28C7" w:rsidRDefault="006406D4" w:rsidP="009D3428">
      <w:pPr>
        <w:pStyle w:val="ListParagraph"/>
        <w:numPr>
          <w:ilvl w:val="0"/>
          <w:numId w:val="158"/>
        </w:numPr>
        <w:tabs>
          <w:tab w:val="left" w:pos="0"/>
          <w:tab w:val="left" w:pos="142"/>
          <w:tab w:val="left" w:pos="284"/>
          <w:tab w:val="left" w:pos="567"/>
        </w:tabs>
        <w:ind w:left="0" w:firstLine="0"/>
        <w:rPr>
          <w:rFonts w:ascii="Trebuchet MS" w:hAnsi="Trebuchet MS"/>
          <w:sz w:val="20"/>
          <w:szCs w:val="20"/>
        </w:rPr>
      </w:pPr>
      <w:proofErr w:type="spellStart"/>
      <w:r w:rsidRPr="00DC28C7">
        <w:rPr>
          <w:rFonts w:ascii="Trebuchet MS" w:hAnsi="Trebuchet MS"/>
          <w:sz w:val="20"/>
          <w:szCs w:val="20"/>
        </w:rPr>
        <w:t>Sustinerea</w:t>
      </w:r>
      <w:proofErr w:type="spellEnd"/>
      <w:r w:rsidRPr="00DC28C7">
        <w:rPr>
          <w:rFonts w:ascii="Trebuchet MS" w:hAnsi="Trebuchet MS"/>
          <w:sz w:val="20"/>
          <w:szCs w:val="20"/>
        </w:rPr>
        <w:t xml:space="preserve"> angajamentelor </w:t>
      </w:r>
      <w:proofErr w:type="spellStart"/>
      <w:r w:rsidRPr="00DC28C7">
        <w:rPr>
          <w:rFonts w:ascii="Trebuchet MS" w:hAnsi="Trebuchet MS"/>
          <w:sz w:val="20"/>
          <w:szCs w:val="20"/>
        </w:rPr>
        <w:t>internationale</w:t>
      </w:r>
      <w:proofErr w:type="spellEnd"/>
      <w:r w:rsidRPr="00DC28C7">
        <w:rPr>
          <w:rFonts w:ascii="Trebuchet MS" w:hAnsi="Trebuchet MS"/>
          <w:sz w:val="20"/>
          <w:szCs w:val="20"/>
        </w:rPr>
        <w:t xml:space="preserve"> si implicarea </w:t>
      </w:r>
      <w:proofErr w:type="spellStart"/>
      <w:r w:rsidRPr="00DC28C7">
        <w:rPr>
          <w:rFonts w:ascii="Trebuchet MS" w:hAnsi="Trebuchet MS"/>
          <w:sz w:val="20"/>
          <w:szCs w:val="20"/>
        </w:rPr>
        <w:t>proactiva</w:t>
      </w:r>
      <w:proofErr w:type="spellEnd"/>
      <w:r w:rsidRPr="00DC28C7">
        <w:rPr>
          <w:rFonts w:ascii="Trebuchet MS" w:hAnsi="Trebuchet MS"/>
          <w:sz w:val="20"/>
          <w:szCs w:val="20"/>
        </w:rPr>
        <w:t xml:space="preserve"> pe plan european si </w:t>
      </w:r>
      <w:proofErr w:type="spellStart"/>
      <w:r w:rsidRPr="00DC28C7">
        <w:rPr>
          <w:rFonts w:ascii="Trebuchet MS" w:hAnsi="Trebuchet MS"/>
          <w:sz w:val="20"/>
          <w:szCs w:val="20"/>
        </w:rPr>
        <w:t>international</w:t>
      </w:r>
      <w:proofErr w:type="spellEnd"/>
    </w:p>
    <w:p w14:paraId="68CA4CE7" w14:textId="77777777" w:rsidR="006406D4" w:rsidRPr="006406D4" w:rsidRDefault="006406D4" w:rsidP="006406D4">
      <w:pPr>
        <w:spacing w:after="0"/>
        <w:jc w:val="both"/>
        <w:rPr>
          <w:rFonts w:ascii="Trebuchet MS" w:hAnsi="Trebuchet MS"/>
          <w:b/>
          <w:color w:val="C0504D"/>
          <w:szCs w:val="20"/>
        </w:rPr>
        <w:sectPr w:rsidR="006406D4" w:rsidRPr="006406D4" w:rsidSect="00A12B79">
          <w:type w:val="continuous"/>
          <w:pgSz w:w="11907" w:h="16839" w:code="9"/>
          <w:pgMar w:top="1440" w:right="1440" w:bottom="1440" w:left="1440" w:header="0" w:footer="432" w:gutter="0"/>
          <w:cols w:num="2" w:space="711"/>
          <w:titlePg/>
          <w:docGrid w:linePitch="299"/>
        </w:sectPr>
      </w:pPr>
    </w:p>
    <w:p w14:paraId="33F51E9F" w14:textId="77777777" w:rsidR="006406D4" w:rsidRDefault="006406D4" w:rsidP="006406D4">
      <w:pPr>
        <w:spacing w:after="0"/>
        <w:jc w:val="both"/>
        <w:rPr>
          <w:rFonts w:ascii="Trebuchet MS" w:hAnsi="Trebuchet MS"/>
          <w:b/>
          <w:color w:val="C0504D"/>
          <w:szCs w:val="20"/>
        </w:rPr>
      </w:pPr>
    </w:p>
    <w:p w14:paraId="5DA49865" w14:textId="77777777" w:rsidR="009D3428" w:rsidRDefault="009D3428" w:rsidP="006406D4">
      <w:pPr>
        <w:spacing w:after="0"/>
        <w:jc w:val="both"/>
        <w:rPr>
          <w:rFonts w:ascii="Trebuchet MS" w:hAnsi="Trebuchet MS"/>
          <w:b/>
          <w:color w:val="C0504D"/>
          <w:szCs w:val="20"/>
        </w:rPr>
      </w:pPr>
    </w:p>
    <w:p w14:paraId="0E774458" w14:textId="77777777" w:rsidR="009D3428" w:rsidRDefault="009D3428" w:rsidP="006406D4">
      <w:pPr>
        <w:spacing w:after="0"/>
        <w:jc w:val="both"/>
        <w:rPr>
          <w:rFonts w:ascii="Trebuchet MS" w:hAnsi="Trebuchet MS"/>
          <w:b/>
          <w:color w:val="C0504D"/>
          <w:szCs w:val="20"/>
        </w:rPr>
      </w:pPr>
    </w:p>
    <w:p w14:paraId="10859BCB" w14:textId="77777777" w:rsidR="009D3428" w:rsidRDefault="009D3428" w:rsidP="006406D4">
      <w:pPr>
        <w:spacing w:after="0"/>
        <w:jc w:val="both"/>
        <w:rPr>
          <w:rFonts w:ascii="Trebuchet MS" w:hAnsi="Trebuchet MS"/>
          <w:b/>
          <w:color w:val="C0504D"/>
          <w:szCs w:val="20"/>
        </w:rPr>
      </w:pPr>
    </w:p>
    <w:p w14:paraId="70B67A95" w14:textId="77777777" w:rsidR="009D3428" w:rsidRDefault="009D3428" w:rsidP="006406D4">
      <w:pPr>
        <w:spacing w:after="0"/>
        <w:jc w:val="both"/>
        <w:rPr>
          <w:rFonts w:ascii="Trebuchet MS" w:hAnsi="Trebuchet MS"/>
          <w:b/>
          <w:color w:val="C0504D"/>
          <w:szCs w:val="20"/>
        </w:rPr>
      </w:pPr>
    </w:p>
    <w:p w14:paraId="23899D0B" w14:textId="77777777" w:rsidR="009D3428" w:rsidRPr="006406D4" w:rsidRDefault="009D3428" w:rsidP="006406D4">
      <w:pPr>
        <w:spacing w:after="0"/>
        <w:jc w:val="both"/>
        <w:rPr>
          <w:rFonts w:ascii="Trebuchet MS" w:hAnsi="Trebuchet MS"/>
          <w:b/>
          <w:color w:val="C0504D"/>
          <w:szCs w:val="20"/>
        </w:rPr>
      </w:pPr>
    </w:p>
    <w:p w14:paraId="715A6CA9" w14:textId="77777777" w:rsidR="006406D4" w:rsidRPr="006406D4" w:rsidRDefault="006406D4" w:rsidP="006406D4">
      <w:pPr>
        <w:spacing w:after="0"/>
        <w:jc w:val="both"/>
        <w:rPr>
          <w:rFonts w:ascii="Trebuchet MS" w:hAnsi="Trebuchet MS"/>
          <w:b/>
          <w:color w:val="C0504D"/>
          <w:szCs w:val="20"/>
        </w:rPr>
      </w:pPr>
      <w:r w:rsidRPr="006406D4">
        <w:rPr>
          <w:rFonts w:ascii="Trebuchet MS" w:hAnsi="Trebuchet MS"/>
          <w:b/>
          <w:noProof/>
          <w:color w:val="C0504D"/>
          <w:szCs w:val="20"/>
          <w:lang w:eastAsia="ro-RO"/>
        </w:rPr>
        <w:drawing>
          <wp:inline distT="0" distB="0" distL="0" distR="0" wp14:anchorId="2BDC5F82" wp14:editId="343D81C4">
            <wp:extent cx="5732145" cy="2180787"/>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bugetul_ue_2020.jpg"/>
                    <pic:cNvPicPr/>
                  </pic:nvPicPr>
                  <pic:blipFill>
                    <a:blip r:embed="rId135">
                      <a:extLst>
                        <a:ext uri="{28A0092B-C50C-407E-A947-70E740481C1C}">
                          <a14:useLocalDpi xmlns:a14="http://schemas.microsoft.com/office/drawing/2010/main" val="0"/>
                        </a:ext>
                      </a:extLst>
                    </a:blip>
                    <a:stretch>
                      <a:fillRect/>
                    </a:stretch>
                  </pic:blipFill>
                  <pic:spPr>
                    <a:xfrm>
                      <a:off x="0" y="0"/>
                      <a:ext cx="5732145" cy="2180787"/>
                    </a:xfrm>
                    <a:prstGeom prst="rect">
                      <a:avLst/>
                    </a:prstGeom>
                  </pic:spPr>
                </pic:pic>
              </a:graphicData>
            </a:graphic>
          </wp:inline>
        </w:drawing>
      </w:r>
    </w:p>
    <w:p w14:paraId="35077C0B" w14:textId="77777777" w:rsidR="006406D4" w:rsidRPr="006406D4" w:rsidRDefault="006406D4" w:rsidP="006406D4">
      <w:pPr>
        <w:spacing w:after="0"/>
        <w:jc w:val="both"/>
        <w:rPr>
          <w:rFonts w:ascii="Trebuchet MS" w:hAnsi="Trebuchet MS"/>
          <w:b/>
          <w:color w:val="C0504D"/>
          <w:szCs w:val="20"/>
        </w:rPr>
      </w:pPr>
    </w:p>
    <w:p w14:paraId="7B2E7428" w14:textId="77777777" w:rsidR="006406D4" w:rsidRPr="009D3428" w:rsidRDefault="006406D4" w:rsidP="006406D4">
      <w:pPr>
        <w:spacing w:after="0" w:line="240" w:lineRule="auto"/>
        <w:jc w:val="both"/>
        <w:rPr>
          <w:rFonts w:ascii="Trebuchet MS" w:hAnsi="Trebuchet MS"/>
          <w:b/>
          <w:color w:val="0F486E" w:themeColor="text2" w:themeShade="BF"/>
          <w:sz w:val="24"/>
          <w:szCs w:val="20"/>
        </w:rPr>
      </w:pPr>
      <w:r w:rsidRPr="009D3428">
        <w:rPr>
          <w:rFonts w:ascii="Trebuchet MS" w:hAnsi="Trebuchet MS"/>
          <w:b/>
          <w:bCs/>
          <w:color w:val="0F486E" w:themeColor="text2" w:themeShade="BF"/>
          <w:sz w:val="24"/>
          <w:szCs w:val="20"/>
        </w:rPr>
        <w:t xml:space="preserve">II.5. </w:t>
      </w:r>
      <w:r w:rsidRPr="009D3428">
        <w:rPr>
          <w:rFonts w:ascii="Trebuchet MS" w:hAnsi="Trebuchet MS"/>
          <w:b/>
          <w:color w:val="0F486E" w:themeColor="text2" w:themeShade="BF"/>
          <w:sz w:val="24"/>
          <w:szCs w:val="20"/>
        </w:rPr>
        <w:t>PRIORITATI NATIONALE SI REGIONALE DE INVESTITII PENTRU FINANTAREA DIN FONDURILE EUROPENE 2021 - 2027</w:t>
      </w:r>
    </w:p>
    <w:p w14:paraId="402B0B48" w14:textId="77777777" w:rsidR="006406D4" w:rsidRPr="006406D4" w:rsidRDefault="006406D4" w:rsidP="006406D4">
      <w:pPr>
        <w:spacing w:after="0" w:line="240" w:lineRule="auto"/>
        <w:rPr>
          <w:rFonts w:ascii="Trebuchet MS" w:hAnsi="Trebuchet MS"/>
          <w:b/>
          <w:color w:val="943634"/>
          <w:szCs w:val="20"/>
          <w:u w:val="single"/>
        </w:rPr>
      </w:pPr>
    </w:p>
    <w:p w14:paraId="4E5CA099" w14:textId="77777777" w:rsidR="006406D4" w:rsidRPr="006406D4" w:rsidRDefault="006406D4" w:rsidP="006406D4">
      <w:pPr>
        <w:spacing w:after="0" w:line="240" w:lineRule="auto"/>
        <w:rPr>
          <w:rFonts w:ascii="Trebuchet MS" w:hAnsi="Trebuchet MS"/>
          <w:b/>
          <w:color w:val="365F91"/>
          <w:szCs w:val="20"/>
          <w:u w:val="single"/>
        </w:rPr>
        <w:sectPr w:rsidR="006406D4" w:rsidRPr="006406D4" w:rsidSect="00DC28C7">
          <w:type w:val="continuous"/>
          <w:pgSz w:w="11907" w:h="16839" w:code="9"/>
          <w:pgMar w:top="1440" w:right="1440" w:bottom="1440" w:left="1440" w:header="0" w:footer="432" w:gutter="0"/>
          <w:cols w:space="711"/>
          <w:titlePg/>
          <w:docGrid w:linePitch="299"/>
        </w:sectPr>
      </w:pPr>
    </w:p>
    <w:p w14:paraId="5289E672" w14:textId="77777777" w:rsidR="006406D4" w:rsidRPr="009D3428" w:rsidRDefault="006406D4" w:rsidP="006406D4">
      <w:pPr>
        <w:spacing w:after="0" w:line="240" w:lineRule="auto"/>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I. O EUROPA MAI INTELIGENTA</w:t>
      </w:r>
    </w:p>
    <w:p w14:paraId="0F5A8D97" w14:textId="77777777" w:rsidR="006406D4" w:rsidRPr="009D3428" w:rsidRDefault="006406D4" w:rsidP="006406D4">
      <w:pPr>
        <w:spacing w:after="0" w:line="240" w:lineRule="auto"/>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OP 1. CERCETARE SI INOVARE</w:t>
      </w:r>
    </w:p>
    <w:p w14:paraId="1FF69C18" w14:textId="77777777" w:rsidR="006406D4" w:rsidRPr="009D3428" w:rsidRDefault="006406D4" w:rsidP="006406D4">
      <w:pPr>
        <w:spacing w:after="0" w:line="240" w:lineRule="auto"/>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 xml:space="preserve">Obiectiv Specific FEDR (i) Dezvoltarea </w:t>
      </w:r>
      <w:proofErr w:type="spellStart"/>
      <w:r w:rsidRPr="009D3428">
        <w:rPr>
          <w:rFonts w:ascii="Trebuchet MS" w:hAnsi="Trebuchet MS"/>
          <w:b/>
          <w:color w:val="0F486E" w:themeColor="text2" w:themeShade="BF"/>
          <w:szCs w:val="20"/>
        </w:rPr>
        <w:t>capacitatilor</w:t>
      </w:r>
      <w:proofErr w:type="spellEnd"/>
      <w:r w:rsidRPr="009D3428">
        <w:rPr>
          <w:rFonts w:ascii="Trebuchet MS" w:hAnsi="Trebuchet MS"/>
          <w:b/>
          <w:color w:val="0F486E" w:themeColor="text2" w:themeShade="BF"/>
          <w:szCs w:val="20"/>
        </w:rPr>
        <w:t xml:space="preserve"> de cercetare si inovare si adoptarea tehnologiilor avansate</w:t>
      </w:r>
    </w:p>
    <w:p w14:paraId="52CF0E13"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1. Integrarea ecosistemului CDI National in </w:t>
      </w:r>
      <w:proofErr w:type="spellStart"/>
      <w:r w:rsidRPr="006406D4">
        <w:rPr>
          <w:rFonts w:ascii="Trebuchet MS" w:hAnsi="Trebuchet MS"/>
          <w:b/>
          <w:szCs w:val="20"/>
        </w:rPr>
        <w:t>Spatiu</w:t>
      </w:r>
      <w:proofErr w:type="spellEnd"/>
      <w:r w:rsidRPr="006406D4">
        <w:rPr>
          <w:rFonts w:ascii="Trebuchet MS" w:hAnsi="Trebuchet MS"/>
          <w:b/>
          <w:szCs w:val="20"/>
        </w:rPr>
        <w:t xml:space="preserve"> de Cercetare European (European </w:t>
      </w:r>
      <w:proofErr w:type="spellStart"/>
      <w:r w:rsidRPr="006406D4">
        <w:rPr>
          <w:rFonts w:ascii="Trebuchet MS" w:hAnsi="Trebuchet MS"/>
          <w:b/>
          <w:szCs w:val="20"/>
        </w:rPr>
        <w:t>Research</w:t>
      </w:r>
      <w:proofErr w:type="spellEnd"/>
      <w:r w:rsidRPr="006406D4">
        <w:rPr>
          <w:rFonts w:ascii="Trebuchet MS" w:hAnsi="Trebuchet MS"/>
          <w:b/>
          <w:szCs w:val="20"/>
        </w:rPr>
        <w:t xml:space="preserve"> </w:t>
      </w:r>
      <w:proofErr w:type="spellStart"/>
      <w:r w:rsidRPr="006406D4">
        <w:rPr>
          <w:rFonts w:ascii="Trebuchet MS" w:hAnsi="Trebuchet MS"/>
          <w:b/>
          <w:szCs w:val="20"/>
        </w:rPr>
        <w:t>Area</w:t>
      </w:r>
      <w:proofErr w:type="spellEnd"/>
      <w:r w:rsidRPr="006406D4">
        <w:rPr>
          <w:rFonts w:ascii="Trebuchet MS" w:hAnsi="Trebuchet MS"/>
          <w:b/>
          <w:szCs w:val="20"/>
        </w:rPr>
        <w:t>)</w:t>
      </w:r>
    </w:p>
    <w:p w14:paraId="6C5BC212"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1.1 Integrarea </w:t>
      </w:r>
      <w:proofErr w:type="spellStart"/>
      <w:r w:rsidRPr="006406D4">
        <w:rPr>
          <w:rFonts w:ascii="Trebuchet MS" w:hAnsi="Trebuchet MS"/>
          <w:b/>
          <w:szCs w:val="20"/>
        </w:rPr>
        <w:t>organizatiilor</w:t>
      </w:r>
      <w:proofErr w:type="spellEnd"/>
      <w:r w:rsidRPr="006406D4">
        <w:rPr>
          <w:rFonts w:ascii="Trebuchet MS" w:hAnsi="Trebuchet MS"/>
          <w:b/>
          <w:szCs w:val="20"/>
        </w:rPr>
        <w:t xml:space="preserve"> CDI </w:t>
      </w:r>
      <w:proofErr w:type="spellStart"/>
      <w:r w:rsidRPr="006406D4">
        <w:rPr>
          <w:rFonts w:ascii="Trebuchet MS" w:hAnsi="Trebuchet MS"/>
          <w:b/>
          <w:szCs w:val="20"/>
        </w:rPr>
        <w:t>romanesti</w:t>
      </w:r>
      <w:proofErr w:type="spellEnd"/>
      <w:r w:rsidRPr="006406D4">
        <w:rPr>
          <w:rFonts w:ascii="Trebuchet MS" w:hAnsi="Trebuchet MS"/>
          <w:b/>
          <w:szCs w:val="20"/>
        </w:rPr>
        <w:t xml:space="preserve"> in programe de colaborare transfrontaliere si </w:t>
      </w:r>
      <w:proofErr w:type="spellStart"/>
      <w:r w:rsidRPr="006406D4">
        <w:rPr>
          <w:rFonts w:ascii="Trebuchet MS" w:hAnsi="Trebuchet MS"/>
          <w:b/>
          <w:szCs w:val="20"/>
        </w:rPr>
        <w:t>internationale</w:t>
      </w:r>
      <w:proofErr w:type="spellEnd"/>
      <w:r w:rsidRPr="006406D4">
        <w:rPr>
          <w:rFonts w:ascii="Trebuchet MS" w:hAnsi="Trebuchet MS"/>
          <w:b/>
          <w:szCs w:val="20"/>
        </w:rPr>
        <w:t xml:space="preserve"> (Sinergii </w:t>
      </w:r>
      <w:proofErr w:type="spellStart"/>
      <w:r w:rsidRPr="006406D4">
        <w:rPr>
          <w:rFonts w:ascii="Trebuchet MS" w:hAnsi="Trebuchet MS"/>
          <w:b/>
          <w:szCs w:val="20"/>
        </w:rPr>
        <w:t>Horizon</w:t>
      </w:r>
      <w:proofErr w:type="spellEnd"/>
      <w:r w:rsidRPr="006406D4">
        <w:rPr>
          <w:rFonts w:ascii="Trebuchet MS" w:hAnsi="Trebuchet MS"/>
          <w:b/>
          <w:szCs w:val="20"/>
        </w:rPr>
        <w:t xml:space="preserve"> Europe, </w:t>
      </w:r>
      <w:proofErr w:type="spellStart"/>
      <w:r w:rsidRPr="006406D4">
        <w:rPr>
          <w:rFonts w:ascii="Trebuchet MS" w:hAnsi="Trebuchet MS"/>
          <w:b/>
          <w:szCs w:val="20"/>
        </w:rPr>
        <w:t>Piata</w:t>
      </w:r>
      <w:proofErr w:type="spellEnd"/>
      <w:r w:rsidRPr="006406D4">
        <w:rPr>
          <w:rFonts w:ascii="Trebuchet MS" w:hAnsi="Trebuchet MS"/>
          <w:b/>
          <w:szCs w:val="20"/>
        </w:rPr>
        <w:t xml:space="preserve"> Unica, </w:t>
      </w:r>
      <w:proofErr w:type="spellStart"/>
      <w:r w:rsidRPr="006406D4">
        <w:rPr>
          <w:rFonts w:ascii="Trebuchet MS" w:hAnsi="Trebuchet MS"/>
          <w:b/>
          <w:szCs w:val="20"/>
        </w:rPr>
        <w:t>Interreg</w:t>
      </w:r>
      <w:proofErr w:type="spellEnd"/>
      <w:r w:rsidRPr="006406D4">
        <w:rPr>
          <w:rFonts w:ascii="Trebuchet MS" w:hAnsi="Trebuchet MS"/>
          <w:b/>
          <w:szCs w:val="20"/>
        </w:rPr>
        <w:t xml:space="preserve"> etc.)</w:t>
      </w:r>
    </w:p>
    <w:p w14:paraId="17311E35"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National</w:t>
      </w:r>
    </w:p>
    <w:p w14:paraId="52609FDC" w14:textId="77777777" w:rsidR="006406D4" w:rsidRPr="006406D4" w:rsidRDefault="006406D4" w:rsidP="006406D4">
      <w:pPr>
        <w:numPr>
          <w:ilvl w:val="0"/>
          <w:numId w:val="103"/>
        </w:numPr>
        <w:spacing w:after="0" w:line="240" w:lineRule="auto"/>
        <w:ind w:left="284" w:hanging="284"/>
        <w:contextualSpacing/>
        <w:jc w:val="both"/>
        <w:rPr>
          <w:rFonts w:ascii="Trebuchet MS" w:hAnsi="Trebuchet MS"/>
          <w:szCs w:val="20"/>
        </w:rPr>
      </w:pPr>
      <w:r w:rsidRPr="006406D4">
        <w:rPr>
          <w:rFonts w:ascii="Trebuchet MS" w:hAnsi="Trebuchet MS"/>
          <w:szCs w:val="20"/>
        </w:rPr>
        <w:t>Sinergii cu programe europene</w:t>
      </w:r>
    </w:p>
    <w:p w14:paraId="5FE19522" w14:textId="77777777" w:rsidR="006406D4" w:rsidRPr="006406D4" w:rsidRDefault="006406D4" w:rsidP="006406D4">
      <w:pPr>
        <w:numPr>
          <w:ilvl w:val="0"/>
          <w:numId w:val="103"/>
        </w:numPr>
        <w:spacing w:after="0" w:line="240" w:lineRule="auto"/>
        <w:ind w:left="284" w:hanging="284"/>
        <w:contextualSpacing/>
        <w:jc w:val="both"/>
        <w:rPr>
          <w:rFonts w:ascii="Trebuchet MS" w:hAnsi="Trebuchet MS"/>
          <w:szCs w:val="20"/>
        </w:rPr>
      </w:pPr>
      <w:r w:rsidRPr="006406D4">
        <w:rPr>
          <w:rFonts w:ascii="Trebuchet MS" w:hAnsi="Trebuchet MS"/>
          <w:szCs w:val="20"/>
        </w:rPr>
        <w:t>Suport pentru participarea in proiectele europene</w:t>
      </w:r>
    </w:p>
    <w:p w14:paraId="6C232DDD" w14:textId="77777777" w:rsidR="006406D4" w:rsidRPr="006406D4" w:rsidRDefault="006406D4" w:rsidP="006406D4">
      <w:pPr>
        <w:numPr>
          <w:ilvl w:val="0"/>
          <w:numId w:val="103"/>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Sustinerea</w:t>
      </w:r>
      <w:proofErr w:type="spellEnd"/>
      <w:r w:rsidRPr="006406D4">
        <w:rPr>
          <w:rFonts w:ascii="Trebuchet MS" w:hAnsi="Trebuchet MS"/>
          <w:szCs w:val="20"/>
        </w:rPr>
        <w:t xml:space="preserve"> </w:t>
      </w:r>
      <w:proofErr w:type="spellStart"/>
      <w:r w:rsidRPr="006406D4">
        <w:rPr>
          <w:rFonts w:ascii="Trebuchet MS" w:hAnsi="Trebuchet MS"/>
          <w:szCs w:val="20"/>
        </w:rPr>
        <w:t>mobilitatii</w:t>
      </w:r>
      <w:proofErr w:type="spellEnd"/>
      <w:r w:rsidRPr="006406D4">
        <w:rPr>
          <w:rFonts w:ascii="Trebuchet MS" w:hAnsi="Trebuchet MS"/>
          <w:szCs w:val="20"/>
        </w:rPr>
        <w:t xml:space="preserve"> </w:t>
      </w:r>
      <w:proofErr w:type="spellStart"/>
      <w:r w:rsidRPr="006406D4">
        <w:rPr>
          <w:rFonts w:ascii="Trebuchet MS" w:hAnsi="Trebuchet MS"/>
          <w:szCs w:val="20"/>
        </w:rPr>
        <w:t>cercetatorilor</w:t>
      </w:r>
      <w:proofErr w:type="spellEnd"/>
    </w:p>
    <w:p w14:paraId="1CA3626F" w14:textId="77777777" w:rsidR="006406D4" w:rsidRPr="006406D4" w:rsidRDefault="006406D4" w:rsidP="006406D4">
      <w:pPr>
        <w:numPr>
          <w:ilvl w:val="0"/>
          <w:numId w:val="103"/>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Programe de cooperare bilaterala si </w:t>
      </w:r>
      <w:proofErr w:type="spellStart"/>
      <w:r w:rsidRPr="006406D4">
        <w:rPr>
          <w:rFonts w:ascii="Trebuchet MS" w:hAnsi="Trebuchet MS"/>
          <w:szCs w:val="20"/>
        </w:rPr>
        <w:t>transNationala</w:t>
      </w:r>
      <w:proofErr w:type="spellEnd"/>
    </w:p>
    <w:p w14:paraId="43040C93"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Regional</w:t>
      </w:r>
    </w:p>
    <w:p w14:paraId="0D632B7D" w14:textId="77777777" w:rsidR="006406D4" w:rsidRPr="006406D4" w:rsidRDefault="006406D4" w:rsidP="006406D4">
      <w:pPr>
        <w:numPr>
          <w:ilvl w:val="0"/>
          <w:numId w:val="104"/>
        </w:numPr>
        <w:spacing w:after="0" w:line="240" w:lineRule="auto"/>
        <w:ind w:left="284" w:hanging="284"/>
        <w:contextualSpacing/>
        <w:jc w:val="both"/>
        <w:rPr>
          <w:rFonts w:ascii="Trebuchet MS" w:hAnsi="Trebuchet MS"/>
          <w:szCs w:val="20"/>
        </w:rPr>
      </w:pPr>
      <w:r w:rsidRPr="006406D4">
        <w:rPr>
          <w:rFonts w:ascii="Trebuchet MS" w:hAnsi="Trebuchet MS"/>
          <w:szCs w:val="20"/>
        </w:rPr>
        <w:t>Cooperare interregionala in domenii RIS3</w:t>
      </w:r>
    </w:p>
    <w:p w14:paraId="308803D9" w14:textId="77777777" w:rsidR="006406D4" w:rsidRPr="006406D4" w:rsidRDefault="006406D4" w:rsidP="006406D4">
      <w:pPr>
        <w:numPr>
          <w:ilvl w:val="0"/>
          <w:numId w:val="104"/>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Acces in </w:t>
      </w:r>
      <w:proofErr w:type="spellStart"/>
      <w:r w:rsidRPr="006406D4">
        <w:rPr>
          <w:rFonts w:ascii="Trebuchet MS" w:hAnsi="Trebuchet MS"/>
          <w:szCs w:val="20"/>
        </w:rPr>
        <w:t>retele</w:t>
      </w:r>
      <w:proofErr w:type="spellEnd"/>
      <w:r w:rsidRPr="006406D4">
        <w:rPr>
          <w:rFonts w:ascii="Trebuchet MS" w:hAnsi="Trebuchet MS"/>
          <w:szCs w:val="20"/>
        </w:rPr>
        <w:t xml:space="preserve"> de inovare europene pentru IMM sau alte </w:t>
      </w:r>
      <w:proofErr w:type="spellStart"/>
      <w:r w:rsidRPr="006406D4">
        <w:rPr>
          <w:rFonts w:ascii="Trebuchet MS" w:hAnsi="Trebuchet MS"/>
          <w:szCs w:val="20"/>
        </w:rPr>
        <w:t>organizatii</w:t>
      </w:r>
      <w:proofErr w:type="spellEnd"/>
    </w:p>
    <w:p w14:paraId="6D086077" w14:textId="77777777" w:rsidR="006406D4" w:rsidRPr="006406D4" w:rsidRDefault="006406D4" w:rsidP="006406D4">
      <w:pPr>
        <w:spacing w:after="0" w:line="240" w:lineRule="auto"/>
        <w:jc w:val="both"/>
        <w:rPr>
          <w:rFonts w:ascii="Trebuchet MS" w:hAnsi="Trebuchet MS"/>
          <w:szCs w:val="20"/>
        </w:rPr>
      </w:pPr>
    </w:p>
    <w:p w14:paraId="75699DC1"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1.2 Dezvoltare si utilizare infrastructuri CDI </w:t>
      </w:r>
    </w:p>
    <w:p w14:paraId="6FD5DDEF"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National </w:t>
      </w:r>
    </w:p>
    <w:p w14:paraId="7AB01E85" w14:textId="77777777" w:rsidR="006406D4" w:rsidRPr="006406D4" w:rsidRDefault="006406D4" w:rsidP="006406D4">
      <w:pPr>
        <w:numPr>
          <w:ilvl w:val="0"/>
          <w:numId w:val="10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mari infrastructuri CDI </w:t>
      </w:r>
      <w:proofErr w:type="spellStart"/>
      <w:r w:rsidRPr="006406D4">
        <w:rPr>
          <w:rFonts w:ascii="Trebuchet MS" w:hAnsi="Trebuchet MS"/>
          <w:szCs w:val="20"/>
        </w:rPr>
        <w:t>prioritizate</w:t>
      </w:r>
      <w:proofErr w:type="spellEnd"/>
      <w:r w:rsidRPr="006406D4">
        <w:rPr>
          <w:rFonts w:ascii="Trebuchet MS" w:hAnsi="Trebuchet MS"/>
          <w:szCs w:val="20"/>
        </w:rPr>
        <w:t xml:space="preserve"> </w:t>
      </w:r>
      <w:proofErr w:type="spellStart"/>
      <w:r w:rsidRPr="006406D4">
        <w:rPr>
          <w:rFonts w:ascii="Trebuchet MS" w:hAnsi="Trebuchet MS"/>
          <w:szCs w:val="20"/>
        </w:rPr>
        <w:t>Roadmap</w:t>
      </w:r>
      <w:proofErr w:type="spellEnd"/>
      <w:r w:rsidRPr="006406D4">
        <w:rPr>
          <w:rFonts w:ascii="Trebuchet MS" w:hAnsi="Trebuchet MS"/>
          <w:szCs w:val="20"/>
        </w:rPr>
        <w:t xml:space="preserve"> actualizat: </w:t>
      </w:r>
      <w:proofErr w:type="spellStart"/>
      <w:r w:rsidRPr="006406D4">
        <w:rPr>
          <w:rFonts w:ascii="Trebuchet MS" w:hAnsi="Trebuchet MS"/>
          <w:szCs w:val="20"/>
        </w:rPr>
        <w:t>finantare</w:t>
      </w:r>
      <w:proofErr w:type="spellEnd"/>
      <w:r w:rsidRPr="006406D4">
        <w:rPr>
          <w:rFonts w:ascii="Trebuchet MS" w:hAnsi="Trebuchet MS"/>
          <w:szCs w:val="20"/>
        </w:rPr>
        <w:t xml:space="preserve"> </w:t>
      </w:r>
      <w:proofErr w:type="spellStart"/>
      <w:r w:rsidRPr="006406D4">
        <w:rPr>
          <w:rFonts w:ascii="Trebuchet MS" w:hAnsi="Trebuchet MS"/>
          <w:szCs w:val="20"/>
        </w:rPr>
        <w:t>constructia</w:t>
      </w:r>
      <w:proofErr w:type="spellEnd"/>
      <w:r w:rsidRPr="006406D4">
        <w:rPr>
          <w:rFonts w:ascii="Trebuchet MS" w:hAnsi="Trebuchet MS"/>
          <w:szCs w:val="20"/>
        </w:rPr>
        <w:t xml:space="preserve">/modernizarea/Extinderea marilor infrastructuri CDI, inclusiv dotarea acestora cu echipamente si instrumente de cercetare; </w:t>
      </w:r>
    </w:p>
    <w:p w14:paraId="518FC888" w14:textId="77777777" w:rsidR="006406D4" w:rsidRPr="006406D4" w:rsidRDefault="006406D4" w:rsidP="006406D4">
      <w:pPr>
        <w:numPr>
          <w:ilvl w:val="0"/>
          <w:numId w:val="10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Infrastructuri de inovare (platforme tehnologice, open data, </w:t>
      </w:r>
      <w:proofErr w:type="spellStart"/>
      <w:r w:rsidRPr="006406D4">
        <w:rPr>
          <w:rFonts w:ascii="Trebuchet MS" w:hAnsi="Trebuchet MS"/>
          <w:szCs w:val="20"/>
        </w:rPr>
        <w:t>science</w:t>
      </w:r>
      <w:proofErr w:type="spellEnd"/>
      <w:r w:rsidRPr="006406D4">
        <w:rPr>
          <w:rFonts w:ascii="Trebuchet MS" w:hAnsi="Trebuchet MS"/>
          <w:szCs w:val="20"/>
        </w:rPr>
        <w:t xml:space="preserve"> </w:t>
      </w:r>
      <w:proofErr w:type="spellStart"/>
      <w:r w:rsidRPr="006406D4">
        <w:rPr>
          <w:rFonts w:ascii="Trebuchet MS" w:hAnsi="Trebuchet MS"/>
          <w:szCs w:val="20"/>
        </w:rPr>
        <w:t>park</w:t>
      </w:r>
      <w:proofErr w:type="spellEnd"/>
      <w:r w:rsidRPr="006406D4">
        <w:rPr>
          <w:rFonts w:ascii="Trebuchet MS" w:hAnsi="Trebuchet MS"/>
          <w:szCs w:val="20"/>
        </w:rPr>
        <w:t xml:space="preserve">, </w:t>
      </w:r>
      <w:proofErr w:type="spellStart"/>
      <w:r w:rsidRPr="006406D4">
        <w:rPr>
          <w:rFonts w:ascii="Trebuchet MS" w:hAnsi="Trebuchet MS"/>
          <w:szCs w:val="20"/>
        </w:rPr>
        <w:t>Innovation</w:t>
      </w:r>
      <w:proofErr w:type="spellEnd"/>
      <w:r w:rsidRPr="006406D4">
        <w:rPr>
          <w:rFonts w:ascii="Trebuchet MS" w:hAnsi="Trebuchet MS"/>
          <w:szCs w:val="20"/>
        </w:rPr>
        <w:t xml:space="preserve"> </w:t>
      </w:r>
      <w:proofErr w:type="spellStart"/>
      <w:r w:rsidRPr="006406D4">
        <w:rPr>
          <w:rFonts w:ascii="Trebuchet MS" w:hAnsi="Trebuchet MS"/>
          <w:szCs w:val="20"/>
        </w:rPr>
        <w:t>hubs</w:t>
      </w:r>
      <w:proofErr w:type="spellEnd"/>
      <w:r w:rsidRPr="006406D4">
        <w:rPr>
          <w:rFonts w:ascii="Trebuchet MS" w:hAnsi="Trebuchet MS"/>
          <w:szCs w:val="20"/>
        </w:rPr>
        <w:t xml:space="preserve">) </w:t>
      </w:r>
    </w:p>
    <w:p w14:paraId="140CD8C2" w14:textId="77777777" w:rsidR="006406D4" w:rsidRPr="006406D4" w:rsidRDefault="006406D4" w:rsidP="006406D4">
      <w:pPr>
        <w:numPr>
          <w:ilvl w:val="0"/>
          <w:numId w:val="10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Proiecte realizate de </w:t>
      </w:r>
      <w:proofErr w:type="spellStart"/>
      <w:r w:rsidRPr="006406D4">
        <w:rPr>
          <w:rFonts w:ascii="Trebuchet MS" w:hAnsi="Trebuchet MS"/>
          <w:szCs w:val="20"/>
        </w:rPr>
        <w:t>Consortii</w:t>
      </w:r>
      <w:proofErr w:type="spellEnd"/>
      <w:r w:rsidRPr="006406D4">
        <w:rPr>
          <w:rFonts w:ascii="Trebuchet MS" w:hAnsi="Trebuchet MS"/>
          <w:szCs w:val="20"/>
        </w:rPr>
        <w:t xml:space="preserve"> CDI pe teme majore – rezolvarea unor teme majore CDI definite de industrie (IMM, </w:t>
      </w:r>
      <w:proofErr w:type="spellStart"/>
      <w:r w:rsidRPr="006406D4">
        <w:rPr>
          <w:rFonts w:ascii="Trebuchet MS" w:hAnsi="Trebuchet MS"/>
          <w:szCs w:val="20"/>
        </w:rPr>
        <w:t>intrep</w:t>
      </w:r>
      <w:proofErr w:type="spellEnd"/>
      <w:r w:rsidRPr="006406D4">
        <w:rPr>
          <w:rFonts w:ascii="Trebuchet MS" w:hAnsi="Trebuchet MS"/>
          <w:szCs w:val="20"/>
        </w:rPr>
        <w:t xml:space="preserve">. Mari) si </w:t>
      </w:r>
      <w:proofErr w:type="spellStart"/>
      <w:r w:rsidRPr="006406D4">
        <w:rPr>
          <w:rFonts w:ascii="Trebuchet MS" w:hAnsi="Trebuchet MS"/>
          <w:szCs w:val="20"/>
        </w:rPr>
        <w:t>organizatii</w:t>
      </w:r>
      <w:proofErr w:type="spellEnd"/>
      <w:r w:rsidRPr="006406D4">
        <w:rPr>
          <w:rFonts w:ascii="Trebuchet MS" w:hAnsi="Trebuchet MS"/>
          <w:szCs w:val="20"/>
        </w:rPr>
        <w:t xml:space="preserve"> CDI, inclusiv pe teme de specializare inteligenta</w:t>
      </w:r>
    </w:p>
    <w:p w14:paraId="4BE44BAA"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103793A6" w14:textId="77777777" w:rsidR="006406D4" w:rsidRPr="006406D4" w:rsidRDefault="006406D4" w:rsidP="006406D4">
      <w:pPr>
        <w:numPr>
          <w:ilvl w:val="0"/>
          <w:numId w:val="10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Proiecte CDI aferente </w:t>
      </w:r>
      <w:proofErr w:type="spellStart"/>
      <w:r w:rsidRPr="006406D4">
        <w:rPr>
          <w:rFonts w:ascii="Trebuchet MS" w:hAnsi="Trebuchet MS"/>
          <w:szCs w:val="20"/>
        </w:rPr>
        <w:t>specializarii</w:t>
      </w:r>
      <w:proofErr w:type="spellEnd"/>
      <w:r w:rsidRPr="006406D4">
        <w:rPr>
          <w:rFonts w:ascii="Trebuchet MS" w:hAnsi="Trebuchet MS"/>
          <w:szCs w:val="20"/>
        </w:rPr>
        <w:t xml:space="preserve"> inteligente la nivel regional (abordare integrata pe </w:t>
      </w:r>
      <w:proofErr w:type="spellStart"/>
      <w:r w:rsidRPr="006406D4">
        <w:rPr>
          <w:rFonts w:ascii="Trebuchet MS" w:hAnsi="Trebuchet MS"/>
          <w:szCs w:val="20"/>
        </w:rPr>
        <w:t>lantul</w:t>
      </w:r>
      <w:proofErr w:type="spellEnd"/>
      <w:r w:rsidRPr="006406D4">
        <w:rPr>
          <w:rFonts w:ascii="Trebuchet MS" w:hAnsi="Trebuchet MS"/>
          <w:szCs w:val="20"/>
        </w:rPr>
        <w:t xml:space="preserve"> valoric al </w:t>
      </w:r>
      <w:proofErr w:type="spellStart"/>
      <w:r w:rsidRPr="006406D4">
        <w:rPr>
          <w:rFonts w:ascii="Trebuchet MS" w:hAnsi="Trebuchet MS"/>
          <w:szCs w:val="20"/>
        </w:rPr>
        <w:t>inovarii</w:t>
      </w:r>
      <w:proofErr w:type="spellEnd"/>
      <w:r w:rsidRPr="006406D4">
        <w:rPr>
          <w:rFonts w:ascii="Trebuchet MS" w:hAnsi="Trebuchet MS"/>
          <w:szCs w:val="20"/>
        </w:rPr>
        <w:t xml:space="preserve"> – </w:t>
      </w:r>
      <w:proofErr w:type="spellStart"/>
      <w:r w:rsidRPr="006406D4">
        <w:rPr>
          <w:rFonts w:ascii="Trebuchet MS" w:hAnsi="Trebuchet MS"/>
          <w:szCs w:val="20"/>
        </w:rPr>
        <w:t>activitati</w:t>
      </w:r>
      <w:proofErr w:type="spellEnd"/>
      <w:r w:rsidRPr="006406D4">
        <w:rPr>
          <w:rFonts w:ascii="Trebuchet MS" w:hAnsi="Trebuchet MS"/>
          <w:szCs w:val="20"/>
        </w:rPr>
        <w:t xml:space="preserve"> CDI, valorizare produse/servicii)</w:t>
      </w:r>
    </w:p>
    <w:p w14:paraId="3F280772" w14:textId="77777777" w:rsidR="006406D4" w:rsidRPr="006406D4" w:rsidRDefault="006406D4" w:rsidP="006406D4">
      <w:pPr>
        <w:spacing w:after="0" w:line="240" w:lineRule="auto"/>
        <w:jc w:val="both"/>
        <w:rPr>
          <w:rFonts w:ascii="Trebuchet MS" w:hAnsi="Trebuchet MS"/>
          <w:b/>
          <w:szCs w:val="20"/>
        </w:rPr>
      </w:pPr>
    </w:p>
    <w:p w14:paraId="7DB26678"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2. Crearea unui sistem atractiv de inovare in industrie, pentru toate tipurile de inovare (de produs, de proces, </w:t>
      </w:r>
      <w:proofErr w:type="spellStart"/>
      <w:r w:rsidRPr="006406D4">
        <w:rPr>
          <w:rFonts w:ascii="Trebuchet MS" w:hAnsi="Trebuchet MS"/>
          <w:b/>
          <w:szCs w:val="20"/>
        </w:rPr>
        <w:t>organizationala</w:t>
      </w:r>
      <w:proofErr w:type="spellEnd"/>
      <w:r w:rsidRPr="006406D4">
        <w:rPr>
          <w:rFonts w:ascii="Trebuchet MS" w:hAnsi="Trebuchet MS"/>
          <w:b/>
          <w:szCs w:val="20"/>
        </w:rPr>
        <w:t xml:space="preserve"> si de marketing)</w:t>
      </w:r>
    </w:p>
    <w:p w14:paraId="4012036D"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2.1 Consolidarea </w:t>
      </w:r>
      <w:proofErr w:type="spellStart"/>
      <w:r w:rsidRPr="006406D4">
        <w:rPr>
          <w:rFonts w:ascii="Trebuchet MS" w:hAnsi="Trebuchet MS"/>
          <w:b/>
          <w:szCs w:val="20"/>
        </w:rPr>
        <w:t>capacitatii</w:t>
      </w:r>
      <w:proofErr w:type="spellEnd"/>
      <w:r w:rsidRPr="006406D4">
        <w:rPr>
          <w:rFonts w:ascii="Trebuchet MS" w:hAnsi="Trebuchet MS"/>
          <w:b/>
          <w:szCs w:val="20"/>
        </w:rPr>
        <w:t xml:space="preserve"> CDI a </w:t>
      </w:r>
      <w:proofErr w:type="spellStart"/>
      <w:r w:rsidRPr="006406D4">
        <w:rPr>
          <w:rFonts w:ascii="Trebuchet MS" w:hAnsi="Trebuchet MS"/>
          <w:b/>
          <w:szCs w:val="20"/>
        </w:rPr>
        <w:t>intreprinderilor</w:t>
      </w:r>
      <w:proofErr w:type="spellEnd"/>
      <w:r w:rsidRPr="006406D4">
        <w:rPr>
          <w:rFonts w:ascii="Trebuchet MS" w:hAnsi="Trebuchet MS"/>
          <w:b/>
          <w:szCs w:val="20"/>
        </w:rPr>
        <w:t xml:space="preserve"> si promovarea </w:t>
      </w:r>
      <w:proofErr w:type="spellStart"/>
      <w:r w:rsidRPr="006406D4">
        <w:rPr>
          <w:rFonts w:ascii="Trebuchet MS" w:hAnsi="Trebuchet MS"/>
          <w:b/>
          <w:szCs w:val="20"/>
        </w:rPr>
        <w:t>colaborarii</w:t>
      </w:r>
      <w:proofErr w:type="spellEnd"/>
      <w:r w:rsidRPr="006406D4">
        <w:rPr>
          <w:rFonts w:ascii="Trebuchet MS" w:hAnsi="Trebuchet MS"/>
          <w:b/>
          <w:szCs w:val="20"/>
        </w:rPr>
        <w:t xml:space="preserve"> intre </w:t>
      </w:r>
      <w:proofErr w:type="spellStart"/>
      <w:r w:rsidRPr="006406D4">
        <w:rPr>
          <w:rFonts w:ascii="Trebuchet MS" w:hAnsi="Trebuchet MS"/>
          <w:b/>
          <w:szCs w:val="20"/>
        </w:rPr>
        <w:t>organizatiile</w:t>
      </w:r>
      <w:proofErr w:type="spellEnd"/>
      <w:r w:rsidRPr="006406D4">
        <w:rPr>
          <w:rFonts w:ascii="Trebuchet MS" w:hAnsi="Trebuchet MS"/>
          <w:b/>
          <w:szCs w:val="20"/>
        </w:rPr>
        <w:t xml:space="preserve"> CDI si mediul de afaceri </w:t>
      </w:r>
    </w:p>
    <w:p w14:paraId="0E1A53ED"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National </w:t>
      </w:r>
    </w:p>
    <w:p w14:paraId="23127115" w14:textId="77777777" w:rsidR="006406D4" w:rsidRPr="006406D4" w:rsidRDefault="006406D4" w:rsidP="006406D4">
      <w:pPr>
        <w:numPr>
          <w:ilvl w:val="0"/>
          <w:numId w:val="10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“Business </w:t>
      </w:r>
      <w:proofErr w:type="spellStart"/>
      <w:r w:rsidRPr="006406D4">
        <w:rPr>
          <w:rFonts w:ascii="Trebuchet MS" w:hAnsi="Trebuchet MS"/>
          <w:szCs w:val="20"/>
        </w:rPr>
        <w:t>Driven</w:t>
      </w:r>
      <w:proofErr w:type="spellEnd"/>
      <w:r w:rsidRPr="006406D4">
        <w:rPr>
          <w:rFonts w:ascii="Trebuchet MS" w:hAnsi="Trebuchet MS"/>
          <w:szCs w:val="20"/>
        </w:rPr>
        <w:t xml:space="preserve"> </w:t>
      </w:r>
      <w:proofErr w:type="spellStart"/>
      <w:r w:rsidRPr="006406D4">
        <w:rPr>
          <w:rFonts w:ascii="Trebuchet MS" w:hAnsi="Trebuchet MS"/>
          <w:szCs w:val="20"/>
        </w:rPr>
        <w:t>Innovation</w:t>
      </w:r>
      <w:proofErr w:type="spellEnd"/>
      <w:r w:rsidRPr="006406D4">
        <w:rPr>
          <w:rFonts w:ascii="Trebuchet MS" w:hAnsi="Trebuchet MS"/>
          <w:szCs w:val="20"/>
        </w:rPr>
        <w:t xml:space="preserve">” – </w:t>
      </w:r>
      <w:proofErr w:type="spellStart"/>
      <w:r w:rsidRPr="006406D4">
        <w:rPr>
          <w:rFonts w:ascii="Trebuchet MS" w:hAnsi="Trebuchet MS"/>
          <w:szCs w:val="20"/>
        </w:rPr>
        <w:t>Sustinerea</w:t>
      </w:r>
      <w:proofErr w:type="spellEnd"/>
      <w:r w:rsidRPr="006406D4">
        <w:rPr>
          <w:rFonts w:ascii="Trebuchet MS" w:hAnsi="Trebuchet MS"/>
          <w:szCs w:val="20"/>
        </w:rPr>
        <w:t xml:space="preserve"> </w:t>
      </w:r>
      <w:proofErr w:type="spellStart"/>
      <w:r w:rsidRPr="006406D4">
        <w:rPr>
          <w:rFonts w:ascii="Trebuchet MS" w:hAnsi="Trebuchet MS"/>
          <w:szCs w:val="20"/>
        </w:rPr>
        <w:t>activitatii</w:t>
      </w:r>
      <w:proofErr w:type="spellEnd"/>
      <w:r w:rsidRPr="006406D4">
        <w:rPr>
          <w:rFonts w:ascii="Trebuchet MS" w:hAnsi="Trebuchet MS"/>
          <w:szCs w:val="20"/>
        </w:rPr>
        <w:t xml:space="preserve"> de CDI in </w:t>
      </w:r>
      <w:proofErr w:type="spellStart"/>
      <w:r w:rsidRPr="006406D4">
        <w:rPr>
          <w:rFonts w:ascii="Trebuchet MS" w:hAnsi="Trebuchet MS"/>
          <w:szCs w:val="20"/>
        </w:rPr>
        <w:t>intreprinderi</w:t>
      </w:r>
      <w:proofErr w:type="spellEnd"/>
      <w:r w:rsidRPr="006406D4">
        <w:rPr>
          <w:rFonts w:ascii="Trebuchet MS" w:hAnsi="Trebuchet MS"/>
          <w:szCs w:val="20"/>
        </w:rPr>
        <w:t xml:space="preserve">, pe toate fazele de la idee la </w:t>
      </w:r>
      <w:proofErr w:type="spellStart"/>
      <w:r w:rsidRPr="006406D4">
        <w:rPr>
          <w:rFonts w:ascii="Trebuchet MS" w:hAnsi="Trebuchet MS"/>
          <w:szCs w:val="20"/>
        </w:rPr>
        <w:t>piata</w:t>
      </w:r>
      <w:proofErr w:type="spellEnd"/>
      <w:r w:rsidRPr="006406D4">
        <w:rPr>
          <w:rFonts w:ascii="Trebuchet MS" w:hAnsi="Trebuchet MS"/>
          <w:szCs w:val="20"/>
        </w:rPr>
        <w:t xml:space="preserve">, asociat domeniilor de specializare inteligenta </w:t>
      </w:r>
      <w:proofErr w:type="spellStart"/>
      <w:r w:rsidRPr="006406D4">
        <w:rPr>
          <w:rFonts w:ascii="Trebuchet MS" w:hAnsi="Trebuchet MS"/>
          <w:szCs w:val="20"/>
        </w:rPr>
        <w:t>nationale</w:t>
      </w:r>
      <w:proofErr w:type="spellEnd"/>
    </w:p>
    <w:p w14:paraId="1588FF22" w14:textId="77777777" w:rsidR="006406D4" w:rsidRPr="006406D4" w:rsidRDefault="006406D4" w:rsidP="006406D4">
      <w:pPr>
        <w:numPr>
          <w:ilvl w:val="0"/>
          <w:numId w:val="105"/>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Solutii</w:t>
      </w:r>
      <w:proofErr w:type="spellEnd"/>
      <w:r w:rsidRPr="006406D4">
        <w:rPr>
          <w:rFonts w:ascii="Trebuchet MS" w:hAnsi="Trebuchet MS"/>
          <w:szCs w:val="20"/>
        </w:rPr>
        <w:t xml:space="preserve"> la </w:t>
      </w:r>
      <w:proofErr w:type="spellStart"/>
      <w:r w:rsidRPr="006406D4">
        <w:rPr>
          <w:rFonts w:ascii="Trebuchet MS" w:hAnsi="Trebuchet MS"/>
          <w:szCs w:val="20"/>
        </w:rPr>
        <w:t>provocarile</w:t>
      </w:r>
      <w:proofErr w:type="spellEnd"/>
      <w:r w:rsidRPr="006406D4">
        <w:rPr>
          <w:rFonts w:ascii="Trebuchet MS" w:hAnsi="Trebuchet MS"/>
          <w:szCs w:val="20"/>
        </w:rPr>
        <w:t xml:space="preserve"> mediului de afaceri oferite de </w:t>
      </w:r>
      <w:proofErr w:type="spellStart"/>
      <w:r w:rsidRPr="006406D4">
        <w:rPr>
          <w:rFonts w:ascii="Trebuchet MS" w:hAnsi="Trebuchet MS"/>
          <w:szCs w:val="20"/>
        </w:rPr>
        <w:t>organizatiile</w:t>
      </w:r>
      <w:proofErr w:type="spellEnd"/>
      <w:r w:rsidRPr="006406D4">
        <w:rPr>
          <w:rFonts w:ascii="Trebuchet MS" w:hAnsi="Trebuchet MS"/>
          <w:szCs w:val="20"/>
        </w:rPr>
        <w:t xml:space="preserve"> de cercetare (parteneriate </w:t>
      </w:r>
      <w:proofErr w:type="spellStart"/>
      <w:r w:rsidRPr="006406D4">
        <w:rPr>
          <w:rFonts w:ascii="Trebuchet MS" w:hAnsi="Trebuchet MS"/>
          <w:szCs w:val="20"/>
        </w:rPr>
        <w:t>organizatii</w:t>
      </w:r>
      <w:proofErr w:type="spellEnd"/>
      <w:r w:rsidRPr="006406D4">
        <w:rPr>
          <w:rFonts w:ascii="Trebuchet MS" w:hAnsi="Trebuchet MS"/>
          <w:szCs w:val="20"/>
        </w:rPr>
        <w:t xml:space="preserve"> CDI si </w:t>
      </w:r>
      <w:proofErr w:type="spellStart"/>
      <w:r w:rsidRPr="006406D4">
        <w:rPr>
          <w:rFonts w:ascii="Trebuchet MS" w:hAnsi="Trebuchet MS"/>
          <w:szCs w:val="20"/>
        </w:rPr>
        <w:t>interprinderi</w:t>
      </w:r>
      <w:proofErr w:type="spellEnd"/>
      <w:r w:rsidRPr="006406D4">
        <w:rPr>
          <w:rFonts w:ascii="Trebuchet MS" w:hAnsi="Trebuchet MS"/>
          <w:szCs w:val="20"/>
        </w:rPr>
        <w:t xml:space="preserve">) </w:t>
      </w:r>
    </w:p>
    <w:p w14:paraId="43B08049"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65364E8D" w14:textId="77777777" w:rsidR="006406D4" w:rsidRPr="006406D4" w:rsidRDefault="006406D4" w:rsidP="006406D4">
      <w:pPr>
        <w:numPr>
          <w:ilvl w:val="0"/>
          <w:numId w:val="106"/>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Sustinere</w:t>
      </w:r>
      <w:proofErr w:type="spellEnd"/>
      <w:r w:rsidRPr="006406D4">
        <w:rPr>
          <w:rFonts w:ascii="Trebuchet MS" w:hAnsi="Trebuchet MS"/>
          <w:szCs w:val="20"/>
        </w:rPr>
        <w:t xml:space="preserve"> servicii CDI de tip experiment </w:t>
      </w:r>
      <w:proofErr w:type="spellStart"/>
      <w:r w:rsidRPr="006406D4">
        <w:rPr>
          <w:rFonts w:ascii="Trebuchet MS" w:hAnsi="Trebuchet MS"/>
          <w:szCs w:val="20"/>
        </w:rPr>
        <w:t>desfasurate</w:t>
      </w:r>
      <w:proofErr w:type="spellEnd"/>
      <w:r w:rsidRPr="006406D4">
        <w:rPr>
          <w:rFonts w:ascii="Trebuchet MS" w:hAnsi="Trebuchet MS"/>
          <w:szCs w:val="20"/>
        </w:rPr>
        <w:t xml:space="preserve"> de </w:t>
      </w:r>
      <w:proofErr w:type="spellStart"/>
      <w:r w:rsidRPr="006406D4">
        <w:rPr>
          <w:rFonts w:ascii="Trebuchet MS" w:hAnsi="Trebuchet MS"/>
          <w:szCs w:val="20"/>
        </w:rPr>
        <w:t>catre</w:t>
      </w:r>
      <w:proofErr w:type="spellEnd"/>
      <w:r w:rsidRPr="006406D4">
        <w:rPr>
          <w:rFonts w:ascii="Trebuchet MS" w:hAnsi="Trebuchet MS"/>
          <w:szCs w:val="20"/>
        </w:rPr>
        <w:t xml:space="preserve"> o </w:t>
      </w:r>
      <w:proofErr w:type="spellStart"/>
      <w:r w:rsidRPr="006406D4">
        <w:rPr>
          <w:rFonts w:ascii="Trebuchet MS" w:hAnsi="Trebuchet MS"/>
          <w:szCs w:val="20"/>
        </w:rPr>
        <w:t>organizatie</w:t>
      </w:r>
      <w:proofErr w:type="spellEnd"/>
      <w:r w:rsidRPr="006406D4">
        <w:rPr>
          <w:rFonts w:ascii="Trebuchet MS" w:hAnsi="Trebuchet MS"/>
          <w:szCs w:val="20"/>
        </w:rPr>
        <w:t xml:space="preserve"> de CDI/</w:t>
      </w:r>
      <w:proofErr w:type="spellStart"/>
      <w:r w:rsidRPr="006406D4">
        <w:rPr>
          <w:rFonts w:ascii="Trebuchet MS" w:hAnsi="Trebuchet MS"/>
          <w:szCs w:val="20"/>
        </w:rPr>
        <w:t>intreprindere</w:t>
      </w:r>
      <w:proofErr w:type="spellEnd"/>
      <w:r w:rsidRPr="006406D4">
        <w:rPr>
          <w:rFonts w:ascii="Trebuchet MS" w:hAnsi="Trebuchet MS"/>
          <w:szCs w:val="20"/>
        </w:rPr>
        <w:t xml:space="preserve"> </w:t>
      </w:r>
    </w:p>
    <w:p w14:paraId="6F7075D9" w14:textId="77777777" w:rsidR="006406D4" w:rsidRPr="006406D4" w:rsidRDefault="006406D4" w:rsidP="006406D4">
      <w:pPr>
        <w:numPr>
          <w:ilvl w:val="0"/>
          <w:numId w:val="106"/>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Inovare in IMM-uri, inclusiv brevetare (proiecte cu grad ridicat de inovare, cu rezultate concrete si impact real pe </w:t>
      </w:r>
      <w:proofErr w:type="spellStart"/>
      <w:r w:rsidRPr="006406D4">
        <w:rPr>
          <w:rFonts w:ascii="Trebuchet MS" w:hAnsi="Trebuchet MS"/>
          <w:szCs w:val="20"/>
        </w:rPr>
        <w:t>piata</w:t>
      </w:r>
      <w:proofErr w:type="spellEnd"/>
      <w:r w:rsidRPr="006406D4">
        <w:rPr>
          <w:rFonts w:ascii="Trebuchet MS" w:hAnsi="Trebuchet MS"/>
          <w:szCs w:val="20"/>
        </w:rPr>
        <w:t xml:space="preserve">) </w:t>
      </w:r>
    </w:p>
    <w:p w14:paraId="486604FC" w14:textId="77777777" w:rsidR="006406D4" w:rsidRPr="006406D4" w:rsidRDefault="006406D4" w:rsidP="006406D4">
      <w:pPr>
        <w:numPr>
          <w:ilvl w:val="0"/>
          <w:numId w:val="106"/>
        </w:numPr>
        <w:spacing w:after="0" w:line="240" w:lineRule="auto"/>
        <w:ind w:left="284" w:hanging="284"/>
        <w:contextualSpacing/>
        <w:jc w:val="both"/>
        <w:rPr>
          <w:rFonts w:ascii="Trebuchet MS" w:hAnsi="Trebuchet MS"/>
          <w:b/>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w:t>
      </w:r>
      <w:proofErr w:type="spellStart"/>
      <w:r w:rsidRPr="006406D4">
        <w:rPr>
          <w:rFonts w:ascii="Trebuchet MS" w:hAnsi="Trebuchet MS"/>
          <w:szCs w:val="20"/>
        </w:rPr>
        <w:t>infrastructurle</w:t>
      </w:r>
      <w:proofErr w:type="spellEnd"/>
      <w:r w:rsidRPr="006406D4">
        <w:rPr>
          <w:rFonts w:ascii="Trebuchet MS" w:hAnsi="Trebuchet MS"/>
          <w:szCs w:val="20"/>
        </w:rPr>
        <w:t xml:space="preserve"> proprii de CDI ale </w:t>
      </w:r>
      <w:proofErr w:type="spellStart"/>
      <w:r w:rsidRPr="006406D4">
        <w:rPr>
          <w:rFonts w:ascii="Trebuchet MS" w:hAnsi="Trebuchet MS"/>
          <w:szCs w:val="20"/>
        </w:rPr>
        <w:t>organizatiilor</w:t>
      </w:r>
      <w:proofErr w:type="spellEnd"/>
      <w:r w:rsidRPr="006406D4">
        <w:rPr>
          <w:rFonts w:ascii="Trebuchet MS" w:hAnsi="Trebuchet MS"/>
          <w:szCs w:val="20"/>
        </w:rPr>
        <w:t xml:space="preserve"> de CDI/</w:t>
      </w:r>
      <w:proofErr w:type="spellStart"/>
      <w:r w:rsidRPr="006406D4">
        <w:rPr>
          <w:rFonts w:ascii="Trebuchet MS" w:hAnsi="Trebuchet MS"/>
          <w:szCs w:val="20"/>
        </w:rPr>
        <w:t>intreprinderilor</w:t>
      </w:r>
      <w:proofErr w:type="spellEnd"/>
    </w:p>
    <w:p w14:paraId="0CDA1AD5" w14:textId="77777777" w:rsidR="006406D4" w:rsidRPr="006406D4" w:rsidRDefault="006406D4" w:rsidP="006406D4">
      <w:pPr>
        <w:spacing w:after="0" w:line="240" w:lineRule="auto"/>
        <w:ind w:left="284" w:hanging="284"/>
        <w:jc w:val="both"/>
        <w:rPr>
          <w:rFonts w:ascii="Trebuchet MS" w:hAnsi="Trebuchet MS"/>
          <w:b/>
          <w:szCs w:val="20"/>
        </w:rPr>
      </w:pPr>
    </w:p>
    <w:p w14:paraId="26440458"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2.2 </w:t>
      </w:r>
      <w:proofErr w:type="spellStart"/>
      <w:r w:rsidRPr="006406D4">
        <w:rPr>
          <w:rFonts w:ascii="Trebuchet MS" w:hAnsi="Trebuchet MS"/>
          <w:b/>
          <w:szCs w:val="20"/>
        </w:rPr>
        <w:t>Sustinerea</w:t>
      </w:r>
      <w:proofErr w:type="spellEnd"/>
      <w:r w:rsidRPr="006406D4">
        <w:rPr>
          <w:rFonts w:ascii="Trebuchet MS" w:hAnsi="Trebuchet MS"/>
          <w:b/>
          <w:szCs w:val="20"/>
        </w:rPr>
        <w:t xml:space="preserve"> proceselor de transfer tehnologic pentru </w:t>
      </w:r>
      <w:proofErr w:type="spellStart"/>
      <w:r w:rsidRPr="006406D4">
        <w:rPr>
          <w:rFonts w:ascii="Trebuchet MS" w:hAnsi="Trebuchet MS"/>
          <w:b/>
          <w:szCs w:val="20"/>
        </w:rPr>
        <w:t>cresterea</w:t>
      </w:r>
      <w:proofErr w:type="spellEnd"/>
      <w:r w:rsidRPr="006406D4">
        <w:rPr>
          <w:rFonts w:ascii="Trebuchet MS" w:hAnsi="Trebuchet MS"/>
          <w:b/>
          <w:szCs w:val="20"/>
        </w:rPr>
        <w:t xml:space="preserve"> gradului de inovare a </w:t>
      </w:r>
      <w:proofErr w:type="spellStart"/>
      <w:r w:rsidRPr="006406D4">
        <w:rPr>
          <w:rFonts w:ascii="Trebuchet MS" w:hAnsi="Trebuchet MS"/>
          <w:b/>
          <w:szCs w:val="20"/>
        </w:rPr>
        <w:t>intreprinderilor</w:t>
      </w:r>
      <w:proofErr w:type="spellEnd"/>
      <w:r w:rsidRPr="006406D4">
        <w:rPr>
          <w:rFonts w:ascii="Trebuchet MS" w:hAnsi="Trebuchet MS"/>
          <w:b/>
          <w:szCs w:val="20"/>
        </w:rPr>
        <w:t xml:space="preserve"> </w:t>
      </w:r>
    </w:p>
    <w:p w14:paraId="1A6768D5"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National </w:t>
      </w:r>
    </w:p>
    <w:p w14:paraId="0C2D6416" w14:textId="77777777" w:rsidR="006406D4" w:rsidRPr="006406D4" w:rsidRDefault="006406D4" w:rsidP="006406D4">
      <w:pPr>
        <w:numPr>
          <w:ilvl w:val="0"/>
          <w:numId w:val="10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Transfer Tehnologic </w:t>
      </w:r>
    </w:p>
    <w:p w14:paraId="44655604" w14:textId="77777777" w:rsidR="006406D4" w:rsidRPr="006406D4" w:rsidRDefault="006406D4" w:rsidP="006406D4">
      <w:pPr>
        <w:numPr>
          <w:ilvl w:val="0"/>
          <w:numId w:val="10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CDI inclusiv in ceea ce </w:t>
      </w:r>
      <w:proofErr w:type="spellStart"/>
      <w:r w:rsidRPr="006406D4">
        <w:rPr>
          <w:rFonts w:ascii="Trebuchet MS" w:hAnsi="Trebuchet MS"/>
          <w:szCs w:val="20"/>
        </w:rPr>
        <w:t>priveste</w:t>
      </w:r>
      <w:proofErr w:type="spellEnd"/>
      <w:r w:rsidRPr="006406D4">
        <w:rPr>
          <w:rFonts w:ascii="Trebuchet MS" w:hAnsi="Trebuchet MS"/>
          <w:szCs w:val="20"/>
        </w:rPr>
        <w:t xml:space="preserve"> economia circulara/reducerea emisiilor de carbon/adaptarea la </w:t>
      </w:r>
      <w:proofErr w:type="spellStart"/>
      <w:r w:rsidRPr="006406D4">
        <w:rPr>
          <w:rFonts w:ascii="Trebuchet MS" w:hAnsi="Trebuchet MS"/>
          <w:szCs w:val="20"/>
        </w:rPr>
        <w:t>schimbarile</w:t>
      </w:r>
      <w:proofErr w:type="spellEnd"/>
      <w:r w:rsidRPr="006406D4">
        <w:rPr>
          <w:rFonts w:ascii="Trebuchet MS" w:hAnsi="Trebuchet MS"/>
          <w:szCs w:val="20"/>
        </w:rPr>
        <w:t xml:space="preserve"> climatice</w:t>
      </w:r>
    </w:p>
    <w:p w14:paraId="7EA1AFDD" w14:textId="77777777" w:rsidR="006406D4" w:rsidRPr="006406D4" w:rsidRDefault="006406D4" w:rsidP="006406D4">
      <w:pPr>
        <w:tabs>
          <w:tab w:val="left" w:pos="1707"/>
        </w:tabs>
        <w:spacing w:after="0" w:line="240" w:lineRule="auto"/>
        <w:ind w:left="284" w:hanging="284"/>
        <w:jc w:val="both"/>
        <w:rPr>
          <w:rFonts w:ascii="Trebuchet MS" w:hAnsi="Trebuchet MS"/>
          <w:b/>
          <w:color w:val="C0504D"/>
          <w:szCs w:val="20"/>
        </w:rPr>
      </w:pPr>
      <w:r w:rsidRPr="006406D4">
        <w:rPr>
          <w:rFonts w:ascii="Trebuchet MS" w:hAnsi="Trebuchet MS"/>
          <w:b/>
          <w:color w:val="C0504D"/>
          <w:szCs w:val="20"/>
        </w:rPr>
        <w:tab/>
      </w:r>
    </w:p>
    <w:p w14:paraId="1BE4BE61"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3. Sprijinirea </w:t>
      </w:r>
      <w:proofErr w:type="spellStart"/>
      <w:r w:rsidRPr="006406D4">
        <w:rPr>
          <w:rFonts w:ascii="Trebuchet MS" w:hAnsi="Trebuchet MS"/>
          <w:b/>
          <w:szCs w:val="20"/>
        </w:rPr>
        <w:t>crearii</w:t>
      </w:r>
      <w:proofErr w:type="spellEnd"/>
      <w:r w:rsidRPr="006406D4">
        <w:rPr>
          <w:rFonts w:ascii="Trebuchet MS" w:hAnsi="Trebuchet MS"/>
          <w:b/>
          <w:szCs w:val="20"/>
        </w:rPr>
        <w:t xml:space="preserve"> de noi companii inovative si </w:t>
      </w:r>
      <w:proofErr w:type="spellStart"/>
      <w:r w:rsidRPr="006406D4">
        <w:rPr>
          <w:rFonts w:ascii="Trebuchet MS" w:hAnsi="Trebuchet MS"/>
          <w:b/>
          <w:szCs w:val="20"/>
        </w:rPr>
        <w:t>cresterea</w:t>
      </w:r>
      <w:proofErr w:type="spellEnd"/>
      <w:r w:rsidRPr="006406D4">
        <w:rPr>
          <w:rFonts w:ascii="Trebuchet MS" w:hAnsi="Trebuchet MS"/>
          <w:b/>
          <w:szCs w:val="20"/>
        </w:rPr>
        <w:t xml:space="preserve"> ratei de </w:t>
      </w:r>
      <w:proofErr w:type="spellStart"/>
      <w:r w:rsidRPr="006406D4">
        <w:rPr>
          <w:rFonts w:ascii="Trebuchet MS" w:hAnsi="Trebuchet MS"/>
          <w:b/>
          <w:szCs w:val="20"/>
        </w:rPr>
        <w:t>supravietuire</w:t>
      </w:r>
      <w:proofErr w:type="spellEnd"/>
      <w:r w:rsidRPr="006406D4">
        <w:rPr>
          <w:rFonts w:ascii="Trebuchet MS" w:hAnsi="Trebuchet MS"/>
          <w:b/>
          <w:szCs w:val="20"/>
        </w:rPr>
        <w:t xml:space="preserve"> a acestora</w:t>
      </w:r>
    </w:p>
    <w:p w14:paraId="316843EA"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3.1 Dezvoltarea unui ecosistem antreprenorial care </w:t>
      </w:r>
      <w:proofErr w:type="spellStart"/>
      <w:r w:rsidRPr="006406D4">
        <w:rPr>
          <w:rFonts w:ascii="Trebuchet MS" w:hAnsi="Trebuchet MS"/>
          <w:b/>
          <w:szCs w:val="20"/>
        </w:rPr>
        <w:t>favorizeaza</w:t>
      </w:r>
      <w:proofErr w:type="spellEnd"/>
      <w:r w:rsidRPr="006406D4">
        <w:rPr>
          <w:rFonts w:ascii="Trebuchet MS" w:hAnsi="Trebuchet MS"/>
          <w:b/>
          <w:szCs w:val="20"/>
        </w:rPr>
        <w:t xml:space="preserve"> </w:t>
      </w:r>
      <w:proofErr w:type="spellStart"/>
      <w:r w:rsidRPr="006406D4">
        <w:rPr>
          <w:rFonts w:ascii="Trebuchet MS" w:hAnsi="Trebuchet MS"/>
          <w:b/>
          <w:szCs w:val="20"/>
        </w:rPr>
        <w:t>aparitia</w:t>
      </w:r>
      <w:proofErr w:type="spellEnd"/>
      <w:r w:rsidRPr="006406D4">
        <w:rPr>
          <w:rFonts w:ascii="Trebuchet MS" w:hAnsi="Trebuchet MS"/>
          <w:b/>
          <w:szCs w:val="20"/>
        </w:rPr>
        <w:t xml:space="preserve"> si maturizarea start-</w:t>
      </w:r>
      <w:proofErr w:type="spellStart"/>
      <w:r w:rsidRPr="006406D4">
        <w:rPr>
          <w:rFonts w:ascii="Trebuchet MS" w:hAnsi="Trebuchet MS"/>
          <w:b/>
          <w:szCs w:val="20"/>
        </w:rPr>
        <w:t>up</w:t>
      </w:r>
      <w:proofErr w:type="spellEnd"/>
      <w:r w:rsidRPr="006406D4">
        <w:rPr>
          <w:rFonts w:ascii="Trebuchet MS" w:hAnsi="Trebuchet MS"/>
          <w:b/>
          <w:szCs w:val="20"/>
        </w:rPr>
        <w:t xml:space="preserve">/spin-off inovative </w:t>
      </w:r>
    </w:p>
    <w:p w14:paraId="08023616"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57E1A7CF" w14:textId="77777777" w:rsidR="006406D4" w:rsidRPr="006406D4" w:rsidRDefault="006406D4" w:rsidP="006406D4">
      <w:pPr>
        <w:numPr>
          <w:ilvl w:val="0"/>
          <w:numId w:val="108"/>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active corporale si necorporale in legătura cu Modernizarea Industriala, pentru sectoarele de specializare inteligenta regionale </w:t>
      </w:r>
    </w:p>
    <w:p w14:paraId="06EF846C" w14:textId="77777777" w:rsidR="006406D4" w:rsidRPr="006406D4" w:rsidRDefault="006406D4" w:rsidP="006406D4">
      <w:pPr>
        <w:numPr>
          <w:ilvl w:val="0"/>
          <w:numId w:val="108"/>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Sprijin pentru trecerea de la </w:t>
      </w:r>
      <w:proofErr w:type="spellStart"/>
      <w:r w:rsidRPr="006406D4">
        <w:rPr>
          <w:rFonts w:ascii="Trebuchet MS" w:hAnsi="Trebuchet MS"/>
          <w:szCs w:val="20"/>
        </w:rPr>
        <w:t>proof</w:t>
      </w:r>
      <w:proofErr w:type="spellEnd"/>
      <w:r w:rsidRPr="006406D4">
        <w:rPr>
          <w:rFonts w:ascii="Trebuchet MS" w:hAnsi="Trebuchet MS"/>
          <w:szCs w:val="20"/>
        </w:rPr>
        <w:t xml:space="preserve"> of concept pana la produs minim valabil (MVP) </w:t>
      </w:r>
    </w:p>
    <w:p w14:paraId="2DB7DD01" w14:textId="77777777" w:rsidR="006406D4" w:rsidRPr="006406D4" w:rsidRDefault="006406D4" w:rsidP="006406D4">
      <w:pPr>
        <w:numPr>
          <w:ilvl w:val="0"/>
          <w:numId w:val="108"/>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Scalarea </w:t>
      </w:r>
      <w:proofErr w:type="spellStart"/>
      <w:r w:rsidRPr="006406D4">
        <w:rPr>
          <w:rFonts w:ascii="Trebuchet MS" w:hAnsi="Trebuchet MS"/>
          <w:szCs w:val="20"/>
        </w:rPr>
        <w:t>intreprinderilor</w:t>
      </w:r>
      <w:proofErr w:type="spellEnd"/>
      <w:r w:rsidRPr="006406D4">
        <w:rPr>
          <w:rFonts w:ascii="Trebuchet MS" w:hAnsi="Trebuchet MS"/>
          <w:szCs w:val="20"/>
        </w:rPr>
        <w:t xml:space="preserve"> cu </w:t>
      </w:r>
      <w:proofErr w:type="spellStart"/>
      <w:r w:rsidRPr="006406D4">
        <w:rPr>
          <w:rFonts w:ascii="Trebuchet MS" w:hAnsi="Trebuchet MS"/>
          <w:szCs w:val="20"/>
        </w:rPr>
        <w:t>potential</w:t>
      </w:r>
      <w:proofErr w:type="spellEnd"/>
      <w:r w:rsidRPr="006406D4">
        <w:rPr>
          <w:rFonts w:ascii="Trebuchet MS" w:hAnsi="Trebuchet MS"/>
          <w:szCs w:val="20"/>
        </w:rPr>
        <w:t xml:space="preserve"> mare de </w:t>
      </w:r>
      <w:proofErr w:type="spellStart"/>
      <w:r w:rsidRPr="006406D4">
        <w:rPr>
          <w:rFonts w:ascii="Trebuchet MS" w:hAnsi="Trebuchet MS"/>
          <w:szCs w:val="20"/>
        </w:rPr>
        <w:t>crestere</w:t>
      </w:r>
      <w:proofErr w:type="spellEnd"/>
      <w:r w:rsidRPr="006406D4">
        <w:rPr>
          <w:rFonts w:ascii="Trebuchet MS" w:hAnsi="Trebuchet MS"/>
          <w:szCs w:val="20"/>
        </w:rPr>
        <w:t xml:space="preserve"> (rata de </w:t>
      </w:r>
      <w:proofErr w:type="spellStart"/>
      <w:r w:rsidRPr="006406D4">
        <w:rPr>
          <w:rFonts w:ascii="Trebuchet MS" w:hAnsi="Trebuchet MS"/>
          <w:szCs w:val="20"/>
        </w:rPr>
        <w:t>crestere</w:t>
      </w:r>
      <w:proofErr w:type="spellEnd"/>
      <w:r w:rsidRPr="006406D4">
        <w:rPr>
          <w:rFonts w:ascii="Trebuchet MS" w:hAnsi="Trebuchet MS"/>
          <w:szCs w:val="20"/>
        </w:rPr>
        <w:t xml:space="preserve"> a cifrei de afaceri de peste 10% anual in ultimii doi ani)</w:t>
      </w:r>
    </w:p>
    <w:p w14:paraId="01A64AEE" w14:textId="77777777" w:rsidR="006406D4" w:rsidRPr="006406D4" w:rsidRDefault="006406D4" w:rsidP="006406D4">
      <w:pPr>
        <w:spacing w:after="0" w:line="240" w:lineRule="auto"/>
        <w:ind w:left="284" w:hanging="284"/>
        <w:jc w:val="both"/>
        <w:rPr>
          <w:rFonts w:ascii="Trebuchet MS" w:hAnsi="Trebuchet MS"/>
          <w:szCs w:val="20"/>
        </w:rPr>
      </w:pPr>
      <w:r w:rsidRPr="006406D4">
        <w:rPr>
          <w:rFonts w:ascii="Trebuchet MS" w:hAnsi="Trebuchet MS"/>
          <w:szCs w:val="20"/>
        </w:rPr>
        <w:t xml:space="preserve">3.2 Dezvoltarea serviciilor aferente infrastructurilor de sprijin a afacerilor (incubatoare, acceleratoare etc.) </w:t>
      </w:r>
    </w:p>
    <w:p w14:paraId="63953E96"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6F8EEE30" w14:textId="77777777" w:rsidR="006406D4" w:rsidRPr="006406D4" w:rsidRDefault="006406D4" w:rsidP="006406D4">
      <w:pPr>
        <w:numPr>
          <w:ilvl w:val="0"/>
          <w:numId w:val="109"/>
        </w:numPr>
        <w:spacing w:after="0" w:line="240" w:lineRule="auto"/>
        <w:ind w:left="284" w:hanging="284"/>
        <w:contextualSpacing/>
        <w:jc w:val="both"/>
        <w:rPr>
          <w:rFonts w:ascii="Trebuchet MS" w:hAnsi="Trebuchet MS"/>
          <w:b/>
          <w:color w:val="C0504D"/>
          <w:szCs w:val="20"/>
        </w:rPr>
      </w:pPr>
      <w:proofErr w:type="spellStart"/>
      <w:r w:rsidRPr="006406D4">
        <w:rPr>
          <w:rFonts w:ascii="Trebuchet MS" w:hAnsi="Trebuchet MS"/>
          <w:szCs w:val="20"/>
        </w:rPr>
        <w:t>Infiintare</w:t>
      </w:r>
      <w:proofErr w:type="spellEnd"/>
      <w:r w:rsidRPr="006406D4">
        <w:rPr>
          <w:rFonts w:ascii="Trebuchet MS" w:hAnsi="Trebuchet MS"/>
          <w:szCs w:val="20"/>
        </w:rPr>
        <w:t xml:space="preserve"> si dezvoltare incubatoare si acceleratoare de afaceri</w:t>
      </w:r>
    </w:p>
    <w:p w14:paraId="595489BE" w14:textId="77777777" w:rsidR="006406D4" w:rsidRPr="006406D4" w:rsidRDefault="006406D4" w:rsidP="006406D4">
      <w:pPr>
        <w:spacing w:after="0" w:line="240" w:lineRule="auto"/>
        <w:ind w:left="284" w:hanging="284"/>
        <w:jc w:val="both"/>
        <w:rPr>
          <w:rFonts w:ascii="Trebuchet MS" w:hAnsi="Trebuchet MS"/>
          <w:b/>
          <w:color w:val="C0504D"/>
          <w:szCs w:val="20"/>
        </w:rPr>
      </w:pPr>
    </w:p>
    <w:p w14:paraId="1B3523DB"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4. Consolidarea CDI in domeniul </w:t>
      </w:r>
      <w:proofErr w:type="spellStart"/>
      <w:r w:rsidRPr="006406D4">
        <w:rPr>
          <w:rFonts w:ascii="Trebuchet MS" w:hAnsi="Trebuchet MS"/>
          <w:b/>
          <w:szCs w:val="20"/>
        </w:rPr>
        <w:t>sanatatii</w:t>
      </w:r>
      <w:proofErr w:type="spellEnd"/>
    </w:p>
    <w:p w14:paraId="60AD3643"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4.1 Dezvoltarea </w:t>
      </w:r>
      <w:proofErr w:type="spellStart"/>
      <w:r w:rsidRPr="006406D4">
        <w:rPr>
          <w:rFonts w:ascii="Trebuchet MS" w:hAnsi="Trebuchet MS"/>
          <w:b/>
          <w:szCs w:val="20"/>
        </w:rPr>
        <w:t>capacitatii</w:t>
      </w:r>
      <w:proofErr w:type="spellEnd"/>
      <w:r w:rsidRPr="006406D4">
        <w:rPr>
          <w:rFonts w:ascii="Trebuchet MS" w:hAnsi="Trebuchet MS"/>
          <w:b/>
          <w:szCs w:val="20"/>
        </w:rPr>
        <w:t xml:space="preserve"> de cercetare/inovare si adoptarea sistemelor SMART in </w:t>
      </w:r>
      <w:proofErr w:type="spellStart"/>
      <w:r w:rsidRPr="006406D4">
        <w:rPr>
          <w:rFonts w:ascii="Trebuchet MS" w:hAnsi="Trebuchet MS"/>
          <w:b/>
          <w:szCs w:val="20"/>
        </w:rPr>
        <w:t>sanatate</w:t>
      </w:r>
      <w:proofErr w:type="spellEnd"/>
      <w:r w:rsidRPr="006406D4">
        <w:rPr>
          <w:rFonts w:ascii="Trebuchet MS" w:hAnsi="Trebuchet MS"/>
          <w:b/>
          <w:szCs w:val="20"/>
        </w:rPr>
        <w:t xml:space="preserve"> </w:t>
      </w:r>
    </w:p>
    <w:p w14:paraId="7007A0E6"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National </w:t>
      </w:r>
    </w:p>
    <w:p w14:paraId="6FB47B5B" w14:textId="77777777" w:rsidR="006406D4" w:rsidRPr="006406D4" w:rsidRDefault="006406D4" w:rsidP="006406D4">
      <w:pPr>
        <w:numPr>
          <w:ilvl w:val="0"/>
          <w:numId w:val="109"/>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Programe dedicate </w:t>
      </w:r>
      <w:proofErr w:type="spellStart"/>
      <w:r w:rsidRPr="006406D4">
        <w:rPr>
          <w:rFonts w:ascii="Trebuchet MS" w:hAnsi="Trebuchet MS"/>
          <w:szCs w:val="20"/>
        </w:rPr>
        <w:t>implementarii</w:t>
      </w:r>
      <w:proofErr w:type="spellEnd"/>
      <w:r w:rsidRPr="006406D4">
        <w:rPr>
          <w:rFonts w:ascii="Trebuchet MS" w:hAnsi="Trebuchet MS"/>
          <w:szCs w:val="20"/>
        </w:rPr>
        <w:t xml:space="preserve"> de </w:t>
      </w:r>
      <w:proofErr w:type="spellStart"/>
      <w:r w:rsidRPr="006406D4">
        <w:rPr>
          <w:rFonts w:ascii="Trebuchet MS" w:hAnsi="Trebuchet MS"/>
          <w:szCs w:val="20"/>
        </w:rPr>
        <w:t>solutii</w:t>
      </w:r>
      <w:proofErr w:type="spellEnd"/>
      <w:r w:rsidRPr="006406D4">
        <w:rPr>
          <w:rFonts w:ascii="Trebuchet MS" w:hAnsi="Trebuchet MS"/>
          <w:szCs w:val="20"/>
        </w:rPr>
        <w:t xml:space="preserve"> SMART in domeniului medical </w:t>
      </w:r>
    </w:p>
    <w:p w14:paraId="79ED5029" w14:textId="77777777" w:rsidR="006406D4" w:rsidRPr="006406D4" w:rsidRDefault="006406D4" w:rsidP="006406D4">
      <w:pPr>
        <w:numPr>
          <w:ilvl w:val="0"/>
          <w:numId w:val="109"/>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Cercetare medicala, inovare si digitalizare a sectorului medical public – utilizarea resurselor existente de cercetare si </w:t>
      </w:r>
      <w:proofErr w:type="spellStart"/>
      <w:r w:rsidRPr="006406D4">
        <w:rPr>
          <w:rFonts w:ascii="Trebuchet MS" w:hAnsi="Trebuchet MS"/>
          <w:szCs w:val="20"/>
        </w:rPr>
        <w:t>productie</w:t>
      </w:r>
      <w:proofErr w:type="spellEnd"/>
      <w:r w:rsidRPr="006406D4">
        <w:rPr>
          <w:rFonts w:ascii="Trebuchet MS" w:hAnsi="Trebuchet MS"/>
          <w:szCs w:val="20"/>
        </w:rPr>
        <w:t xml:space="preserve"> ale reactoarelor existente (</w:t>
      </w:r>
      <w:proofErr w:type="spellStart"/>
      <w:r w:rsidRPr="006406D4">
        <w:rPr>
          <w:rFonts w:ascii="Trebuchet MS" w:hAnsi="Trebuchet MS"/>
          <w:szCs w:val="20"/>
        </w:rPr>
        <w:t>Pitesti</w:t>
      </w:r>
      <w:proofErr w:type="spellEnd"/>
      <w:r w:rsidRPr="006406D4">
        <w:rPr>
          <w:rFonts w:ascii="Trebuchet MS" w:hAnsi="Trebuchet MS"/>
          <w:szCs w:val="20"/>
        </w:rPr>
        <w:t>/</w:t>
      </w:r>
      <w:proofErr w:type="spellStart"/>
      <w:r w:rsidRPr="006406D4">
        <w:rPr>
          <w:rFonts w:ascii="Trebuchet MS" w:hAnsi="Trebuchet MS"/>
          <w:szCs w:val="20"/>
        </w:rPr>
        <w:t>Bucuresti</w:t>
      </w:r>
      <w:proofErr w:type="spellEnd"/>
      <w:r w:rsidRPr="006406D4">
        <w:rPr>
          <w:rFonts w:ascii="Trebuchet MS" w:hAnsi="Trebuchet MS"/>
          <w:szCs w:val="20"/>
        </w:rPr>
        <w:t xml:space="preserve">) si ulterior ale ELI </w:t>
      </w:r>
      <w:proofErr w:type="spellStart"/>
      <w:r w:rsidRPr="006406D4">
        <w:rPr>
          <w:rFonts w:ascii="Trebuchet MS" w:hAnsi="Trebuchet MS"/>
          <w:szCs w:val="20"/>
        </w:rPr>
        <w:t>Magurele</w:t>
      </w:r>
      <w:proofErr w:type="spellEnd"/>
      <w:r w:rsidRPr="006406D4">
        <w:rPr>
          <w:rFonts w:ascii="Trebuchet MS" w:hAnsi="Trebuchet MS"/>
          <w:szCs w:val="20"/>
        </w:rPr>
        <w:t xml:space="preserve"> pentru cercetare in domeniul oncologiei si </w:t>
      </w:r>
      <w:proofErr w:type="spellStart"/>
      <w:r w:rsidRPr="006406D4">
        <w:rPr>
          <w:rFonts w:ascii="Trebuchet MS" w:hAnsi="Trebuchet MS"/>
          <w:szCs w:val="20"/>
        </w:rPr>
        <w:t>productia</w:t>
      </w:r>
      <w:proofErr w:type="spellEnd"/>
      <w:r w:rsidRPr="006406D4">
        <w:rPr>
          <w:rFonts w:ascii="Trebuchet MS" w:hAnsi="Trebuchet MS"/>
          <w:szCs w:val="20"/>
        </w:rPr>
        <w:t xml:space="preserve"> de trasori </w:t>
      </w:r>
      <w:proofErr w:type="spellStart"/>
      <w:r w:rsidRPr="006406D4">
        <w:rPr>
          <w:rFonts w:ascii="Trebuchet MS" w:hAnsi="Trebuchet MS"/>
          <w:szCs w:val="20"/>
        </w:rPr>
        <w:t>redioactivi</w:t>
      </w:r>
      <w:proofErr w:type="spellEnd"/>
      <w:r w:rsidRPr="006406D4">
        <w:rPr>
          <w:rFonts w:ascii="Trebuchet MS" w:hAnsi="Trebuchet MS"/>
          <w:szCs w:val="20"/>
        </w:rPr>
        <w:t xml:space="preserve"> cu rol diagnostic si/sau </w:t>
      </w:r>
      <w:proofErr w:type="spellStart"/>
      <w:r w:rsidRPr="006406D4">
        <w:rPr>
          <w:rFonts w:ascii="Trebuchet MS" w:hAnsi="Trebuchet MS"/>
          <w:szCs w:val="20"/>
        </w:rPr>
        <w:t>retapeutic</w:t>
      </w:r>
      <w:proofErr w:type="spellEnd"/>
      <w:r w:rsidRPr="006406D4">
        <w:rPr>
          <w:rFonts w:ascii="Trebuchet MS" w:hAnsi="Trebuchet MS"/>
          <w:szCs w:val="20"/>
        </w:rPr>
        <w:t xml:space="preserve"> in imagistica si oncologie </w:t>
      </w:r>
    </w:p>
    <w:p w14:paraId="202929B6" w14:textId="77777777" w:rsidR="006406D4" w:rsidRPr="006406D4" w:rsidRDefault="006406D4" w:rsidP="006406D4">
      <w:pPr>
        <w:numPr>
          <w:ilvl w:val="0"/>
          <w:numId w:val="109"/>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Programe dedicate </w:t>
      </w:r>
      <w:proofErr w:type="spellStart"/>
      <w:r w:rsidRPr="006406D4">
        <w:rPr>
          <w:rFonts w:ascii="Trebuchet MS" w:hAnsi="Trebuchet MS"/>
          <w:szCs w:val="20"/>
        </w:rPr>
        <w:t>cercetarii</w:t>
      </w:r>
      <w:proofErr w:type="spellEnd"/>
      <w:r w:rsidRPr="006406D4">
        <w:rPr>
          <w:rFonts w:ascii="Trebuchet MS" w:hAnsi="Trebuchet MS"/>
          <w:szCs w:val="20"/>
        </w:rPr>
        <w:t xml:space="preserve"> clinice </w:t>
      </w:r>
    </w:p>
    <w:p w14:paraId="6631E57C" w14:textId="77777777" w:rsidR="006406D4" w:rsidRPr="006406D4" w:rsidRDefault="006406D4" w:rsidP="006406D4">
      <w:pPr>
        <w:numPr>
          <w:ilvl w:val="0"/>
          <w:numId w:val="109"/>
        </w:numPr>
        <w:spacing w:after="0" w:line="240" w:lineRule="auto"/>
        <w:ind w:left="284" w:hanging="284"/>
        <w:contextualSpacing/>
        <w:jc w:val="both"/>
        <w:rPr>
          <w:rFonts w:ascii="Trebuchet MS" w:hAnsi="Trebuchet MS"/>
          <w:szCs w:val="24"/>
        </w:rPr>
      </w:pPr>
      <w:r w:rsidRPr="006406D4">
        <w:rPr>
          <w:rFonts w:ascii="Trebuchet MS" w:hAnsi="Trebuchet MS"/>
          <w:szCs w:val="20"/>
        </w:rPr>
        <w:t>Cercetare si utilizare clinica</w:t>
      </w:r>
      <w:r w:rsidRPr="006406D4">
        <w:rPr>
          <w:rFonts w:ascii="Trebuchet MS" w:hAnsi="Trebuchet MS"/>
          <w:szCs w:val="24"/>
        </w:rPr>
        <w:t xml:space="preserve"> –</w:t>
      </w:r>
      <w:proofErr w:type="spellStart"/>
      <w:r w:rsidRPr="006406D4">
        <w:rPr>
          <w:rFonts w:ascii="Trebuchet MS" w:hAnsi="Trebuchet MS"/>
          <w:szCs w:val="24"/>
        </w:rPr>
        <w:t>Productie</w:t>
      </w:r>
      <w:proofErr w:type="spellEnd"/>
      <w:r w:rsidRPr="006406D4">
        <w:rPr>
          <w:rFonts w:ascii="Trebuchet MS" w:hAnsi="Trebuchet MS"/>
          <w:szCs w:val="24"/>
        </w:rPr>
        <w:t xml:space="preserve"> de plasma si derivate </w:t>
      </w:r>
    </w:p>
    <w:p w14:paraId="233DB2FF" w14:textId="77777777" w:rsidR="006406D4" w:rsidRPr="006406D4" w:rsidRDefault="006406D4" w:rsidP="006406D4">
      <w:pPr>
        <w:numPr>
          <w:ilvl w:val="0"/>
          <w:numId w:val="109"/>
        </w:numPr>
        <w:spacing w:after="0" w:line="240" w:lineRule="auto"/>
        <w:ind w:left="284" w:hanging="284"/>
        <w:contextualSpacing/>
        <w:jc w:val="both"/>
        <w:rPr>
          <w:rFonts w:ascii="Trebuchet MS" w:hAnsi="Trebuchet MS"/>
          <w:szCs w:val="24"/>
        </w:rPr>
      </w:pPr>
      <w:proofErr w:type="spellStart"/>
      <w:r w:rsidRPr="006406D4">
        <w:rPr>
          <w:rFonts w:ascii="Trebuchet MS" w:hAnsi="Trebuchet MS"/>
          <w:szCs w:val="24"/>
        </w:rPr>
        <w:t>Pregatirea</w:t>
      </w:r>
      <w:proofErr w:type="spellEnd"/>
      <w:r w:rsidRPr="006406D4">
        <w:rPr>
          <w:rFonts w:ascii="Trebuchet MS" w:hAnsi="Trebuchet MS"/>
          <w:szCs w:val="24"/>
        </w:rPr>
        <w:t xml:space="preserve">/ </w:t>
      </w:r>
      <w:proofErr w:type="spellStart"/>
      <w:r w:rsidRPr="006406D4">
        <w:rPr>
          <w:rFonts w:ascii="Trebuchet MS" w:hAnsi="Trebuchet MS"/>
          <w:szCs w:val="24"/>
        </w:rPr>
        <w:t>perfectionarea</w:t>
      </w:r>
      <w:proofErr w:type="spellEnd"/>
      <w:r w:rsidRPr="006406D4">
        <w:rPr>
          <w:rFonts w:ascii="Trebuchet MS" w:hAnsi="Trebuchet MS"/>
          <w:szCs w:val="24"/>
        </w:rPr>
        <w:t xml:space="preserve"> resursei umane pentru cercetare medicala la toate nivelurile </w:t>
      </w:r>
    </w:p>
    <w:p w14:paraId="11089829" w14:textId="77777777" w:rsidR="006406D4" w:rsidRPr="006406D4" w:rsidRDefault="006406D4" w:rsidP="006406D4">
      <w:pPr>
        <w:numPr>
          <w:ilvl w:val="0"/>
          <w:numId w:val="109"/>
        </w:numPr>
        <w:spacing w:after="0" w:line="240" w:lineRule="auto"/>
        <w:ind w:left="284" w:hanging="284"/>
        <w:contextualSpacing/>
        <w:jc w:val="both"/>
        <w:rPr>
          <w:rFonts w:ascii="Trebuchet MS" w:hAnsi="Trebuchet MS"/>
          <w:b/>
          <w:color w:val="C0504D"/>
          <w:sz w:val="18"/>
          <w:szCs w:val="20"/>
        </w:rPr>
      </w:pPr>
      <w:r w:rsidRPr="006406D4">
        <w:rPr>
          <w:rFonts w:ascii="Trebuchet MS" w:hAnsi="Trebuchet MS"/>
          <w:szCs w:val="24"/>
        </w:rPr>
        <w:t>Cercetare in domeniul bolilor transmisibile</w:t>
      </w:r>
    </w:p>
    <w:p w14:paraId="11C2273A" w14:textId="77777777" w:rsidR="006406D4" w:rsidRPr="006406D4" w:rsidRDefault="006406D4" w:rsidP="006406D4">
      <w:pPr>
        <w:spacing w:after="0" w:line="240" w:lineRule="auto"/>
        <w:ind w:left="284" w:hanging="284"/>
        <w:jc w:val="both"/>
        <w:rPr>
          <w:rFonts w:ascii="Trebuchet MS" w:hAnsi="Trebuchet MS"/>
          <w:b/>
          <w:color w:val="1F497D"/>
          <w:sz w:val="18"/>
          <w:szCs w:val="20"/>
        </w:rPr>
      </w:pPr>
    </w:p>
    <w:p w14:paraId="606796BD" w14:textId="77777777" w:rsidR="006406D4" w:rsidRPr="009D3428" w:rsidRDefault="006406D4" w:rsidP="006406D4">
      <w:pPr>
        <w:spacing w:after="0" w:line="240" w:lineRule="auto"/>
        <w:ind w:left="284" w:hanging="284"/>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OP 1. DIGITALIZARE</w:t>
      </w:r>
    </w:p>
    <w:p w14:paraId="010EB31F"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FEDR (ii) Fructificarea avantajelor </w:t>
      </w:r>
      <w:proofErr w:type="spellStart"/>
      <w:r w:rsidRPr="006406D4">
        <w:rPr>
          <w:rFonts w:ascii="Trebuchet MS" w:hAnsi="Trebuchet MS"/>
          <w:b/>
          <w:szCs w:val="20"/>
        </w:rPr>
        <w:t>digitalizarii</w:t>
      </w:r>
      <w:proofErr w:type="spellEnd"/>
      <w:r w:rsidRPr="006406D4">
        <w:rPr>
          <w:rFonts w:ascii="Trebuchet MS" w:hAnsi="Trebuchet MS"/>
          <w:b/>
          <w:szCs w:val="20"/>
        </w:rPr>
        <w:t xml:space="preserve">, in beneficiul </w:t>
      </w:r>
      <w:proofErr w:type="spellStart"/>
      <w:r w:rsidRPr="006406D4">
        <w:rPr>
          <w:rFonts w:ascii="Trebuchet MS" w:hAnsi="Trebuchet MS"/>
          <w:b/>
          <w:szCs w:val="20"/>
        </w:rPr>
        <w:t>cetatenilor</w:t>
      </w:r>
      <w:proofErr w:type="spellEnd"/>
      <w:r w:rsidRPr="006406D4">
        <w:rPr>
          <w:rFonts w:ascii="Trebuchet MS" w:hAnsi="Trebuchet MS"/>
          <w:b/>
          <w:szCs w:val="20"/>
        </w:rPr>
        <w:t>, al companiilor si al guvernelor</w:t>
      </w:r>
    </w:p>
    <w:p w14:paraId="2BFA534D"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5. </w:t>
      </w:r>
      <w:proofErr w:type="spellStart"/>
      <w:r w:rsidRPr="006406D4">
        <w:rPr>
          <w:rFonts w:ascii="Trebuchet MS" w:hAnsi="Trebuchet MS"/>
          <w:b/>
          <w:szCs w:val="20"/>
        </w:rPr>
        <w:t>Cresterea</w:t>
      </w:r>
      <w:proofErr w:type="spellEnd"/>
      <w:r w:rsidRPr="006406D4">
        <w:rPr>
          <w:rFonts w:ascii="Trebuchet MS" w:hAnsi="Trebuchet MS"/>
          <w:b/>
          <w:szCs w:val="20"/>
        </w:rPr>
        <w:t xml:space="preserve"> gradului de digitalizare a serviciilor publice pentru societatea </w:t>
      </w:r>
      <w:proofErr w:type="spellStart"/>
      <w:r w:rsidRPr="006406D4">
        <w:rPr>
          <w:rFonts w:ascii="Trebuchet MS" w:hAnsi="Trebuchet MS"/>
          <w:b/>
          <w:szCs w:val="20"/>
        </w:rPr>
        <w:t>romaneasca</w:t>
      </w:r>
      <w:proofErr w:type="spellEnd"/>
    </w:p>
    <w:p w14:paraId="3D5A7CCD"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5.1 Implementarea masurilor pentru dezvoltarea serviciilor de e-guvernare (evenimente de </w:t>
      </w:r>
      <w:proofErr w:type="spellStart"/>
      <w:r w:rsidRPr="006406D4">
        <w:rPr>
          <w:rFonts w:ascii="Trebuchet MS" w:hAnsi="Trebuchet MS"/>
          <w:b/>
          <w:szCs w:val="20"/>
        </w:rPr>
        <w:t>viata</w:t>
      </w:r>
      <w:proofErr w:type="spellEnd"/>
      <w:r w:rsidRPr="006406D4">
        <w:rPr>
          <w:rFonts w:ascii="Trebuchet MS" w:hAnsi="Trebuchet MS"/>
          <w:b/>
          <w:szCs w:val="20"/>
        </w:rPr>
        <w:t>)</w:t>
      </w:r>
      <w:r w:rsidRPr="006406D4">
        <w:rPr>
          <w:rFonts w:ascii="Trebuchet MS" w:hAnsi="Trebuchet MS"/>
          <w:szCs w:val="20"/>
        </w:rPr>
        <w:t xml:space="preserve"> </w:t>
      </w:r>
      <w:r w:rsidRPr="006406D4">
        <w:rPr>
          <w:rFonts w:ascii="Trebuchet MS" w:hAnsi="Trebuchet MS"/>
          <w:b/>
          <w:szCs w:val="20"/>
        </w:rPr>
        <w:t xml:space="preserve">National </w:t>
      </w:r>
    </w:p>
    <w:p w14:paraId="5372A2EB" w14:textId="77777777" w:rsidR="006406D4" w:rsidRPr="006406D4" w:rsidRDefault="006406D4" w:rsidP="006406D4">
      <w:pPr>
        <w:numPr>
          <w:ilvl w:val="0"/>
          <w:numId w:val="110"/>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Finantarea</w:t>
      </w:r>
      <w:proofErr w:type="spellEnd"/>
      <w:r w:rsidRPr="006406D4">
        <w:rPr>
          <w:rFonts w:ascii="Trebuchet MS" w:hAnsi="Trebuchet MS"/>
          <w:szCs w:val="20"/>
        </w:rPr>
        <w:t xml:space="preserve"> Infrastructurilor critice necesare </w:t>
      </w:r>
      <w:proofErr w:type="spellStart"/>
      <w:r w:rsidRPr="006406D4">
        <w:rPr>
          <w:rFonts w:ascii="Trebuchet MS" w:hAnsi="Trebuchet MS"/>
          <w:szCs w:val="20"/>
        </w:rPr>
        <w:t>asigurarii</w:t>
      </w:r>
      <w:proofErr w:type="spellEnd"/>
      <w:r w:rsidRPr="006406D4">
        <w:rPr>
          <w:rFonts w:ascii="Trebuchet MS" w:hAnsi="Trebuchet MS"/>
          <w:szCs w:val="20"/>
        </w:rPr>
        <w:t xml:space="preserve"> unor servicii publice </w:t>
      </w:r>
      <w:proofErr w:type="spellStart"/>
      <w:r w:rsidRPr="006406D4">
        <w:rPr>
          <w:rFonts w:ascii="Trebuchet MS" w:hAnsi="Trebuchet MS"/>
          <w:szCs w:val="20"/>
        </w:rPr>
        <w:t>esentiale</w:t>
      </w:r>
      <w:proofErr w:type="spellEnd"/>
      <w:r w:rsidRPr="006406D4">
        <w:rPr>
          <w:rFonts w:ascii="Trebuchet MS" w:hAnsi="Trebuchet MS"/>
          <w:szCs w:val="20"/>
        </w:rPr>
        <w:t xml:space="preserve"> (fiscalitate, pensii) Evenimente de </w:t>
      </w:r>
      <w:proofErr w:type="spellStart"/>
      <w:r w:rsidRPr="006406D4">
        <w:rPr>
          <w:rFonts w:ascii="Trebuchet MS" w:hAnsi="Trebuchet MS"/>
          <w:szCs w:val="20"/>
        </w:rPr>
        <w:t>viata</w:t>
      </w:r>
      <w:proofErr w:type="spellEnd"/>
      <w:r w:rsidRPr="006406D4">
        <w:rPr>
          <w:rFonts w:ascii="Trebuchet MS" w:hAnsi="Trebuchet MS"/>
          <w:szCs w:val="20"/>
        </w:rPr>
        <w:t xml:space="preserve"> cuprinse in SNADR care nu au fost </w:t>
      </w:r>
      <w:proofErr w:type="spellStart"/>
      <w:r w:rsidRPr="006406D4">
        <w:rPr>
          <w:rFonts w:ascii="Trebuchet MS" w:hAnsi="Trebuchet MS"/>
          <w:szCs w:val="20"/>
        </w:rPr>
        <w:t>finantate</w:t>
      </w:r>
      <w:proofErr w:type="spellEnd"/>
      <w:r w:rsidRPr="006406D4">
        <w:rPr>
          <w:rFonts w:ascii="Trebuchet MS" w:hAnsi="Trebuchet MS"/>
          <w:szCs w:val="20"/>
        </w:rPr>
        <w:t xml:space="preserve"> in 2014-2020 (ex, Pensionarea, </w:t>
      </w:r>
      <w:proofErr w:type="spellStart"/>
      <w:r w:rsidRPr="006406D4">
        <w:rPr>
          <w:rFonts w:ascii="Trebuchet MS" w:hAnsi="Trebuchet MS"/>
          <w:szCs w:val="20"/>
        </w:rPr>
        <w:t>Obtinerea</w:t>
      </w:r>
      <w:proofErr w:type="spellEnd"/>
      <w:r w:rsidRPr="006406D4">
        <w:rPr>
          <w:rFonts w:ascii="Trebuchet MS" w:hAnsi="Trebuchet MS"/>
          <w:szCs w:val="20"/>
        </w:rPr>
        <w:t xml:space="preserve"> </w:t>
      </w:r>
      <w:proofErr w:type="spellStart"/>
      <w:r w:rsidRPr="006406D4">
        <w:rPr>
          <w:rFonts w:ascii="Trebuchet MS" w:hAnsi="Trebuchet MS"/>
          <w:szCs w:val="20"/>
        </w:rPr>
        <w:t>cartii</w:t>
      </w:r>
      <w:proofErr w:type="spellEnd"/>
      <w:r w:rsidRPr="006406D4">
        <w:rPr>
          <w:rFonts w:ascii="Trebuchet MS" w:hAnsi="Trebuchet MS"/>
          <w:szCs w:val="20"/>
        </w:rPr>
        <w:t xml:space="preserve"> de identitate, </w:t>
      </w:r>
      <w:proofErr w:type="spellStart"/>
      <w:r w:rsidRPr="006406D4">
        <w:rPr>
          <w:rFonts w:ascii="Trebuchet MS" w:hAnsi="Trebuchet MS"/>
          <w:szCs w:val="20"/>
        </w:rPr>
        <w:t>Inscrierea</w:t>
      </w:r>
      <w:proofErr w:type="spellEnd"/>
      <w:r w:rsidRPr="006406D4">
        <w:rPr>
          <w:rFonts w:ascii="Trebuchet MS" w:hAnsi="Trebuchet MS"/>
          <w:szCs w:val="20"/>
        </w:rPr>
        <w:t xml:space="preserve"> la </w:t>
      </w:r>
      <w:proofErr w:type="spellStart"/>
      <w:r w:rsidRPr="006406D4">
        <w:rPr>
          <w:rFonts w:ascii="Trebuchet MS" w:hAnsi="Trebuchet MS"/>
          <w:szCs w:val="20"/>
        </w:rPr>
        <w:t>scoala</w:t>
      </w:r>
      <w:proofErr w:type="spellEnd"/>
      <w:r w:rsidRPr="006406D4">
        <w:rPr>
          <w:rFonts w:ascii="Trebuchet MS" w:hAnsi="Trebuchet MS"/>
          <w:szCs w:val="20"/>
        </w:rPr>
        <w:t xml:space="preserve"> primara/liceu/universitate, etc) </w:t>
      </w:r>
    </w:p>
    <w:p w14:paraId="6FE0FCD1" w14:textId="77777777" w:rsidR="006406D4" w:rsidRPr="006406D4" w:rsidRDefault="006406D4" w:rsidP="006406D4">
      <w:pPr>
        <w:numPr>
          <w:ilvl w:val="0"/>
          <w:numId w:val="110"/>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Proiecte de digitalizare a serviciilor publice neincluse in evenimentele de </w:t>
      </w:r>
      <w:proofErr w:type="spellStart"/>
      <w:r w:rsidRPr="006406D4">
        <w:rPr>
          <w:rFonts w:ascii="Trebuchet MS" w:hAnsi="Trebuchet MS"/>
          <w:szCs w:val="20"/>
        </w:rPr>
        <w:t>viata</w:t>
      </w:r>
      <w:proofErr w:type="spellEnd"/>
      <w:r w:rsidRPr="006406D4">
        <w:rPr>
          <w:rFonts w:ascii="Trebuchet MS" w:hAnsi="Trebuchet MS"/>
          <w:szCs w:val="20"/>
        </w:rPr>
        <w:t xml:space="preserve"> identificate in SNADR 2020 </w:t>
      </w:r>
    </w:p>
    <w:p w14:paraId="254FC9E6" w14:textId="77777777" w:rsidR="006406D4" w:rsidRPr="006406D4" w:rsidRDefault="006406D4" w:rsidP="006406D4">
      <w:pPr>
        <w:numPr>
          <w:ilvl w:val="0"/>
          <w:numId w:val="110"/>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Securitate cibernetica, interoperabilitate la nivelul serviciilor publice digitale </w:t>
      </w:r>
    </w:p>
    <w:p w14:paraId="01014CA8" w14:textId="77777777" w:rsidR="006406D4" w:rsidRPr="006406D4" w:rsidRDefault="006406D4" w:rsidP="006406D4">
      <w:pPr>
        <w:numPr>
          <w:ilvl w:val="0"/>
          <w:numId w:val="110"/>
        </w:numPr>
        <w:spacing w:after="0" w:line="240" w:lineRule="auto"/>
        <w:ind w:left="284" w:hanging="284"/>
        <w:contextualSpacing/>
        <w:jc w:val="both"/>
        <w:rPr>
          <w:rFonts w:ascii="Trebuchet MS" w:hAnsi="Trebuchet MS"/>
          <w:b/>
          <w:szCs w:val="20"/>
        </w:rPr>
      </w:pPr>
      <w:r w:rsidRPr="006406D4">
        <w:rPr>
          <w:rFonts w:ascii="Trebuchet MS" w:hAnsi="Trebuchet MS"/>
          <w:szCs w:val="20"/>
        </w:rPr>
        <w:t xml:space="preserve">Proiecte care </w:t>
      </w:r>
      <w:proofErr w:type="spellStart"/>
      <w:r w:rsidRPr="006406D4">
        <w:rPr>
          <w:rFonts w:ascii="Trebuchet MS" w:hAnsi="Trebuchet MS"/>
          <w:szCs w:val="20"/>
        </w:rPr>
        <w:t>vizeaza</w:t>
      </w:r>
      <w:proofErr w:type="spellEnd"/>
      <w:r w:rsidRPr="006406D4">
        <w:rPr>
          <w:rFonts w:ascii="Trebuchet MS" w:hAnsi="Trebuchet MS"/>
          <w:szCs w:val="20"/>
        </w:rPr>
        <w:t xml:space="preserve"> procesul guvernamental de luare a deciziilor prin sisteme si </w:t>
      </w:r>
      <w:proofErr w:type="spellStart"/>
      <w:r w:rsidRPr="006406D4">
        <w:rPr>
          <w:rFonts w:ascii="Trebuchet MS" w:hAnsi="Trebuchet MS"/>
          <w:szCs w:val="20"/>
        </w:rPr>
        <w:t>solutii</w:t>
      </w:r>
      <w:proofErr w:type="spellEnd"/>
      <w:r w:rsidRPr="006406D4">
        <w:rPr>
          <w:rFonts w:ascii="Trebuchet MS" w:hAnsi="Trebuchet MS"/>
          <w:szCs w:val="20"/>
        </w:rPr>
        <w:t xml:space="preserve"> complexe (ex: Big Data, Inteligenta artificiala, </w:t>
      </w:r>
      <w:proofErr w:type="spellStart"/>
      <w:r w:rsidRPr="006406D4">
        <w:rPr>
          <w:rFonts w:ascii="Trebuchet MS" w:hAnsi="Trebuchet MS"/>
          <w:szCs w:val="20"/>
        </w:rPr>
        <w:t>solutii</w:t>
      </w:r>
      <w:proofErr w:type="spellEnd"/>
      <w:r w:rsidRPr="006406D4">
        <w:rPr>
          <w:rFonts w:ascii="Trebuchet MS" w:hAnsi="Trebuchet MS"/>
          <w:szCs w:val="20"/>
        </w:rPr>
        <w:t xml:space="preserve"> </w:t>
      </w:r>
      <w:proofErr w:type="spellStart"/>
      <w:r w:rsidRPr="006406D4">
        <w:rPr>
          <w:rFonts w:ascii="Trebuchet MS" w:hAnsi="Trebuchet MS"/>
          <w:szCs w:val="20"/>
        </w:rPr>
        <w:t>bazăte</w:t>
      </w:r>
      <w:proofErr w:type="spellEnd"/>
      <w:r w:rsidRPr="006406D4">
        <w:rPr>
          <w:rFonts w:ascii="Trebuchet MS" w:hAnsi="Trebuchet MS"/>
          <w:szCs w:val="20"/>
        </w:rPr>
        <w:t xml:space="preserve"> pe </w:t>
      </w:r>
      <w:proofErr w:type="spellStart"/>
      <w:r w:rsidRPr="006406D4">
        <w:rPr>
          <w:rFonts w:ascii="Trebuchet MS" w:hAnsi="Trebuchet MS"/>
          <w:szCs w:val="20"/>
        </w:rPr>
        <w:t>cloud</w:t>
      </w:r>
      <w:proofErr w:type="spellEnd"/>
      <w:r w:rsidRPr="006406D4">
        <w:rPr>
          <w:rFonts w:ascii="Trebuchet MS" w:hAnsi="Trebuchet MS"/>
          <w:szCs w:val="20"/>
        </w:rPr>
        <w:t xml:space="preserve">, </w:t>
      </w:r>
      <w:proofErr w:type="spellStart"/>
      <w:r w:rsidRPr="006406D4">
        <w:rPr>
          <w:rFonts w:ascii="Trebuchet MS" w:hAnsi="Trebuchet MS"/>
          <w:szCs w:val="20"/>
        </w:rPr>
        <w:t>Supercomputer</w:t>
      </w:r>
      <w:proofErr w:type="spellEnd"/>
      <w:r w:rsidRPr="006406D4">
        <w:rPr>
          <w:rFonts w:ascii="Trebuchet MS" w:hAnsi="Trebuchet MS"/>
          <w:szCs w:val="20"/>
        </w:rPr>
        <w:t xml:space="preserve">, </w:t>
      </w:r>
      <w:proofErr w:type="spellStart"/>
      <w:r w:rsidRPr="006406D4">
        <w:rPr>
          <w:rFonts w:ascii="Trebuchet MS" w:hAnsi="Trebuchet MS"/>
          <w:szCs w:val="20"/>
        </w:rPr>
        <w:t>Blockchain</w:t>
      </w:r>
      <w:proofErr w:type="spellEnd"/>
      <w:r w:rsidRPr="006406D4">
        <w:rPr>
          <w:rFonts w:ascii="Trebuchet MS" w:hAnsi="Trebuchet MS"/>
          <w:szCs w:val="20"/>
        </w:rPr>
        <w:t xml:space="preserve">, Quantum </w:t>
      </w:r>
      <w:proofErr w:type="spellStart"/>
      <w:r w:rsidRPr="006406D4">
        <w:rPr>
          <w:rFonts w:ascii="Trebuchet MS" w:hAnsi="Trebuchet MS"/>
          <w:szCs w:val="20"/>
        </w:rPr>
        <w:t>Computing</w:t>
      </w:r>
      <w:proofErr w:type="spellEnd"/>
      <w:r w:rsidRPr="006406D4">
        <w:rPr>
          <w:rFonts w:ascii="Trebuchet MS" w:hAnsi="Trebuchet MS"/>
          <w:szCs w:val="20"/>
        </w:rPr>
        <w:t xml:space="preserve"> etc.)</w:t>
      </w:r>
    </w:p>
    <w:p w14:paraId="29E6832D"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5.2 Digitalizare in </w:t>
      </w:r>
      <w:proofErr w:type="spellStart"/>
      <w:r w:rsidRPr="006406D4">
        <w:rPr>
          <w:rFonts w:ascii="Trebuchet MS" w:hAnsi="Trebuchet MS"/>
          <w:b/>
          <w:szCs w:val="20"/>
        </w:rPr>
        <w:t>administratia</w:t>
      </w:r>
      <w:proofErr w:type="spellEnd"/>
      <w:r w:rsidRPr="006406D4">
        <w:rPr>
          <w:rFonts w:ascii="Trebuchet MS" w:hAnsi="Trebuchet MS"/>
          <w:b/>
          <w:szCs w:val="20"/>
        </w:rPr>
        <w:t xml:space="preserve"> publica si competente digitale avansate </w:t>
      </w:r>
    </w:p>
    <w:p w14:paraId="0B432D65"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National </w:t>
      </w:r>
    </w:p>
    <w:p w14:paraId="2B3124B7" w14:textId="77777777" w:rsidR="006406D4" w:rsidRPr="006406D4" w:rsidRDefault="006406D4" w:rsidP="006406D4">
      <w:pPr>
        <w:numPr>
          <w:ilvl w:val="0"/>
          <w:numId w:val="111"/>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Digitizare si interoperabilitate pentru </w:t>
      </w:r>
      <w:proofErr w:type="spellStart"/>
      <w:r w:rsidRPr="006406D4">
        <w:rPr>
          <w:rFonts w:ascii="Trebuchet MS" w:hAnsi="Trebuchet MS"/>
          <w:szCs w:val="20"/>
        </w:rPr>
        <w:t>educatie</w:t>
      </w:r>
      <w:proofErr w:type="spellEnd"/>
      <w:r w:rsidRPr="006406D4">
        <w:rPr>
          <w:rFonts w:ascii="Trebuchet MS" w:hAnsi="Trebuchet MS"/>
          <w:szCs w:val="20"/>
        </w:rPr>
        <w:t xml:space="preserve">, cultura si ocupare (echipamente si infrastructura, baze de date, soft, platforme digitale – proiecte strategice) </w:t>
      </w:r>
    </w:p>
    <w:p w14:paraId="175A5856" w14:textId="77777777" w:rsidR="006406D4" w:rsidRPr="006406D4" w:rsidRDefault="006406D4" w:rsidP="006406D4">
      <w:pPr>
        <w:numPr>
          <w:ilvl w:val="0"/>
          <w:numId w:val="111"/>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Dezvoltarea </w:t>
      </w:r>
      <w:proofErr w:type="spellStart"/>
      <w:r w:rsidRPr="006406D4">
        <w:rPr>
          <w:rFonts w:ascii="Trebuchet MS" w:hAnsi="Trebuchet MS"/>
          <w:szCs w:val="20"/>
        </w:rPr>
        <w:t>dotarii</w:t>
      </w:r>
      <w:proofErr w:type="spellEnd"/>
      <w:r w:rsidRPr="006406D4">
        <w:rPr>
          <w:rFonts w:ascii="Trebuchet MS" w:hAnsi="Trebuchet MS"/>
          <w:szCs w:val="20"/>
        </w:rPr>
        <w:t xml:space="preserve"> tehnice a </w:t>
      </w:r>
      <w:proofErr w:type="spellStart"/>
      <w:r w:rsidRPr="006406D4">
        <w:rPr>
          <w:rFonts w:ascii="Trebuchet MS" w:hAnsi="Trebuchet MS"/>
          <w:szCs w:val="20"/>
        </w:rPr>
        <w:t>universitatilor</w:t>
      </w:r>
      <w:proofErr w:type="spellEnd"/>
      <w:r w:rsidRPr="006406D4">
        <w:rPr>
          <w:rFonts w:ascii="Trebuchet MS" w:hAnsi="Trebuchet MS"/>
          <w:szCs w:val="20"/>
        </w:rPr>
        <w:t xml:space="preserve"> ca poluri de digital </w:t>
      </w:r>
      <w:proofErr w:type="spellStart"/>
      <w:r w:rsidRPr="006406D4">
        <w:rPr>
          <w:rFonts w:ascii="Trebuchet MS" w:hAnsi="Trebuchet MS"/>
          <w:szCs w:val="20"/>
        </w:rPr>
        <w:t>skills</w:t>
      </w:r>
      <w:proofErr w:type="spellEnd"/>
    </w:p>
    <w:p w14:paraId="7FFBA0E2"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5.3 Digitizarea </w:t>
      </w:r>
      <w:proofErr w:type="spellStart"/>
      <w:r w:rsidRPr="006406D4">
        <w:rPr>
          <w:rFonts w:ascii="Trebuchet MS" w:hAnsi="Trebuchet MS"/>
          <w:b/>
          <w:szCs w:val="20"/>
        </w:rPr>
        <w:t>serviciiilor</w:t>
      </w:r>
      <w:proofErr w:type="spellEnd"/>
      <w:r w:rsidRPr="006406D4">
        <w:rPr>
          <w:rFonts w:ascii="Trebuchet MS" w:hAnsi="Trebuchet MS"/>
          <w:b/>
          <w:szCs w:val="20"/>
        </w:rPr>
        <w:t xml:space="preserve"> publice la nivel local </w:t>
      </w:r>
    </w:p>
    <w:p w14:paraId="73580B27"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13B0C1F2" w14:textId="77777777" w:rsidR="006406D4" w:rsidRPr="006406D4" w:rsidRDefault="006406D4" w:rsidP="006406D4">
      <w:pPr>
        <w:numPr>
          <w:ilvl w:val="0"/>
          <w:numId w:val="112"/>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Securitate cibernetica, </w:t>
      </w:r>
      <w:proofErr w:type="spellStart"/>
      <w:r w:rsidRPr="006406D4">
        <w:rPr>
          <w:rFonts w:ascii="Trebuchet MS" w:hAnsi="Trebuchet MS"/>
          <w:szCs w:val="20"/>
        </w:rPr>
        <w:t>interoperabilitae</w:t>
      </w:r>
      <w:proofErr w:type="spellEnd"/>
      <w:r w:rsidRPr="006406D4">
        <w:rPr>
          <w:rFonts w:ascii="Trebuchet MS" w:hAnsi="Trebuchet MS"/>
          <w:szCs w:val="20"/>
        </w:rPr>
        <w:t xml:space="preserve"> </w:t>
      </w:r>
    </w:p>
    <w:p w14:paraId="7F0D0E3E" w14:textId="77777777" w:rsidR="006406D4" w:rsidRPr="006406D4" w:rsidRDefault="006406D4" w:rsidP="006406D4">
      <w:pPr>
        <w:numPr>
          <w:ilvl w:val="0"/>
          <w:numId w:val="112"/>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Smart-city</w:t>
      </w:r>
      <w:proofErr w:type="spellEnd"/>
      <w:r w:rsidRPr="006406D4">
        <w:rPr>
          <w:rFonts w:ascii="Trebuchet MS" w:hAnsi="Trebuchet MS"/>
          <w:szCs w:val="20"/>
        </w:rPr>
        <w:t xml:space="preserve"> (</w:t>
      </w:r>
      <w:proofErr w:type="spellStart"/>
      <w:r w:rsidRPr="006406D4">
        <w:rPr>
          <w:rFonts w:ascii="Trebuchet MS" w:hAnsi="Trebuchet MS"/>
          <w:szCs w:val="20"/>
        </w:rPr>
        <w:t>siguranta</w:t>
      </w:r>
      <w:proofErr w:type="spellEnd"/>
      <w:r w:rsidRPr="006406D4">
        <w:rPr>
          <w:rFonts w:ascii="Trebuchet MS" w:hAnsi="Trebuchet MS"/>
          <w:szCs w:val="20"/>
        </w:rPr>
        <w:t xml:space="preserve"> publica, servicii si </w:t>
      </w:r>
      <w:proofErr w:type="spellStart"/>
      <w:r w:rsidRPr="006406D4">
        <w:rPr>
          <w:rFonts w:ascii="Trebuchet MS" w:hAnsi="Trebuchet MS"/>
          <w:szCs w:val="20"/>
        </w:rPr>
        <w:t>utilitati</w:t>
      </w:r>
      <w:proofErr w:type="spellEnd"/>
      <w:r w:rsidRPr="006406D4">
        <w:rPr>
          <w:rFonts w:ascii="Trebuchet MS" w:hAnsi="Trebuchet MS"/>
          <w:szCs w:val="20"/>
        </w:rPr>
        <w:t xml:space="preserve"> publice, monitorizare mediu, </w:t>
      </w:r>
      <w:proofErr w:type="spellStart"/>
      <w:r w:rsidRPr="006406D4">
        <w:rPr>
          <w:rFonts w:ascii="Trebuchet MS" w:hAnsi="Trebuchet MS"/>
          <w:szCs w:val="20"/>
        </w:rPr>
        <w:t>retele</w:t>
      </w:r>
      <w:proofErr w:type="spellEnd"/>
      <w:r w:rsidRPr="006406D4">
        <w:rPr>
          <w:rFonts w:ascii="Trebuchet MS" w:hAnsi="Trebuchet MS"/>
          <w:szCs w:val="20"/>
        </w:rPr>
        <w:t xml:space="preserve"> de trafic si transport </w:t>
      </w:r>
      <w:proofErr w:type="spellStart"/>
      <w:r w:rsidRPr="006406D4">
        <w:rPr>
          <w:rFonts w:ascii="Trebuchet MS" w:hAnsi="Trebuchet MS"/>
          <w:szCs w:val="20"/>
        </w:rPr>
        <w:t>public,etc</w:t>
      </w:r>
      <w:proofErr w:type="spellEnd"/>
      <w:r w:rsidRPr="006406D4">
        <w:rPr>
          <w:rFonts w:ascii="Trebuchet MS" w:hAnsi="Trebuchet MS"/>
          <w:szCs w:val="20"/>
        </w:rPr>
        <w:t xml:space="preserve">) </w:t>
      </w:r>
    </w:p>
    <w:p w14:paraId="32E85C9B" w14:textId="77777777" w:rsidR="006406D4" w:rsidRPr="006406D4" w:rsidRDefault="006406D4" w:rsidP="006406D4">
      <w:pPr>
        <w:numPr>
          <w:ilvl w:val="0"/>
          <w:numId w:val="112"/>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Smart</w:t>
      </w:r>
      <w:proofErr w:type="spellEnd"/>
      <w:r w:rsidRPr="006406D4">
        <w:rPr>
          <w:rFonts w:ascii="Trebuchet MS" w:hAnsi="Trebuchet MS"/>
          <w:szCs w:val="20"/>
        </w:rPr>
        <w:t xml:space="preserve"> </w:t>
      </w:r>
      <w:proofErr w:type="spellStart"/>
      <w:r w:rsidRPr="006406D4">
        <w:rPr>
          <w:rFonts w:ascii="Trebuchet MS" w:hAnsi="Trebuchet MS"/>
          <w:szCs w:val="20"/>
        </w:rPr>
        <w:t>village</w:t>
      </w:r>
      <w:proofErr w:type="spellEnd"/>
      <w:r w:rsidRPr="006406D4">
        <w:rPr>
          <w:rFonts w:ascii="Trebuchet MS" w:hAnsi="Trebuchet MS"/>
          <w:szCs w:val="20"/>
        </w:rPr>
        <w:t xml:space="preserve"> pentru asocieri de UAT-uri (</w:t>
      </w:r>
      <w:proofErr w:type="spellStart"/>
      <w:r w:rsidRPr="006406D4">
        <w:rPr>
          <w:rFonts w:ascii="Trebuchet MS" w:hAnsi="Trebuchet MS"/>
          <w:szCs w:val="20"/>
        </w:rPr>
        <w:t>selectia</w:t>
      </w:r>
      <w:proofErr w:type="spellEnd"/>
      <w:r w:rsidRPr="006406D4">
        <w:rPr>
          <w:rFonts w:ascii="Trebuchet MS" w:hAnsi="Trebuchet MS"/>
          <w:szCs w:val="20"/>
        </w:rPr>
        <w:t xml:space="preserve"> unei comune pilot in fiecare regiune pentru conectivitatea Extinsa cu un hub urban – </w:t>
      </w:r>
      <w:proofErr w:type="spellStart"/>
      <w:r w:rsidRPr="006406D4">
        <w:rPr>
          <w:rFonts w:ascii="Trebuchet MS" w:hAnsi="Trebuchet MS"/>
          <w:szCs w:val="20"/>
        </w:rPr>
        <w:t>administratie</w:t>
      </w:r>
      <w:proofErr w:type="spellEnd"/>
      <w:r w:rsidRPr="006406D4">
        <w:rPr>
          <w:rFonts w:ascii="Trebuchet MS" w:hAnsi="Trebuchet MS"/>
          <w:szCs w:val="20"/>
        </w:rPr>
        <w:t xml:space="preserve">, </w:t>
      </w:r>
      <w:proofErr w:type="spellStart"/>
      <w:r w:rsidRPr="006406D4">
        <w:rPr>
          <w:rFonts w:ascii="Trebuchet MS" w:hAnsi="Trebuchet MS"/>
          <w:szCs w:val="20"/>
        </w:rPr>
        <w:t>educatie</w:t>
      </w:r>
      <w:proofErr w:type="spellEnd"/>
      <w:r w:rsidRPr="006406D4">
        <w:rPr>
          <w:rFonts w:ascii="Trebuchet MS" w:hAnsi="Trebuchet MS"/>
          <w:szCs w:val="20"/>
        </w:rPr>
        <w:t xml:space="preserve">, </w:t>
      </w:r>
      <w:proofErr w:type="spellStart"/>
      <w:r w:rsidRPr="006406D4">
        <w:rPr>
          <w:rFonts w:ascii="Trebuchet MS" w:hAnsi="Trebuchet MS"/>
          <w:szCs w:val="20"/>
        </w:rPr>
        <w:t>sanatate</w:t>
      </w:r>
      <w:proofErr w:type="spellEnd"/>
      <w:r w:rsidRPr="006406D4">
        <w:rPr>
          <w:rFonts w:ascii="Trebuchet MS" w:hAnsi="Trebuchet MS"/>
          <w:szCs w:val="20"/>
        </w:rPr>
        <w:t xml:space="preserve">, </w:t>
      </w:r>
      <w:proofErr w:type="spellStart"/>
      <w:r w:rsidRPr="006406D4">
        <w:rPr>
          <w:rFonts w:ascii="Trebuchet MS" w:hAnsi="Trebuchet MS"/>
          <w:szCs w:val="20"/>
        </w:rPr>
        <w:t>utilitati</w:t>
      </w:r>
      <w:proofErr w:type="spellEnd"/>
      <w:r w:rsidRPr="006406D4">
        <w:rPr>
          <w:rFonts w:ascii="Trebuchet MS" w:hAnsi="Trebuchet MS"/>
          <w:szCs w:val="20"/>
        </w:rPr>
        <w:t>, afaceri).</w:t>
      </w:r>
    </w:p>
    <w:p w14:paraId="1735785C" w14:textId="77777777" w:rsidR="006406D4" w:rsidRPr="006406D4" w:rsidRDefault="006406D4" w:rsidP="006406D4">
      <w:pPr>
        <w:spacing w:after="0" w:line="240" w:lineRule="auto"/>
        <w:ind w:left="284" w:hanging="284"/>
        <w:jc w:val="both"/>
        <w:rPr>
          <w:rFonts w:ascii="Trebuchet MS" w:hAnsi="Trebuchet MS"/>
          <w:b/>
          <w:color w:val="C0504D"/>
          <w:szCs w:val="20"/>
        </w:rPr>
      </w:pPr>
    </w:p>
    <w:p w14:paraId="795710EC"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6. Digitizare pentru </w:t>
      </w:r>
      <w:proofErr w:type="spellStart"/>
      <w:r w:rsidRPr="006406D4">
        <w:rPr>
          <w:rFonts w:ascii="Trebuchet MS" w:hAnsi="Trebuchet MS"/>
          <w:b/>
          <w:szCs w:val="20"/>
        </w:rPr>
        <w:t>cresterea</w:t>
      </w:r>
      <w:proofErr w:type="spellEnd"/>
      <w:r w:rsidRPr="006406D4">
        <w:rPr>
          <w:rFonts w:ascii="Trebuchet MS" w:hAnsi="Trebuchet MS"/>
          <w:b/>
          <w:szCs w:val="20"/>
        </w:rPr>
        <w:t xml:space="preserve"> </w:t>
      </w:r>
      <w:proofErr w:type="spellStart"/>
      <w:r w:rsidRPr="006406D4">
        <w:rPr>
          <w:rFonts w:ascii="Trebuchet MS" w:hAnsi="Trebuchet MS"/>
          <w:b/>
          <w:szCs w:val="20"/>
        </w:rPr>
        <w:t>sigurantei</w:t>
      </w:r>
      <w:proofErr w:type="spellEnd"/>
      <w:r w:rsidRPr="006406D4">
        <w:rPr>
          <w:rFonts w:ascii="Trebuchet MS" w:hAnsi="Trebuchet MS"/>
          <w:b/>
          <w:szCs w:val="20"/>
        </w:rPr>
        <w:t xml:space="preserve"> si </w:t>
      </w:r>
      <w:proofErr w:type="spellStart"/>
      <w:r w:rsidRPr="006406D4">
        <w:rPr>
          <w:rFonts w:ascii="Trebuchet MS" w:hAnsi="Trebuchet MS"/>
          <w:b/>
          <w:szCs w:val="20"/>
        </w:rPr>
        <w:t>imbunatatirii</w:t>
      </w:r>
      <w:proofErr w:type="spellEnd"/>
      <w:r w:rsidRPr="006406D4">
        <w:rPr>
          <w:rFonts w:ascii="Trebuchet MS" w:hAnsi="Trebuchet MS"/>
          <w:b/>
          <w:szCs w:val="20"/>
        </w:rPr>
        <w:t xml:space="preserve"> serviciilor de mobilitate si transport</w:t>
      </w:r>
    </w:p>
    <w:p w14:paraId="1C313415" w14:textId="77777777" w:rsidR="006406D4" w:rsidRPr="006406D4" w:rsidRDefault="006406D4" w:rsidP="006406D4">
      <w:pPr>
        <w:spacing w:after="0" w:line="240" w:lineRule="auto"/>
        <w:ind w:left="284" w:hanging="284"/>
        <w:jc w:val="both"/>
        <w:rPr>
          <w:rFonts w:ascii="Trebuchet MS" w:hAnsi="Trebuchet MS"/>
          <w:szCs w:val="20"/>
        </w:rPr>
      </w:pPr>
      <w:r w:rsidRPr="006406D4">
        <w:rPr>
          <w:rFonts w:ascii="Trebuchet MS" w:hAnsi="Trebuchet MS"/>
          <w:szCs w:val="20"/>
        </w:rPr>
        <w:t xml:space="preserve">6.1 Dezvoltarea de instrumente de digitizare pentru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sigurantei</w:t>
      </w:r>
      <w:proofErr w:type="spellEnd"/>
      <w:r w:rsidRPr="006406D4">
        <w:rPr>
          <w:rFonts w:ascii="Trebuchet MS" w:hAnsi="Trebuchet MS"/>
          <w:szCs w:val="20"/>
        </w:rPr>
        <w:t xml:space="preserve"> si </w:t>
      </w:r>
      <w:proofErr w:type="spellStart"/>
      <w:r w:rsidRPr="006406D4">
        <w:rPr>
          <w:rFonts w:ascii="Trebuchet MS" w:hAnsi="Trebuchet MS"/>
          <w:szCs w:val="20"/>
        </w:rPr>
        <w:t>securitatii</w:t>
      </w:r>
      <w:proofErr w:type="spellEnd"/>
      <w:r w:rsidRPr="006406D4">
        <w:rPr>
          <w:rFonts w:ascii="Trebuchet MS" w:hAnsi="Trebuchet MS"/>
          <w:szCs w:val="20"/>
        </w:rPr>
        <w:t xml:space="preserve"> pentru toate modurile de transport si punerea in aplicare a strategiei adoptata privind </w:t>
      </w:r>
      <w:proofErr w:type="spellStart"/>
      <w:r w:rsidRPr="006406D4">
        <w:rPr>
          <w:rFonts w:ascii="Trebuchet MS" w:hAnsi="Trebuchet MS"/>
          <w:szCs w:val="20"/>
        </w:rPr>
        <w:t>siguranta</w:t>
      </w:r>
      <w:proofErr w:type="spellEnd"/>
      <w:r w:rsidRPr="006406D4">
        <w:rPr>
          <w:rFonts w:ascii="Trebuchet MS" w:hAnsi="Trebuchet MS"/>
          <w:szCs w:val="20"/>
        </w:rPr>
        <w:t xml:space="preserve"> traficului – </w:t>
      </w:r>
      <w:proofErr w:type="spellStart"/>
      <w:r w:rsidRPr="006406D4">
        <w:rPr>
          <w:rFonts w:ascii="Trebuchet MS" w:hAnsi="Trebuchet MS"/>
          <w:szCs w:val="20"/>
        </w:rPr>
        <w:t>interventii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p>
    <w:p w14:paraId="26A7D755" w14:textId="77777777" w:rsidR="006406D4" w:rsidRPr="006406D4" w:rsidRDefault="006406D4" w:rsidP="006406D4">
      <w:pPr>
        <w:spacing w:after="0" w:line="240" w:lineRule="auto"/>
        <w:ind w:left="284" w:hanging="284"/>
        <w:jc w:val="both"/>
        <w:rPr>
          <w:rFonts w:ascii="Trebuchet MS" w:hAnsi="Trebuchet MS"/>
          <w:szCs w:val="20"/>
        </w:rPr>
      </w:pPr>
      <w:r w:rsidRPr="006406D4">
        <w:rPr>
          <w:rFonts w:ascii="Trebuchet MS" w:hAnsi="Trebuchet MS"/>
          <w:szCs w:val="20"/>
        </w:rPr>
        <w:t xml:space="preserve">6.2 </w:t>
      </w:r>
      <w:proofErr w:type="spellStart"/>
      <w:r w:rsidRPr="006406D4">
        <w:rPr>
          <w:rFonts w:ascii="Trebuchet MS" w:hAnsi="Trebuchet MS"/>
          <w:szCs w:val="20"/>
        </w:rPr>
        <w:t>Finantarea</w:t>
      </w:r>
      <w:proofErr w:type="spellEnd"/>
      <w:r w:rsidRPr="006406D4">
        <w:rPr>
          <w:rFonts w:ascii="Trebuchet MS" w:hAnsi="Trebuchet MS"/>
          <w:szCs w:val="20"/>
        </w:rPr>
        <w:t xml:space="preserve"> instrumentelor de digitizare, inclusiv implementare sisteme ERTMS/ ETCS, RIS/VTMIS pentru toate modurile de transport – </w:t>
      </w:r>
      <w:proofErr w:type="spellStart"/>
      <w:r w:rsidRPr="006406D4">
        <w:rPr>
          <w:rFonts w:ascii="Trebuchet MS" w:hAnsi="Trebuchet MS"/>
          <w:szCs w:val="20"/>
        </w:rPr>
        <w:t>interventii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p>
    <w:p w14:paraId="0FFC9938" w14:textId="77777777" w:rsidR="006406D4" w:rsidRPr="006406D4" w:rsidRDefault="006406D4" w:rsidP="006406D4">
      <w:pPr>
        <w:spacing w:after="0" w:line="240" w:lineRule="auto"/>
        <w:ind w:left="284" w:hanging="284"/>
        <w:jc w:val="both"/>
        <w:rPr>
          <w:rFonts w:ascii="Trebuchet MS" w:hAnsi="Trebuchet MS"/>
          <w:b/>
          <w:color w:val="C0504D"/>
          <w:szCs w:val="20"/>
        </w:rPr>
      </w:pPr>
    </w:p>
    <w:p w14:paraId="688EBBCE"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7. </w:t>
      </w:r>
      <w:proofErr w:type="spellStart"/>
      <w:r w:rsidRPr="006406D4">
        <w:rPr>
          <w:rFonts w:ascii="Trebuchet MS" w:hAnsi="Trebuchet MS"/>
          <w:b/>
          <w:szCs w:val="20"/>
        </w:rPr>
        <w:t>Solutii</w:t>
      </w:r>
      <w:proofErr w:type="spellEnd"/>
      <w:r w:rsidRPr="006406D4">
        <w:rPr>
          <w:rFonts w:ascii="Trebuchet MS" w:hAnsi="Trebuchet MS"/>
          <w:b/>
          <w:szCs w:val="20"/>
        </w:rPr>
        <w:t xml:space="preserve"> IT si digitalizare in </w:t>
      </w:r>
      <w:proofErr w:type="spellStart"/>
      <w:r w:rsidRPr="006406D4">
        <w:rPr>
          <w:rFonts w:ascii="Trebuchet MS" w:hAnsi="Trebuchet MS"/>
          <w:b/>
          <w:szCs w:val="20"/>
        </w:rPr>
        <w:t>sanatate</w:t>
      </w:r>
      <w:proofErr w:type="spellEnd"/>
    </w:p>
    <w:p w14:paraId="46C7AC18" w14:textId="77777777" w:rsidR="006406D4" w:rsidRPr="006406D4" w:rsidRDefault="006406D4" w:rsidP="006406D4">
      <w:pPr>
        <w:spacing w:after="0" w:line="240" w:lineRule="auto"/>
        <w:ind w:left="284" w:hanging="284"/>
        <w:jc w:val="both"/>
        <w:rPr>
          <w:rFonts w:ascii="Trebuchet MS" w:hAnsi="Trebuchet MS"/>
          <w:szCs w:val="20"/>
        </w:rPr>
      </w:pPr>
      <w:r w:rsidRPr="006406D4">
        <w:rPr>
          <w:rFonts w:ascii="Trebuchet MS" w:hAnsi="Trebuchet MS"/>
          <w:szCs w:val="20"/>
        </w:rPr>
        <w:t xml:space="preserve">7.1 Refacere si modernizare sistem informatic (CNAS) – </w:t>
      </w:r>
      <w:proofErr w:type="spellStart"/>
      <w:r w:rsidRPr="006406D4">
        <w:rPr>
          <w:rFonts w:ascii="Trebuchet MS" w:hAnsi="Trebuchet MS"/>
          <w:szCs w:val="20"/>
        </w:rPr>
        <w:t>interventii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p>
    <w:p w14:paraId="752201E3" w14:textId="77777777" w:rsidR="006406D4" w:rsidRPr="006406D4" w:rsidRDefault="006406D4" w:rsidP="006406D4">
      <w:pPr>
        <w:spacing w:after="0" w:line="240" w:lineRule="auto"/>
        <w:ind w:left="284" w:hanging="284"/>
        <w:jc w:val="both"/>
        <w:rPr>
          <w:rFonts w:ascii="Trebuchet MS" w:hAnsi="Trebuchet MS"/>
          <w:szCs w:val="20"/>
        </w:rPr>
      </w:pPr>
      <w:r w:rsidRPr="006406D4">
        <w:rPr>
          <w:rFonts w:ascii="Trebuchet MS" w:hAnsi="Trebuchet MS"/>
          <w:szCs w:val="20"/>
        </w:rPr>
        <w:t xml:space="preserve">7.2 Observatorul National pentru date in </w:t>
      </w:r>
      <w:proofErr w:type="spellStart"/>
      <w:r w:rsidRPr="006406D4">
        <w:rPr>
          <w:rFonts w:ascii="Trebuchet MS" w:hAnsi="Trebuchet MS"/>
          <w:szCs w:val="20"/>
        </w:rPr>
        <w:t>sanatate</w:t>
      </w:r>
      <w:proofErr w:type="spellEnd"/>
      <w:r w:rsidRPr="006406D4">
        <w:rPr>
          <w:rFonts w:ascii="Trebuchet MS" w:hAnsi="Trebuchet MS"/>
          <w:szCs w:val="20"/>
        </w:rPr>
        <w:t xml:space="preserve"> – (</w:t>
      </w:r>
      <w:proofErr w:type="spellStart"/>
      <w:r w:rsidRPr="006406D4">
        <w:rPr>
          <w:rFonts w:ascii="Trebuchet MS" w:hAnsi="Trebuchet MS"/>
          <w:szCs w:val="20"/>
        </w:rPr>
        <w:t>Constructie</w:t>
      </w:r>
      <w:proofErr w:type="spellEnd"/>
      <w:r w:rsidRPr="006406D4">
        <w:rPr>
          <w:rFonts w:ascii="Trebuchet MS" w:hAnsi="Trebuchet MS"/>
          <w:szCs w:val="20"/>
        </w:rPr>
        <w:t xml:space="preserve">, </w:t>
      </w:r>
      <w:proofErr w:type="spellStart"/>
      <w:r w:rsidRPr="006406D4">
        <w:rPr>
          <w:rFonts w:ascii="Trebuchet MS" w:hAnsi="Trebuchet MS"/>
          <w:szCs w:val="20"/>
        </w:rPr>
        <w:t>achizitie</w:t>
      </w:r>
      <w:proofErr w:type="spellEnd"/>
      <w:r w:rsidRPr="006406D4">
        <w:rPr>
          <w:rFonts w:ascii="Trebuchet MS" w:hAnsi="Trebuchet MS"/>
          <w:szCs w:val="20"/>
        </w:rPr>
        <w:t xml:space="preserve"> echipamente/dezvoltarea de sisteme informatice) – </w:t>
      </w:r>
      <w:proofErr w:type="spellStart"/>
      <w:r w:rsidRPr="006406D4">
        <w:rPr>
          <w:rFonts w:ascii="Trebuchet MS" w:hAnsi="Trebuchet MS"/>
          <w:szCs w:val="20"/>
        </w:rPr>
        <w:t>interventii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p>
    <w:p w14:paraId="34AF5442" w14:textId="77777777" w:rsidR="006406D4" w:rsidRPr="006406D4" w:rsidRDefault="006406D4" w:rsidP="006406D4">
      <w:pPr>
        <w:spacing w:after="0" w:line="240" w:lineRule="auto"/>
        <w:ind w:left="284" w:hanging="284"/>
        <w:jc w:val="both"/>
        <w:rPr>
          <w:rFonts w:ascii="Trebuchet MS" w:hAnsi="Trebuchet MS"/>
          <w:szCs w:val="20"/>
        </w:rPr>
      </w:pPr>
      <w:r w:rsidRPr="006406D4">
        <w:rPr>
          <w:rFonts w:ascii="Trebuchet MS" w:hAnsi="Trebuchet MS"/>
          <w:szCs w:val="20"/>
        </w:rPr>
        <w:t xml:space="preserve">7.3 </w:t>
      </w:r>
      <w:proofErr w:type="spellStart"/>
      <w:r w:rsidRPr="006406D4">
        <w:rPr>
          <w:rFonts w:ascii="Trebuchet MS" w:hAnsi="Trebuchet MS"/>
          <w:szCs w:val="20"/>
        </w:rPr>
        <w:t>Solutii</w:t>
      </w:r>
      <w:proofErr w:type="spellEnd"/>
      <w:r w:rsidRPr="006406D4">
        <w:rPr>
          <w:rFonts w:ascii="Trebuchet MS" w:hAnsi="Trebuchet MS"/>
          <w:szCs w:val="20"/>
        </w:rPr>
        <w:t xml:space="preserve"> digitale in infrastructura din </w:t>
      </w:r>
      <w:proofErr w:type="spellStart"/>
      <w:r w:rsidRPr="006406D4">
        <w:rPr>
          <w:rFonts w:ascii="Trebuchet MS" w:hAnsi="Trebuchet MS"/>
          <w:szCs w:val="20"/>
        </w:rPr>
        <w:t>sanatate</w:t>
      </w:r>
      <w:proofErr w:type="spellEnd"/>
      <w:r w:rsidRPr="006406D4">
        <w:rPr>
          <w:rFonts w:ascii="Trebuchet MS" w:hAnsi="Trebuchet MS"/>
          <w:szCs w:val="20"/>
        </w:rPr>
        <w:t xml:space="preserve"> (digitizare interna si externa a </w:t>
      </w:r>
      <w:proofErr w:type="spellStart"/>
      <w:r w:rsidRPr="006406D4">
        <w:rPr>
          <w:rFonts w:ascii="Trebuchet MS" w:hAnsi="Trebuchet MS"/>
          <w:szCs w:val="20"/>
        </w:rPr>
        <w:t>institutiilor</w:t>
      </w:r>
      <w:proofErr w:type="spellEnd"/>
      <w:r w:rsidRPr="006406D4">
        <w:rPr>
          <w:rFonts w:ascii="Trebuchet MS" w:hAnsi="Trebuchet MS"/>
          <w:szCs w:val="20"/>
        </w:rPr>
        <w:t xml:space="preserve"> medicale) – </w:t>
      </w:r>
      <w:proofErr w:type="spellStart"/>
      <w:r w:rsidRPr="006406D4">
        <w:rPr>
          <w:rFonts w:ascii="Trebuchet MS" w:hAnsi="Trebuchet MS"/>
          <w:szCs w:val="20"/>
        </w:rPr>
        <w:t>interventii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p>
    <w:p w14:paraId="454025F1" w14:textId="77777777" w:rsidR="006406D4" w:rsidRPr="006406D4" w:rsidRDefault="006406D4" w:rsidP="006406D4">
      <w:pPr>
        <w:spacing w:after="0" w:line="240" w:lineRule="auto"/>
        <w:ind w:left="284" w:hanging="284"/>
        <w:jc w:val="both"/>
        <w:rPr>
          <w:rFonts w:ascii="Trebuchet MS" w:hAnsi="Trebuchet MS"/>
          <w:szCs w:val="20"/>
        </w:rPr>
      </w:pPr>
      <w:r w:rsidRPr="006406D4">
        <w:rPr>
          <w:rFonts w:ascii="Trebuchet MS" w:hAnsi="Trebuchet MS"/>
          <w:szCs w:val="20"/>
        </w:rPr>
        <w:t xml:space="preserve">7.4 Uniformizarea fluxurilor </w:t>
      </w:r>
      <w:proofErr w:type="spellStart"/>
      <w:r w:rsidRPr="006406D4">
        <w:rPr>
          <w:rFonts w:ascii="Trebuchet MS" w:hAnsi="Trebuchet MS"/>
          <w:szCs w:val="20"/>
        </w:rPr>
        <w:t>informationale</w:t>
      </w:r>
      <w:proofErr w:type="spellEnd"/>
      <w:r w:rsidRPr="006406D4">
        <w:rPr>
          <w:rFonts w:ascii="Trebuchet MS" w:hAnsi="Trebuchet MS"/>
          <w:szCs w:val="20"/>
        </w:rPr>
        <w:t xml:space="preserve"> (</w:t>
      </w:r>
      <w:proofErr w:type="spellStart"/>
      <w:r w:rsidRPr="006406D4">
        <w:rPr>
          <w:rFonts w:ascii="Trebuchet MS" w:hAnsi="Trebuchet MS"/>
          <w:szCs w:val="20"/>
        </w:rPr>
        <w:t>up</w:t>
      </w:r>
      <w:proofErr w:type="spellEnd"/>
      <w:r w:rsidRPr="006406D4">
        <w:rPr>
          <w:rFonts w:ascii="Trebuchet MS" w:hAnsi="Trebuchet MS"/>
          <w:szCs w:val="20"/>
        </w:rPr>
        <w:t>-grade soft, dezvoltarea sistemelor informatice/</w:t>
      </w:r>
      <w:proofErr w:type="spellStart"/>
      <w:r w:rsidRPr="006406D4">
        <w:rPr>
          <w:rFonts w:ascii="Trebuchet MS" w:hAnsi="Trebuchet MS"/>
          <w:szCs w:val="20"/>
        </w:rPr>
        <w:t>achizitie</w:t>
      </w:r>
      <w:proofErr w:type="spellEnd"/>
      <w:r w:rsidRPr="006406D4">
        <w:rPr>
          <w:rFonts w:ascii="Trebuchet MS" w:hAnsi="Trebuchet MS"/>
          <w:szCs w:val="20"/>
        </w:rPr>
        <w:t xml:space="preserve"> echipamente – </w:t>
      </w:r>
      <w:proofErr w:type="spellStart"/>
      <w:r w:rsidRPr="006406D4">
        <w:rPr>
          <w:rFonts w:ascii="Trebuchet MS" w:hAnsi="Trebuchet MS"/>
          <w:szCs w:val="20"/>
        </w:rPr>
        <w:t>interventii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p>
    <w:p w14:paraId="48FC70B5" w14:textId="77777777" w:rsidR="006406D4" w:rsidRPr="006406D4" w:rsidRDefault="006406D4" w:rsidP="006406D4">
      <w:pPr>
        <w:spacing w:after="0" w:line="240" w:lineRule="auto"/>
        <w:ind w:left="284" w:hanging="284"/>
        <w:jc w:val="both"/>
        <w:rPr>
          <w:rFonts w:ascii="Trebuchet MS" w:hAnsi="Trebuchet MS"/>
          <w:szCs w:val="20"/>
        </w:rPr>
      </w:pPr>
    </w:p>
    <w:p w14:paraId="177CA7A6" w14:textId="77777777" w:rsidR="006406D4" w:rsidRPr="009D3428" w:rsidRDefault="006406D4" w:rsidP="006406D4">
      <w:pPr>
        <w:spacing w:after="0" w:line="240" w:lineRule="auto"/>
        <w:ind w:left="284" w:hanging="284"/>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OP 1. COMPETITIVITATE</w:t>
      </w:r>
    </w:p>
    <w:p w14:paraId="24384141"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FEDR (iii) Impulsionarea </w:t>
      </w:r>
      <w:proofErr w:type="spellStart"/>
      <w:r w:rsidRPr="006406D4">
        <w:rPr>
          <w:rFonts w:ascii="Trebuchet MS" w:hAnsi="Trebuchet MS"/>
          <w:b/>
          <w:szCs w:val="20"/>
        </w:rPr>
        <w:t>cresterii</w:t>
      </w:r>
      <w:proofErr w:type="spellEnd"/>
      <w:r w:rsidRPr="006406D4">
        <w:rPr>
          <w:rFonts w:ascii="Trebuchet MS" w:hAnsi="Trebuchet MS"/>
          <w:b/>
          <w:szCs w:val="20"/>
        </w:rPr>
        <w:t xml:space="preserve"> si </w:t>
      </w:r>
      <w:proofErr w:type="spellStart"/>
      <w:r w:rsidRPr="006406D4">
        <w:rPr>
          <w:rFonts w:ascii="Trebuchet MS" w:hAnsi="Trebuchet MS"/>
          <w:b/>
          <w:szCs w:val="20"/>
        </w:rPr>
        <w:t>competitivitatii</w:t>
      </w:r>
      <w:proofErr w:type="spellEnd"/>
      <w:r w:rsidRPr="006406D4">
        <w:rPr>
          <w:rFonts w:ascii="Trebuchet MS" w:hAnsi="Trebuchet MS"/>
          <w:b/>
          <w:szCs w:val="20"/>
        </w:rPr>
        <w:t xml:space="preserve"> IMM-urilor</w:t>
      </w:r>
    </w:p>
    <w:p w14:paraId="1D2C2C10"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8. Facilitarea accesului la </w:t>
      </w:r>
      <w:proofErr w:type="spellStart"/>
      <w:r w:rsidRPr="006406D4">
        <w:rPr>
          <w:rFonts w:ascii="Trebuchet MS" w:hAnsi="Trebuchet MS"/>
          <w:b/>
          <w:szCs w:val="20"/>
        </w:rPr>
        <w:t>finantare</w:t>
      </w:r>
      <w:proofErr w:type="spellEnd"/>
      <w:r w:rsidRPr="006406D4">
        <w:rPr>
          <w:rFonts w:ascii="Trebuchet MS" w:hAnsi="Trebuchet MS"/>
          <w:b/>
          <w:szCs w:val="20"/>
        </w:rPr>
        <w:t xml:space="preserve"> </w:t>
      </w:r>
      <w:proofErr w:type="spellStart"/>
      <w:r w:rsidRPr="006406D4">
        <w:rPr>
          <w:rFonts w:ascii="Trebuchet MS" w:hAnsi="Trebuchet MS"/>
          <w:b/>
          <w:szCs w:val="20"/>
        </w:rPr>
        <w:t>pt</w:t>
      </w:r>
      <w:proofErr w:type="spellEnd"/>
      <w:r w:rsidRPr="006406D4">
        <w:rPr>
          <w:rFonts w:ascii="Trebuchet MS" w:hAnsi="Trebuchet MS"/>
          <w:b/>
          <w:szCs w:val="20"/>
        </w:rPr>
        <w:t xml:space="preserve"> </w:t>
      </w:r>
      <w:proofErr w:type="spellStart"/>
      <w:r w:rsidRPr="006406D4">
        <w:rPr>
          <w:rFonts w:ascii="Trebuchet MS" w:hAnsi="Trebuchet MS"/>
          <w:b/>
          <w:szCs w:val="20"/>
        </w:rPr>
        <w:t>IMMuri</w:t>
      </w:r>
      <w:proofErr w:type="spellEnd"/>
      <w:r w:rsidRPr="006406D4">
        <w:rPr>
          <w:rFonts w:ascii="Trebuchet MS" w:hAnsi="Trebuchet MS"/>
          <w:b/>
          <w:szCs w:val="20"/>
        </w:rPr>
        <w:t xml:space="preserve">, inclusiv prin </w:t>
      </w:r>
      <w:proofErr w:type="spellStart"/>
      <w:r w:rsidRPr="006406D4">
        <w:rPr>
          <w:rFonts w:ascii="Trebuchet MS" w:hAnsi="Trebuchet MS"/>
          <w:b/>
          <w:szCs w:val="20"/>
        </w:rPr>
        <w:t>incurajarea</w:t>
      </w:r>
      <w:proofErr w:type="spellEnd"/>
      <w:r w:rsidRPr="006406D4">
        <w:rPr>
          <w:rFonts w:ascii="Trebuchet MS" w:hAnsi="Trebuchet MS"/>
          <w:b/>
          <w:szCs w:val="20"/>
        </w:rPr>
        <w:t xml:space="preserve"> </w:t>
      </w:r>
      <w:proofErr w:type="spellStart"/>
      <w:r w:rsidRPr="006406D4">
        <w:rPr>
          <w:rFonts w:ascii="Trebuchet MS" w:hAnsi="Trebuchet MS"/>
          <w:b/>
          <w:szCs w:val="20"/>
        </w:rPr>
        <w:t>finantarii</w:t>
      </w:r>
      <w:proofErr w:type="spellEnd"/>
      <w:r w:rsidRPr="006406D4">
        <w:rPr>
          <w:rFonts w:ascii="Trebuchet MS" w:hAnsi="Trebuchet MS"/>
          <w:b/>
          <w:szCs w:val="20"/>
        </w:rPr>
        <w:t xml:space="preserve"> </w:t>
      </w:r>
      <w:proofErr w:type="spellStart"/>
      <w:r w:rsidRPr="006406D4">
        <w:rPr>
          <w:rFonts w:ascii="Trebuchet MS" w:hAnsi="Trebuchet MS"/>
          <w:b/>
          <w:szCs w:val="20"/>
        </w:rPr>
        <w:t>initiale</w:t>
      </w:r>
      <w:proofErr w:type="spellEnd"/>
      <w:r w:rsidRPr="006406D4">
        <w:rPr>
          <w:rFonts w:ascii="Trebuchet MS" w:hAnsi="Trebuchet MS"/>
          <w:b/>
          <w:szCs w:val="20"/>
        </w:rPr>
        <w:t xml:space="preserve"> si timpurii a start-</w:t>
      </w:r>
      <w:proofErr w:type="spellStart"/>
      <w:r w:rsidRPr="006406D4">
        <w:rPr>
          <w:rFonts w:ascii="Trebuchet MS" w:hAnsi="Trebuchet MS"/>
          <w:b/>
          <w:szCs w:val="20"/>
        </w:rPr>
        <w:t>upurilor</w:t>
      </w:r>
      <w:proofErr w:type="spellEnd"/>
      <w:r w:rsidRPr="006406D4">
        <w:rPr>
          <w:rFonts w:ascii="Trebuchet MS" w:hAnsi="Trebuchet MS"/>
          <w:b/>
          <w:szCs w:val="20"/>
        </w:rPr>
        <w:t xml:space="preserve"> cu </w:t>
      </w:r>
      <w:proofErr w:type="spellStart"/>
      <w:r w:rsidRPr="006406D4">
        <w:rPr>
          <w:rFonts w:ascii="Trebuchet MS" w:hAnsi="Trebuchet MS"/>
          <w:b/>
          <w:szCs w:val="20"/>
        </w:rPr>
        <w:t>potential</w:t>
      </w:r>
      <w:proofErr w:type="spellEnd"/>
      <w:r w:rsidRPr="006406D4">
        <w:rPr>
          <w:rFonts w:ascii="Trebuchet MS" w:hAnsi="Trebuchet MS"/>
          <w:b/>
          <w:szCs w:val="20"/>
        </w:rPr>
        <w:t xml:space="preserve"> inovativ ridicat</w:t>
      </w:r>
    </w:p>
    <w:p w14:paraId="42A3264C" w14:textId="77777777" w:rsidR="006406D4" w:rsidRPr="006406D4" w:rsidRDefault="006406D4" w:rsidP="006406D4">
      <w:pPr>
        <w:spacing w:after="0" w:line="240" w:lineRule="auto"/>
        <w:ind w:left="284" w:hanging="284"/>
        <w:jc w:val="both"/>
        <w:rPr>
          <w:rFonts w:ascii="Trebuchet MS" w:hAnsi="Trebuchet MS"/>
          <w:szCs w:val="20"/>
        </w:rPr>
      </w:pPr>
      <w:r w:rsidRPr="006406D4">
        <w:rPr>
          <w:rFonts w:ascii="Trebuchet MS" w:hAnsi="Trebuchet MS"/>
          <w:szCs w:val="20"/>
        </w:rPr>
        <w:t xml:space="preserve">8.1 Instrumente financiare pentru IMM – </w:t>
      </w:r>
      <w:proofErr w:type="spellStart"/>
      <w:r w:rsidRPr="006406D4">
        <w:rPr>
          <w:rFonts w:ascii="Trebuchet MS" w:hAnsi="Trebuchet MS"/>
          <w:szCs w:val="20"/>
        </w:rPr>
        <w:t>interventii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p>
    <w:p w14:paraId="08010C34" w14:textId="77777777" w:rsidR="006406D4" w:rsidRPr="006406D4" w:rsidRDefault="006406D4" w:rsidP="006406D4">
      <w:pPr>
        <w:spacing w:after="0" w:line="240" w:lineRule="auto"/>
        <w:ind w:left="284" w:hanging="284"/>
        <w:jc w:val="both"/>
        <w:rPr>
          <w:rFonts w:ascii="Trebuchet MS" w:hAnsi="Trebuchet MS"/>
          <w:szCs w:val="20"/>
        </w:rPr>
      </w:pPr>
    </w:p>
    <w:p w14:paraId="2B3DCB28"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9. Consolidarea </w:t>
      </w:r>
      <w:proofErr w:type="spellStart"/>
      <w:r w:rsidRPr="006406D4">
        <w:rPr>
          <w:rFonts w:ascii="Trebuchet MS" w:hAnsi="Trebuchet MS"/>
          <w:b/>
          <w:szCs w:val="20"/>
        </w:rPr>
        <w:t>competitivitatii</w:t>
      </w:r>
      <w:proofErr w:type="spellEnd"/>
      <w:r w:rsidRPr="006406D4">
        <w:rPr>
          <w:rFonts w:ascii="Trebuchet MS" w:hAnsi="Trebuchet MS"/>
          <w:b/>
          <w:szCs w:val="20"/>
        </w:rPr>
        <w:t xml:space="preserve"> economiei </w:t>
      </w:r>
      <w:proofErr w:type="spellStart"/>
      <w:r w:rsidRPr="006406D4">
        <w:rPr>
          <w:rFonts w:ascii="Trebuchet MS" w:hAnsi="Trebuchet MS"/>
          <w:b/>
          <w:szCs w:val="20"/>
        </w:rPr>
        <w:t>romanesti</w:t>
      </w:r>
      <w:proofErr w:type="spellEnd"/>
    </w:p>
    <w:p w14:paraId="7CA79412"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9.1 Facilitarea </w:t>
      </w:r>
      <w:proofErr w:type="spellStart"/>
      <w:r w:rsidRPr="006406D4">
        <w:rPr>
          <w:rFonts w:ascii="Trebuchet MS" w:hAnsi="Trebuchet MS"/>
          <w:b/>
          <w:szCs w:val="20"/>
        </w:rPr>
        <w:t>investitiilor</w:t>
      </w:r>
      <w:proofErr w:type="spellEnd"/>
      <w:r w:rsidRPr="006406D4">
        <w:rPr>
          <w:rFonts w:ascii="Trebuchet MS" w:hAnsi="Trebuchet MS"/>
          <w:b/>
          <w:szCs w:val="20"/>
        </w:rPr>
        <w:t xml:space="preserve"> in noi tehnologii </w:t>
      </w:r>
    </w:p>
    <w:p w14:paraId="43E86EE0"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46F2566D" w14:textId="77777777" w:rsidR="006406D4" w:rsidRPr="006406D4" w:rsidRDefault="006406D4" w:rsidP="006406D4">
      <w:pPr>
        <w:numPr>
          <w:ilvl w:val="0"/>
          <w:numId w:val="113"/>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Invest. Corporale si necorporale/ linii pilot, testare prototipuri, audit energetic, eficienta energetica, certificare produse/servicii </w:t>
      </w:r>
    </w:p>
    <w:p w14:paraId="59EA5F46" w14:textId="77777777" w:rsidR="006406D4" w:rsidRPr="006406D4" w:rsidRDefault="006406D4" w:rsidP="006406D4">
      <w:pPr>
        <w:numPr>
          <w:ilvl w:val="0"/>
          <w:numId w:val="113"/>
        </w:numPr>
        <w:spacing w:after="0" w:line="240" w:lineRule="auto"/>
        <w:ind w:left="284" w:hanging="284"/>
        <w:contextualSpacing/>
        <w:jc w:val="both"/>
        <w:rPr>
          <w:rFonts w:ascii="Trebuchet MS" w:hAnsi="Trebuchet MS"/>
          <w:szCs w:val="20"/>
        </w:rPr>
      </w:pPr>
      <w:r w:rsidRPr="006406D4">
        <w:rPr>
          <w:rFonts w:ascii="Trebuchet MS" w:hAnsi="Trebuchet MS"/>
          <w:szCs w:val="20"/>
        </w:rPr>
        <w:t>Noi tehnologii (</w:t>
      </w:r>
      <w:proofErr w:type="spellStart"/>
      <w:r w:rsidRPr="006406D4">
        <w:rPr>
          <w:rFonts w:ascii="Trebuchet MS" w:hAnsi="Trebuchet MS"/>
          <w:szCs w:val="20"/>
        </w:rPr>
        <w:t>IoT</w:t>
      </w:r>
      <w:proofErr w:type="spellEnd"/>
      <w:r w:rsidRPr="006406D4">
        <w:rPr>
          <w:rFonts w:ascii="Trebuchet MS" w:hAnsi="Trebuchet MS"/>
          <w:szCs w:val="20"/>
        </w:rPr>
        <w:t xml:space="preserve">, automatizare, robotica, inteligenta artificiala) </w:t>
      </w:r>
    </w:p>
    <w:p w14:paraId="0F55EBCE" w14:textId="77777777" w:rsidR="006406D4" w:rsidRPr="006406D4" w:rsidRDefault="006406D4" w:rsidP="006406D4">
      <w:pPr>
        <w:numPr>
          <w:ilvl w:val="0"/>
          <w:numId w:val="113"/>
        </w:numPr>
        <w:spacing w:after="0" w:line="240" w:lineRule="auto"/>
        <w:ind w:left="284" w:hanging="284"/>
        <w:contextualSpacing/>
        <w:jc w:val="both"/>
        <w:rPr>
          <w:rFonts w:ascii="Trebuchet MS" w:hAnsi="Trebuchet MS"/>
          <w:szCs w:val="20"/>
        </w:rPr>
      </w:pPr>
      <w:r w:rsidRPr="006406D4">
        <w:rPr>
          <w:rFonts w:ascii="Trebuchet MS" w:hAnsi="Trebuchet MS"/>
          <w:szCs w:val="20"/>
        </w:rPr>
        <w:t>Design industrial</w:t>
      </w:r>
    </w:p>
    <w:p w14:paraId="6E43FC79" w14:textId="77777777" w:rsidR="006406D4" w:rsidRPr="006406D4" w:rsidRDefault="006406D4" w:rsidP="006406D4">
      <w:pPr>
        <w:numPr>
          <w:ilvl w:val="0"/>
          <w:numId w:val="113"/>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Customizare</w:t>
      </w:r>
      <w:proofErr w:type="spellEnd"/>
      <w:r w:rsidRPr="006406D4">
        <w:rPr>
          <w:rFonts w:ascii="Trebuchet MS" w:hAnsi="Trebuchet MS"/>
          <w:szCs w:val="20"/>
        </w:rPr>
        <w:t xml:space="preserve"> de masa (imprimare 3D, manufacturare digitala directa)</w:t>
      </w:r>
    </w:p>
    <w:p w14:paraId="4139A877"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9.2 Sprijin pentru </w:t>
      </w:r>
      <w:proofErr w:type="spellStart"/>
      <w:r w:rsidRPr="006406D4">
        <w:rPr>
          <w:rFonts w:ascii="Trebuchet MS" w:hAnsi="Trebuchet MS"/>
          <w:b/>
          <w:szCs w:val="20"/>
        </w:rPr>
        <w:t>internationalizare</w:t>
      </w:r>
      <w:proofErr w:type="spellEnd"/>
      <w:r w:rsidRPr="006406D4">
        <w:rPr>
          <w:rFonts w:ascii="Trebuchet MS" w:hAnsi="Trebuchet MS"/>
          <w:b/>
          <w:szCs w:val="20"/>
        </w:rPr>
        <w:t xml:space="preserve"> </w:t>
      </w:r>
    </w:p>
    <w:p w14:paraId="5C00B678"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2265003F" w14:textId="77777777" w:rsidR="006406D4" w:rsidRPr="006406D4" w:rsidRDefault="006406D4" w:rsidP="006406D4">
      <w:pPr>
        <w:numPr>
          <w:ilvl w:val="0"/>
          <w:numId w:val="114"/>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Internationalizare</w:t>
      </w:r>
      <w:proofErr w:type="spellEnd"/>
    </w:p>
    <w:p w14:paraId="17C744E2"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9.3 </w:t>
      </w:r>
      <w:proofErr w:type="spellStart"/>
      <w:r w:rsidRPr="006406D4">
        <w:rPr>
          <w:rFonts w:ascii="Trebuchet MS" w:hAnsi="Trebuchet MS"/>
          <w:b/>
          <w:szCs w:val="20"/>
        </w:rPr>
        <w:t>Sustinerea</w:t>
      </w:r>
      <w:proofErr w:type="spellEnd"/>
      <w:r w:rsidRPr="006406D4">
        <w:rPr>
          <w:rFonts w:ascii="Trebuchet MS" w:hAnsi="Trebuchet MS"/>
          <w:b/>
          <w:szCs w:val="20"/>
        </w:rPr>
        <w:t xml:space="preserve"> </w:t>
      </w:r>
      <w:proofErr w:type="spellStart"/>
      <w:r w:rsidRPr="006406D4">
        <w:rPr>
          <w:rFonts w:ascii="Trebuchet MS" w:hAnsi="Trebuchet MS"/>
          <w:b/>
          <w:szCs w:val="20"/>
        </w:rPr>
        <w:t>adoptarii</w:t>
      </w:r>
      <w:proofErr w:type="spellEnd"/>
      <w:r w:rsidRPr="006406D4">
        <w:rPr>
          <w:rFonts w:ascii="Trebuchet MS" w:hAnsi="Trebuchet MS"/>
          <w:b/>
          <w:szCs w:val="20"/>
        </w:rPr>
        <w:t xml:space="preserve"> tehnologiilor IT&amp;C de </w:t>
      </w:r>
      <w:proofErr w:type="spellStart"/>
      <w:r w:rsidRPr="006406D4">
        <w:rPr>
          <w:rFonts w:ascii="Trebuchet MS" w:hAnsi="Trebuchet MS"/>
          <w:b/>
          <w:szCs w:val="20"/>
        </w:rPr>
        <w:t>catre</w:t>
      </w:r>
      <w:proofErr w:type="spellEnd"/>
      <w:r w:rsidRPr="006406D4">
        <w:rPr>
          <w:rFonts w:ascii="Trebuchet MS" w:hAnsi="Trebuchet MS"/>
          <w:b/>
          <w:szCs w:val="20"/>
        </w:rPr>
        <w:t xml:space="preserve"> </w:t>
      </w:r>
      <w:proofErr w:type="spellStart"/>
      <w:r w:rsidRPr="006406D4">
        <w:rPr>
          <w:rFonts w:ascii="Trebuchet MS" w:hAnsi="Trebuchet MS"/>
          <w:b/>
          <w:szCs w:val="20"/>
        </w:rPr>
        <w:t>intreprinderi</w:t>
      </w:r>
      <w:proofErr w:type="spellEnd"/>
    </w:p>
    <w:p w14:paraId="52AA5D54"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6CCB4770" w14:textId="77777777" w:rsidR="006406D4" w:rsidRPr="006406D4" w:rsidRDefault="006406D4" w:rsidP="006406D4">
      <w:pPr>
        <w:numPr>
          <w:ilvl w:val="0"/>
          <w:numId w:val="114"/>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Digitalizare la nivelul proceselor de </w:t>
      </w:r>
      <w:proofErr w:type="spellStart"/>
      <w:r w:rsidRPr="006406D4">
        <w:rPr>
          <w:rFonts w:ascii="Trebuchet MS" w:hAnsi="Trebuchet MS"/>
          <w:szCs w:val="20"/>
        </w:rPr>
        <w:t>productie</w:t>
      </w:r>
      <w:proofErr w:type="spellEnd"/>
      <w:r w:rsidRPr="006406D4">
        <w:rPr>
          <w:rFonts w:ascii="Trebuchet MS" w:hAnsi="Trebuchet MS"/>
          <w:szCs w:val="20"/>
        </w:rPr>
        <w:t xml:space="preserve"> </w:t>
      </w:r>
    </w:p>
    <w:p w14:paraId="4D80916B" w14:textId="77777777" w:rsidR="006406D4" w:rsidRPr="006406D4" w:rsidRDefault="006406D4" w:rsidP="006406D4">
      <w:pPr>
        <w:numPr>
          <w:ilvl w:val="0"/>
          <w:numId w:val="114"/>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Securitate cibernetica </w:t>
      </w:r>
    </w:p>
    <w:p w14:paraId="585787EB" w14:textId="77777777" w:rsidR="006406D4" w:rsidRPr="006406D4" w:rsidRDefault="006406D4" w:rsidP="006406D4">
      <w:pPr>
        <w:numPr>
          <w:ilvl w:val="0"/>
          <w:numId w:val="114"/>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e-Commerce, inclusiv platforme care sa ofere gratuit accesul celor din mediul rural (de exemplu) </w:t>
      </w:r>
      <w:proofErr w:type="spellStart"/>
      <w:r w:rsidRPr="006406D4">
        <w:rPr>
          <w:rFonts w:ascii="Trebuchet MS" w:hAnsi="Trebuchet MS"/>
          <w:szCs w:val="20"/>
        </w:rPr>
        <w:t>interesati</w:t>
      </w:r>
      <w:proofErr w:type="spellEnd"/>
      <w:r w:rsidRPr="006406D4">
        <w:rPr>
          <w:rFonts w:ascii="Trebuchet MS" w:hAnsi="Trebuchet MS"/>
          <w:szCs w:val="20"/>
        </w:rPr>
        <w:t xml:space="preserve"> in a-si deschide o afacere online.</w:t>
      </w:r>
    </w:p>
    <w:p w14:paraId="3106183D"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9.4 Sprijinirea clusterelor in vederea </w:t>
      </w:r>
      <w:proofErr w:type="spellStart"/>
      <w:r w:rsidRPr="006406D4">
        <w:rPr>
          <w:rFonts w:ascii="Trebuchet MS" w:hAnsi="Trebuchet MS"/>
          <w:b/>
          <w:szCs w:val="20"/>
        </w:rPr>
        <w:t>integrarii</w:t>
      </w:r>
      <w:proofErr w:type="spellEnd"/>
      <w:r w:rsidRPr="006406D4">
        <w:rPr>
          <w:rFonts w:ascii="Trebuchet MS" w:hAnsi="Trebuchet MS"/>
          <w:b/>
          <w:szCs w:val="20"/>
        </w:rPr>
        <w:t xml:space="preserve"> acestora in </w:t>
      </w:r>
      <w:proofErr w:type="spellStart"/>
      <w:r w:rsidRPr="006406D4">
        <w:rPr>
          <w:rFonts w:ascii="Trebuchet MS" w:hAnsi="Trebuchet MS"/>
          <w:b/>
          <w:szCs w:val="20"/>
        </w:rPr>
        <w:t>lanturi</w:t>
      </w:r>
      <w:proofErr w:type="spellEnd"/>
      <w:r w:rsidRPr="006406D4">
        <w:rPr>
          <w:rFonts w:ascii="Trebuchet MS" w:hAnsi="Trebuchet MS"/>
          <w:b/>
          <w:szCs w:val="20"/>
        </w:rPr>
        <w:t xml:space="preserve"> de valoare europene</w:t>
      </w:r>
    </w:p>
    <w:p w14:paraId="51DCBC24"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9.5 </w:t>
      </w:r>
      <w:proofErr w:type="spellStart"/>
      <w:r w:rsidRPr="006406D4">
        <w:rPr>
          <w:rFonts w:ascii="Trebuchet MS" w:hAnsi="Trebuchet MS"/>
          <w:b/>
          <w:szCs w:val="20"/>
        </w:rPr>
        <w:t>Sustinerea</w:t>
      </w:r>
      <w:proofErr w:type="spellEnd"/>
      <w:r w:rsidRPr="006406D4">
        <w:rPr>
          <w:rFonts w:ascii="Trebuchet MS" w:hAnsi="Trebuchet MS"/>
          <w:b/>
          <w:szCs w:val="20"/>
        </w:rPr>
        <w:t xml:space="preserve"> </w:t>
      </w:r>
      <w:proofErr w:type="spellStart"/>
      <w:r w:rsidRPr="006406D4">
        <w:rPr>
          <w:rFonts w:ascii="Trebuchet MS" w:hAnsi="Trebuchet MS"/>
          <w:b/>
          <w:szCs w:val="20"/>
        </w:rPr>
        <w:t>implementarii</w:t>
      </w:r>
      <w:proofErr w:type="spellEnd"/>
      <w:r w:rsidRPr="006406D4">
        <w:rPr>
          <w:rFonts w:ascii="Trebuchet MS" w:hAnsi="Trebuchet MS"/>
          <w:b/>
          <w:szCs w:val="20"/>
        </w:rPr>
        <w:t xml:space="preserve"> mecanismelor economiei circulare in cadrul </w:t>
      </w:r>
      <w:proofErr w:type="spellStart"/>
      <w:r w:rsidRPr="006406D4">
        <w:rPr>
          <w:rFonts w:ascii="Trebuchet MS" w:hAnsi="Trebuchet MS"/>
          <w:b/>
          <w:szCs w:val="20"/>
        </w:rPr>
        <w:t>intreprinderilor</w:t>
      </w:r>
      <w:proofErr w:type="spellEnd"/>
      <w:r w:rsidRPr="006406D4">
        <w:rPr>
          <w:rFonts w:ascii="Trebuchet MS" w:hAnsi="Trebuchet MS"/>
          <w:b/>
          <w:szCs w:val="20"/>
        </w:rPr>
        <w:t xml:space="preserve"> </w:t>
      </w:r>
      <w:proofErr w:type="spellStart"/>
      <w:r w:rsidRPr="006406D4">
        <w:rPr>
          <w:rFonts w:ascii="Trebuchet MS" w:hAnsi="Trebuchet MS"/>
          <w:b/>
          <w:szCs w:val="20"/>
        </w:rPr>
        <w:t>romanesti</w:t>
      </w:r>
      <w:proofErr w:type="spellEnd"/>
    </w:p>
    <w:p w14:paraId="1C2AA512" w14:textId="77777777" w:rsidR="006406D4" w:rsidRPr="006406D4" w:rsidRDefault="006406D4" w:rsidP="006406D4">
      <w:pPr>
        <w:spacing w:after="0" w:line="240" w:lineRule="auto"/>
        <w:ind w:left="284" w:hanging="284"/>
        <w:jc w:val="both"/>
        <w:rPr>
          <w:rFonts w:ascii="Trebuchet MS" w:hAnsi="Trebuchet MS"/>
          <w:b/>
          <w:szCs w:val="20"/>
        </w:rPr>
      </w:pPr>
    </w:p>
    <w:p w14:paraId="2B0B5DE9" w14:textId="77777777" w:rsidR="009D3428" w:rsidRDefault="006406D4" w:rsidP="006406D4">
      <w:pPr>
        <w:spacing w:after="0" w:line="240" w:lineRule="auto"/>
        <w:ind w:left="284" w:hanging="284"/>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 xml:space="preserve">OP 1. Specializare inteligenta, </w:t>
      </w:r>
      <w:proofErr w:type="spellStart"/>
      <w:r w:rsidRPr="009D3428">
        <w:rPr>
          <w:rFonts w:ascii="Trebuchet MS" w:hAnsi="Trebuchet MS"/>
          <w:b/>
          <w:color w:val="0F486E" w:themeColor="text2" w:themeShade="BF"/>
          <w:szCs w:val="20"/>
        </w:rPr>
        <w:t>tra</w:t>
      </w:r>
      <w:r w:rsidR="009D3428">
        <w:rPr>
          <w:rFonts w:ascii="Trebuchet MS" w:hAnsi="Trebuchet MS"/>
          <w:b/>
          <w:color w:val="0F486E" w:themeColor="text2" w:themeShade="BF"/>
          <w:szCs w:val="20"/>
        </w:rPr>
        <w:t>nzitie</w:t>
      </w:r>
      <w:proofErr w:type="spellEnd"/>
    </w:p>
    <w:p w14:paraId="6E1E7A39" w14:textId="77777777" w:rsidR="006406D4" w:rsidRPr="009D3428" w:rsidRDefault="006406D4" w:rsidP="009D3428">
      <w:pPr>
        <w:spacing w:after="0" w:line="240" w:lineRule="auto"/>
        <w:ind w:left="284" w:hanging="284"/>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 xml:space="preserve">industriala si </w:t>
      </w:r>
      <w:proofErr w:type="spellStart"/>
      <w:r w:rsidRPr="009D3428">
        <w:rPr>
          <w:rFonts w:ascii="Trebuchet MS" w:hAnsi="Trebuchet MS"/>
          <w:b/>
          <w:color w:val="0F486E" w:themeColor="text2" w:themeShade="BF"/>
          <w:szCs w:val="20"/>
        </w:rPr>
        <w:t>antreprenoriat</w:t>
      </w:r>
      <w:proofErr w:type="spellEnd"/>
    </w:p>
    <w:p w14:paraId="2243E0F5"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10. Sprijinirea </w:t>
      </w:r>
      <w:proofErr w:type="spellStart"/>
      <w:r w:rsidRPr="006406D4">
        <w:rPr>
          <w:rFonts w:ascii="Trebuchet MS" w:hAnsi="Trebuchet MS"/>
          <w:b/>
          <w:szCs w:val="20"/>
        </w:rPr>
        <w:t>crearii</w:t>
      </w:r>
      <w:proofErr w:type="spellEnd"/>
      <w:r w:rsidRPr="006406D4">
        <w:rPr>
          <w:rFonts w:ascii="Trebuchet MS" w:hAnsi="Trebuchet MS"/>
          <w:b/>
          <w:szCs w:val="20"/>
        </w:rPr>
        <w:t xml:space="preserve"> de noi companii si </w:t>
      </w:r>
      <w:proofErr w:type="spellStart"/>
      <w:r w:rsidRPr="006406D4">
        <w:rPr>
          <w:rFonts w:ascii="Trebuchet MS" w:hAnsi="Trebuchet MS"/>
          <w:b/>
          <w:szCs w:val="20"/>
        </w:rPr>
        <w:t>cresterea</w:t>
      </w:r>
      <w:proofErr w:type="spellEnd"/>
      <w:r w:rsidRPr="006406D4">
        <w:rPr>
          <w:rFonts w:ascii="Trebuchet MS" w:hAnsi="Trebuchet MS"/>
          <w:b/>
          <w:szCs w:val="20"/>
        </w:rPr>
        <w:t xml:space="preserve"> ratei de </w:t>
      </w:r>
      <w:proofErr w:type="spellStart"/>
      <w:r w:rsidRPr="006406D4">
        <w:rPr>
          <w:rFonts w:ascii="Trebuchet MS" w:hAnsi="Trebuchet MS"/>
          <w:b/>
          <w:szCs w:val="20"/>
        </w:rPr>
        <w:t>supravietuire</w:t>
      </w:r>
      <w:proofErr w:type="spellEnd"/>
      <w:r w:rsidRPr="006406D4">
        <w:rPr>
          <w:rFonts w:ascii="Trebuchet MS" w:hAnsi="Trebuchet MS"/>
          <w:b/>
          <w:szCs w:val="20"/>
        </w:rPr>
        <w:t xml:space="preserve"> a acestora</w:t>
      </w:r>
    </w:p>
    <w:p w14:paraId="2119E169"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10.1 Sprijin pentru crearea de noi </w:t>
      </w:r>
      <w:proofErr w:type="spellStart"/>
      <w:r w:rsidRPr="006406D4">
        <w:rPr>
          <w:rFonts w:ascii="Trebuchet MS" w:hAnsi="Trebuchet MS"/>
          <w:b/>
          <w:szCs w:val="20"/>
        </w:rPr>
        <w:t>intreprinderi</w:t>
      </w:r>
      <w:proofErr w:type="spellEnd"/>
      <w:r w:rsidRPr="006406D4">
        <w:rPr>
          <w:rFonts w:ascii="Trebuchet MS" w:hAnsi="Trebuchet MS"/>
          <w:b/>
          <w:szCs w:val="20"/>
        </w:rPr>
        <w:t xml:space="preserve"> (start-</w:t>
      </w:r>
      <w:proofErr w:type="spellStart"/>
      <w:r w:rsidRPr="006406D4">
        <w:rPr>
          <w:rFonts w:ascii="Trebuchet MS" w:hAnsi="Trebuchet MS"/>
          <w:b/>
          <w:szCs w:val="20"/>
        </w:rPr>
        <w:t>up</w:t>
      </w:r>
      <w:proofErr w:type="spellEnd"/>
      <w:r w:rsidRPr="006406D4">
        <w:rPr>
          <w:rFonts w:ascii="Trebuchet MS" w:hAnsi="Trebuchet MS"/>
          <w:b/>
          <w:szCs w:val="20"/>
        </w:rPr>
        <w:t>, scale-</w:t>
      </w:r>
      <w:proofErr w:type="spellStart"/>
      <w:r w:rsidRPr="006406D4">
        <w:rPr>
          <w:rFonts w:ascii="Trebuchet MS" w:hAnsi="Trebuchet MS"/>
          <w:b/>
          <w:szCs w:val="20"/>
        </w:rPr>
        <w:t>up</w:t>
      </w:r>
      <w:proofErr w:type="spellEnd"/>
      <w:r w:rsidRPr="006406D4">
        <w:rPr>
          <w:rFonts w:ascii="Trebuchet MS" w:hAnsi="Trebuchet MS"/>
          <w:b/>
          <w:szCs w:val="20"/>
        </w:rPr>
        <w:t xml:space="preserve">) </w:t>
      </w:r>
    </w:p>
    <w:p w14:paraId="78E93AC7"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2680E8FE" w14:textId="77777777" w:rsidR="006406D4" w:rsidRPr="006406D4" w:rsidRDefault="006406D4" w:rsidP="006406D4">
      <w:pPr>
        <w:numPr>
          <w:ilvl w:val="0"/>
          <w:numId w:val="11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Crearea de noi </w:t>
      </w:r>
      <w:proofErr w:type="spellStart"/>
      <w:r w:rsidRPr="006406D4">
        <w:rPr>
          <w:rFonts w:ascii="Trebuchet MS" w:hAnsi="Trebuchet MS"/>
          <w:szCs w:val="20"/>
        </w:rPr>
        <w:t>intreprinderi</w:t>
      </w:r>
      <w:proofErr w:type="spellEnd"/>
      <w:r w:rsidRPr="006406D4">
        <w:rPr>
          <w:rFonts w:ascii="Trebuchet MS" w:hAnsi="Trebuchet MS"/>
          <w:szCs w:val="20"/>
        </w:rPr>
        <w:t xml:space="preserve"> (start-</w:t>
      </w:r>
      <w:proofErr w:type="spellStart"/>
      <w:r w:rsidRPr="006406D4">
        <w:rPr>
          <w:rFonts w:ascii="Trebuchet MS" w:hAnsi="Trebuchet MS"/>
          <w:szCs w:val="20"/>
        </w:rPr>
        <w:t>up</w:t>
      </w:r>
      <w:proofErr w:type="spellEnd"/>
      <w:r w:rsidRPr="006406D4">
        <w:rPr>
          <w:rFonts w:ascii="Trebuchet MS" w:hAnsi="Trebuchet MS"/>
          <w:szCs w:val="20"/>
        </w:rPr>
        <w:t xml:space="preserve">), inclusiv servicii suport (asistenta juridica, elaborare plan de afaceri, etc) </w:t>
      </w:r>
    </w:p>
    <w:p w14:paraId="3A772620" w14:textId="77777777" w:rsidR="006406D4" w:rsidRPr="006406D4" w:rsidRDefault="006406D4" w:rsidP="006406D4">
      <w:pPr>
        <w:numPr>
          <w:ilvl w:val="0"/>
          <w:numId w:val="11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INVESTITII in active corporale si necorporale </w:t>
      </w:r>
    </w:p>
    <w:p w14:paraId="07FE68E7" w14:textId="77777777" w:rsidR="006406D4" w:rsidRPr="006406D4" w:rsidRDefault="006406D4" w:rsidP="006406D4">
      <w:pPr>
        <w:numPr>
          <w:ilvl w:val="0"/>
          <w:numId w:val="11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Scalarea </w:t>
      </w:r>
      <w:proofErr w:type="spellStart"/>
      <w:r w:rsidRPr="006406D4">
        <w:rPr>
          <w:rFonts w:ascii="Trebuchet MS" w:hAnsi="Trebuchet MS"/>
          <w:szCs w:val="20"/>
        </w:rPr>
        <w:t>intreprinderilor</w:t>
      </w:r>
      <w:proofErr w:type="spellEnd"/>
      <w:r w:rsidRPr="006406D4">
        <w:rPr>
          <w:rFonts w:ascii="Trebuchet MS" w:hAnsi="Trebuchet MS"/>
          <w:szCs w:val="20"/>
        </w:rPr>
        <w:t xml:space="preserve"> cu </w:t>
      </w:r>
      <w:proofErr w:type="spellStart"/>
      <w:r w:rsidRPr="006406D4">
        <w:rPr>
          <w:rFonts w:ascii="Trebuchet MS" w:hAnsi="Trebuchet MS"/>
          <w:szCs w:val="20"/>
        </w:rPr>
        <w:t>potential</w:t>
      </w:r>
      <w:proofErr w:type="spellEnd"/>
      <w:r w:rsidRPr="006406D4">
        <w:rPr>
          <w:rFonts w:ascii="Trebuchet MS" w:hAnsi="Trebuchet MS"/>
          <w:szCs w:val="20"/>
        </w:rPr>
        <w:t xml:space="preserve"> mare de </w:t>
      </w:r>
      <w:proofErr w:type="spellStart"/>
      <w:r w:rsidRPr="006406D4">
        <w:rPr>
          <w:rFonts w:ascii="Trebuchet MS" w:hAnsi="Trebuchet MS"/>
          <w:szCs w:val="20"/>
        </w:rPr>
        <w:t>crestere</w:t>
      </w:r>
      <w:proofErr w:type="spellEnd"/>
      <w:r w:rsidRPr="006406D4">
        <w:rPr>
          <w:rFonts w:ascii="Trebuchet MS" w:hAnsi="Trebuchet MS"/>
          <w:szCs w:val="20"/>
        </w:rPr>
        <w:t xml:space="preserve"> (rata de </w:t>
      </w:r>
      <w:proofErr w:type="spellStart"/>
      <w:r w:rsidRPr="006406D4">
        <w:rPr>
          <w:rFonts w:ascii="Trebuchet MS" w:hAnsi="Trebuchet MS"/>
          <w:szCs w:val="20"/>
        </w:rPr>
        <w:t>crestere</w:t>
      </w:r>
      <w:proofErr w:type="spellEnd"/>
      <w:r w:rsidRPr="006406D4">
        <w:rPr>
          <w:rFonts w:ascii="Trebuchet MS" w:hAnsi="Trebuchet MS"/>
          <w:szCs w:val="20"/>
        </w:rPr>
        <w:t xml:space="preserve"> a cifrei de afaceri de peste 10% anual in ultimii doi ani)</w:t>
      </w:r>
    </w:p>
    <w:p w14:paraId="460B2023" w14:textId="77777777" w:rsidR="006406D4" w:rsidRPr="006406D4" w:rsidRDefault="006406D4" w:rsidP="006406D4">
      <w:pPr>
        <w:spacing w:after="0" w:line="240" w:lineRule="auto"/>
        <w:jc w:val="both"/>
        <w:rPr>
          <w:rFonts w:ascii="Trebuchet MS" w:hAnsi="Trebuchet MS"/>
          <w:b/>
          <w:color w:val="365F91"/>
          <w:szCs w:val="20"/>
        </w:rPr>
      </w:pPr>
    </w:p>
    <w:p w14:paraId="33DCBDBA" w14:textId="77777777" w:rsidR="006406D4" w:rsidRPr="009D3428" w:rsidRDefault="006406D4" w:rsidP="006406D4">
      <w:pPr>
        <w:spacing w:after="0" w:line="240" w:lineRule="auto"/>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 xml:space="preserve">Obiectiv Specific FEDR (iv) Dezvoltarea competentelor pentru specializare inteligenta, </w:t>
      </w:r>
      <w:proofErr w:type="spellStart"/>
      <w:r w:rsidRPr="009D3428">
        <w:rPr>
          <w:rFonts w:ascii="Trebuchet MS" w:hAnsi="Trebuchet MS"/>
          <w:b/>
          <w:color w:val="0F486E" w:themeColor="text2" w:themeShade="BF"/>
          <w:szCs w:val="20"/>
        </w:rPr>
        <w:t>tranzitie</w:t>
      </w:r>
      <w:proofErr w:type="spellEnd"/>
      <w:r w:rsidRPr="009D3428">
        <w:rPr>
          <w:rFonts w:ascii="Trebuchet MS" w:hAnsi="Trebuchet MS"/>
          <w:b/>
          <w:color w:val="0F486E" w:themeColor="text2" w:themeShade="BF"/>
          <w:szCs w:val="20"/>
        </w:rPr>
        <w:t xml:space="preserve"> industriala si </w:t>
      </w:r>
      <w:proofErr w:type="spellStart"/>
      <w:r w:rsidRPr="009D3428">
        <w:rPr>
          <w:rFonts w:ascii="Trebuchet MS" w:hAnsi="Trebuchet MS"/>
          <w:b/>
          <w:color w:val="0F486E" w:themeColor="text2" w:themeShade="BF"/>
          <w:szCs w:val="20"/>
        </w:rPr>
        <w:t>antreprenoriat</w:t>
      </w:r>
      <w:proofErr w:type="spellEnd"/>
    </w:p>
    <w:p w14:paraId="36674856"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11. Dezvoltarea unor competente profesionale adecvate </w:t>
      </w:r>
      <w:proofErr w:type="spellStart"/>
      <w:r w:rsidRPr="006406D4">
        <w:rPr>
          <w:rFonts w:ascii="Trebuchet MS" w:hAnsi="Trebuchet MS"/>
          <w:b/>
          <w:szCs w:val="20"/>
        </w:rPr>
        <w:t>cerintelor</w:t>
      </w:r>
      <w:proofErr w:type="spellEnd"/>
      <w:r w:rsidRPr="006406D4">
        <w:rPr>
          <w:rFonts w:ascii="Trebuchet MS" w:hAnsi="Trebuchet MS"/>
          <w:b/>
          <w:szCs w:val="20"/>
        </w:rPr>
        <w:t xml:space="preserve"> mediului de afaceri in contextul unei economii </w:t>
      </w:r>
      <w:proofErr w:type="spellStart"/>
      <w:r w:rsidRPr="006406D4">
        <w:rPr>
          <w:rFonts w:ascii="Trebuchet MS" w:hAnsi="Trebuchet MS"/>
          <w:b/>
          <w:szCs w:val="20"/>
        </w:rPr>
        <w:t>bazăte</w:t>
      </w:r>
      <w:proofErr w:type="spellEnd"/>
      <w:r w:rsidRPr="006406D4">
        <w:rPr>
          <w:rFonts w:ascii="Trebuchet MS" w:hAnsi="Trebuchet MS"/>
          <w:b/>
          <w:szCs w:val="20"/>
        </w:rPr>
        <w:t xml:space="preserve"> pe </w:t>
      </w:r>
      <w:proofErr w:type="spellStart"/>
      <w:r w:rsidRPr="006406D4">
        <w:rPr>
          <w:rFonts w:ascii="Trebuchet MS" w:hAnsi="Trebuchet MS"/>
          <w:b/>
          <w:szCs w:val="20"/>
        </w:rPr>
        <w:t>cunoastere</w:t>
      </w:r>
      <w:proofErr w:type="spellEnd"/>
    </w:p>
    <w:p w14:paraId="334ED4D3"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11.1 Dezvoltarea competentelor la nivelul </w:t>
      </w:r>
      <w:proofErr w:type="spellStart"/>
      <w:r w:rsidRPr="006406D4">
        <w:rPr>
          <w:rFonts w:ascii="Trebuchet MS" w:hAnsi="Trebuchet MS"/>
          <w:b/>
          <w:szCs w:val="20"/>
        </w:rPr>
        <w:t>intreprinderilor</w:t>
      </w:r>
      <w:proofErr w:type="spellEnd"/>
      <w:r w:rsidRPr="006406D4">
        <w:rPr>
          <w:rFonts w:ascii="Trebuchet MS" w:hAnsi="Trebuchet MS"/>
          <w:b/>
          <w:szCs w:val="20"/>
        </w:rPr>
        <w:t>/</w:t>
      </w:r>
      <w:proofErr w:type="spellStart"/>
      <w:r w:rsidRPr="006406D4">
        <w:rPr>
          <w:rFonts w:ascii="Trebuchet MS" w:hAnsi="Trebuchet MS"/>
          <w:b/>
          <w:szCs w:val="20"/>
        </w:rPr>
        <w:t>organizatiilor</w:t>
      </w:r>
      <w:proofErr w:type="spellEnd"/>
      <w:r w:rsidRPr="006406D4">
        <w:rPr>
          <w:rFonts w:ascii="Trebuchet MS" w:hAnsi="Trebuchet MS"/>
          <w:b/>
          <w:szCs w:val="20"/>
        </w:rPr>
        <w:t xml:space="preserve"> de CDI/</w:t>
      </w:r>
      <w:proofErr w:type="spellStart"/>
      <w:r w:rsidRPr="006406D4">
        <w:rPr>
          <w:rFonts w:ascii="Trebuchet MS" w:hAnsi="Trebuchet MS"/>
          <w:b/>
          <w:szCs w:val="20"/>
        </w:rPr>
        <w:t>entitatilor</w:t>
      </w:r>
      <w:proofErr w:type="spellEnd"/>
      <w:r w:rsidRPr="006406D4">
        <w:rPr>
          <w:rFonts w:ascii="Trebuchet MS" w:hAnsi="Trebuchet MS"/>
          <w:b/>
          <w:szCs w:val="20"/>
        </w:rPr>
        <w:t xml:space="preserve"> </w:t>
      </w:r>
    </w:p>
    <w:p w14:paraId="7247645D" w14:textId="77777777" w:rsidR="006406D4" w:rsidRPr="006406D4" w:rsidRDefault="006406D4" w:rsidP="006406D4">
      <w:pPr>
        <w:numPr>
          <w:ilvl w:val="0"/>
          <w:numId w:val="116"/>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Implicate in Mecanismul de descoperire antreprenoriala pentru specializare inteligenta, </w:t>
      </w:r>
      <w:proofErr w:type="spellStart"/>
      <w:r w:rsidRPr="006406D4">
        <w:rPr>
          <w:rFonts w:ascii="Trebuchet MS" w:hAnsi="Trebuchet MS"/>
          <w:szCs w:val="20"/>
        </w:rPr>
        <w:t>tranzitie</w:t>
      </w:r>
      <w:proofErr w:type="spellEnd"/>
      <w:r w:rsidRPr="006406D4">
        <w:rPr>
          <w:rFonts w:ascii="Trebuchet MS" w:hAnsi="Trebuchet MS"/>
          <w:szCs w:val="20"/>
        </w:rPr>
        <w:t xml:space="preserve"> industriala si </w:t>
      </w:r>
      <w:proofErr w:type="spellStart"/>
      <w:r w:rsidRPr="006406D4">
        <w:rPr>
          <w:rFonts w:ascii="Trebuchet MS" w:hAnsi="Trebuchet MS"/>
          <w:szCs w:val="20"/>
        </w:rPr>
        <w:t>antreprenoriat</w:t>
      </w:r>
      <w:proofErr w:type="spellEnd"/>
      <w:r w:rsidRPr="006406D4">
        <w:rPr>
          <w:rFonts w:ascii="Trebuchet MS" w:hAnsi="Trebuchet MS"/>
          <w:szCs w:val="20"/>
        </w:rPr>
        <w:t xml:space="preserve">, inclusiv stagii de practica; </w:t>
      </w:r>
    </w:p>
    <w:p w14:paraId="37E22917" w14:textId="77777777" w:rsidR="006406D4" w:rsidRPr="006406D4" w:rsidRDefault="006406D4" w:rsidP="006406D4">
      <w:pPr>
        <w:numPr>
          <w:ilvl w:val="0"/>
          <w:numId w:val="116"/>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Dotare licee pentru aplicare metode digitale de </w:t>
      </w:r>
      <w:proofErr w:type="spellStart"/>
      <w:r w:rsidRPr="006406D4">
        <w:rPr>
          <w:rFonts w:ascii="Trebuchet MS" w:hAnsi="Trebuchet MS"/>
          <w:szCs w:val="20"/>
        </w:rPr>
        <w:t>invatare</w:t>
      </w:r>
      <w:proofErr w:type="spellEnd"/>
      <w:r w:rsidRPr="006406D4">
        <w:rPr>
          <w:rFonts w:ascii="Trebuchet MS" w:hAnsi="Trebuchet MS"/>
          <w:szCs w:val="20"/>
        </w:rPr>
        <w:t xml:space="preserve"> </w:t>
      </w:r>
    </w:p>
    <w:p w14:paraId="7A4F2102" w14:textId="77777777" w:rsidR="006406D4" w:rsidRPr="006406D4" w:rsidRDefault="006406D4" w:rsidP="006406D4">
      <w:pPr>
        <w:numPr>
          <w:ilvl w:val="0"/>
          <w:numId w:val="116"/>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Formare pentru implementarea standardului: sistem de Management a </w:t>
      </w:r>
      <w:proofErr w:type="spellStart"/>
      <w:r w:rsidRPr="006406D4">
        <w:rPr>
          <w:rFonts w:ascii="Trebuchet MS" w:hAnsi="Trebuchet MS"/>
          <w:szCs w:val="20"/>
        </w:rPr>
        <w:t>Inovarii</w:t>
      </w:r>
      <w:proofErr w:type="spellEnd"/>
      <w:r w:rsidRPr="006406D4">
        <w:rPr>
          <w:rFonts w:ascii="Trebuchet MS" w:hAnsi="Trebuchet MS"/>
          <w:szCs w:val="20"/>
        </w:rPr>
        <w:t xml:space="preserve"> in companii</w:t>
      </w:r>
    </w:p>
    <w:p w14:paraId="48B238C5" w14:textId="77777777" w:rsidR="006406D4" w:rsidRPr="006406D4" w:rsidRDefault="006406D4" w:rsidP="006406D4">
      <w:pPr>
        <w:spacing w:after="0" w:line="240" w:lineRule="auto"/>
        <w:ind w:left="284" w:hanging="284"/>
        <w:jc w:val="both"/>
        <w:rPr>
          <w:rFonts w:ascii="Trebuchet MS" w:hAnsi="Trebuchet MS"/>
          <w:szCs w:val="20"/>
        </w:rPr>
      </w:pPr>
    </w:p>
    <w:p w14:paraId="7838BEE5"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12. </w:t>
      </w:r>
      <w:proofErr w:type="spellStart"/>
      <w:r w:rsidRPr="006406D4">
        <w:rPr>
          <w:rFonts w:ascii="Trebuchet MS" w:hAnsi="Trebuchet MS"/>
          <w:b/>
          <w:szCs w:val="20"/>
        </w:rPr>
        <w:t>Sustinerea</w:t>
      </w:r>
      <w:proofErr w:type="spellEnd"/>
      <w:r w:rsidRPr="006406D4">
        <w:rPr>
          <w:rFonts w:ascii="Trebuchet MS" w:hAnsi="Trebuchet MS"/>
          <w:b/>
          <w:szCs w:val="20"/>
        </w:rPr>
        <w:t xml:space="preserve"> </w:t>
      </w:r>
      <w:proofErr w:type="spellStart"/>
      <w:r w:rsidRPr="006406D4">
        <w:rPr>
          <w:rFonts w:ascii="Trebuchet MS" w:hAnsi="Trebuchet MS"/>
          <w:b/>
          <w:szCs w:val="20"/>
        </w:rPr>
        <w:t>capacitatii</w:t>
      </w:r>
      <w:proofErr w:type="spellEnd"/>
      <w:r w:rsidRPr="006406D4">
        <w:rPr>
          <w:rFonts w:ascii="Trebuchet MS" w:hAnsi="Trebuchet MS"/>
          <w:b/>
          <w:szCs w:val="20"/>
        </w:rPr>
        <w:t xml:space="preserve"> administrative a structurilor din cadrul mecanismului integrat regional si </w:t>
      </w:r>
      <w:proofErr w:type="spellStart"/>
      <w:r w:rsidRPr="006406D4">
        <w:rPr>
          <w:rFonts w:ascii="Trebuchet MS" w:hAnsi="Trebuchet MS"/>
          <w:b/>
          <w:szCs w:val="20"/>
        </w:rPr>
        <w:t>national</w:t>
      </w:r>
      <w:proofErr w:type="spellEnd"/>
      <w:r w:rsidRPr="006406D4">
        <w:rPr>
          <w:rFonts w:ascii="Trebuchet MS" w:hAnsi="Trebuchet MS"/>
          <w:b/>
          <w:szCs w:val="20"/>
        </w:rPr>
        <w:t xml:space="preserve"> de descoperire antreprenoriala</w:t>
      </w:r>
    </w:p>
    <w:p w14:paraId="34005586"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12.1 Dezvoltarea </w:t>
      </w:r>
      <w:proofErr w:type="spellStart"/>
      <w:r w:rsidRPr="006406D4">
        <w:rPr>
          <w:rFonts w:ascii="Trebuchet MS" w:hAnsi="Trebuchet MS"/>
          <w:b/>
          <w:szCs w:val="20"/>
        </w:rPr>
        <w:t>capacitatii</w:t>
      </w:r>
      <w:proofErr w:type="spellEnd"/>
      <w:r w:rsidRPr="006406D4">
        <w:rPr>
          <w:rFonts w:ascii="Trebuchet MS" w:hAnsi="Trebuchet MS"/>
          <w:b/>
          <w:szCs w:val="20"/>
        </w:rPr>
        <w:t xml:space="preserve"> administrative a actorilor </w:t>
      </w:r>
      <w:proofErr w:type="spellStart"/>
      <w:r w:rsidRPr="006406D4">
        <w:rPr>
          <w:rFonts w:ascii="Trebuchet MS" w:hAnsi="Trebuchet MS"/>
          <w:b/>
          <w:szCs w:val="20"/>
        </w:rPr>
        <w:t>implicati</w:t>
      </w:r>
      <w:proofErr w:type="spellEnd"/>
      <w:r w:rsidRPr="006406D4">
        <w:rPr>
          <w:rFonts w:ascii="Trebuchet MS" w:hAnsi="Trebuchet MS"/>
          <w:b/>
          <w:szCs w:val="20"/>
        </w:rPr>
        <w:t xml:space="preserve"> in implementarea, monitorizarea, revizuirea strategiilor de specializare inteligenta si a Mecanismului de Descoperire Antreprenoriala (MDA) </w:t>
      </w:r>
    </w:p>
    <w:p w14:paraId="0BDDB2C0"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National </w:t>
      </w:r>
    </w:p>
    <w:p w14:paraId="531F24A6" w14:textId="77777777" w:rsidR="006406D4" w:rsidRPr="006406D4" w:rsidRDefault="006406D4" w:rsidP="006406D4">
      <w:pPr>
        <w:numPr>
          <w:ilvl w:val="0"/>
          <w:numId w:val="11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capacitate administrativa a actorilor </w:t>
      </w:r>
      <w:proofErr w:type="spellStart"/>
      <w:r w:rsidRPr="006406D4">
        <w:rPr>
          <w:rFonts w:ascii="Trebuchet MS" w:hAnsi="Trebuchet MS"/>
          <w:szCs w:val="20"/>
        </w:rPr>
        <w:t>implicati</w:t>
      </w:r>
      <w:proofErr w:type="spellEnd"/>
      <w:r w:rsidRPr="006406D4">
        <w:rPr>
          <w:rFonts w:ascii="Trebuchet MS" w:hAnsi="Trebuchet MS"/>
          <w:szCs w:val="20"/>
        </w:rPr>
        <w:t xml:space="preserve"> in MDA (</w:t>
      </w:r>
      <w:proofErr w:type="spellStart"/>
      <w:r w:rsidRPr="006406D4">
        <w:rPr>
          <w:rFonts w:ascii="Trebuchet MS" w:hAnsi="Trebuchet MS"/>
          <w:szCs w:val="20"/>
        </w:rPr>
        <w:t>asa</w:t>
      </w:r>
      <w:proofErr w:type="spellEnd"/>
      <w:r w:rsidRPr="006406D4">
        <w:rPr>
          <w:rFonts w:ascii="Trebuchet MS" w:hAnsi="Trebuchet MS"/>
          <w:szCs w:val="20"/>
        </w:rPr>
        <w:t xml:space="preserve"> cum rezulta din Metodologia de </w:t>
      </w:r>
      <w:proofErr w:type="spellStart"/>
      <w:r w:rsidRPr="006406D4">
        <w:rPr>
          <w:rFonts w:ascii="Trebuchet MS" w:hAnsi="Trebuchet MS"/>
          <w:szCs w:val="20"/>
        </w:rPr>
        <w:t>desfasurare</w:t>
      </w:r>
      <w:proofErr w:type="spellEnd"/>
      <w:r w:rsidRPr="006406D4">
        <w:rPr>
          <w:rFonts w:ascii="Trebuchet MS" w:hAnsi="Trebuchet MS"/>
          <w:szCs w:val="20"/>
        </w:rPr>
        <w:t xml:space="preserve"> a procesului de descoperire antreprenoriala la nivel </w:t>
      </w:r>
      <w:proofErr w:type="spellStart"/>
      <w:r w:rsidRPr="006406D4">
        <w:rPr>
          <w:rFonts w:ascii="Trebuchet MS" w:hAnsi="Trebuchet MS"/>
          <w:szCs w:val="20"/>
        </w:rPr>
        <w:t>national</w:t>
      </w:r>
      <w:proofErr w:type="spellEnd"/>
      <w:r w:rsidRPr="006406D4">
        <w:rPr>
          <w:rFonts w:ascii="Trebuchet MS" w:hAnsi="Trebuchet MS"/>
          <w:szCs w:val="20"/>
        </w:rPr>
        <w:t xml:space="preserve">) </w:t>
      </w:r>
    </w:p>
    <w:p w14:paraId="6CCDD748" w14:textId="77777777" w:rsidR="006406D4" w:rsidRPr="006406D4" w:rsidRDefault="006406D4" w:rsidP="006406D4">
      <w:pPr>
        <w:numPr>
          <w:ilvl w:val="0"/>
          <w:numId w:val="11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capacitate UEFISCDI </w:t>
      </w:r>
      <w:proofErr w:type="spellStart"/>
      <w:r w:rsidRPr="006406D4">
        <w:rPr>
          <w:rFonts w:ascii="Trebuchet MS" w:hAnsi="Trebuchet MS"/>
          <w:szCs w:val="20"/>
        </w:rPr>
        <w:t>pregatire</w:t>
      </w:r>
      <w:proofErr w:type="spellEnd"/>
      <w:r w:rsidRPr="006406D4">
        <w:rPr>
          <w:rFonts w:ascii="Trebuchet MS" w:hAnsi="Trebuchet MS"/>
          <w:szCs w:val="20"/>
        </w:rPr>
        <w:t xml:space="preserve"> proiecte </w:t>
      </w:r>
    </w:p>
    <w:p w14:paraId="2FC8E356"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Regional </w:t>
      </w:r>
    </w:p>
    <w:p w14:paraId="48C62F96" w14:textId="77777777" w:rsidR="006406D4" w:rsidRPr="006406D4" w:rsidRDefault="006406D4" w:rsidP="006406D4">
      <w:pPr>
        <w:numPr>
          <w:ilvl w:val="0"/>
          <w:numId w:val="11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capacitate administrativa a actorilor </w:t>
      </w:r>
      <w:proofErr w:type="spellStart"/>
      <w:r w:rsidRPr="006406D4">
        <w:rPr>
          <w:rFonts w:ascii="Trebuchet MS" w:hAnsi="Trebuchet MS"/>
          <w:szCs w:val="20"/>
        </w:rPr>
        <w:t>implicati</w:t>
      </w:r>
      <w:proofErr w:type="spellEnd"/>
      <w:r w:rsidRPr="006406D4">
        <w:rPr>
          <w:rFonts w:ascii="Trebuchet MS" w:hAnsi="Trebuchet MS"/>
          <w:szCs w:val="20"/>
        </w:rPr>
        <w:t xml:space="preserve"> in MDA (</w:t>
      </w:r>
      <w:proofErr w:type="spellStart"/>
      <w:r w:rsidRPr="006406D4">
        <w:rPr>
          <w:rFonts w:ascii="Trebuchet MS" w:hAnsi="Trebuchet MS"/>
          <w:szCs w:val="20"/>
        </w:rPr>
        <w:t>asa</w:t>
      </w:r>
      <w:proofErr w:type="spellEnd"/>
      <w:r w:rsidRPr="006406D4">
        <w:rPr>
          <w:rFonts w:ascii="Trebuchet MS" w:hAnsi="Trebuchet MS"/>
          <w:szCs w:val="20"/>
        </w:rPr>
        <w:t xml:space="preserve"> cum rezulta din Metodologia de </w:t>
      </w:r>
      <w:proofErr w:type="spellStart"/>
      <w:r w:rsidRPr="006406D4">
        <w:rPr>
          <w:rFonts w:ascii="Trebuchet MS" w:hAnsi="Trebuchet MS"/>
          <w:szCs w:val="20"/>
        </w:rPr>
        <w:t>desfasurare</w:t>
      </w:r>
      <w:proofErr w:type="spellEnd"/>
      <w:r w:rsidRPr="006406D4">
        <w:rPr>
          <w:rFonts w:ascii="Trebuchet MS" w:hAnsi="Trebuchet MS"/>
          <w:szCs w:val="20"/>
        </w:rPr>
        <w:t xml:space="preserve"> a procesului de descoperire antreprenoriala la nivel regional) </w:t>
      </w:r>
    </w:p>
    <w:p w14:paraId="761C630F" w14:textId="77777777" w:rsidR="006406D4" w:rsidRPr="006406D4" w:rsidRDefault="006406D4" w:rsidP="006406D4">
      <w:pPr>
        <w:numPr>
          <w:ilvl w:val="0"/>
          <w:numId w:val="11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capacitate administrativa ADR-uri </w:t>
      </w:r>
    </w:p>
    <w:p w14:paraId="3A1120EC" w14:textId="77777777" w:rsidR="006406D4" w:rsidRPr="006406D4" w:rsidRDefault="006406D4" w:rsidP="006406D4">
      <w:pPr>
        <w:numPr>
          <w:ilvl w:val="0"/>
          <w:numId w:val="117"/>
        </w:numPr>
        <w:spacing w:after="0" w:line="240" w:lineRule="auto"/>
        <w:ind w:left="284" w:hanging="284"/>
        <w:contextualSpacing/>
        <w:jc w:val="both"/>
        <w:rPr>
          <w:rFonts w:ascii="Trebuchet MS" w:hAnsi="Trebuchet MS"/>
          <w:szCs w:val="20"/>
        </w:rPr>
      </w:pPr>
      <w:r w:rsidRPr="006406D4">
        <w:rPr>
          <w:rFonts w:ascii="Trebuchet MS" w:hAnsi="Trebuchet MS"/>
          <w:szCs w:val="20"/>
        </w:rPr>
        <w:t>capacitate ADR sprijin beneficiari</w:t>
      </w:r>
    </w:p>
    <w:p w14:paraId="3E28DBEB" w14:textId="77777777" w:rsidR="006406D4" w:rsidRPr="006406D4" w:rsidRDefault="006406D4" w:rsidP="006406D4">
      <w:pPr>
        <w:spacing w:after="0" w:line="240" w:lineRule="auto"/>
        <w:ind w:left="284" w:hanging="284"/>
        <w:jc w:val="both"/>
        <w:rPr>
          <w:rFonts w:ascii="Trebuchet MS" w:hAnsi="Trebuchet MS"/>
          <w:szCs w:val="20"/>
        </w:rPr>
      </w:pPr>
    </w:p>
    <w:p w14:paraId="4089AC93" w14:textId="77777777" w:rsidR="006406D4" w:rsidRPr="009D3428" w:rsidRDefault="006406D4" w:rsidP="006406D4">
      <w:pPr>
        <w:spacing w:after="0" w:line="240" w:lineRule="auto"/>
        <w:ind w:left="284" w:hanging="284"/>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II. O EUROPA MAI VERDE</w:t>
      </w:r>
    </w:p>
    <w:p w14:paraId="7CAE53F2" w14:textId="77777777" w:rsidR="006406D4" w:rsidRPr="009D3428" w:rsidRDefault="006406D4" w:rsidP="006406D4">
      <w:pPr>
        <w:spacing w:after="0" w:line="240" w:lineRule="auto"/>
        <w:ind w:left="284" w:hanging="284"/>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DOMENIUL MEDIU</w:t>
      </w:r>
    </w:p>
    <w:p w14:paraId="46D7753B"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FEDR (iv) Promovarea </w:t>
      </w:r>
      <w:proofErr w:type="spellStart"/>
      <w:r w:rsidRPr="006406D4">
        <w:rPr>
          <w:rFonts w:ascii="Trebuchet MS" w:hAnsi="Trebuchet MS"/>
          <w:b/>
          <w:szCs w:val="20"/>
        </w:rPr>
        <w:t>adaptarii</w:t>
      </w:r>
      <w:proofErr w:type="spellEnd"/>
      <w:r w:rsidRPr="006406D4">
        <w:rPr>
          <w:rFonts w:ascii="Trebuchet MS" w:hAnsi="Trebuchet MS"/>
          <w:b/>
          <w:szCs w:val="20"/>
        </w:rPr>
        <w:t xml:space="preserve"> la </w:t>
      </w:r>
      <w:proofErr w:type="spellStart"/>
      <w:r w:rsidRPr="006406D4">
        <w:rPr>
          <w:rFonts w:ascii="Trebuchet MS" w:hAnsi="Trebuchet MS"/>
          <w:b/>
          <w:szCs w:val="20"/>
        </w:rPr>
        <w:t>schimbarile</w:t>
      </w:r>
      <w:proofErr w:type="spellEnd"/>
      <w:r w:rsidRPr="006406D4">
        <w:rPr>
          <w:rFonts w:ascii="Trebuchet MS" w:hAnsi="Trebuchet MS"/>
          <w:b/>
          <w:szCs w:val="20"/>
        </w:rPr>
        <w:t xml:space="preserve"> climatice, a prevenirii riscurilor si a </w:t>
      </w:r>
      <w:proofErr w:type="spellStart"/>
      <w:r w:rsidRPr="006406D4">
        <w:rPr>
          <w:rFonts w:ascii="Trebuchet MS" w:hAnsi="Trebuchet MS"/>
          <w:b/>
          <w:szCs w:val="20"/>
        </w:rPr>
        <w:t>rezilientei</w:t>
      </w:r>
      <w:proofErr w:type="spellEnd"/>
      <w:r w:rsidRPr="006406D4">
        <w:rPr>
          <w:rFonts w:ascii="Trebuchet MS" w:hAnsi="Trebuchet MS"/>
          <w:b/>
          <w:szCs w:val="20"/>
        </w:rPr>
        <w:t xml:space="preserve"> in urma dezastrelor</w:t>
      </w:r>
    </w:p>
    <w:p w14:paraId="52B93E43" w14:textId="77777777" w:rsidR="006406D4" w:rsidRPr="006406D4" w:rsidRDefault="006406D4" w:rsidP="006406D4">
      <w:pPr>
        <w:spacing w:after="0" w:line="240" w:lineRule="auto"/>
        <w:ind w:left="284" w:hanging="284"/>
        <w:jc w:val="both"/>
        <w:rPr>
          <w:rFonts w:ascii="Trebuchet MS" w:hAnsi="Trebuchet MS"/>
          <w:b/>
          <w:szCs w:val="20"/>
        </w:rPr>
      </w:pPr>
      <w:proofErr w:type="spellStart"/>
      <w:r w:rsidRPr="006406D4">
        <w:rPr>
          <w:rFonts w:ascii="Trebuchet MS" w:hAnsi="Trebuchet MS"/>
          <w:b/>
          <w:szCs w:val="20"/>
        </w:rPr>
        <w:t>Prioritati</w:t>
      </w:r>
      <w:proofErr w:type="spellEnd"/>
      <w:r w:rsidRPr="006406D4">
        <w:rPr>
          <w:rFonts w:ascii="Trebuchet MS" w:hAnsi="Trebuchet MS"/>
          <w:b/>
          <w:szCs w:val="20"/>
        </w:rPr>
        <w:t xml:space="preserve"> de </w:t>
      </w:r>
      <w:proofErr w:type="spellStart"/>
      <w:r w:rsidRPr="006406D4">
        <w:rPr>
          <w:rFonts w:ascii="Trebuchet MS" w:hAnsi="Trebuchet MS"/>
          <w:b/>
          <w:szCs w:val="20"/>
        </w:rPr>
        <w:t>investitii</w:t>
      </w:r>
      <w:proofErr w:type="spellEnd"/>
      <w:r w:rsidRPr="006406D4">
        <w:rPr>
          <w:rFonts w:ascii="Trebuchet MS" w:hAnsi="Trebuchet MS"/>
          <w:b/>
          <w:szCs w:val="20"/>
        </w:rPr>
        <w:t xml:space="preserve"> identificate la nivel National:</w:t>
      </w:r>
    </w:p>
    <w:p w14:paraId="27966469" w14:textId="77777777" w:rsidR="006406D4" w:rsidRPr="006406D4" w:rsidRDefault="006406D4" w:rsidP="006406D4">
      <w:pPr>
        <w:numPr>
          <w:ilvl w:val="0"/>
          <w:numId w:val="118"/>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Managementul </w:t>
      </w:r>
      <w:proofErr w:type="spellStart"/>
      <w:r w:rsidRPr="006406D4">
        <w:rPr>
          <w:rFonts w:ascii="Trebuchet MS" w:hAnsi="Trebuchet MS"/>
          <w:szCs w:val="20"/>
        </w:rPr>
        <w:t>inundatiilor</w:t>
      </w:r>
      <w:proofErr w:type="spellEnd"/>
      <w:r w:rsidRPr="006406D4">
        <w:rPr>
          <w:rFonts w:ascii="Trebuchet MS" w:hAnsi="Trebuchet MS"/>
          <w:szCs w:val="20"/>
        </w:rPr>
        <w:t xml:space="preserve"> si reducerea impactului acestora si ale celorlalte fenomene naturale asociate principalelor riscuri accentuate de </w:t>
      </w:r>
      <w:proofErr w:type="spellStart"/>
      <w:r w:rsidRPr="006406D4">
        <w:rPr>
          <w:rFonts w:ascii="Trebuchet MS" w:hAnsi="Trebuchet MS"/>
          <w:szCs w:val="20"/>
        </w:rPr>
        <w:t>schimbarile</w:t>
      </w:r>
      <w:proofErr w:type="spellEnd"/>
      <w:r w:rsidRPr="006406D4">
        <w:rPr>
          <w:rFonts w:ascii="Trebuchet MS" w:hAnsi="Trebuchet MS"/>
          <w:szCs w:val="20"/>
        </w:rPr>
        <w:t xml:space="preserve"> climatice asupra </w:t>
      </w:r>
      <w:proofErr w:type="spellStart"/>
      <w:r w:rsidRPr="006406D4">
        <w:rPr>
          <w:rFonts w:ascii="Trebuchet MS" w:hAnsi="Trebuchet MS"/>
          <w:szCs w:val="20"/>
        </w:rPr>
        <w:t>populatiei</w:t>
      </w:r>
      <w:proofErr w:type="spellEnd"/>
      <w:r w:rsidRPr="006406D4">
        <w:rPr>
          <w:rFonts w:ascii="Trebuchet MS" w:hAnsi="Trebuchet MS"/>
          <w:szCs w:val="20"/>
        </w:rPr>
        <w:t xml:space="preserve">, </w:t>
      </w:r>
      <w:proofErr w:type="spellStart"/>
      <w:r w:rsidRPr="006406D4">
        <w:rPr>
          <w:rFonts w:ascii="Trebuchet MS" w:hAnsi="Trebuchet MS"/>
          <w:szCs w:val="20"/>
        </w:rPr>
        <w:t>proprietatii</w:t>
      </w:r>
      <w:proofErr w:type="spellEnd"/>
      <w:r w:rsidRPr="006406D4">
        <w:rPr>
          <w:rFonts w:ascii="Trebuchet MS" w:hAnsi="Trebuchet MS"/>
          <w:szCs w:val="20"/>
        </w:rPr>
        <w:t xml:space="preserve"> si mediului </w:t>
      </w:r>
    </w:p>
    <w:p w14:paraId="4F96E257" w14:textId="77777777" w:rsidR="006406D4" w:rsidRPr="006406D4" w:rsidRDefault="006406D4" w:rsidP="006406D4">
      <w:pPr>
        <w:numPr>
          <w:ilvl w:val="0"/>
          <w:numId w:val="118"/>
        </w:numPr>
        <w:spacing w:after="0" w:line="240" w:lineRule="auto"/>
        <w:ind w:left="284" w:hanging="284"/>
        <w:contextualSpacing/>
        <w:jc w:val="both"/>
        <w:rPr>
          <w:rFonts w:ascii="Trebuchet MS" w:hAnsi="Trebuchet MS"/>
          <w:szCs w:val="20"/>
        </w:rPr>
      </w:pPr>
      <w:r w:rsidRPr="006406D4">
        <w:rPr>
          <w:rFonts w:ascii="Trebuchet MS" w:hAnsi="Trebuchet MS"/>
          <w:szCs w:val="20"/>
        </w:rPr>
        <w:t>Dezvoltarea infrastructurii de monitorizare si avertizare a fenomenelor hidrometeorologice severe</w:t>
      </w:r>
    </w:p>
    <w:p w14:paraId="6A760768" w14:textId="77777777" w:rsidR="006406D4" w:rsidRPr="006406D4" w:rsidRDefault="006406D4" w:rsidP="006406D4">
      <w:pPr>
        <w:numPr>
          <w:ilvl w:val="0"/>
          <w:numId w:val="118"/>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Reducerea impactului </w:t>
      </w:r>
      <w:proofErr w:type="spellStart"/>
      <w:r w:rsidRPr="006406D4">
        <w:rPr>
          <w:rFonts w:ascii="Trebuchet MS" w:hAnsi="Trebuchet MS"/>
          <w:szCs w:val="20"/>
        </w:rPr>
        <w:t>manifestarii</w:t>
      </w:r>
      <w:proofErr w:type="spellEnd"/>
      <w:r w:rsidRPr="006406D4">
        <w:rPr>
          <w:rFonts w:ascii="Trebuchet MS" w:hAnsi="Trebuchet MS"/>
          <w:szCs w:val="20"/>
        </w:rPr>
        <w:t xml:space="preserve"> secetei si furtunilor asupra </w:t>
      </w:r>
      <w:proofErr w:type="spellStart"/>
      <w:r w:rsidRPr="006406D4">
        <w:rPr>
          <w:rFonts w:ascii="Trebuchet MS" w:hAnsi="Trebuchet MS"/>
          <w:szCs w:val="20"/>
        </w:rPr>
        <w:t>populatiei</w:t>
      </w:r>
      <w:proofErr w:type="spellEnd"/>
      <w:r w:rsidRPr="006406D4">
        <w:rPr>
          <w:rFonts w:ascii="Trebuchet MS" w:hAnsi="Trebuchet MS"/>
          <w:szCs w:val="20"/>
        </w:rPr>
        <w:t xml:space="preserve">, </w:t>
      </w:r>
      <w:proofErr w:type="spellStart"/>
      <w:r w:rsidRPr="006406D4">
        <w:rPr>
          <w:rFonts w:ascii="Trebuchet MS" w:hAnsi="Trebuchet MS"/>
          <w:szCs w:val="20"/>
        </w:rPr>
        <w:t>proprietatii</w:t>
      </w:r>
      <w:proofErr w:type="spellEnd"/>
      <w:r w:rsidRPr="006406D4">
        <w:rPr>
          <w:rFonts w:ascii="Trebuchet MS" w:hAnsi="Trebuchet MS"/>
          <w:szCs w:val="20"/>
        </w:rPr>
        <w:t xml:space="preserve"> si mediului</w:t>
      </w:r>
    </w:p>
    <w:p w14:paraId="4D071EE3" w14:textId="77777777" w:rsidR="006406D4" w:rsidRPr="006406D4" w:rsidRDefault="006406D4" w:rsidP="006406D4">
      <w:pPr>
        <w:numPr>
          <w:ilvl w:val="0"/>
          <w:numId w:val="118"/>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Masuri pentru sistemul de gestionare a riscurilor, inclusiv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rezilientei</w:t>
      </w:r>
      <w:proofErr w:type="spellEnd"/>
      <w:r w:rsidRPr="006406D4">
        <w:rPr>
          <w:rFonts w:ascii="Trebuchet MS" w:hAnsi="Trebuchet MS"/>
          <w:szCs w:val="20"/>
        </w:rPr>
        <w:t xml:space="preserve"> la nivel </w:t>
      </w:r>
      <w:proofErr w:type="spellStart"/>
      <w:r w:rsidRPr="006406D4">
        <w:rPr>
          <w:rFonts w:ascii="Trebuchet MS" w:hAnsi="Trebuchet MS"/>
          <w:szCs w:val="20"/>
        </w:rPr>
        <w:t>national</w:t>
      </w:r>
      <w:proofErr w:type="spellEnd"/>
      <w:r w:rsidRPr="006406D4">
        <w:rPr>
          <w:rFonts w:ascii="Trebuchet MS" w:hAnsi="Trebuchet MS"/>
          <w:szCs w:val="20"/>
        </w:rPr>
        <w:t xml:space="preserve"> si adaptarea continua la realitatea </w:t>
      </w:r>
      <w:proofErr w:type="spellStart"/>
      <w:r w:rsidRPr="006406D4">
        <w:rPr>
          <w:rFonts w:ascii="Trebuchet MS" w:hAnsi="Trebuchet MS"/>
          <w:szCs w:val="20"/>
        </w:rPr>
        <w:t>operationala</w:t>
      </w:r>
      <w:proofErr w:type="spellEnd"/>
    </w:p>
    <w:p w14:paraId="2538B8D8" w14:textId="77777777" w:rsidR="006406D4" w:rsidRPr="006406D4" w:rsidRDefault="006406D4" w:rsidP="006406D4">
      <w:pPr>
        <w:numPr>
          <w:ilvl w:val="0"/>
          <w:numId w:val="118"/>
        </w:numPr>
        <w:spacing w:after="0" w:line="240" w:lineRule="auto"/>
        <w:ind w:left="284" w:hanging="284"/>
        <w:contextualSpacing/>
        <w:jc w:val="both"/>
        <w:rPr>
          <w:rFonts w:ascii="Trebuchet MS" w:hAnsi="Trebuchet MS"/>
          <w:szCs w:val="20"/>
        </w:rPr>
      </w:pPr>
      <w:r w:rsidRPr="006406D4">
        <w:rPr>
          <w:rFonts w:ascii="Trebuchet MS" w:hAnsi="Trebuchet MS"/>
          <w:szCs w:val="20"/>
        </w:rPr>
        <w:t>Masuri de limitare a efectelor negative ale eroziunii costiere</w:t>
      </w:r>
    </w:p>
    <w:p w14:paraId="0C17E9CC" w14:textId="77777777" w:rsidR="006406D4" w:rsidRPr="006406D4" w:rsidRDefault="006406D4" w:rsidP="006406D4">
      <w:pPr>
        <w:spacing w:after="0" w:line="240" w:lineRule="auto"/>
        <w:ind w:left="284" w:hanging="284"/>
        <w:jc w:val="both"/>
        <w:rPr>
          <w:rFonts w:ascii="Trebuchet MS" w:hAnsi="Trebuchet MS"/>
          <w:szCs w:val="20"/>
        </w:rPr>
      </w:pPr>
    </w:p>
    <w:p w14:paraId="0C70FAD9"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Obiectiv specific FEDR v) Promovarea managementului durabil al apei</w:t>
      </w:r>
    </w:p>
    <w:p w14:paraId="65541219" w14:textId="77777777" w:rsidR="006406D4" w:rsidRPr="006406D4" w:rsidRDefault="006406D4" w:rsidP="006406D4">
      <w:pPr>
        <w:spacing w:after="0" w:line="240" w:lineRule="auto"/>
        <w:ind w:left="284" w:hanging="284"/>
        <w:jc w:val="both"/>
        <w:rPr>
          <w:rFonts w:ascii="Trebuchet MS" w:hAnsi="Trebuchet MS"/>
          <w:b/>
          <w:szCs w:val="20"/>
        </w:rPr>
      </w:pPr>
      <w:proofErr w:type="spellStart"/>
      <w:r w:rsidRPr="006406D4">
        <w:rPr>
          <w:rFonts w:ascii="Trebuchet MS" w:hAnsi="Trebuchet MS"/>
          <w:b/>
          <w:szCs w:val="20"/>
        </w:rPr>
        <w:t>Prioritati</w:t>
      </w:r>
      <w:proofErr w:type="spellEnd"/>
      <w:r w:rsidRPr="006406D4">
        <w:rPr>
          <w:rFonts w:ascii="Trebuchet MS" w:hAnsi="Trebuchet MS"/>
          <w:b/>
          <w:szCs w:val="20"/>
        </w:rPr>
        <w:t xml:space="preserve"> de </w:t>
      </w:r>
      <w:proofErr w:type="spellStart"/>
      <w:r w:rsidRPr="006406D4">
        <w:rPr>
          <w:rFonts w:ascii="Trebuchet MS" w:hAnsi="Trebuchet MS"/>
          <w:b/>
          <w:szCs w:val="20"/>
        </w:rPr>
        <w:t>investitii</w:t>
      </w:r>
      <w:proofErr w:type="spellEnd"/>
      <w:r w:rsidRPr="006406D4">
        <w:rPr>
          <w:rFonts w:ascii="Trebuchet MS" w:hAnsi="Trebuchet MS"/>
          <w:b/>
          <w:szCs w:val="20"/>
        </w:rPr>
        <w:t xml:space="preserve"> identificate la nivel National:</w:t>
      </w:r>
    </w:p>
    <w:p w14:paraId="65473CEB" w14:textId="77777777" w:rsidR="006406D4" w:rsidRPr="006406D4" w:rsidRDefault="006406D4" w:rsidP="006406D4">
      <w:pPr>
        <w:numPr>
          <w:ilvl w:val="0"/>
          <w:numId w:val="119"/>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Continuarea </w:t>
      </w:r>
      <w:proofErr w:type="spellStart"/>
      <w:r w:rsidRPr="006406D4">
        <w:rPr>
          <w:rFonts w:ascii="Trebuchet MS" w:hAnsi="Trebuchet MS"/>
          <w:szCs w:val="20"/>
        </w:rPr>
        <w:t>actiunilor</w:t>
      </w:r>
      <w:proofErr w:type="spellEnd"/>
      <w:r w:rsidRPr="006406D4">
        <w:rPr>
          <w:rFonts w:ascii="Trebuchet MS" w:hAnsi="Trebuchet MS"/>
          <w:szCs w:val="20"/>
        </w:rPr>
        <w:t xml:space="preserve"> integrate de dezvoltare a sistemelor de apa (reabilitarea si </w:t>
      </w:r>
      <w:proofErr w:type="spellStart"/>
      <w:r w:rsidRPr="006406D4">
        <w:rPr>
          <w:rFonts w:ascii="Trebuchet MS" w:hAnsi="Trebuchet MS"/>
          <w:szCs w:val="20"/>
        </w:rPr>
        <w:t>constructia</w:t>
      </w:r>
      <w:proofErr w:type="spellEnd"/>
      <w:r w:rsidRPr="006406D4">
        <w:rPr>
          <w:rFonts w:ascii="Trebuchet MS" w:hAnsi="Trebuchet MS"/>
          <w:szCs w:val="20"/>
        </w:rPr>
        <w:t xml:space="preserve"> de </w:t>
      </w:r>
      <w:proofErr w:type="spellStart"/>
      <w:r w:rsidRPr="006406D4">
        <w:rPr>
          <w:rFonts w:ascii="Trebuchet MS" w:hAnsi="Trebuchet MS"/>
          <w:szCs w:val="20"/>
        </w:rPr>
        <w:t>statii</w:t>
      </w:r>
      <w:proofErr w:type="spellEnd"/>
      <w:r w:rsidRPr="006406D4">
        <w:rPr>
          <w:rFonts w:ascii="Trebuchet MS" w:hAnsi="Trebuchet MS"/>
          <w:szCs w:val="20"/>
        </w:rPr>
        <w:t xml:space="preserve"> de tratare, transport si distribuire a apei destinate consumului uman) si apa uzata (construirea si reabilitarea </w:t>
      </w:r>
      <w:proofErr w:type="spellStart"/>
      <w:r w:rsidRPr="006406D4">
        <w:rPr>
          <w:rFonts w:ascii="Trebuchet MS" w:hAnsi="Trebuchet MS"/>
          <w:szCs w:val="20"/>
        </w:rPr>
        <w:t>retelelor</w:t>
      </w:r>
      <w:proofErr w:type="spellEnd"/>
      <w:r w:rsidRPr="006406D4">
        <w:rPr>
          <w:rFonts w:ascii="Trebuchet MS" w:hAnsi="Trebuchet MS"/>
          <w:szCs w:val="20"/>
        </w:rPr>
        <w:t xml:space="preserve"> de canalizare si construirea/reabilitarea/ modernizare (treapta </w:t>
      </w:r>
      <w:proofErr w:type="spellStart"/>
      <w:r w:rsidRPr="006406D4">
        <w:rPr>
          <w:rFonts w:ascii="Trebuchet MS" w:hAnsi="Trebuchet MS"/>
          <w:szCs w:val="20"/>
        </w:rPr>
        <w:t>tertiara</w:t>
      </w:r>
      <w:proofErr w:type="spellEnd"/>
      <w:r w:rsidRPr="006406D4">
        <w:rPr>
          <w:rFonts w:ascii="Trebuchet MS" w:hAnsi="Trebuchet MS"/>
          <w:szCs w:val="20"/>
        </w:rPr>
        <w:t xml:space="preserve">) a </w:t>
      </w:r>
      <w:proofErr w:type="spellStart"/>
      <w:r w:rsidRPr="006406D4">
        <w:rPr>
          <w:rFonts w:ascii="Trebuchet MS" w:hAnsi="Trebuchet MS"/>
          <w:szCs w:val="20"/>
        </w:rPr>
        <w:t>statiilor</w:t>
      </w:r>
      <w:proofErr w:type="spellEnd"/>
      <w:r w:rsidRPr="006406D4">
        <w:rPr>
          <w:rFonts w:ascii="Trebuchet MS" w:hAnsi="Trebuchet MS"/>
          <w:szCs w:val="20"/>
        </w:rPr>
        <w:t xml:space="preserve"> de epurare a apelor uzate care asigura colectarea si epurarea </w:t>
      </w:r>
      <w:proofErr w:type="spellStart"/>
      <w:r w:rsidRPr="006406D4">
        <w:rPr>
          <w:rFonts w:ascii="Trebuchet MS" w:hAnsi="Trebuchet MS"/>
          <w:szCs w:val="20"/>
        </w:rPr>
        <w:t>incarcarii</w:t>
      </w:r>
      <w:proofErr w:type="spellEnd"/>
      <w:r w:rsidRPr="006406D4">
        <w:rPr>
          <w:rFonts w:ascii="Trebuchet MS" w:hAnsi="Trebuchet MS"/>
          <w:szCs w:val="20"/>
        </w:rPr>
        <w:t xml:space="preserve"> organice biodegradabile in </w:t>
      </w:r>
      <w:proofErr w:type="spellStart"/>
      <w:r w:rsidRPr="006406D4">
        <w:rPr>
          <w:rFonts w:ascii="Trebuchet MS" w:hAnsi="Trebuchet MS"/>
          <w:szCs w:val="20"/>
        </w:rPr>
        <w:t>aglomerari</w:t>
      </w:r>
      <w:proofErr w:type="spellEnd"/>
      <w:r w:rsidRPr="006406D4">
        <w:rPr>
          <w:rFonts w:ascii="Trebuchet MS" w:hAnsi="Trebuchet MS"/>
          <w:szCs w:val="20"/>
        </w:rPr>
        <w:t xml:space="preserve"> mai mari de 5.000 </w:t>
      </w:r>
      <w:proofErr w:type="spellStart"/>
      <w:r w:rsidRPr="006406D4">
        <w:rPr>
          <w:rFonts w:ascii="Trebuchet MS" w:hAnsi="Trebuchet MS"/>
          <w:szCs w:val="20"/>
        </w:rPr>
        <w:t>l.e</w:t>
      </w:r>
      <w:proofErr w:type="spellEnd"/>
      <w:r w:rsidRPr="006406D4">
        <w:rPr>
          <w:rFonts w:ascii="Trebuchet MS" w:hAnsi="Trebuchet MS"/>
          <w:szCs w:val="20"/>
        </w:rPr>
        <w:t xml:space="preserve">., </w:t>
      </w:r>
      <w:proofErr w:type="spellStart"/>
      <w:r w:rsidRPr="006406D4">
        <w:rPr>
          <w:rFonts w:ascii="Trebuchet MS" w:hAnsi="Trebuchet MS"/>
          <w:szCs w:val="20"/>
        </w:rPr>
        <w:t>acordandu</w:t>
      </w:r>
      <w:proofErr w:type="spellEnd"/>
      <w:r w:rsidRPr="006406D4">
        <w:rPr>
          <w:rFonts w:ascii="Trebuchet MS" w:hAnsi="Trebuchet MS"/>
          <w:szCs w:val="20"/>
        </w:rPr>
        <w:t xml:space="preserve">-se prioritate </w:t>
      </w:r>
      <w:proofErr w:type="spellStart"/>
      <w:r w:rsidRPr="006406D4">
        <w:rPr>
          <w:rFonts w:ascii="Trebuchet MS" w:hAnsi="Trebuchet MS"/>
          <w:szCs w:val="20"/>
        </w:rPr>
        <w:t>aglomerarilor</w:t>
      </w:r>
      <w:proofErr w:type="spellEnd"/>
      <w:r w:rsidRPr="006406D4">
        <w:rPr>
          <w:rFonts w:ascii="Trebuchet MS" w:hAnsi="Trebuchet MS"/>
          <w:szCs w:val="20"/>
        </w:rPr>
        <w:t xml:space="preserve"> cu peste 10.000 </w:t>
      </w:r>
      <w:proofErr w:type="spellStart"/>
      <w:r w:rsidRPr="006406D4">
        <w:rPr>
          <w:rFonts w:ascii="Trebuchet MS" w:hAnsi="Trebuchet MS"/>
          <w:szCs w:val="20"/>
        </w:rPr>
        <w:t>l.e</w:t>
      </w:r>
      <w:proofErr w:type="spellEnd"/>
      <w:r w:rsidRPr="006406D4">
        <w:rPr>
          <w:rFonts w:ascii="Trebuchet MS" w:hAnsi="Trebuchet MS"/>
          <w:szCs w:val="20"/>
        </w:rPr>
        <w:t xml:space="preserve">.), inclusiv prin consolidarea suplimentara si Extinderea operatorilor regionali </w:t>
      </w:r>
    </w:p>
    <w:p w14:paraId="78F8FC87" w14:textId="77777777" w:rsidR="006406D4" w:rsidRPr="006406D4" w:rsidRDefault="006406D4" w:rsidP="006406D4">
      <w:pPr>
        <w:numPr>
          <w:ilvl w:val="0"/>
          <w:numId w:val="119"/>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Finantarea</w:t>
      </w:r>
      <w:proofErr w:type="spellEnd"/>
      <w:r w:rsidRPr="006406D4">
        <w:rPr>
          <w:rFonts w:ascii="Trebuchet MS" w:hAnsi="Trebuchet MS"/>
          <w:szCs w:val="20"/>
        </w:rPr>
        <w:t xml:space="preserve"> </w:t>
      </w:r>
      <w:proofErr w:type="spellStart"/>
      <w:r w:rsidRPr="006406D4">
        <w:rPr>
          <w:rFonts w:ascii="Trebuchet MS" w:hAnsi="Trebuchet MS"/>
          <w:szCs w:val="20"/>
        </w:rPr>
        <w:t>actiunilor</w:t>
      </w:r>
      <w:proofErr w:type="spellEnd"/>
      <w:r w:rsidRPr="006406D4">
        <w:rPr>
          <w:rFonts w:ascii="Trebuchet MS" w:hAnsi="Trebuchet MS"/>
          <w:szCs w:val="20"/>
        </w:rPr>
        <w:t xml:space="preserve"> de consolidare a </w:t>
      </w:r>
      <w:proofErr w:type="spellStart"/>
      <w:r w:rsidRPr="006406D4">
        <w:rPr>
          <w:rFonts w:ascii="Trebuchet MS" w:hAnsi="Trebuchet MS"/>
          <w:szCs w:val="20"/>
        </w:rPr>
        <w:t>capacitatii</w:t>
      </w:r>
      <w:proofErr w:type="spellEnd"/>
      <w:r w:rsidRPr="006406D4">
        <w:rPr>
          <w:rFonts w:ascii="Trebuchet MS" w:hAnsi="Trebuchet MS"/>
          <w:szCs w:val="20"/>
        </w:rPr>
        <w:t xml:space="preserve"> de reglementare economica a sectorului de apa si apa uzata, astfel </w:t>
      </w:r>
      <w:proofErr w:type="spellStart"/>
      <w:r w:rsidRPr="006406D4">
        <w:rPr>
          <w:rFonts w:ascii="Trebuchet MS" w:hAnsi="Trebuchet MS"/>
          <w:szCs w:val="20"/>
        </w:rPr>
        <w:t>incat</w:t>
      </w:r>
      <w:proofErr w:type="spellEnd"/>
      <w:r w:rsidRPr="006406D4">
        <w:rPr>
          <w:rFonts w:ascii="Trebuchet MS" w:hAnsi="Trebuchet MS"/>
          <w:szCs w:val="20"/>
        </w:rPr>
        <w:t xml:space="preserve"> sa se </w:t>
      </w:r>
      <w:proofErr w:type="spellStart"/>
      <w:r w:rsidRPr="006406D4">
        <w:rPr>
          <w:rFonts w:ascii="Trebuchet MS" w:hAnsi="Trebuchet MS"/>
          <w:szCs w:val="20"/>
        </w:rPr>
        <w:t>eficientizieze</w:t>
      </w:r>
      <w:proofErr w:type="spellEnd"/>
      <w:r w:rsidRPr="006406D4">
        <w:rPr>
          <w:rFonts w:ascii="Trebuchet MS" w:hAnsi="Trebuchet MS"/>
          <w:szCs w:val="20"/>
        </w:rPr>
        <w:t xml:space="preserve"> procesul de realizare a planurilor de </w:t>
      </w:r>
      <w:proofErr w:type="spellStart"/>
      <w:r w:rsidRPr="006406D4">
        <w:rPr>
          <w:rFonts w:ascii="Trebuchet MS" w:hAnsi="Trebuchet MS"/>
          <w:szCs w:val="20"/>
        </w:rPr>
        <w:t>investitii</w:t>
      </w:r>
      <w:proofErr w:type="spellEnd"/>
      <w:r w:rsidRPr="006406D4">
        <w:rPr>
          <w:rFonts w:ascii="Trebuchet MS" w:hAnsi="Trebuchet MS"/>
          <w:szCs w:val="20"/>
        </w:rPr>
        <w:t xml:space="preserve"> pentru conformare</w:t>
      </w:r>
    </w:p>
    <w:p w14:paraId="02FCBC3C" w14:textId="77777777" w:rsidR="006406D4" w:rsidRPr="006406D4" w:rsidRDefault="006406D4" w:rsidP="006406D4">
      <w:pPr>
        <w:numPr>
          <w:ilvl w:val="0"/>
          <w:numId w:val="119"/>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Continuarea </w:t>
      </w:r>
      <w:proofErr w:type="spellStart"/>
      <w:r w:rsidRPr="006406D4">
        <w:rPr>
          <w:rFonts w:ascii="Trebuchet MS" w:hAnsi="Trebuchet MS"/>
          <w:szCs w:val="20"/>
        </w:rPr>
        <w:t>investitiilor</w:t>
      </w:r>
      <w:proofErr w:type="spellEnd"/>
      <w:r w:rsidRPr="006406D4">
        <w:rPr>
          <w:rFonts w:ascii="Trebuchet MS" w:hAnsi="Trebuchet MS"/>
          <w:szCs w:val="20"/>
        </w:rPr>
        <w:t xml:space="preserve"> in managementul </w:t>
      </w:r>
      <w:proofErr w:type="spellStart"/>
      <w:r w:rsidRPr="006406D4">
        <w:rPr>
          <w:rFonts w:ascii="Trebuchet MS" w:hAnsi="Trebuchet MS"/>
          <w:szCs w:val="20"/>
        </w:rPr>
        <w:t>namolului</w:t>
      </w:r>
      <w:proofErr w:type="spellEnd"/>
      <w:r w:rsidRPr="006406D4">
        <w:rPr>
          <w:rFonts w:ascii="Trebuchet MS" w:hAnsi="Trebuchet MS"/>
          <w:szCs w:val="20"/>
        </w:rPr>
        <w:t xml:space="preserve"> rezultat in cadrul procesului de epurare a apelor uzate/tratare a apei potabile</w:t>
      </w:r>
    </w:p>
    <w:p w14:paraId="34CE0092" w14:textId="77777777" w:rsidR="006406D4" w:rsidRPr="006406D4" w:rsidRDefault="006406D4" w:rsidP="006406D4">
      <w:pPr>
        <w:spacing w:after="0" w:line="240" w:lineRule="auto"/>
        <w:ind w:left="284" w:hanging="284"/>
        <w:jc w:val="both"/>
        <w:rPr>
          <w:rFonts w:ascii="Trebuchet MS" w:hAnsi="Trebuchet MS"/>
          <w:szCs w:val="20"/>
        </w:rPr>
      </w:pPr>
    </w:p>
    <w:p w14:paraId="5DF8B269"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FEDR (vi) Promovarea </w:t>
      </w:r>
      <w:proofErr w:type="spellStart"/>
      <w:r w:rsidRPr="006406D4">
        <w:rPr>
          <w:rFonts w:ascii="Trebuchet MS" w:hAnsi="Trebuchet MS"/>
          <w:b/>
          <w:szCs w:val="20"/>
        </w:rPr>
        <w:t>tranzitiei</w:t>
      </w:r>
      <w:proofErr w:type="spellEnd"/>
      <w:r w:rsidRPr="006406D4">
        <w:rPr>
          <w:rFonts w:ascii="Trebuchet MS" w:hAnsi="Trebuchet MS"/>
          <w:b/>
          <w:szCs w:val="20"/>
        </w:rPr>
        <w:t xml:space="preserve"> </w:t>
      </w:r>
      <w:proofErr w:type="spellStart"/>
      <w:r w:rsidRPr="006406D4">
        <w:rPr>
          <w:rFonts w:ascii="Trebuchet MS" w:hAnsi="Trebuchet MS"/>
          <w:b/>
          <w:szCs w:val="20"/>
        </w:rPr>
        <w:t>catre</w:t>
      </w:r>
      <w:proofErr w:type="spellEnd"/>
      <w:r w:rsidRPr="006406D4">
        <w:rPr>
          <w:rFonts w:ascii="Trebuchet MS" w:hAnsi="Trebuchet MS"/>
          <w:b/>
          <w:szCs w:val="20"/>
        </w:rPr>
        <w:t xml:space="preserve"> o economie circulara</w:t>
      </w:r>
    </w:p>
    <w:p w14:paraId="28E16107" w14:textId="77777777" w:rsidR="006406D4" w:rsidRPr="006406D4" w:rsidRDefault="006406D4" w:rsidP="006406D4">
      <w:pPr>
        <w:spacing w:after="0" w:line="240" w:lineRule="auto"/>
        <w:ind w:left="284" w:hanging="284"/>
        <w:jc w:val="both"/>
        <w:rPr>
          <w:rFonts w:ascii="Trebuchet MS" w:hAnsi="Trebuchet MS"/>
          <w:b/>
          <w:szCs w:val="20"/>
        </w:rPr>
      </w:pPr>
      <w:proofErr w:type="spellStart"/>
      <w:r w:rsidRPr="006406D4">
        <w:rPr>
          <w:rFonts w:ascii="Trebuchet MS" w:hAnsi="Trebuchet MS"/>
          <w:b/>
          <w:szCs w:val="20"/>
        </w:rPr>
        <w:t>Prioritati</w:t>
      </w:r>
      <w:proofErr w:type="spellEnd"/>
      <w:r w:rsidRPr="006406D4">
        <w:rPr>
          <w:rFonts w:ascii="Trebuchet MS" w:hAnsi="Trebuchet MS"/>
          <w:b/>
          <w:szCs w:val="20"/>
        </w:rPr>
        <w:t xml:space="preserve"> de </w:t>
      </w:r>
      <w:proofErr w:type="spellStart"/>
      <w:r w:rsidRPr="006406D4">
        <w:rPr>
          <w:rFonts w:ascii="Trebuchet MS" w:hAnsi="Trebuchet MS"/>
          <w:b/>
          <w:szCs w:val="20"/>
        </w:rPr>
        <w:t>investitii</w:t>
      </w:r>
      <w:proofErr w:type="spellEnd"/>
      <w:r w:rsidRPr="006406D4">
        <w:rPr>
          <w:rFonts w:ascii="Trebuchet MS" w:hAnsi="Trebuchet MS"/>
          <w:b/>
          <w:szCs w:val="20"/>
        </w:rPr>
        <w:t xml:space="preserve"> identificate la nivel National:</w:t>
      </w:r>
    </w:p>
    <w:p w14:paraId="69541F2F" w14:textId="77777777" w:rsidR="006406D4" w:rsidRPr="006406D4" w:rsidRDefault="006406D4" w:rsidP="006406D4">
      <w:pPr>
        <w:numPr>
          <w:ilvl w:val="0"/>
          <w:numId w:val="120"/>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Extinderea schemelor de gestionare a </w:t>
      </w:r>
      <w:proofErr w:type="spellStart"/>
      <w:r w:rsidRPr="006406D4">
        <w:rPr>
          <w:rFonts w:ascii="Trebuchet MS" w:hAnsi="Trebuchet MS"/>
          <w:szCs w:val="20"/>
        </w:rPr>
        <w:t>deseurilor</w:t>
      </w:r>
      <w:proofErr w:type="spellEnd"/>
      <w:r w:rsidRPr="006406D4">
        <w:rPr>
          <w:rFonts w:ascii="Trebuchet MS" w:hAnsi="Trebuchet MS"/>
          <w:szCs w:val="20"/>
        </w:rPr>
        <w:t xml:space="preserve"> la nivel de </w:t>
      </w:r>
      <w:proofErr w:type="spellStart"/>
      <w:r w:rsidRPr="006406D4">
        <w:rPr>
          <w:rFonts w:ascii="Trebuchet MS" w:hAnsi="Trebuchet MS"/>
          <w:szCs w:val="20"/>
        </w:rPr>
        <w:t>judet</w:t>
      </w:r>
      <w:proofErr w:type="spellEnd"/>
      <w:r w:rsidRPr="006406D4">
        <w:rPr>
          <w:rFonts w:ascii="Trebuchet MS" w:hAnsi="Trebuchet MS"/>
          <w:szCs w:val="20"/>
        </w:rPr>
        <w:t xml:space="preserve">, inclusiv </w:t>
      </w:r>
      <w:proofErr w:type="spellStart"/>
      <w:r w:rsidRPr="006406D4">
        <w:rPr>
          <w:rFonts w:ascii="Trebuchet MS" w:hAnsi="Trebuchet MS"/>
          <w:szCs w:val="20"/>
        </w:rPr>
        <w:t>imbunatatirea</w:t>
      </w:r>
      <w:proofErr w:type="spellEnd"/>
      <w:r w:rsidRPr="006406D4">
        <w:rPr>
          <w:rFonts w:ascii="Trebuchet MS" w:hAnsi="Trebuchet MS"/>
          <w:szCs w:val="20"/>
        </w:rPr>
        <w:t xml:space="preserve"> sistemelor integrate existente de gestionare a </w:t>
      </w:r>
      <w:proofErr w:type="spellStart"/>
      <w:r w:rsidRPr="006406D4">
        <w:rPr>
          <w:rFonts w:ascii="Trebuchet MS" w:hAnsi="Trebuchet MS"/>
          <w:szCs w:val="20"/>
        </w:rPr>
        <w:t>deseurilor</w:t>
      </w:r>
      <w:proofErr w:type="spellEnd"/>
      <w:r w:rsidRPr="006406D4">
        <w:rPr>
          <w:rFonts w:ascii="Trebuchet MS" w:hAnsi="Trebuchet MS"/>
          <w:szCs w:val="20"/>
        </w:rPr>
        <w:t xml:space="preserve">, pentru a creste reutilizarea si reciclarea, pentru a preveni generarea </w:t>
      </w:r>
      <w:proofErr w:type="spellStart"/>
      <w:r w:rsidRPr="006406D4">
        <w:rPr>
          <w:rFonts w:ascii="Trebuchet MS" w:hAnsi="Trebuchet MS"/>
          <w:szCs w:val="20"/>
        </w:rPr>
        <w:t>deseurilor</w:t>
      </w:r>
      <w:proofErr w:type="spellEnd"/>
      <w:r w:rsidRPr="006406D4">
        <w:rPr>
          <w:rFonts w:ascii="Trebuchet MS" w:hAnsi="Trebuchet MS"/>
          <w:szCs w:val="20"/>
        </w:rPr>
        <w:t xml:space="preserve"> si devierea de la depozitele de </w:t>
      </w:r>
      <w:proofErr w:type="spellStart"/>
      <w:r w:rsidRPr="006406D4">
        <w:rPr>
          <w:rFonts w:ascii="Trebuchet MS" w:hAnsi="Trebuchet MS"/>
          <w:szCs w:val="20"/>
        </w:rPr>
        <w:t>deseuri</w:t>
      </w:r>
      <w:proofErr w:type="spellEnd"/>
      <w:r w:rsidRPr="006406D4">
        <w:rPr>
          <w:rFonts w:ascii="Trebuchet MS" w:hAnsi="Trebuchet MS"/>
          <w:szCs w:val="20"/>
        </w:rPr>
        <w:t xml:space="preserve">, in conformitate cu nevoile identificate in Planul National de gestionare a </w:t>
      </w:r>
      <w:proofErr w:type="spellStart"/>
      <w:r w:rsidRPr="006406D4">
        <w:rPr>
          <w:rFonts w:ascii="Trebuchet MS" w:hAnsi="Trebuchet MS"/>
          <w:szCs w:val="20"/>
        </w:rPr>
        <w:t>deseurilor</w:t>
      </w:r>
      <w:proofErr w:type="spellEnd"/>
      <w:r w:rsidRPr="006406D4">
        <w:rPr>
          <w:rFonts w:ascii="Trebuchet MS" w:hAnsi="Trebuchet MS"/>
          <w:szCs w:val="20"/>
        </w:rPr>
        <w:t xml:space="preserve"> si </w:t>
      </w:r>
      <w:proofErr w:type="spellStart"/>
      <w:r w:rsidRPr="006406D4">
        <w:rPr>
          <w:rFonts w:ascii="Trebuchet MS" w:hAnsi="Trebuchet MS"/>
          <w:szCs w:val="20"/>
        </w:rPr>
        <w:t>PJGDuri</w:t>
      </w:r>
      <w:proofErr w:type="spellEnd"/>
    </w:p>
    <w:p w14:paraId="5B3D3F84" w14:textId="77777777" w:rsidR="006406D4" w:rsidRPr="006406D4" w:rsidRDefault="006406D4" w:rsidP="006406D4">
      <w:pPr>
        <w:numPr>
          <w:ilvl w:val="0"/>
          <w:numId w:val="120"/>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individuale suplimentare pentru </w:t>
      </w:r>
      <w:proofErr w:type="spellStart"/>
      <w:r w:rsidRPr="006406D4">
        <w:rPr>
          <w:rFonts w:ascii="Trebuchet MS" w:hAnsi="Trebuchet MS"/>
          <w:szCs w:val="20"/>
        </w:rPr>
        <w:t>inchiderea</w:t>
      </w:r>
      <w:proofErr w:type="spellEnd"/>
      <w:r w:rsidRPr="006406D4">
        <w:rPr>
          <w:rFonts w:ascii="Trebuchet MS" w:hAnsi="Trebuchet MS"/>
          <w:szCs w:val="20"/>
        </w:rPr>
        <w:t xml:space="preserve"> depozitelor de </w:t>
      </w:r>
      <w:proofErr w:type="spellStart"/>
      <w:r w:rsidRPr="006406D4">
        <w:rPr>
          <w:rFonts w:ascii="Trebuchet MS" w:hAnsi="Trebuchet MS"/>
          <w:szCs w:val="20"/>
        </w:rPr>
        <w:t>deseuri</w:t>
      </w:r>
      <w:proofErr w:type="spellEnd"/>
    </w:p>
    <w:p w14:paraId="57BA84F1" w14:textId="77777777" w:rsidR="006406D4" w:rsidRPr="006406D4" w:rsidRDefault="006406D4" w:rsidP="006406D4">
      <w:pPr>
        <w:numPr>
          <w:ilvl w:val="0"/>
          <w:numId w:val="120"/>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consolidarea </w:t>
      </w:r>
      <w:proofErr w:type="spellStart"/>
      <w:r w:rsidRPr="006406D4">
        <w:rPr>
          <w:rFonts w:ascii="Trebuchet MS" w:hAnsi="Trebuchet MS"/>
          <w:szCs w:val="20"/>
        </w:rPr>
        <w:t>capacitatii</w:t>
      </w:r>
      <w:proofErr w:type="spellEnd"/>
      <w:r w:rsidRPr="006406D4">
        <w:rPr>
          <w:rFonts w:ascii="Trebuchet MS" w:hAnsi="Trebuchet MS"/>
          <w:szCs w:val="20"/>
        </w:rPr>
        <w:t xml:space="preserve"> </w:t>
      </w:r>
      <w:proofErr w:type="spellStart"/>
      <w:r w:rsidRPr="006406D4">
        <w:rPr>
          <w:rFonts w:ascii="Trebuchet MS" w:hAnsi="Trebuchet MS"/>
          <w:szCs w:val="20"/>
        </w:rPr>
        <w:t>partilor</w:t>
      </w:r>
      <w:proofErr w:type="spellEnd"/>
      <w:r w:rsidRPr="006406D4">
        <w:rPr>
          <w:rFonts w:ascii="Trebuchet MS" w:hAnsi="Trebuchet MS"/>
          <w:szCs w:val="20"/>
        </w:rPr>
        <w:t xml:space="preserve"> interesate fie publice sau private, pentru a </w:t>
      </w:r>
      <w:proofErr w:type="spellStart"/>
      <w:r w:rsidRPr="006406D4">
        <w:rPr>
          <w:rFonts w:ascii="Trebuchet MS" w:hAnsi="Trebuchet MS"/>
          <w:szCs w:val="20"/>
        </w:rPr>
        <w:t>sustine</w:t>
      </w:r>
      <w:proofErr w:type="spellEnd"/>
      <w:r w:rsidRPr="006406D4">
        <w:rPr>
          <w:rFonts w:ascii="Trebuchet MS" w:hAnsi="Trebuchet MS"/>
          <w:szCs w:val="20"/>
        </w:rPr>
        <w:t xml:space="preserve"> </w:t>
      </w:r>
      <w:proofErr w:type="spellStart"/>
      <w:r w:rsidRPr="006406D4">
        <w:rPr>
          <w:rFonts w:ascii="Trebuchet MS" w:hAnsi="Trebuchet MS"/>
          <w:szCs w:val="20"/>
        </w:rPr>
        <w:t>tranzitia</w:t>
      </w:r>
      <w:proofErr w:type="spellEnd"/>
      <w:r w:rsidRPr="006406D4">
        <w:rPr>
          <w:rFonts w:ascii="Trebuchet MS" w:hAnsi="Trebuchet MS"/>
          <w:szCs w:val="20"/>
        </w:rPr>
        <w:t xml:space="preserve"> la economia circulara si care sa promoveze </w:t>
      </w:r>
      <w:proofErr w:type="spellStart"/>
      <w:r w:rsidRPr="006406D4">
        <w:rPr>
          <w:rFonts w:ascii="Trebuchet MS" w:hAnsi="Trebuchet MS"/>
          <w:szCs w:val="20"/>
        </w:rPr>
        <w:t>actiuni</w:t>
      </w:r>
      <w:proofErr w:type="spellEnd"/>
      <w:r w:rsidRPr="006406D4">
        <w:rPr>
          <w:rFonts w:ascii="Trebuchet MS" w:hAnsi="Trebuchet MS"/>
          <w:szCs w:val="20"/>
        </w:rPr>
        <w:t xml:space="preserve">/ masuri privind economia circulara, inclusiv </w:t>
      </w:r>
      <w:proofErr w:type="spellStart"/>
      <w:r w:rsidRPr="006406D4">
        <w:rPr>
          <w:rFonts w:ascii="Trebuchet MS" w:hAnsi="Trebuchet MS"/>
          <w:szCs w:val="20"/>
        </w:rPr>
        <w:t>constientizarea</w:t>
      </w:r>
      <w:proofErr w:type="spellEnd"/>
      <w:r w:rsidRPr="006406D4">
        <w:rPr>
          <w:rFonts w:ascii="Trebuchet MS" w:hAnsi="Trebuchet MS"/>
          <w:szCs w:val="20"/>
        </w:rPr>
        <w:t xml:space="preserve"> publicului, prevenirea </w:t>
      </w:r>
      <w:proofErr w:type="spellStart"/>
      <w:r w:rsidRPr="006406D4">
        <w:rPr>
          <w:rFonts w:ascii="Trebuchet MS" w:hAnsi="Trebuchet MS"/>
          <w:szCs w:val="20"/>
        </w:rPr>
        <w:t>deseurilor</w:t>
      </w:r>
      <w:proofErr w:type="spellEnd"/>
      <w:r w:rsidRPr="006406D4">
        <w:rPr>
          <w:rFonts w:ascii="Trebuchet MS" w:hAnsi="Trebuchet MS"/>
          <w:szCs w:val="20"/>
        </w:rPr>
        <w:t xml:space="preserve">, colectarea separata, reciclarea si </w:t>
      </w:r>
      <w:proofErr w:type="spellStart"/>
      <w:r w:rsidRPr="006406D4">
        <w:rPr>
          <w:rFonts w:ascii="Trebuchet MS" w:hAnsi="Trebuchet MS"/>
          <w:szCs w:val="20"/>
        </w:rPr>
        <w:t>intoarcerea</w:t>
      </w:r>
      <w:proofErr w:type="spellEnd"/>
      <w:r w:rsidRPr="006406D4">
        <w:rPr>
          <w:rFonts w:ascii="Trebuchet MS" w:hAnsi="Trebuchet MS"/>
          <w:szCs w:val="20"/>
        </w:rPr>
        <w:t xml:space="preserve"> materialelor rezultate in circuitul de </w:t>
      </w:r>
      <w:proofErr w:type="spellStart"/>
      <w:r w:rsidRPr="006406D4">
        <w:rPr>
          <w:rFonts w:ascii="Trebuchet MS" w:hAnsi="Trebuchet MS"/>
          <w:szCs w:val="20"/>
        </w:rPr>
        <w:t>productie</w:t>
      </w:r>
      <w:proofErr w:type="spellEnd"/>
    </w:p>
    <w:p w14:paraId="298AF129" w14:textId="77777777" w:rsidR="006406D4" w:rsidRPr="006406D4" w:rsidRDefault="006406D4" w:rsidP="006406D4">
      <w:pPr>
        <w:spacing w:after="0" w:line="240" w:lineRule="auto"/>
        <w:ind w:left="284" w:hanging="284"/>
        <w:jc w:val="both"/>
        <w:rPr>
          <w:rFonts w:ascii="Trebuchet MS" w:hAnsi="Trebuchet MS"/>
          <w:szCs w:val="20"/>
        </w:rPr>
      </w:pPr>
    </w:p>
    <w:p w14:paraId="5252830B"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FEDR (vii)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w:t>
      </w:r>
      <w:proofErr w:type="spellStart"/>
      <w:r w:rsidRPr="006406D4">
        <w:rPr>
          <w:rFonts w:ascii="Trebuchet MS" w:hAnsi="Trebuchet MS"/>
          <w:b/>
          <w:szCs w:val="20"/>
        </w:rPr>
        <w:t>protectiei</w:t>
      </w:r>
      <w:proofErr w:type="spellEnd"/>
      <w:r w:rsidRPr="006406D4">
        <w:rPr>
          <w:rFonts w:ascii="Trebuchet MS" w:hAnsi="Trebuchet MS"/>
          <w:b/>
          <w:szCs w:val="20"/>
        </w:rPr>
        <w:t xml:space="preserve"> naturii si a </w:t>
      </w:r>
      <w:proofErr w:type="spellStart"/>
      <w:r w:rsidRPr="006406D4">
        <w:rPr>
          <w:rFonts w:ascii="Trebuchet MS" w:hAnsi="Trebuchet MS"/>
          <w:b/>
          <w:szCs w:val="20"/>
        </w:rPr>
        <w:t>biodiversitatii</w:t>
      </w:r>
      <w:proofErr w:type="spellEnd"/>
      <w:r w:rsidRPr="006406D4">
        <w:rPr>
          <w:rFonts w:ascii="Trebuchet MS" w:hAnsi="Trebuchet MS"/>
          <w:b/>
          <w:szCs w:val="20"/>
        </w:rPr>
        <w:t xml:space="preserve">, a infrastructurii verzi in special in mediul urban si reducerea </w:t>
      </w:r>
      <w:proofErr w:type="spellStart"/>
      <w:r w:rsidRPr="006406D4">
        <w:rPr>
          <w:rFonts w:ascii="Trebuchet MS" w:hAnsi="Trebuchet MS"/>
          <w:b/>
          <w:szCs w:val="20"/>
        </w:rPr>
        <w:t>poluarii</w:t>
      </w:r>
      <w:proofErr w:type="spellEnd"/>
    </w:p>
    <w:p w14:paraId="427A0BF8" w14:textId="77777777" w:rsidR="006406D4" w:rsidRPr="006406D4" w:rsidRDefault="006406D4" w:rsidP="006406D4">
      <w:pPr>
        <w:spacing w:after="0" w:line="240" w:lineRule="auto"/>
        <w:ind w:left="284" w:hanging="284"/>
        <w:jc w:val="both"/>
        <w:rPr>
          <w:rFonts w:ascii="Trebuchet MS" w:hAnsi="Trebuchet MS"/>
          <w:b/>
          <w:szCs w:val="20"/>
        </w:rPr>
      </w:pPr>
      <w:proofErr w:type="spellStart"/>
      <w:r w:rsidRPr="006406D4">
        <w:rPr>
          <w:rFonts w:ascii="Trebuchet MS" w:hAnsi="Trebuchet MS"/>
          <w:b/>
          <w:szCs w:val="20"/>
        </w:rPr>
        <w:t>Prioritati</w:t>
      </w:r>
      <w:proofErr w:type="spellEnd"/>
      <w:r w:rsidRPr="006406D4">
        <w:rPr>
          <w:rFonts w:ascii="Trebuchet MS" w:hAnsi="Trebuchet MS"/>
          <w:b/>
          <w:szCs w:val="20"/>
        </w:rPr>
        <w:t xml:space="preserve"> de </w:t>
      </w:r>
      <w:proofErr w:type="spellStart"/>
      <w:r w:rsidRPr="006406D4">
        <w:rPr>
          <w:rFonts w:ascii="Trebuchet MS" w:hAnsi="Trebuchet MS"/>
          <w:b/>
          <w:szCs w:val="20"/>
        </w:rPr>
        <w:t>investitii</w:t>
      </w:r>
      <w:proofErr w:type="spellEnd"/>
      <w:r w:rsidRPr="006406D4">
        <w:rPr>
          <w:rFonts w:ascii="Trebuchet MS" w:hAnsi="Trebuchet MS"/>
          <w:b/>
          <w:szCs w:val="20"/>
        </w:rPr>
        <w:t xml:space="preserve"> identificate la nivel National:</w:t>
      </w:r>
    </w:p>
    <w:p w14:paraId="5F2A142A" w14:textId="77777777" w:rsidR="006406D4" w:rsidRPr="006406D4" w:rsidRDefault="006406D4" w:rsidP="006406D4">
      <w:pPr>
        <w:numPr>
          <w:ilvl w:val="0"/>
          <w:numId w:val="121"/>
        </w:numPr>
        <w:spacing w:after="0" w:line="240" w:lineRule="auto"/>
        <w:ind w:left="284" w:hanging="284"/>
        <w:contextualSpacing/>
        <w:jc w:val="both"/>
        <w:rPr>
          <w:rFonts w:ascii="Trebuchet MS" w:hAnsi="Trebuchet MS"/>
          <w:b/>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w:t>
      </w:r>
      <w:proofErr w:type="spellStart"/>
      <w:r w:rsidRPr="006406D4">
        <w:rPr>
          <w:rFonts w:ascii="Trebuchet MS" w:hAnsi="Trebuchet MS"/>
          <w:szCs w:val="20"/>
        </w:rPr>
        <w:t>reteaua</w:t>
      </w:r>
      <w:proofErr w:type="spellEnd"/>
      <w:r w:rsidRPr="006406D4">
        <w:rPr>
          <w:rFonts w:ascii="Trebuchet MS" w:hAnsi="Trebuchet MS"/>
          <w:szCs w:val="20"/>
        </w:rPr>
        <w:t xml:space="preserve"> Natura 2000 - Elaborarea, revizuirea si implementarea Planurilor de management a siturilor Natura 2000/ Planuri de </w:t>
      </w:r>
      <w:proofErr w:type="spellStart"/>
      <w:r w:rsidRPr="006406D4">
        <w:rPr>
          <w:rFonts w:ascii="Trebuchet MS" w:hAnsi="Trebuchet MS"/>
          <w:szCs w:val="20"/>
        </w:rPr>
        <w:t>actiune</w:t>
      </w:r>
      <w:proofErr w:type="spellEnd"/>
      <w:r w:rsidRPr="006406D4">
        <w:rPr>
          <w:rFonts w:ascii="Trebuchet MS" w:hAnsi="Trebuchet MS"/>
          <w:szCs w:val="20"/>
        </w:rPr>
        <w:t xml:space="preserve"> pentru specii; masuri de </w:t>
      </w:r>
      <w:proofErr w:type="spellStart"/>
      <w:r w:rsidRPr="006406D4">
        <w:rPr>
          <w:rFonts w:ascii="Trebuchet MS" w:hAnsi="Trebuchet MS"/>
          <w:szCs w:val="20"/>
        </w:rPr>
        <w:t>mentinere</w:t>
      </w:r>
      <w:proofErr w:type="spellEnd"/>
      <w:r w:rsidRPr="006406D4">
        <w:rPr>
          <w:rFonts w:ascii="Trebuchet MS" w:hAnsi="Trebuchet MS"/>
          <w:szCs w:val="20"/>
        </w:rPr>
        <w:t xml:space="preserve"> si de refacere a siturilor Natura 2000 pentru specii si habitate, precum si a ecosistemelor degradate si a serviciilor furnizate in afara ariilor Naturale protejate. </w:t>
      </w:r>
      <w:proofErr w:type="spellStart"/>
      <w:r w:rsidRPr="006406D4">
        <w:rPr>
          <w:rFonts w:ascii="Trebuchet MS" w:hAnsi="Trebuchet MS"/>
          <w:szCs w:val="20"/>
        </w:rPr>
        <w:t>Actiuni</w:t>
      </w:r>
      <w:proofErr w:type="spellEnd"/>
      <w:r w:rsidRPr="006406D4">
        <w:rPr>
          <w:rFonts w:ascii="Trebuchet MS" w:hAnsi="Trebuchet MS"/>
          <w:szCs w:val="20"/>
        </w:rPr>
        <w:t xml:space="preserve"> de completare a nivelului de </w:t>
      </w:r>
      <w:proofErr w:type="spellStart"/>
      <w:r w:rsidRPr="006406D4">
        <w:rPr>
          <w:rFonts w:ascii="Trebuchet MS" w:hAnsi="Trebuchet MS"/>
          <w:szCs w:val="20"/>
        </w:rPr>
        <w:t>cunoastere</w:t>
      </w:r>
      <w:proofErr w:type="spellEnd"/>
      <w:r w:rsidRPr="006406D4">
        <w:rPr>
          <w:rFonts w:ascii="Trebuchet MS" w:hAnsi="Trebuchet MS"/>
          <w:szCs w:val="20"/>
        </w:rPr>
        <w:t xml:space="preserve"> a </w:t>
      </w:r>
      <w:proofErr w:type="spellStart"/>
      <w:r w:rsidRPr="006406D4">
        <w:rPr>
          <w:rFonts w:ascii="Trebuchet MS" w:hAnsi="Trebuchet MS"/>
          <w:szCs w:val="20"/>
        </w:rPr>
        <w:t>biodiversitatii</w:t>
      </w:r>
      <w:proofErr w:type="spellEnd"/>
      <w:r w:rsidRPr="006406D4">
        <w:rPr>
          <w:rFonts w:ascii="Trebuchet MS" w:hAnsi="Trebuchet MS"/>
          <w:szCs w:val="20"/>
        </w:rPr>
        <w:t xml:space="preserve"> si a ecosistemelor si realizarea de studii </w:t>
      </w:r>
      <w:proofErr w:type="spellStart"/>
      <w:r w:rsidRPr="006406D4">
        <w:rPr>
          <w:rFonts w:ascii="Trebuchet MS" w:hAnsi="Trebuchet MS"/>
          <w:szCs w:val="20"/>
        </w:rPr>
        <w:t>stiintifice</w:t>
      </w:r>
      <w:proofErr w:type="spellEnd"/>
    </w:p>
    <w:p w14:paraId="6C547EC0" w14:textId="77777777" w:rsidR="006406D4" w:rsidRPr="006406D4" w:rsidRDefault="006406D4" w:rsidP="006406D4">
      <w:pPr>
        <w:numPr>
          <w:ilvl w:val="0"/>
          <w:numId w:val="121"/>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Masuri si </w:t>
      </w:r>
      <w:proofErr w:type="spellStart"/>
      <w:r w:rsidRPr="006406D4">
        <w:rPr>
          <w:rFonts w:ascii="Trebuchet MS" w:hAnsi="Trebuchet MS"/>
          <w:szCs w:val="20"/>
        </w:rPr>
        <w:t>investitii</w:t>
      </w:r>
      <w:proofErr w:type="spellEnd"/>
      <w:r w:rsidRPr="006406D4">
        <w:rPr>
          <w:rFonts w:ascii="Trebuchet MS" w:hAnsi="Trebuchet MS"/>
          <w:szCs w:val="20"/>
        </w:rPr>
        <w:t xml:space="preserve"> in infrastructura verde</w:t>
      </w:r>
    </w:p>
    <w:p w14:paraId="008F7062" w14:textId="77777777" w:rsidR="006406D4" w:rsidRPr="006406D4" w:rsidRDefault="006406D4" w:rsidP="006406D4">
      <w:pPr>
        <w:numPr>
          <w:ilvl w:val="0"/>
          <w:numId w:val="121"/>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Consolidarea </w:t>
      </w:r>
      <w:proofErr w:type="spellStart"/>
      <w:r w:rsidRPr="006406D4">
        <w:rPr>
          <w:rFonts w:ascii="Trebuchet MS" w:hAnsi="Trebuchet MS"/>
          <w:szCs w:val="20"/>
        </w:rPr>
        <w:t>capacitatii</w:t>
      </w:r>
      <w:proofErr w:type="spellEnd"/>
      <w:r w:rsidRPr="006406D4">
        <w:rPr>
          <w:rFonts w:ascii="Trebuchet MS" w:hAnsi="Trebuchet MS"/>
          <w:szCs w:val="20"/>
        </w:rPr>
        <w:t xml:space="preserve"> administrative a </w:t>
      </w:r>
      <w:proofErr w:type="spellStart"/>
      <w:r w:rsidRPr="006406D4">
        <w:rPr>
          <w:rFonts w:ascii="Trebuchet MS" w:hAnsi="Trebuchet MS"/>
          <w:szCs w:val="20"/>
        </w:rPr>
        <w:t>autoritatilor</w:t>
      </w:r>
      <w:proofErr w:type="spellEnd"/>
      <w:r w:rsidRPr="006406D4">
        <w:rPr>
          <w:rFonts w:ascii="Trebuchet MS" w:hAnsi="Trebuchet MS"/>
          <w:szCs w:val="20"/>
        </w:rPr>
        <w:t xml:space="preserve"> si </w:t>
      </w:r>
      <w:proofErr w:type="spellStart"/>
      <w:r w:rsidRPr="006406D4">
        <w:rPr>
          <w:rFonts w:ascii="Trebuchet MS" w:hAnsi="Trebuchet MS"/>
          <w:szCs w:val="20"/>
        </w:rPr>
        <w:t>entitatilor</w:t>
      </w:r>
      <w:proofErr w:type="spellEnd"/>
      <w:r w:rsidRPr="006406D4">
        <w:rPr>
          <w:rFonts w:ascii="Trebuchet MS" w:hAnsi="Trebuchet MS"/>
          <w:szCs w:val="20"/>
        </w:rPr>
        <w:t xml:space="preserve"> cu rol in managementul </w:t>
      </w:r>
      <w:proofErr w:type="spellStart"/>
      <w:r w:rsidRPr="006406D4">
        <w:rPr>
          <w:rFonts w:ascii="Trebuchet MS" w:hAnsi="Trebuchet MS"/>
          <w:szCs w:val="20"/>
        </w:rPr>
        <w:t>retelei</w:t>
      </w:r>
      <w:proofErr w:type="spellEnd"/>
      <w:r w:rsidRPr="006406D4">
        <w:rPr>
          <w:rFonts w:ascii="Trebuchet MS" w:hAnsi="Trebuchet MS"/>
          <w:szCs w:val="20"/>
        </w:rPr>
        <w:t xml:space="preserve"> Natura 2000 si a altor arii naturale protejate</w:t>
      </w:r>
    </w:p>
    <w:p w14:paraId="19D710FB" w14:textId="77777777" w:rsidR="006406D4" w:rsidRPr="006406D4" w:rsidRDefault="006406D4" w:rsidP="006406D4">
      <w:pPr>
        <w:spacing w:after="0" w:line="240" w:lineRule="auto"/>
        <w:ind w:left="284" w:hanging="284"/>
        <w:jc w:val="both"/>
        <w:rPr>
          <w:rFonts w:ascii="Trebuchet MS" w:hAnsi="Trebuchet MS"/>
          <w:szCs w:val="20"/>
        </w:rPr>
      </w:pPr>
    </w:p>
    <w:p w14:paraId="6AB33B8F"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Obiectiv specific FEDR</w:t>
      </w:r>
      <w:r w:rsidRPr="006406D4">
        <w:rPr>
          <w:rFonts w:ascii="Trebuchet MS" w:hAnsi="Trebuchet MS"/>
          <w:szCs w:val="20"/>
        </w:rPr>
        <w:t xml:space="preserve"> </w:t>
      </w:r>
      <w:r w:rsidRPr="006406D4">
        <w:rPr>
          <w:rFonts w:ascii="Trebuchet MS" w:hAnsi="Trebuchet MS"/>
          <w:b/>
          <w:szCs w:val="20"/>
        </w:rPr>
        <w:t xml:space="preserve">(vii)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w:t>
      </w:r>
      <w:proofErr w:type="spellStart"/>
      <w:r w:rsidRPr="006406D4">
        <w:rPr>
          <w:rFonts w:ascii="Trebuchet MS" w:hAnsi="Trebuchet MS"/>
          <w:b/>
          <w:szCs w:val="20"/>
        </w:rPr>
        <w:t>protectiei</w:t>
      </w:r>
      <w:proofErr w:type="spellEnd"/>
      <w:r w:rsidRPr="006406D4">
        <w:rPr>
          <w:rFonts w:ascii="Trebuchet MS" w:hAnsi="Trebuchet MS"/>
          <w:b/>
          <w:szCs w:val="20"/>
        </w:rPr>
        <w:t xml:space="preserve"> naturii si a </w:t>
      </w:r>
      <w:proofErr w:type="spellStart"/>
      <w:r w:rsidRPr="006406D4">
        <w:rPr>
          <w:rFonts w:ascii="Trebuchet MS" w:hAnsi="Trebuchet MS"/>
          <w:b/>
          <w:szCs w:val="20"/>
        </w:rPr>
        <w:t>biodiversitatii</w:t>
      </w:r>
      <w:proofErr w:type="spellEnd"/>
      <w:r w:rsidRPr="006406D4">
        <w:rPr>
          <w:rFonts w:ascii="Trebuchet MS" w:hAnsi="Trebuchet MS"/>
          <w:b/>
          <w:szCs w:val="20"/>
        </w:rPr>
        <w:t xml:space="preserve">, a infrastructurii verzi in special in mediul urban si reducerea </w:t>
      </w:r>
      <w:proofErr w:type="spellStart"/>
      <w:r w:rsidRPr="006406D4">
        <w:rPr>
          <w:rFonts w:ascii="Trebuchet MS" w:hAnsi="Trebuchet MS"/>
          <w:b/>
          <w:szCs w:val="20"/>
        </w:rPr>
        <w:t>poluarii</w:t>
      </w:r>
      <w:proofErr w:type="spellEnd"/>
    </w:p>
    <w:p w14:paraId="7900C223" w14:textId="77777777" w:rsidR="006406D4" w:rsidRPr="006406D4" w:rsidRDefault="006406D4" w:rsidP="006406D4">
      <w:pPr>
        <w:spacing w:after="0" w:line="240" w:lineRule="auto"/>
        <w:ind w:left="284" w:hanging="284"/>
        <w:jc w:val="both"/>
        <w:rPr>
          <w:rFonts w:ascii="Trebuchet MS" w:hAnsi="Trebuchet MS"/>
          <w:b/>
          <w:szCs w:val="20"/>
        </w:rPr>
      </w:pPr>
      <w:proofErr w:type="spellStart"/>
      <w:r w:rsidRPr="006406D4">
        <w:rPr>
          <w:rFonts w:ascii="Trebuchet MS" w:hAnsi="Trebuchet MS"/>
          <w:b/>
          <w:szCs w:val="20"/>
        </w:rPr>
        <w:t>Prioritati</w:t>
      </w:r>
      <w:proofErr w:type="spellEnd"/>
      <w:r w:rsidRPr="006406D4">
        <w:rPr>
          <w:rFonts w:ascii="Trebuchet MS" w:hAnsi="Trebuchet MS"/>
          <w:b/>
          <w:szCs w:val="20"/>
        </w:rPr>
        <w:t xml:space="preserve"> de </w:t>
      </w:r>
      <w:proofErr w:type="spellStart"/>
      <w:r w:rsidRPr="006406D4">
        <w:rPr>
          <w:rFonts w:ascii="Trebuchet MS" w:hAnsi="Trebuchet MS"/>
          <w:b/>
          <w:szCs w:val="20"/>
        </w:rPr>
        <w:t>investitii</w:t>
      </w:r>
      <w:proofErr w:type="spellEnd"/>
      <w:r w:rsidRPr="006406D4">
        <w:rPr>
          <w:rFonts w:ascii="Trebuchet MS" w:hAnsi="Trebuchet MS"/>
          <w:b/>
          <w:szCs w:val="20"/>
        </w:rPr>
        <w:t xml:space="preserve"> identificate la nivel National:</w:t>
      </w:r>
    </w:p>
    <w:p w14:paraId="2D24B180" w14:textId="77777777" w:rsidR="006406D4" w:rsidRPr="006406D4" w:rsidRDefault="006406D4" w:rsidP="006406D4">
      <w:pPr>
        <w:numPr>
          <w:ilvl w:val="0"/>
          <w:numId w:val="122"/>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Dotarea RNMCA cu echipamente noi, prin </w:t>
      </w:r>
      <w:proofErr w:type="spellStart"/>
      <w:r w:rsidRPr="006406D4">
        <w:rPr>
          <w:rFonts w:ascii="Trebuchet MS" w:hAnsi="Trebuchet MS"/>
          <w:szCs w:val="20"/>
        </w:rPr>
        <w:t>inlocuirea</w:t>
      </w:r>
      <w:proofErr w:type="spellEnd"/>
      <w:r w:rsidRPr="006406D4">
        <w:rPr>
          <w:rFonts w:ascii="Trebuchet MS" w:hAnsi="Trebuchet MS"/>
          <w:szCs w:val="20"/>
        </w:rPr>
        <w:t xml:space="preserve"> echipamentelor existente de </w:t>
      </w:r>
      <w:proofErr w:type="spellStart"/>
      <w:r w:rsidRPr="006406D4">
        <w:rPr>
          <w:rFonts w:ascii="Trebuchet MS" w:hAnsi="Trebuchet MS"/>
          <w:szCs w:val="20"/>
        </w:rPr>
        <w:t>masurare</w:t>
      </w:r>
      <w:proofErr w:type="spellEnd"/>
      <w:r w:rsidRPr="006406D4">
        <w:rPr>
          <w:rFonts w:ascii="Trebuchet MS" w:hAnsi="Trebuchet MS"/>
          <w:szCs w:val="20"/>
        </w:rPr>
        <w:t xml:space="preserve"> a </w:t>
      </w:r>
      <w:proofErr w:type="spellStart"/>
      <w:r w:rsidRPr="006406D4">
        <w:rPr>
          <w:rFonts w:ascii="Trebuchet MS" w:hAnsi="Trebuchet MS"/>
          <w:szCs w:val="20"/>
        </w:rPr>
        <w:t>poluantilor</w:t>
      </w:r>
      <w:proofErr w:type="spellEnd"/>
      <w:r w:rsidRPr="006406D4">
        <w:rPr>
          <w:rFonts w:ascii="Trebuchet MS" w:hAnsi="Trebuchet MS"/>
          <w:szCs w:val="20"/>
        </w:rPr>
        <w:t xml:space="preserve"> uzate din punct de vedere moral si tehnic, astfel </w:t>
      </w:r>
      <w:proofErr w:type="spellStart"/>
      <w:r w:rsidRPr="006406D4">
        <w:rPr>
          <w:rFonts w:ascii="Trebuchet MS" w:hAnsi="Trebuchet MS"/>
          <w:szCs w:val="20"/>
        </w:rPr>
        <w:t>incat</w:t>
      </w:r>
      <w:proofErr w:type="spellEnd"/>
      <w:r w:rsidRPr="006406D4">
        <w:rPr>
          <w:rFonts w:ascii="Trebuchet MS" w:hAnsi="Trebuchet MS"/>
          <w:szCs w:val="20"/>
        </w:rPr>
        <w:t xml:space="preserve"> sa se continue conformarea cu </w:t>
      </w:r>
      <w:proofErr w:type="spellStart"/>
      <w:r w:rsidRPr="006406D4">
        <w:rPr>
          <w:rFonts w:ascii="Trebuchet MS" w:hAnsi="Trebuchet MS"/>
          <w:szCs w:val="20"/>
        </w:rPr>
        <w:t>cerintele</w:t>
      </w:r>
      <w:proofErr w:type="spellEnd"/>
      <w:r w:rsidRPr="006406D4">
        <w:rPr>
          <w:rFonts w:ascii="Trebuchet MS" w:hAnsi="Trebuchet MS"/>
          <w:szCs w:val="20"/>
        </w:rPr>
        <w:t xml:space="preserve"> de asigurare si controlul </w:t>
      </w:r>
      <w:proofErr w:type="spellStart"/>
      <w:r w:rsidRPr="006406D4">
        <w:rPr>
          <w:rFonts w:ascii="Trebuchet MS" w:hAnsi="Trebuchet MS"/>
          <w:szCs w:val="20"/>
        </w:rPr>
        <w:t>calitatii</w:t>
      </w:r>
      <w:proofErr w:type="spellEnd"/>
      <w:r w:rsidRPr="006406D4">
        <w:rPr>
          <w:rFonts w:ascii="Trebuchet MS" w:hAnsi="Trebuchet MS"/>
          <w:szCs w:val="20"/>
        </w:rPr>
        <w:t xml:space="preserve"> datelor si de raportare a RO la CE </w:t>
      </w:r>
    </w:p>
    <w:p w14:paraId="73BA4DD8" w14:textId="77777777" w:rsidR="006406D4" w:rsidRPr="006406D4" w:rsidRDefault="006406D4" w:rsidP="006406D4">
      <w:pPr>
        <w:numPr>
          <w:ilvl w:val="0"/>
          <w:numId w:val="122"/>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Achizitia</w:t>
      </w:r>
      <w:proofErr w:type="spellEnd"/>
      <w:r w:rsidRPr="006406D4">
        <w:rPr>
          <w:rFonts w:ascii="Trebuchet MS" w:hAnsi="Trebuchet MS"/>
          <w:szCs w:val="20"/>
        </w:rPr>
        <w:t xml:space="preserve"> de echipamente pentru </w:t>
      </w:r>
      <w:proofErr w:type="spellStart"/>
      <w:r w:rsidRPr="006406D4">
        <w:rPr>
          <w:rFonts w:ascii="Trebuchet MS" w:hAnsi="Trebuchet MS"/>
          <w:szCs w:val="20"/>
        </w:rPr>
        <w:t>masurarea</w:t>
      </w:r>
      <w:proofErr w:type="spellEnd"/>
      <w:r w:rsidRPr="006406D4">
        <w:rPr>
          <w:rFonts w:ascii="Trebuchet MS" w:hAnsi="Trebuchet MS"/>
          <w:szCs w:val="20"/>
        </w:rPr>
        <w:t xml:space="preserve"> </w:t>
      </w:r>
      <w:proofErr w:type="spellStart"/>
      <w:r w:rsidRPr="006406D4">
        <w:rPr>
          <w:rFonts w:ascii="Trebuchet MS" w:hAnsi="Trebuchet MS"/>
          <w:szCs w:val="20"/>
        </w:rPr>
        <w:t>poluantilor</w:t>
      </w:r>
      <w:proofErr w:type="spellEnd"/>
      <w:r w:rsidRPr="006406D4">
        <w:rPr>
          <w:rFonts w:ascii="Trebuchet MS" w:hAnsi="Trebuchet MS"/>
          <w:szCs w:val="20"/>
        </w:rPr>
        <w:t xml:space="preserve"> in aerului ambiental cu respectarea prevederilor Directivei 2008/50/CE</w:t>
      </w:r>
    </w:p>
    <w:p w14:paraId="4D494936" w14:textId="77777777" w:rsidR="006406D4" w:rsidRPr="006406D4" w:rsidRDefault="006406D4" w:rsidP="006406D4">
      <w:pPr>
        <w:numPr>
          <w:ilvl w:val="0"/>
          <w:numId w:val="122"/>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Implementarea masurilor care </w:t>
      </w:r>
      <w:proofErr w:type="spellStart"/>
      <w:r w:rsidRPr="006406D4">
        <w:rPr>
          <w:rFonts w:ascii="Trebuchet MS" w:hAnsi="Trebuchet MS"/>
          <w:szCs w:val="20"/>
        </w:rPr>
        <w:t>vizeazacresterea</w:t>
      </w:r>
      <w:proofErr w:type="spellEnd"/>
      <w:r w:rsidRPr="006406D4">
        <w:rPr>
          <w:rFonts w:ascii="Trebuchet MS" w:hAnsi="Trebuchet MS"/>
          <w:szCs w:val="20"/>
        </w:rPr>
        <w:t xml:space="preserve"> </w:t>
      </w:r>
      <w:proofErr w:type="spellStart"/>
      <w:r w:rsidRPr="006406D4">
        <w:rPr>
          <w:rFonts w:ascii="Trebuchet MS" w:hAnsi="Trebuchet MS"/>
          <w:szCs w:val="20"/>
        </w:rPr>
        <w:t>calitatii</w:t>
      </w:r>
      <w:proofErr w:type="spellEnd"/>
      <w:r w:rsidRPr="006406D4">
        <w:rPr>
          <w:rFonts w:ascii="Trebuchet MS" w:hAnsi="Trebuchet MS"/>
          <w:szCs w:val="20"/>
        </w:rPr>
        <w:t xml:space="preserve"> aerului: </w:t>
      </w:r>
    </w:p>
    <w:p w14:paraId="0F8A6C45" w14:textId="77777777" w:rsidR="006406D4" w:rsidRPr="006406D4" w:rsidRDefault="006406D4" w:rsidP="006406D4">
      <w:pPr>
        <w:numPr>
          <w:ilvl w:val="1"/>
          <w:numId w:val="122"/>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masuri legate de </w:t>
      </w:r>
      <w:proofErr w:type="spellStart"/>
      <w:r w:rsidRPr="006406D4">
        <w:rPr>
          <w:rFonts w:ascii="Trebuchet MS" w:hAnsi="Trebuchet MS"/>
          <w:szCs w:val="20"/>
        </w:rPr>
        <w:t>imbunatatirea</w:t>
      </w:r>
      <w:proofErr w:type="spellEnd"/>
      <w:r w:rsidRPr="006406D4">
        <w:rPr>
          <w:rFonts w:ascii="Trebuchet MS" w:hAnsi="Trebuchet MS"/>
          <w:szCs w:val="20"/>
        </w:rPr>
        <w:t xml:space="preserve"> sau </w:t>
      </w:r>
      <w:proofErr w:type="spellStart"/>
      <w:r w:rsidRPr="006406D4">
        <w:rPr>
          <w:rFonts w:ascii="Trebuchet MS" w:hAnsi="Trebuchet MS"/>
          <w:szCs w:val="20"/>
        </w:rPr>
        <w:t>inlocuirea</w:t>
      </w:r>
      <w:proofErr w:type="spellEnd"/>
      <w:r w:rsidRPr="006406D4">
        <w:rPr>
          <w:rFonts w:ascii="Trebuchet MS" w:hAnsi="Trebuchet MS"/>
          <w:szCs w:val="20"/>
        </w:rPr>
        <w:t xml:space="preserve"> </w:t>
      </w:r>
      <w:proofErr w:type="spellStart"/>
      <w:r w:rsidRPr="006406D4">
        <w:rPr>
          <w:rFonts w:ascii="Trebuchet MS" w:hAnsi="Trebuchet MS"/>
          <w:szCs w:val="20"/>
        </w:rPr>
        <w:t>instalatiilor</w:t>
      </w:r>
      <w:proofErr w:type="spellEnd"/>
      <w:r w:rsidRPr="006406D4">
        <w:rPr>
          <w:rFonts w:ascii="Trebuchet MS" w:hAnsi="Trebuchet MS"/>
          <w:szCs w:val="20"/>
        </w:rPr>
        <w:t xml:space="preserve"> individuale (casnice) de </w:t>
      </w:r>
      <w:proofErr w:type="spellStart"/>
      <w:r w:rsidRPr="006406D4">
        <w:rPr>
          <w:rFonts w:ascii="Trebuchet MS" w:hAnsi="Trebuchet MS"/>
          <w:szCs w:val="20"/>
        </w:rPr>
        <w:t>incalzire</w:t>
      </w:r>
      <w:proofErr w:type="spellEnd"/>
      <w:r w:rsidRPr="006406D4">
        <w:rPr>
          <w:rFonts w:ascii="Trebuchet MS" w:hAnsi="Trebuchet MS"/>
          <w:szCs w:val="20"/>
        </w:rPr>
        <w:t xml:space="preserve"> a </w:t>
      </w:r>
      <w:proofErr w:type="spellStart"/>
      <w:r w:rsidRPr="006406D4">
        <w:rPr>
          <w:rFonts w:ascii="Trebuchet MS" w:hAnsi="Trebuchet MS"/>
          <w:szCs w:val="20"/>
        </w:rPr>
        <w:t>locuintelor</w:t>
      </w:r>
      <w:proofErr w:type="spellEnd"/>
      <w:r w:rsidRPr="006406D4">
        <w:rPr>
          <w:rFonts w:ascii="Trebuchet MS" w:hAnsi="Trebuchet MS"/>
          <w:szCs w:val="20"/>
        </w:rPr>
        <w:t xml:space="preserve">/ </w:t>
      </w:r>
      <w:proofErr w:type="spellStart"/>
      <w:r w:rsidRPr="006406D4">
        <w:rPr>
          <w:rFonts w:ascii="Trebuchet MS" w:hAnsi="Trebuchet MS"/>
          <w:szCs w:val="20"/>
        </w:rPr>
        <w:t>gospodariilor</w:t>
      </w:r>
      <w:proofErr w:type="spellEnd"/>
      <w:r w:rsidRPr="006406D4">
        <w:rPr>
          <w:rFonts w:ascii="Trebuchet MS" w:hAnsi="Trebuchet MS"/>
          <w:szCs w:val="20"/>
        </w:rPr>
        <w:t xml:space="preserve"> din mediul urban (in special cele care ard combustibil lemnos in sobe), acolo unde este posibil, cu </w:t>
      </w:r>
      <w:proofErr w:type="spellStart"/>
      <w:r w:rsidRPr="006406D4">
        <w:rPr>
          <w:rFonts w:ascii="Trebuchet MS" w:hAnsi="Trebuchet MS"/>
          <w:szCs w:val="20"/>
        </w:rPr>
        <w:t>instalatii</w:t>
      </w:r>
      <w:proofErr w:type="spellEnd"/>
      <w:r w:rsidRPr="006406D4">
        <w:rPr>
          <w:rFonts w:ascii="Trebuchet MS" w:hAnsi="Trebuchet MS"/>
          <w:szCs w:val="20"/>
        </w:rPr>
        <w:t xml:space="preserve"> mai performante (de ex. boilere), fiind necesara aplicarea unei strategii de control pentru sobele de lemne interne; </w:t>
      </w:r>
    </w:p>
    <w:p w14:paraId="4C6849C3" w14:textId="77777777" w:rsidR="006406D4" w:rsidRPr="006406D4" w:rsidRDefault="006406D4" w:rsidP="006406D4">
      <w:pPr>
        <w:numPr>
          <w:ilvl w:val="1"/>
          <w:numId w:val="122"/>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finantarea</w:t>
      </w:r>
      <w:proofErr w:type="spellEnd"/>
      <w:r w:rsidRPr="006406D4">
        <w:rPr>
          <w:rFonts w:ascii="Trebuchet MS" w:hAnsi="Trebuchet MS"/>
          <w:szCs w:val="20"/>
        </w:rPr>
        <w:t xml:space="preserve"> sistemelor de </w:t>
      </w:r>
      <w:proofErr w:type="spellStart"/>
      <w:r w:rsidRPr="006406D4">
        <w:rPr>
          <w:rFonts w:ascii="Trebuchet MS" w:hAnsi="Trebuchet MS"/>
          <w:szCs w:val="20"/>
        </w:rPr>
        <w:t>incalzire</w:t>
      </w:r>
      <w:proofErr w:type="spellEnd"/>
      <w:r w:rsidRPr="006406D4">
        <w:rPr>
          <w:rFonts w:ascii="Trebuchet MS" w:hAnsi="Trebuchet MS"/>
          <w:szCs w:val="20"/>
        </w:rPr>
        <w:t xml:space="preserve"> (</w:t>
      </w:r>
      <w:proofErr w:type="spellStart"/>
      <w:r w:rsidRPr="006406D4">
        <w:rPr>
          <w:rFonts w:ascii="Trebuchet MS" w:hAnsi="Trebuchet MS"/>
          <w:szCs w:val="20"/>
        </w:rPr>
        <w:t>instalatii</w:t>
      </w:r>
      <w:proofErr w:type="spellEnd"/>
      <w:r w:rsidRPr="006406D4">
        <w:rPr>
          <w:rFonts w:ascii="Trebuchet MS" w:hAnsi="Trebuchet MS"/>
          <w:szCs w:val="20"/>
        </w:rPr>
        <w:t xml:space="preserve"> noi sau </w:t>
      </w:r>
      <w:proofErr w:type="spellStart"/>
      <w:r w:rsidRPr="006406D4">
        <w:rPr>
          <w:rFonts w:ascii="Trebuchet MS" w:hAnsi="Trebuchet MS"/>
          <w:szCs w:val="20"/>
        </w:rPr>
        <w:t>inlocuirea</w:t>
      </w:r>
      <w:proofErr w:type="spellEnd"/>
      <w:r w:rsidRPr="006406D4">
        <w:rPr>
          <w:rFonts w:ascii="Trebuchet MS" w:hAnsi="Trebuchet MS"/>
          <w:szCs w:val="20"/>
        </w:rPr>
        <w:t xml:space="preserve"> celor existente cu unele performante) pentru scopuri de atenuare a </w:t>
      </w:r>
      <w:proofErr w:type="spellStart"/>
      <w:r w:rsidRPr="006406D4">
        <w:rPr>
          <w:rFonts w:ascii="Trebuchet MS" w:hAnsi="Trebuchet MS"/>
          <w:szCs w:val="20"/>
        </w:rPr>
        <w:t>schimbarilor</w:t>
      </w:r>
      <w:proofErr w:type="spellEnd"/>
      <w:r w:rsidRPr="006406D4">
        <w:rPr>
          <w:rFonts w:ascii="Trebuchet MS" w:hAnsi="Trebuchet MS"/>
          <w:szCs w:val="20"/>
        </w:rPr>
        <w:t xml:space="preserve"> climatice, </w:t>
      </w:r>
      <w:proofErr w:type="spellStart"/>
      <w:r w:rsidRPr="006406D4">
        <w:rPr>
          <w:rFonts w:ascii="Trebuchet MS" w:hAnsi="Trebuchet MS"/>
          <w:szCs w:val="20"/>
        </w:rPr>
        <w:t>atat</w:t>
      </w:r>
      <w:proofErr w:type="spellEnd"/>
      <w:r w:rsidRPr="006406D4">
        <w:rPr>
          <w:rFonts w:ascii="Trebuchet MS" w:hAnsi="Trebuchet MS"/>
          <w:szCs w:val="20"/>
        </w:rPr>
        <w:t xml:space="preserve"> la nivelul </w:t>
      </w:r>
      <w:proofErr w:type="spellStart"/>
      <w:r w:rsidRPr="006406D4">
        <w:rPr>
          <w:rFonts w:ascii="Trebuchet MS" w:hAnsi="Trebuchet MS"/>
          <w:szCs w:val="20"/>
        </w:rPr>
        <w:t>agentilor</w:t>
      </w:r>
      <w:proofErr w:type="spellEnd"/>
      <w:r w:rsidRPr="006406D4">
        <w:rPr>
          <w:rFonts w:ascii="Trebuchet MS" w:hAnsi="Trebuchet MS"/>
          <w:szCs w:val="20"/>
        </w:rPr>
        <w:t xml:space="preserve"> economici cat si la nivelul sistemelor de alimentare centralizata cu energie termica la nivelul </w:t>
      </w:r>
      <w:proofErr w:type="spellStart"/>
      <w:r w:rsidRPr="006406D4">
        <w:rPr>
          <w:rFonts w:ascii="Trebuchet MS" w:hAnsi="Trebuchet MS"/>
          <w:szCs w:val="20"/>
        </w:rPr>
        <w:t>autoritatilor</w:t>
      </w:r>
      <w:proofErr w:type="spellEnd"/>
      <w:r w:rsidRPr="006406D4">
        <w:rPr>
          <w:rFonts w:ascii="Trebuchet MS" w:hAnsi="Trebuchet MS"/>
          <w:szCs w:val="20"/>
        </w:rPr>
        <w:t xml:space="preserve"> publice si/ sau altor </w:t>
      </w:r>
      <w:proofErr w:type="spellStart"/>
      <w:r w:rsidRPr="006406D4">
        <w:rPr>
          <w:rFonts w:ascii="Trebuchet MS" w:hAnsi="Trebuchet MS"/>
          <w:szCs w:val="20"/>
        </w:rPr>
        <w:t>entitati</w:t>
      </w:r>
      <w:proofErr w:type="spellEnd"/>
      <w:r w:rsidRPr="006406D4">
        <w:rPr>
          <w:rFonts w:ascii="Trebuchet MS" w:hAnsi="Trebuchet MS"/>
          <w:szCs w:val="20"/>
        </w:rPr>
        <w:t xml:space="preserve"> publice (spitale, </w:t>
      </w:r>
      <w:proofErr w:type="spellStart"/>
      <w:r w:rsidRPr="006406D4">
        <w:rPr>
          <w:rFonts w:ascii="Trebuchet MS" w:hAnsi="Trebuchet MS"/>
          <w:szCs w:val="20"/>
        </w:rPr>
        <w:t>unitati</w:t>
      </w:r>
      <w:proofErr w:type="spellEnd"/>
      <w:r w:rsidRPr="006406D4">
        <w:rPr>
          <w:rFonts w:ascii="Trebuchet MS" w:hAnsi="Trebuchet MS"/>
          <w:szCs w:val="20"/>
        </w:rPr>
        <w:t xml:space="preserve"> de </w:t>
      </w:r>
      <w:proofErr w:type="spellStart"/>
      <w:r w:rsidRPr="006406D4">
        <w:rPr>
          <w:rFonts w:ascii="Trebuchet MS" w:hAnsi="Trebuchet MS"/>
          <w:szCs w:val="20"/>
        </w:rPr>
        <w:t>invatamant</w:t>
      </w:r>
      <w:proofErr w:type="spellEnd"/>
      <w:r w:rsidRPr="006406D4">
        <w:rPr>
          <w:rFonts w:ascii="Trebuchet MS" w:hAnsi="Trebuchet MS"/>
          <w:szCs w:val="20"/>
        </w:rPr>
        <w:t xml:space="preserve"> etc.) sau a </w:t>
      </w:r>
      <w:proofErr w:type="spellStart"/>
      <w:r w:rsidRPr="006406D4">
        <w:rPr>
          <w:rFonts w:ascii="Trebuchet MS" w:hAnsi="Trebuchet MS"/>
          <w:szCs w:val="20"/>
        </w:rPr>
        <w:t>instalatiilor</w:t>
      </w:r>
      <w:proofErr w:type="spellEnd"/>
      <w:r w:rsidRPr="006406D4">
        <w:rPr>
          <w:rFonts w:ascii="Trebuchet MS" w:hAnsi="Trebuchet MS"/>
          <w:szCs w:val="20"/>
        </w:rPr>
        <w:t xml:space="preserve"> individuale de </w:t>
      </w:r>
      <w:proofErr w:type="spellStart"/>
      <w:r w:rsidRPr="006406D4">
        <w:rPr>
          <w:rFonts w:ascii="Trebuchet MS" w:hAnsi="Trebuchet MS"/>
          <w:szCs w:val="20"/>
        </w:rPr>
        <w:t>incalzire</w:t>
      </w:r>
      <w:proofErr w:type="spellEnd"/>
      <w:r w:rsidRPr="006406D4">
        <w:rPr>
          <w:rFonts w:ascii="Trebuchet MS" w:hAnsi="Trebuchet MS"/>
          <w:szCs w:val="20"/>
        </w:rPr>
        <w:t xml:space="preserve"> a </w:t>
      </w:r>
      <w:proofErr w:type="spellStart"/>
      <w:r w:rsidRPr="006406D4">
        <w:rPr>
          <w:rFonts w:ascii="Trebuchet MS" w:hAnsi="Trebuchet MS"/>
          <w:szCs w:val="20"/>
        </w:rPr>
        <w:t>locuintelor</w:t>
      </w:r>
      <w:proofErr w:type="spellEnd"/>
      <w:r w:rsidRPr="006406D4">
        <w:rPr>
          <w:rFonts w:ascii="Trebuchet MS" w:hAnsi="Trebuchet MS"/>
          <w:szCs w:val="20"/>
        </w:rPr>
        <w:t xml:space="preserve">/ </w:t>
      </w:r>
      <w:proofErr w:type="spellStart"/>
      <w:r w:rsidRPr="006406D4">
        <w:rPr>
          <w:rFonts w:ascii="Trebuchet MS" w:hAnsi="Trebuchet MS"/>
          <w:szCs w:val="20"/>
        </w:rPr>
        <w:t>gospodariilor</w:t>
      </w:r>
      <w:proofErr w:type="spellEnd"/>
      <w:r w:rsidRPr="006406D4">
        <w:rPr>
          <w:rFonts w:ascii="Trebuchet MS" w:hAnsi="Trebuchet MS"/>
          <w:szCs w:val="20"/>
        </w:rPr>
        <w:t xml:space="preserve">, </w:t>
      </w:r>
      <w:proofErr w:type="spellStart"/>
      <w:r w:rsidRPr="006406D4">
        <w:rPr>
          <w:rFonts w:ascii="Trebuchet MS" w:hAnsi="Trebuchet MS"/>
          <w:szCs w:val="20"/>
        </w:rPr>
        <w:t>utilizand</w:t>
      </w:r>
      <w:proofErr w:type="spellEnd"/>
      <w:r w:rsidRPr="006406D4">
        <w:rPr>
          <w:rFonts w:ascii="Trebuchet MS" w:hAnsi="Trebuchet MS"/>
          <w:szCs w:val="20"/>
        </w:rPr>
        <w:t xml:space="preserve"> gaz Natural.</w:t>
      </w:r>
    </w:p>
    <w:p w14:paraId="57E2AE9B" w14:textId="77777777" w:rsidR="006406D4" w:rsidRPr="006406D4" w:rsidRDefault="006406D4" w:rsidP="006406D4">
      <w:pPr>
        <w:spacing w:after="0" w:line="240" w:lineRule="auto"/>
        <w:ind w:left="284" w:hanging="284"/>
        <w:jc w:val="both"/>
        <w:rPr>
          <w:rFonts w:ascii="Trebuchet MS" w:hAnsi="Trebuchet MS"/>
          <w:b/>
          <w:szCs w:val="20"/>
        </w:rPr>
      </w:pPr>
    </w:p>
    <w:p w14:paraId="2E51584F"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FEDR (vii)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w:t>
      </w:r>
      <w:proofErr w:type="spellStart"/>
      <w:r w:rsidRPr="006406D4">
        <w:rPr>
          <w:rFonts w:ascii="Trebuchet MS" w:hAnsi="Trebuchet MS"/>
          <w:b/>
          <w:szCs w:val="20"/>
        </w:rPr>
        <w:t>protectiei</w:t>
      </w:r>
      <w:proofErr w:type="spellEnd"/>
      <w:r w:rsidRPr="006406D4">
        <w:rPr>
          <w:rFonts w:ascii="Trebuchet MS" w:hAnsi="Trebuchet MS"/>
          <w:b/>
          <w:szCs w:val="20"/>
        </w:rPr>
        <w:t xml:space="preserve"> Naturii si a </w:t>
      </w:r>
      <w:proofErr w:type="spellStart"/>
      <w:r w:rsidRPr="006406D4">
        <w:rPr>
          <w:rFonts w:ascii="Trebuchet MS" w:hAnsi="Trebuchet MS"/>
          <w:b/>
          <w:szCs w:val="20"/>
        </w:rPr>
        <w:t>biodiversitatii</w:t>
      </w:r>
      <w:proofErr w:type="spellEnd"/>
      <w:r w:rsidRPr="006406D4">
        <w:rPr>
          <w:rFonts w:ascii="Trebuchet MS" w:hAnsi="Trebuchet MS"/>
          <w:b/>
          <w:szCs w:val="20"/>
        </w:rPr>
        <w:t xml:space="preserve">, a infrastructurii verzi in special in mediul urban si reducerea </w:t>
      </w:r>
      <w:proofErr w:type="spellStart"/>
      <w:r w:rsidRPr="006406D4">
        <w:rPr>
          <w:rFonts w:ascii="Trebuchet MS" w:hAnsi="Trebuchet MS"/>
          <w:b/>
          <w:szCs w:val="20"/>
        </w:rPr>
        <w:t>poluarii</w:t>
      </w:r>
      <w:proofErr w:type="spellEnd"/>
    </w:p>
    <w:p w14:paraId="01B5AD0A" w14:textId="77777777" w:rsidR="006406D4" w:rsidRPr="006406D4" w:rsidRDefault="006406D4" w:rsidP="006406D4">
      <w:pPr>
        <w:spacing w:after="0" w:line="240" w:lineRule="auto"/>
        <w:ind w:left="284" w:hanging="284"/>
        <w:jc w:val="both"/>
        <w:rPr>
          <w:rFonts w:ascii="Trebuchet MS" w:hAnsi="Trebuchet MS"/>
          <w:b/>
          <w:szCs w:val="20"/>
        </w:rPr>
      </w:pPr>
      <w:proofErr w:type="spellStart"/>
      <w:r w:rsidRPr="006406D4">
        <w:rPr>
          <w:rFonts w:ascii="Trebuchet MS" w:hAnsi="Trebuchet MS"/>
          <w:b/>
          <w:szCs w:val="20"/>
        </w:rPr>
        <w:t>Prioritati</w:t>
      </w:r>
      <w:proofErr w:type="spellEnd"/>
      <w:r w:rsidRPr="006406D4">
        <w:rPr>
          <w:rFonts w:ascii="Trebuchet MS" w:hAnsi="Trebuchet MS"/>
          <w:b/>
          <w:szCs w:val="20"/>
        </w:rPr>
        <w:t xml:space="preserve"> de </w:t>
      </w:r>
      <w:proofErr w:type="spellStart"/>
      <w:r w:rsidRPr="006406D4">
        <w:rPr>
          <w:rFonts w:ascii="Trebuchet MS" w:hAnsi="Trebuchet MS"/>
          <w:b/>
          <w:szCs w:val="20"/>
        </w:rPr>
        <w:t>investitii</w:t>
      </w:r>
      <w:proofErr w:type="spellEnd"/>
      <w:r w:rsidRPr="006406D4">
        <w:rPr>
          <w:rFonts w:ascii="Trebuchet MS" w:hAnsi="Trebuchet MS"/>
          <w:b/>
          <w:szCs w:val="20"/>
        </w:rPr>
        <w:t xml:space="preserve"> identificate la nivel National:</w:t>
      </w:r>
    </w:p>
    <w:p w14:paraId="31BC000C" w14:textId="77777777" w:rsidR="006406D4" w:rsidRPr="006406D4" w:rsidRDefault="006406D4" w:rsidP="006406D4">
      <w:pPr>
        <w:numPr>
          <w:ilvl w:val="0"/>
          <w:numId w:val="123"/>
        </w:numPr>
        <w:spacing w:after="0" w:line="240" w:lineRule="auto"/>
        <w:ind w:left="284" w:hanging="284"/>
        <w:contextualSpacing/>
        <w:jc w:val="both"/>
        <w:rPr>
          <w:rFonts w:ascii="Trebuchet MS" w:hAnsi="Trebuchet MS"/>
          <w:szCs w:val="20"/>
        </w:rPr>
      </w:pPr>
      <w:r w:rsidRPr="006406D4">
        <w:rPr>
          <w:rFonts w:ascii="Trebuchet MS" w:hAnsi="Trebuchet MS"/>
          <w:szCs w:val="20"/>
        </w:rPr>
        <w:t>Masuri de remediere a siturilor Contaminate, inclusiv refacerea ecosistemelor</w:t>
      </w:r>
    </w:p>
    <w:p w14:paraId="145A94AC" w14:textId="77777777" w:rsidR="006406D4" w:rsidRPr="006406D4" w:rsidRDefault="006406D4" w:rsidP="006406D4">
      <w:pPr>
        <w:numPr>
          <w:ilvl w:val="0"/>
          <w:numId w:val="123"/>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Regenerarea spatiilor urbane degradate si abandonate, reconversia </w:t>
      </w:r>
      <w:proofErr w:type="spellStart"/>
      <w:r w:rsidRPr="006406D4">
        <w:rPr>
          <w:rFonts w:ascii="Trebuchet MS" w:hAnsi="Trebuchet MS"/>
          <w:szCs w:val="20"/>
        </w:rPr>
        <w:t>functionala</w:t>
      </w:r>
      <w:proofErr w:type="spellEnd"/>
      <w:r w:rsidRPr="006406D4">
        <w:rPr>
          <w:rFonts w:ascii="Trebuchet MS" w:hAnsi="Trebuchet MS"/>
          <w:szCs w:val="20"/>
        </w:rPr>
        <w:t xml:space="preserve"> a terenurilor virane degradate/ neutilizate/ abandonate si reincluderea acestora in circuitul social/ economic sau ca rezerva de teren pentru viitoare </w:t>
      </w:r>
      <w:proofErr w:type="spellStart"/>
      <w:r w:rsidRPr="006406D4">
        <w:rPr>
          <w:rFonts w:ascii="Trebuchet MS" w:hAnsi="Trebuchet MS"/>
          <w:szCs w:val="20"/>
        </w:rPr>
        <w:t>investitii</w:t>
      </w:r>
      <w:proofErr w:type="spellEnd"/>
      <w:r w:rsidRPr="006406D4">
        <w:rPr>
          <w:rFonts w:ascii="Trebuchet MS" w:hAnsi="Trebuchet MS"/>
          <w:szCs w:val="20"/>
        </w:rPr>
        <w:t xml:space="preserve"> la nivelul </w:t>
      </w:r>
      <w:proofErr w:type="spellStart"/>
      <w:r w:rsidRPr="006406D4">
        <w:rPr>
          <w:rFonts w:ascii="Trebuchet MS" w:hAnsi="Trebuchet MS"/>
          <w:szCs w:val="20"/>
        </w:rPr>
        <w:t>oraselor</w:t>
      </w:r>
      <w:proofErr w:type="spellEnd"/>
      <w:r w:rsidRPr="006406D4">
        <w:rPr>
          <w:rFonts w:ascii="Trebuchet MS" w:hAnsi="Trebuchet MS"/>
          <w:szCs w:val="20"/>
        </w:rPr>
        <w:t xml:space="preserve">, in vederea </w:t>
      </w:r>
      <w:proofErr w:type="spellStart"/>
      <w:r w:rsidRPr="006406D4">
        <w:rPr>
          <w:rFonts w:ascii="Trebuchet MS" w:hAnsi="Trebuchet MS"/>
          <w:szCs w:val="20"/>
        </w:rPr>
        <w:t>crearii</w:t>
      </w:r>
      <w:proofErr w:type="spellEnd"/>
      <w:r w:rsidRPr="006406D4">
        <w:rPr>
          <w:rFonts w:ascii="Trebuchet MS" w:hAnsi="Trebuchet MS"/>
          <w:szCs w:val="20"/>
        </w:rPr>
        <w:t xml:space="preserve"> </w:t>
      </w:r>
      <w:proofErr w:type="spellStart"/>
      <w:r w:rsidRPr="006406D4">
        <w:rPr>
          <w:rFonts w:ascii="Trebuchet MS" w:hAnsi="Trebuchet MS"/>
          <w:szCs w:val="20"/>
        </w:rPr>
        <w:t>conditiilor</w:t>
      </w:r>
      <w:proofErr w:type="spellEnd"/>
      <w:r w:rsidRPr="006406D4">
        <w:rPr>
          <w:rFonts w:ascii="Trebuchet MS" w:hAnsi="Trebuchet MS"/>
          <w:szCs w:val="20"/>
        </w:rPr>
        <w:t xml:space="preserve"> necesare pentru o dezvoltare durabila urbana.</w:t>
      </w:r>
    </w:p>
    <w:p w14:paraId="72063976" w14:textId="77777777" w:rsidR="006406D4" w:rsidRPr="006406D4" w:rsidRDefault="006406D4" w:rsidP="006406D4">
      <w:pPr>
        <w:spacing w:after="0" w:line="240" w:lineRule="auto"/>
        <w:ind w:left="284" w:hanging="284"/>
        <w:jc w:val="both"/>
        <w:rPr>
          <w:rFonts w:ascii="Trebuchet MS" w:hAnsi="Trebuchet MS"/>
          <w:b/>
          <w:color w:val="365F91"/>
          <w:szCs w:val="20"/>
          <w:u w:val="single"/>
        </w:rPr>
      </w:pPr>
    </w:p>
    <w:p w14:paraId="73D75FCC" w14:textId="77777777" w:rsidR="006406D4" w:rsidRPr="009D3428" w:rsidRDefault="006406D4" w:rsidP="006406D4">
      <w:pPr>
        <w:spacing w:after="0" w:line="240" w:lineRule="auto"/>
        <w:ind w:left="284" w:hanging="284"/>
        <w:jc w:val="both"/>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DOMENIUL ENERGIE</w:t>
      </w:r>
    </w:p>
    <w:p w14:paraId="2882FFBC"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Obiectiv specific 1.1 Promovarea eficientei energetice si reducerea emisiilor de gaze cu efect de sera</w:t>
      </w:r>
    </w:p>
    <w:p w14:paraId="4499950E" w14:textId="77777777" w:rsidR="006406D4" w:rsidRPr="006406D4" w:rsidRDefault="006406D4" w:rsidP="006406D4">
      <w:pPr>
        <w:numPr>
          <w:ilvl w:val="0"/>
          <w:numId w:val="124"/>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Renovarea </w:t>
      </w:r>
      <w:proofErr w:type="spellStart"/>
      <w:r w:rsidRPr="006406D4">
        <w:rPr>
          <w:rFonts w:ascii="Trebuchet MS" w:hAnsi="Trebuchet MS"/>
          <w:szCs w:val="20"/>
        </w:rPr>
        <w:t>cladirilor</w:t>
      </w:r>
      <w:proofErr w:type="spellEnd"/>
      <w:r w:rsidRPr="006406D4">
        <w:rPr>
          <w:rFonts w:ascii="Trebuchet MS" w:hAnsi="Trebuchet MS"/>
          <w:szCs w:val="20"/>
        </w:rPr>
        <w:t xml:space="preserve"> publice si </w:t>
      </w:r>
      <w:proofErr w:type="spellStart"/>
      <w:r w:rsidRPr="006406D4">
        <w:rPr>
          <w:rFonts w:ascii="Trebuchet MS" w:hAnsi="Trebuchet MS"/>
          <w:szCs w:val="20"/>
        </w:rPr>
        <w:t>rezidentiale</w:t>
      </w:r>
      <w:proofErr w:type="spellEnd"/>
      <w:r w:rsidRPr="006406D4">
        <w:rPr>
          <w:rFonts w:ascii="Trebuchet MS" w:hAnsi="Trebuchet MS"/>
          <w:szCs w:val="20"/>
        </w:rPr>
        <w:t xml:space="preserve"> in vederea </w:t>
      </w:r>
      <w:proofErr w:type="spellStart"/>
      <w:r w:rsidRPr="006406D4">
        <w:rPr>
          <w:rFonts w:ascii="Trebuchet MS" w:hAnsi="Trebuchet MS"/>
          <w:szCs w:val="20"/>
        </w:rPr>
        <w:t>asigurarii</w:t>
      </w:r>
      <w:proofErr w:type="spellEnd"/>
      <w:r w:rsidRPr="006406D4">
        <w:rPr>
          <w:rFonts w:ascii="Trebuchet MS" w:hAnsi="Trebuchet MS"/>
          <w:szCs w:val="20"/>
        </w:rPr>
        <w:t>/</w:t>
      </w:r>
      <w:proofErr w:type="spellStart"/>
      <w:r w:rsidRPr="006406D4">
        <w:rPr>
          <w:rFonts w:ascii="Trebuchet MS" w:hAnsi="Trebuchet MS"/>
          <w:szCs w:val="20"/>
        </w:rPr>
        <w:t>imbunatatirii</w:t>
      </w:r>
      <w:proofErr w:type="spellEnd"/>
      <w:r w:rsidRPr="006406D4">
        <w:rPr>
          <w:rFonts w:ascii="Trebuchet MS" w:hAnsi="Trebuchet MS"/>
          <w:szCs w:val="20"/>
        </w:rPr>
        <w:t xml:space="preserve"> eficientei energetice in </w:t>
      </w:r>
      <w:proofErr w:type="spellStart"/>
      <w:r w:rsidRPr="006406D4">
        <w:rPr>
          <w:rFonts w:ascii="Trebuchet MS" w:hAnsi="Trebuchet MS"/>
          <w:szCs w:val="20"/>
        </w:rPr>
        <w:t>functie</w:t>
      </w:r>
      <w:proofErr w:type="spellEnd"/>
      <w:r w:rsidRPr="006406D4">
        <w:rPr>
          <w:rFonts w:ascii="Trebuchet MS" w:hAnsi="Trebuchet MS"/>
          <w:szCs w:val="20"/>
        </w:rPr>
        <w:t xml:space="preserve"> de </w:t>
      </w:r>
      <w:proofErr w:type="spellStart"/>
      <w:r w:rsidRPr="006406D4">
        <w:rPr>
          <w:rFonts w:ascii="Trebuchet MS" w:hAnsi="Trebuchet MS"/>
          <w:szCs w:val="20"/>
        </w:rPr>
        <w:t>potentialul</w:t>
      </w:r>
      <w:proofErr w:type="spellEnd"/>
      <w:r w:rsidRPr="006406D4">
        <w:rPr>
          <w:rFonts w:ascii="Trebuchet MS" w:hAnsi="Trebuchet MS"/>
          <w:szCs w:val="20"/>
        </w:rPr>
        <w:t xml:space="preserve"> de reducere a consumului, respectiv reducerea a emisiilor de carbon</w:t>
      </w:r>
    </w:p>
    <w:p w14:paraId="52F8180C" w14:textId="77777777" w:rsidR="006406D4" w:rsidRPr="006406D4" w:rsidRDefault="006406D4" w:rsidP="006406D4">
      <w:pPr>
        <w:numPr>
          <w:ilvl w:val="0"/>
          <w:numId w:val="124"/>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Masuri de sprijin pentru industriile energointensive pentru a-si </w:t>
      </w:r>
      <w:proofErr w:type="spellStart"/>
      <w:r w:rsidRPr="006406D4">
        <w:rPr>
          <w:rFonts w:ascii="Trebuchet MS" w:hAnsi="Trebuchet MS"/>
          <w:szCs w:val="20"/>
        </w:rPr>
        <w:t>imbunatati</w:t>
      </w:r>
      <w:proofErr w:type="spellEnd"/>
      <w:r w:rsidRPr="006406D4">
        <w:rPr>
          <w:rFonts w:ascii="Trebuchet MS" w:hAnsi="Trebuchet MS"/>
          <w:szCs w:val="20"/>
        </w:rPr>
        <w:t xml:space="preserve"> performanta energetica</w:t>
      </w:r>
    </w:p>
    <w:p w14:paraId="12BF55A9" w14:textId="77777777" w:rsidR="006406D4" w:rsidRPr="006406D4" w:rsidRDefault="006406D4" w:rsidP="006406D4">
      <w:pPr>
        <w:numPr>
          <w:ilvl w:val="0"/>
          <w:numId w:val="124"/>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eficientei energetice in domeniul </w:t>
      </w:r>
      <w:proofErr w:type="spellStart"/>
      <w:r w:rsidRPr="006406D4">
        <w:rPr>
          <w:rFonts w:ascii="Trebuchet MS" w:hAnsi="Trebuchet MS"/>
          <w:szCs w:val="20"/>
        </w:rPr>
        <w:t>incalzirii</w:t>
      </w:r>
      <w:proofErr w:type="spellEnd"/>
      <w:r w:rsidRPr="006406D4">
        <w:rPr>
          <w:rFonts w:ascii="Trebuchet MS" w:hAnsi="Trebuchet MS"/>
          <w:szCs w:val="20"/>
        </w:rPr>
        <w:t xml:space="preserve"> centralizate, </w:t>
      </w:r>
      <w:proofErr w:type="spellStart"/>
      <w:r w:rsidRPr="006406D4">
        <w:rPr>
          <w:rFonts w:ascii="Trebuchet MS" w:hAnsi="Trebuchet MS"/>
          <w:szCs w:val="20"/>
        </w:rPr>
        <w:t>alaturi</w:t>
      </w:r>
      <w:proofErr w:type="spellEnd"/>
      <w:r w:rsidRPr="006406D4">
        <w:rPr>
          <w:rFonts w:ascii="Trebuchet MS" w:hAnsi="Trebuchet MS"/>
          <w:szCs w:val="20"/>
        </w:rPr>
        <w:t xml:space="preserve"> de promovarea energiei din surse regenerabile pentru </w:t>
      </w:r>
      <w:proofErr w:type="spellStart"/>
      <w:r w:rsidRPr="006406D4">
        <w:rPr>
          <w:rFonts w:ascii="Trebuchet MS" w:hAnsi="Trebuchet MS"/>
          <w:szCs w:val="20"/>
        </w:rPr>
        <w:t>incalzirea</w:t>
      </w:r>
      <w:proofErr w:type="spellEnd"/>
      <w:r w:rsidRPr="006406D4">
        <w:rPr>
          <w:rFonts w:ascii="Trebuchet MS" w:hAnsi="Trebuchet MS"/>
          <w:szCs w:val="20"/>
        </w:rPr>
        <w:t xml:space="preserve"> si </w:t>
      </w:r>
      <w:proofErr w:type="spellStart"/>
      <w:r w:rsidRPr="006406D4">
        <w:rPr>
          <w:rFonts w:ascii="Trebuchet MS" w:hAnsi="Trebuchet MS"/>
          <w:szCs w:val="20"/>
        </w:rPr>
        <w:t>racirea</w:t>
      </w:r>
      <w:proofErr w:type="spellEnd"/>
      <w:r w:rsidRPr="006406D4">
        <w:rPr>
          <w:rFonts w:ascii="Trebuchet MS" w:hAnsi="Trebuchet MS"/>
          <w:szCs w:val="20"/>
        </w:rPr>
        <w:t xml:space="preserve"> centralizata</w:t>
      </w:r>
    </w:p>
    <w:p w14:paraId="5145EAF1" w14:textId="77777777" w:rsidR="006406D4" w:rsidRPr="006406D4" w:rsidRDefault="006406D4" w:rsidP="006406D4">
      <w:pPr>
        <w:numPr>
          <w:ilvl w:val="0"/>
          <w:numId w:val="124"/>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Masuri de sprijin pentru </w:t>
      </w:r>
      <w:proofErr w:type="spellStart"/>
      <w:r w:rsidRPr="006406D4">
        <w:rPr>
          <w:rFonts w:ascii="Trebuchet MS" w:hAnsi="Trebuchet MS"/>
          <w:szCs w:val="20"/>
        </w:rPr>
        <w:t>ESCOs</w:t>
      </w:r>
      <w:proofErr w:type="spellEnd"/>
      <w:r w:rsidRPr="006406D4">
        <w:rPr>
          <w:rFonts w:ascii="Trebuchet MS" w:hAnsi="Trebuchet MS"/>
          <w:szCs w:val="20"/>
        </w:rPr>
        <w:t xml:space="preserve"> pentru </w:t>
      </w:r>
      <w:proofErr w:type="spellStart"/>
      <w:r w:rsidRPr="006406D4">
        <w:rPr>
          <w:rFonts w:ascii="Trebuchet MS" w:hAnsi="Trebuchet MS"/>
          <w:szCs w:val="20"/>
        </w:rPr>
        <w:t>ofera</w:t>
      </w:r>
      <w:proofErr w:type="spellEnd"/>
      <w:r w:rsidRPr="006406D4">
        <w:rPr>
          <w:rFonts w:ascii="Trebuchet MS" w:hAnsi="Trebuchet MS"/>
          <w:szCs w:val="20"/>
        </w:rPr>
        <w:t xml:space="preserve"> servicii ce contribuie la </w:t>
      </w:r>
      <w:proofErr w:type="spellStart"/>
      <w:r w:rsidRPr="006406D4">
        <w:rPr>
          <w:rFonts w:ascii="Trebuchet MS" w:hAnsi="Trebuchet MS"/>
          <w:szCs w:val="20"/>
        </w:rPr>
        <w:t>cresstereai</w:t>
      </w:r>
      <w:proofErr w:type="spellEnd"/>
      <w:r w:rsidRPr="006406D4">
        <w:rPr>
          <w:rFonts w:ascii="Trebuchet MS" w:hAnsi="Trebuchet MS"/>
          <w:szCs w:val="20"/>
        </w:rPr>
        <w:t xml:space="preserve"> performantei energetice</w:t>
      </w:r>
    </w:p>
    <w:p w14:paraId="02530263" w14:textId="77777777" w:rsidR="006406D4" w:rsidRPr="006406D4" w:rsidRDefault="006406D4" w:rsidP="006406D4">
      <w:pPr>
        <w:numPr>
          <w:ilvl w:val="0"/>
          <w:numId w:val="124"/>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Consolidarea </w:t>
      </w:r>
      <w:proofErr w:type="spellStart"/>
      <w:r w:rsidRPr="006406D4">
        <w:rPr>
          <w:rFonts w:ascii="Trebuchet MS" w:hAnsi="Trebuchet MS"/>
          <w:szCs w:val="20"/>
        </w:rPr>
        <w:t>capacitatii</w:t>
      </w:r>
      <w:proofErr w:type="spellEnd"/>
      <w:r w:rsidRPr="006406D4">
        <w:rPr>
          <w:rFonts w:ascii="Trebuchet MS" w:hAnsi="Trebuchet MS"/>
          <w:szCs w:val="20"/>
        </w:rPr>
        <w:t xml:space="preserve"> AM, a dezvoltatorilor de proiecte si a </w:t>
      </w:r>
      <w:proofErr w:type="spellStart"/>
      <w:r w:rsidRPr="006406D4">
        <w:rPr>
          <w:rFonts w:ascii="Trebuchet MS" w:hAnsi="Trebuchet MS"/>
          <w:szCs w:val="20"/>
        </w:rPr>
        <w:t>autoritatilor</w:t>
      </w:r>
      <w:proofErr w:type="spellEnd"/>
    </w:p>
    <w:p w14:paraId="458F337B" w14:textId="77777777" w:rsidR="006406D4" w:rsidRPr="006406D4" w:rsidRDefault="006406D4" w:rsidP="006406D4">
      <w:pPr>
        <w:spacing w:after="0" w:line="240" w:lineRule="auto"/>
        <w:ind w:left="284" w:hanging="284"/>
        <w:contextualSpacing/>
        <w:jc w:val="both"/>
        <w:rPr>
          <w:rFonts w:ascii="Trebuchet MS" w:hAnsi="Trebuchet MS"/>
          <w:szCs w:val="20"/>
        </w:rPr>
      </w:pPr>
    </w:p>
    <w:p w14:paraId="21B6D346"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1.2. Prevenirea si abordarea riscurilor legate de </w:t>
      </w:r>
      <w:proofErr w:type="spellStart"/>
      <w:r w:rsidRPr="006406D4">
        <w:rPr>
          <w:rFonts w:ascii="Trebuchet MS" w:hAnsi="Trebuchet MS"/>
          <w:b/>
          <w:szCs w:val="20"/>
        </w:rPr>
        <w:t>schimbarile</w:t>
      </w:r>
      <w:proofErr w:type="spellEnd"/>
      <w:r w:rsidRPr="006406D4">
        <w:rPr>
          <w:rFonts w:ascii="Trebuchet MS" w:hAnsi="Trebuchet MS"/>
          <w:b/>
          <w:szCs w:val="20"/>
        </w:rPr>
        <w:t xml:space="preserve"> climatice si riscurile naturale (</w:t>
      </w:r>
      <w:proofErr w:type="spellStart"/>
      <w:r w:rsidRPr="006406D4">
        <w:rPr>
          <w:rFonts w:ascii="Trebuchet MS" w:hAnsi="Trebuchet MS"/>
          <w:b/>
          <w:szCs w:val="20"/>
        </w:rPr>
        <w:t>inundatii</w:t>
      </w:r>
      <w:proofErr w:type="spellEnd"/>
      <w:r w:rsidRPr="006406D4">
        <w:rPr>
          <w:rFonts w:ascii="Trebuchet MS" w:hAnsi="Trebuchet MS"/>
          <w:b/>
          <w:szCs w:val="20"/>
        </w:rPr>
        <w:t xml:space="preserve">, seceta, incendii forestiere, </w:t>
      </w:r>
      <w:proofErr w:type="spellStart"/>
      <w:r w:rsidRPr="006406D4">
        <w:rPr>
          <w:rFonts w:ascii="Trebuchet MS" w:hAnsi="Trebuchet MS"/>
          <w:b/>
          <w:szCs w:val="20"/>
        </w:rPr>
        <w:t>alunecari</w:t>
      </w:r>
      <w:proofErr w:type="spellEnd"/>
      <w:r w:rsidRPr="006406D4">
        <w:rPr>
          <w:rFonts w:ascii="Trebuchet MS" w:hAnsi="Trebuchet MS"/>
          <w:b/>
          <w:szCs w:val="20"/>
        </w:rPr>
        <w:t xml:space="preserve"> de teren, cutremure), conform </w:t>
      </w:r>
      <w:proofErr w:type="spellStart"/>
      <w:r w:rsidRPr="006406D4">
        <w:rPr>
          <w:rFonts w:ascii="Trebuchet MS" w:hAnsi="Trebuchet MS"/>
          <w:b/>
          <w:szCs w:val="20"/>
        </w:rPr>
        <w:t>prioritatilor</w:t>
      </w:r>
      <w:proofErr w:type="spellEnd"/>
      <w:r w:rsidRPr="006406D4">
        <w:rPr>
          <w:rFonts w:ascii="Trebuchet MS" w:hAnsi="Trebuchet MS"/>
          <w:b/>
          <w:szCs w:val="20"/>
        </w:rPr>
        <w:t xml:space="preserve"> stabilite la nivel </w:t>
      </w:r>
      <w:proofErr w:type="spellStart"/>
      <w:r w:rsidRPr="006406D4">
        <w:rPr>
          <w:rFonts w:ascii="Trebuchet MS" w:hAnsi="Trebuchet MS"/>
          <w:b/>
          <w:szCs w:val="20"/>
        </w:rPr>
        <w:t>national</w:t>
      </w:r>
      <w:proofErr w:type="spellEnd"/>
      <w:r w:rsidRPr="006406D4">
        <w:rPr>
          <w:rFonts w:ascii="Trebuchet MS" w:hAnsi="Trebuchet MS"/>
          <w:b/>
          <w:szCs w:val="20"/>
        </w:rPr>
        <w:t xml:space="preserve"> si in cadrul </w:t>
      </w:r>
      <w:proofErr w:type="spellStart"/>
      <w:r w:rsidRPr="006406D4">
        <w:rPr>
          <w:rFonts w:ascii="Trebuchet MS" w:hAnsi="Trebuchet MS"/>
          <w:b/>
          <w:szCs w:val="20"/>
        </w:rPr>
        <w:t>coordonarii</w:t>
      </w:r>
      <w:proofErr w:type="spellEnd"/>
      <w:r w:rsidRPr="006406D4">
        <w:rPr>
          <w:rFonts w:ascii="Trebuchet MS" w:hAnsi="Trebuchet MS"/>
          <w:b/>
          <w:szCs w:val="20"/>
        </w:rPr>
        <w:t xml:space="preserve"> si </w:t>
      </w:r>
      <w:proofErr w:type="spellStart"/>
      <w:r w:rsidRPr="006406D4">
        <w:rPr>
          <w:rFonts w:ascii="Trebuchet MS" w:hAnsi="Trebuchet MS"/>
          <w:b/>
          <w:szCs w:val="20"/>
        </w:rPr>
        <w:t>cooperarii</w:t>
      </w:r>
      <w:proofErr w:type="spellEnd"/>
      <w:r w:rsidRPr="006406D4">
        <w:rPr>
          <w:rFonts w:ascii="Trebuchet MS" w:hAnsi="Trebuchet MS"/>
          <w:b/>
          <w:szCs w:val="20"/>
        </w:rPr>
        <w:t xml:space="preserve"> transfrontaliere si </w:t>
      </w:r>
      <w:proofErr w:type="spellStart"/>
      <w:r w:rsidRPr="006406D4">
        <w:rPr>
          <w:rFonts w:ascii="Trebuchet MS" w:hAnsi="Trebuchet MS"/>
          <w:b/>
          <w:szCs w:val="20"/>
        </w:rPr>
        <w:t>transnationale</w:t>
      </w:r>
      <w:proofErr w:type="spellEnd"/>
    </w:p>
    <w:p w14:paraId="7DD3E9E3" w14:textId="77777777" w:rsidR="006406D4" w:rsidRPr="006406D4" w:rsidRDefault="006406D4" w:rsidP="006406D4">
      <w:pPr>
        <w:numPr>
          <w:ilvl w:val="0"/>
          <w:numId w:val="125"/>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eficientei energetice si consolidarea </w:t>
      </w:r>
      <w:proofErr w:type="spellStart"/>
      <w:r w:rsidRPr="006406D4">
        <w:rPr>
          <w:rFonts w:ascii="Trebuchet MS" w:hAnsi="Trebuchet MS"/>
          <w:szCs w:val="20"/>
        </w:rPr>
        <w:t>cladirilor</w:t>
      </w:r>
      <w:proofErr w:type="spellEnd"/>
      <w:r w:rsidRPr="006406D4">
        <w:rPr>
          <w:rFonts w:ascii="Trebuchet MS" w:hAnsi="Trebuchet MS"/>
          <w:szCs w:val="20"/>
        </w:rPr>
        <w:t xml:space="preserve"> publice, in </w:t>
      </w:r>
      <w:proofErr w:type="spellStart"/>
      <w:r w:rsidRPr="006406D4">
        <w:rPr>
          <w:rFonts w:ascii="Trebuchet MS" w:hAnsi="Trebuchet MS"/>
          <w:szCs w:val="20"/>
        </w:rPr>
        <w:t>functie</w:t>
      </w:r>
      <w:proofErr w:type="spellEnd"/>
      <w:r w:rsidRPr="006406D4">
        <w:rPr>
          <w:rFonts w:ascii="Trebuchet MS" w:hAnsi="Trebuchet MS"/>
          <w:szCs w:val="20"/>
        </w:rPr>
        <w:t xml:space="preserve"> de riscurile identificate, </w:t>
      </w:r>
      <w:proofErr w:type="spellStart"/>
      <w:r w:rsidRPr="006406D4">
        <w:rPr>
          <w:rFonts w:ascii="Trebuchet MS" w:hAnsi="Trebuchet MS"/>
          <w:szCs w:val="20"/>
        </w:rPr>
        <w:t>potentialul</w:t>
      </w:r>
      <w:proofErr w:type="spellEnd"/>
      <w:r w:rsidRPr="006406D4">
        <w:rPr>
          <w:rFonts w:ascii="Trebuchet MS" w:hAnsi="Trebuchet MS"/>
          <w:szCs w:val="20"/>
        </w:rPr>
        <w:t xml:space="preserve"> de reducere a consumului de energie si aportul acestora la serviciile administrative/sociale asigurate</w:t>
      </w:r>
    </w:p>
    <w:p w14:paraId="45C091EA" w14:textId="77777777" w:rsidR="006406D4" w:rsidRPr="006406D4" w:rsidRDefault="006406D4" w:rsidP="006406D4">
      <w:pPr>
        <w:spacing w:after="0" w:line="240" w:lineRule="auto"/>
        <w:ind w:left="284" w:hanging="284"/>
        <w:jc w:val="both"/>
        <w:rPr>
          <w:rFonts w:ascii="Trebuchet MS" w:hAnsi="Trebuchet MS"/>
          <w:szCs w:val="20"/>
        </w:rPr>
      </w:pPr>
    </w:p>
    <w:p w14:paraId="07AA9FF1"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Obiectiv specific 2. Promovarea energiei din surse regenerabile</w:t>
      </w:r>
    </w:p>
    <w:p w14:paraId="37C6A38A" w14:textId="77777777" w:rsidR="006406D4" w:rsidRPr="006406D4" w:rsidRDefault="006406D4" w:rsidP="006406D4">
      <w:pPr>
        <w:numPr>
          <w:ilvl w:val="0"/>
          <w:numId w:val="125"/>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ponderii de surse regenerabile in consumul de energie al </w:t>
      </w:r>
      <w:proofErr w:type="spellStart"/>
      <w:r w:rsidRPr="006406D4">
        <w:rPr>
          <w:rFonts w:ascii="Trebuchet MS" w:hAnsi="Trebuchet MS"/>
          <w:szCs w:val="20"/>
        </w:rPr>
        <w:t>cladirilor</w:t>
      </w:r>
      <w:proofErr w:type="spellEnd"/>
    </w:p>
    <w:p w14:paraId="5A7CA771" w14:textId="77777777" w:rsidR="006406D4" w:rsidRPr="006406D4" w:rsidRDefault="006406D4" w:rsidP="006406D4">
      <w:pPr>
        <w:numPr>
          <w:ilvl w:val="0"/>
          <w:numId w:val="125"/>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Masuri de </w:t>
      </w:r>
      <w:proofErr w:type="spellStart"/>
      <w:r w:rsidRPr="006406D4">
        <w:rPr>
          <w:rFonts w:ascii="Trebuchet MS" w:hAnsi="Trebuchet MS"/>
          <w:szCs w:val="20"/>
        </w:rPr>
        <w:t>crestere</w:t>
      </w:r>
      <w:proofErr w:type="spellEnd"/>
      <w:r w:rsidRPr="006406D4">
        <w:rPr>
          <w:rFonts w:ascii="Trebuchet MS" w:hAnsi="Trebuchet MS"/>
          <w:szCs w:val="20"/>
        </w:rPr>
        <w:t xml:space="preserve"> a </w:t>
      </w:r>
      <w:proofErr w:type="spellStart"/>
      <w:r w:rsidRPr="006406D4">
        <w:rPr>
          <w:rFonts w:ascii="Trebuchet MS" w:hAnsi="Trebuchet MS"/>
          <w:szCs w:val="20"/>
        </w:rPr>
        <w:t>adecvantei</w:t>
      </w:r>
      <w:proofErr w:type="spellEnd"/>
      <w:r w:rsidRPr="006406D4">
        <w:rPr>
          <w:rFonts w:ascii="Trebuchet MS" w:hAnsi="Trebuchet MS"/>
          <w:szCs w:val="20"/>
        </w:rPr>
        <w:t xml:space="preserve"> </w:t>
      </w:r>
      <w:proofErr w:type="spellStart"/>
      <w:r w:rsidRPr="006406D4">
        <w:rPr>
          <w:rFonts w:ascii="Trebuchet MS" w:hAnsi="Trebuchet MS"/>
          <w:szCs w:val="20"/>
        </w:rPr>
        <w:t>retelei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r w:rsidRPr="006406D4">
        <w:rPr>
          <w:rFonts w:ascii="Trebuchet MS" w:hAnsi="Trebuchet MS"/>
          <w:szCs w:val="20"/>
        </w:rPr>
        <w:t xml:space="preserve"> de energie electrica pentru a creste capacitatea de integrare a energiei provenite din surse regenerabile, de natura variabila</w:t>
      </w:r>
    </w:p>
    <w:p w14:paraId="7B3090BC" w14:textId="77777777" w:rsidR="006406D4" w:rsidRPr="006406D4" w:rsidRDefault="006406D4" w:rsidP="006406D4">
      <w:pPr>
        <w:spacing w:after="0" w:line="240" w:lineRule="auto"/>
        <w:ind w:left="284" w:hanging="284"/>
        <w:jc w:val="both"/>
        <w:rPr>
          <w:rFonts w:ascii="Trebuchet MS" w:hAnsi="Trebuchet MS"/>
          <w:b/>
          <w:color w:val="C0504D"/>
          <w:szCs w:val="20"/>
          <w:u w:val="single"/>
        </w:rPr>
      </w:pPr>
    </w:p>
    <w:p w14:paraId="112D71B6"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3. Dezvoltarea de sisteme inteligente de energie, </w:t>
      </w:r>
      <w:proofErr w:type="spellStart"/>
      <w:r w:rsidRPr="006406D4">
        <w:rPr>
          <w:rFonts w:ascii="Trebuchet MS" w:hAnsi="Trebuchet MS"/>
          <w:b/>
          <w:szCs w:val="20"/>
        </w:rPr>
        <w:t>retele</w:t>
      </w:r>
      <w:proofErr w:type="spellEnd"/>
      <w:r w:rsidRPr="006406D4">
        <w:rPr>
          <w:rFonts w:ascii="Trebuchet MS" w:hAnsi="Trebuchet MS"/>
          <w:b/>
          <w:szCs w:val="20"/>
        </w:rPr>
        <w:t xml:space="preserve"> si stocare in afara TEN-E</w:t>
      </w:r>
    </w:p>
    <w:p w14:paraId="17701EDF" w14:textId="77777777" w:rsidR="006406D4" w:rsidRPr="006406D4" w:rsidRDefault="006406D4" w:rsidP="006406D4">
      <w:pPr>
        <w:numPr>
          <w:ilvl w:val="0"/>
          <w:numId w:val="126"/>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Echipamente si sisteme inteligente pentru asigurarea </w:t>
      </w:r>
      <w:proofErr w:type="spellStart"/>
      <w:r w:rsidRPr="006406D4">
        <w:rPr>
          <w:rFonts w:ascii="Trebuchet MS" w:hAnsi="Trebuchet MS"/>
          <w:szCs w:val="20"/>
        </w:rPr>
        <w:t>calitatii</w:t>
      </w:r>
      <w:proofErr w:type="spellEnd"/>
      <w:r w:rsidRPr="006406D4">
        <w:rPr>
          <w:rFonts w:ascii="Trebuchet MS" w:hAnsi="Trebuchet MS"/>
          <w:szCs w:val="20"/>
        </w:rPr>
        <w:t xml:space="preserve"> energiei electrice </w:t>
      </w:r>
    </w:p>
    <w:p w14:paraId="435D1CFD" w14:textId="77777777" w:rsidR="006406D4" w:rsidRPr="006406D4" w:rsidRDefault="006406D4" w:rsidP="006406D4">
      <w:pPr>
        <w:numPr>
          <w:ilvl w:val="0"/>
          <w:numId w:val="126"/>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Implementarea de </w:t>
      </w:r>
      <w:proofErr w:type="spellStart"/>
      <w:r w:rsidRPr="006406D4">
        <w:rPr>
          <w:rFonts w:ascii="Trebuchet MS" w:hAnsi="Trebuchet MS"/>
          <w:szCs w:val="20"/>
        </w:rPr>
        <w:t>solutii</w:t>
      </w:r>
      <w:proofErr w:type="spellEnd"/>
      <w:r w:rsidRPr="006406D4">
        <w:rPr>
          <w:rFonts w:ascii="Trebuchet MS" w:hAnsi="Trebuchet MS"/>
          <w:szCs w:val="20"/>
        </w:rPr>
        <w:t xml:space="preserve"> digitale pentru izolarea defectelor si realimentarea cu energie in mediul rural si urban </w:t>
      </w:r>
    </w:p>
    <w:p w14:paraId="662DF6CA" w14:textId="77777777" w:rsidR="006406D4" w:rsidRPr="006406D4" w:rsidRDefault="006406D4" w:rsidP="006406D4">
      <w:pPr>
        <w:numPr>
          <w:ilvl w:val="0"/>
          <w:numId w:val="126"/>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Digitalizarea </w:t>
      </w:r>
      <w:proofErr w:type="spellStart"/>
      <w:r w:rsidRPr="006406D4">
        <w:rPr>
          <w:rFonts w:ascii="Trebuchet MS" w:hAnsi="Trebuchet MS"/>
          <w:szCs w:val="20"/>
        </w:rPr>
        <w:t>statiilor</w:t>
      </w:r>
      <w:proofErr w:type="spellEnd"/>
      <w:r w:rsidRPr="006406D4">
        <w:rPr>
          <w:rFonts w:ascii="Trebuchet MS" w:hAnsi="Trebuchet MS"/>
          <w:szCs w:val="20"/>
        </w:rPr>
        <w:t xml:space="preserve"> de transformare si </w:t>
      </w:r>
      <w:proofErr w:type="spellStart"/>
      <w:r w:rsidRPr="006406D4">
        <w:rPr>
          <w:rFonts w:ascii="Trebuchet MS" w:hAnsi="Trebuchet MS"/>
          <w:szCs w:val="20"/>
        </w:rPr>
        <w:t>solutii</w:t>
      </w:r>
      <w:proofErr w:type="spellEnd"/>
      <w:r w:rsidRPr="006406D4">
        <w:rPr>
          <w:rFonts w:ascii="Trebuchet MS" w:hAnsi="Trebuchet MS"/>
          <w:szCs w:val="20"/>
        </w:rPr>
        <w:t xml:space="preserve"> privind controlul </w:t>
      </w:r>
      <w:proofErr w:type="spellStart"/>
      <w:r w:rsidRPr="006406D4">
        <w:rPr>
          <w:rFonts w:ascii="Trebuchet MS" w:hAnsi="Trebuchet MS"/>
          <w:szCs w:val="20"/>
        </w:rPr>
        <w:t>retelei</w:t>
      </w:r>
      <w:proofErr w:type="spellEnd"/>
      <w:r w:rsidRPr="006406D4">
        <w:rPr>
          <w:rFonts w:ascii="Trebuchet MS" w:hAnsi="Trebuchet MS"/>
          <w:szCs w:val="20"/>
        </w:rPr>
        <w:t xml:space="preserve"> de la distanta Trebuie decisa mutarea in OP1)</w:t>
      </w:r>
    </w:p>
    <w:p w14:paraId="0C619E45" w14:textId="77777777" w:rsidR="006406D4" w:rsidRPr="006406D4" w:rsidRDefault="006406D4" w:rsidP="006406D4">
      <w:pPr>
        <w:numPr>
          <w:ilvl w:val="0"/>
          <w:numId w:val="126"/>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capacitatii</w:t>
      </w:r>
      <w:proofErr w:type="spellEnd"/>
      <w:r w:rsidRPr="006406D4">
        <w:rPr>
          <w:rFonts w:ascii="Trebuchet MS" w:hAnsi="Trebuchet MS"/>
          <w:szCs w:val="20"/>
        </w:rPr>
        <w:t xml:space="preserve"> disponibile pentru </w:t>
      </w:r>
      <w:proofErr w:type="spellStart"/>
      <w:r w:rsidRPr="006406D4">
        <w:rPr>
          <w:rFonts w:ascii="Trebuchet MS" w:hAnsi="Trebuchet MS"/>
          <w:szCs w:val="20"/>
        </w:rPr>
        <w:t>comertul</w:t>
      </w:r>
      <w:proofErr w:type="spellEnd"/>
      <w:r w:rsidRPr="006406D4">
        <w:rPr>
          <w:rFonts w:ascii="Trebuchet MS" w:hAnsi="Trebuchet MS"/>
          <w:szCs w:val="20"/>
        </w:rPr>
        <w:t xml:space="preserve"> transfrontalier</w:t>
      </w:r>
    </w:p>
    <w:p w14:paraId="18016C59" w14:textId="77777777" w:rsidR="006406D4" w:rsidRDefault="006406D4" w:rsidP="006406D4">
      <w:pPr>
        <w:spacing w:after="0" w:line="240" w:lineRule="auto"/>
        <w:ind w:left="284" w:hanging="284"/>
        <w:jc w:val="both"/>
        <w:rPr>
          <w:rFonts w:ascii="Trebuchet MS" w:hAnsi="Trebuchet MS"/>
          <w:szCs w:val="20"/>
        </w:rPr>
      </w:pPr>
    </w:p>
    <w:p w14:paraId="09A65D6A" w14:textId="77777777" w:rsidR="009D3428" w:rsidRDefault="009D3428" w:rsidP="006406D4">
      <w:pPr>
        <w:spacing w:after="0" w:line="240" w:lineRule="auto"/>
        <w:ind w:left="284" w:hanging="284"/>
        <w:jc w:val="both"/>
        <w:rPr>
          <w:rFonts w:ascii="Trebuchet MS" w:hAnsi="Trebuchet MS"/>
          <w:szCs w:val="20"/>
        </w:rPr>
      </w:pPr>
    </w:p>
    <w:p w14:paraId="4E5A5F22" w14:textId="77777777" w:rsidR="009D3428" w:rsidRDefault="009D3428" w:rsidP="006406D4">
      <w:pPr>
        <w:spacing w:after="0" w:line="240" w:lineRule="auto"/>
        <w:ind w:left="284" w:hanging="284"/>
        <w:jc w:val="both"/>
        <w:rPr>
          <w:rFonts w:ascii="Trebuchet MS" w:hAnsi="Trebuchet MS"/>
          <w:szCs w:val="20"/>
        </w:rPr>
      </w:pPr>
    </w:p>
    <w:p w14:paraId="7C007AF5" w14:textId="77777777" w:rsidR="006406D4" w:rsidRPr="009D3428" w:rsidRDefault="006406D4" w:rsidP="006406D4">
      <w:pPr>
        <w:spacing w:after="0" w:line="240" w:lineRule="auto"/>
        <w:ind w:left="284" w:hanging="284"/>
        <w:jc w:val="both"/>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DOMENIUL MOBILITATE</w:t>
      </w:r>
    </w:p>
    <w:p w14:paraId="397A0084"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1. Mobilitate </w:t>
      </w:r>
      <w:proofErr w:type="spellStart"/>
      <w:r w:rsidRPr="006406D4">
        <w:rPr>
          <w:rFonts w:ascii="Trebuchet MS" w:hAnsi="Trebuchet MS"/>
          <w:b/>
          <w:szCs w:val="20"/>
        </w:rPr>
        <w:t>Nationala</w:t>
      </w:r>
      <w:proofErr w:type="spellEnd"/>
      <w:r w:rsidRPr="006406D4">
        <w:rPr>
          <w:rFonts w:ascii="Trebuchet MS" w:hAnsi="Trebuchet MS"/>
          <w:b/>
          <w:szCs w:val="20"/>
        </w:rPr>
        <w:t xml:space="preserve">, regional si locala sustenabila, </w:t>
      </w:r>
      <w:proofErr w:type="spellStart"/>
      <w:r w:rsidRPr="006406D4">
        <w:rPr>
          <w:rFonts w:ascii="Trebuchet MS" w:hAnsi="Trebuchet MS"/>
          <w:b/>
          <w:szCs w:val="20"/>
        </w:rPr>
        <w:t>rezilienta</w:t>
      </w:r>
      <w:proofErr w:type="spellEnd"/>
      <w:r w:rsidRPr="006406D4">
        <w:rPr>
          <w:rFonts w:ascii="Trebuchet MS" w:hAnsi="Trebuchet MS"/>
          <w:b/>
          <w:szCs w:val="20"/>
        </w:rPr>
        <w:t xml:space="preserve"> in fata </w:t>
      </w:r>
      <w:proofErr w:type="spellStart"/>
      <w:r w:rsidRPr="006406D4">
        <w:rPr>
          <w:rFonts w:ascii="Trebuchet MS" w:hAnsi="Trebuchet MS"/>
          <w:b/>
          <w:szCs w:val="20"/>
        </w:rPr>
        <w:t>schimbarilor</w:t>
      </w:r>
      <w:proofErr w:type="spellEnd"/>
      <w:r w:rsidRPr="006406D4">
        <w:rPr>
          <w:rFonts w:ascii="Trebuchet MS" w:hAnsi="Trebuchet MS"/>
          <w:b/>
          <w:szCs w:val="20"/>
        </w:rPr>
        <w:t xml:space="preserve"> climatice, inteligenta si </w:t>
      </w:r>
      <w:proofErr w:type="spellStart"/>
      <w:r w:rsidRPr="006406D4">
        <w:rPr>
          <w:rFonts w:ascii="Trebuchet MS" w:hAnsi="Trebuchet MS"/>
          <w:b/>
          <w:szCs w:val="20"/>
        </w:rPr>
        <w:t>intermodala</w:t>
      </w:r>
      <w:proofErr w:type="spellEnd"/>
      <w:r w:rsidRPr="006406D4">
        <w:rPr>
          <w:rFonts w:ascii="Trebuchet MS" w:hAnsi="Trebuchet MS"/>
          <w:b/>
          <w:szCs w:val="20"/>
        </w:rPr>
        <w:t xml:space="preserve">, inclusive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accesului la TEN-T si a </w:t>
      </w:r>
      <w:proofErr w:type="spellStart"/>
      <w:r w:rsidRPr="006406D4">
        <w:rPr>
          <w:rFonts w:ascii="Trebuchet MS" w:hAnsi="Trebuchet MS"/>
          <w:b/>
          <w:szCs w:val="20"/>
        </w:rPr>
        <w:t>mobilitatii</w:t>
      </w:r>
      <w:proofErr w:type="spellEnd"/>
      <w:r w:rsidRPr="006406D4">
        <w:rPr>
          <w:rFonts w:ascii="Trebuchet MS" w:hAnsi="Trebuchet MS"/>
          <w:b/>
          <w:szCs w:val="20"/>
        </w:rPr>
        <w:t xml:space="preserve"> transfrontaliere</w:t>
      </w:r>
    </w:p>
    <w:p w14:paraId="18729701" w14:textId="77777777" w:rsidR="006406D4" w:rsidRPr="006406D4" w:rsidRDefault="006406D4" w:rsidP="006406D4">
      <w:pPr>
        <w:numPr>
          <w:ilvl w:val="0"/>
          <w:numId w:val="12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Dezvoltarea </w:t>
      </w:r>
      <w:proofErr w:type="spellStart"/>
      <w:r w:rsidRPr="006406D4">
        <w:rPr>
          <w:rFonts w:ascii="Trebuchet MS" w:hAnsi="Trebuchet MS"/>
          <w:szCs w:val="20"/>
        </w:rPr>
        <w:t>retelelor</w:t>
      </w:r>
      <w:proofErr w:type="spellEnd"/>
      <w:r w:rsidRPr="006406D4">
        <w:rPr>
          <w:rFonts w:ascii="Trebuchet MS" w:hAnsi="Trebuchet MS"/>
          <w:szCs w:val="20"/>
        </w:rPr>
        <w:t xml:space="preserve"> regionale si locale de transport pe cale ferata si cu metroul si de acces la TEN-T centrala si globala de transport, inclusiv </w:t>
      </w:r>
      <w:proofErr w:type="spellStart"/>
      <w:r w:rsidRPr="006406D4">
        <w:rPr>
          <w:rFonts w:ascii="Trebuchet MS" w:hAnsi="Trebuchet MS"/>
          <w:szCs w:val="20"/>
        </w:rPr>
        <w:t>solutii</w:t>
      </w:r>
      <w:proofErr w:type="spellEnd"/>
      <w:r w:rsidRPr="006406D4">
        <w:rPr>
          <w:rFonts w:ascii="Trebuchet MS" w:hAnsi="Trebuchet MS"/>
          <w:szCs w:val="20"/>
        </w:rPr>
        <w:t xml:space="preserve"> combinate</w:t>
      </w:r>
    </w:p>
    <w:p w14:paraId="7F17CD0A" w14:textId="77777777" w:rsidR="006406D4" w:rsidRPr="006406D4" w:rsidRDefault="006406D4" w:rsidP="006406D4">
      <w:pPr>
        <w:numPr>
          <w:ilvl w:val="0"/>
          <w:numId w:val="12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Reducerea emisiilor de carbon in municipiile </w:t>
      </w:r>
      <w:proofErr w:type="spellStart"/>
      <w:r w:rsidRPr="006406D4">
        <w:rPr>
          <w:rFonts w:ascii="Trebuchet MS" w:hAnsi="Trebuchet MS"/>
          <w:szCs w:val="20"/>
        </w:rPr>
        <w:t>resedinta</w:t>
      </w:r>
      <w:proofErr w:type="spellEnd"/>
      <w:r w:rsidRPr="006406D4">
        <w:rPr>
          <w:rFonts w:ascii="Trebuchet MS" w:hAnsi="Trebuchet MS"/>
          <w:szCs w:val="20"/>
        </w:rPr>
        <w:t xml:space="preserve"> de </w:t>
      </w:r>
      <w:proofErr w:type="spellStart"/>
      <w:r w:rsidRPr="006406D4">
        <w:rPr>
          <w:rFonts w:ascii="Trebuchet MS" w:hAnsi="Trebuchet MS"/>
          <w:szCs w:val="20"/>
        </w:rPr>
        <w:t>judet</w:t>
      </w:r>
      <w:proofErr w:type="spellEnd"/>
      <w:r w:rsidRPr="006406D4">
        <w:rPr>
          <w:rFonts w:ascii="Trebuchet MS" w:hAnsi="Trebuchet MS"/>
          <w:szCs w:val="20"/>
        </w:rPr>
        <w:t xml:space="preserve"> si zona lor </w:t>
      </w:r>
      <w:proofErr w:type="spellStart"/>
      <w:r w:rsidRPr="006406D4">
        <w:rPr>
          <w:rFonts w:ascii="Trebuchet MS" w:hAnsi="Trebuchet MS"/>
          <w:szCs w:val="20"/>
        </w:rPr>
        <w:t>functionala</w:t>
      </w:r>
      <w:proofErr w:type="spellEnd"/>
      <w:r w:rsidRPr="006406D4">
        <w:rPr>
          <w:rFonts w:ascii="Trebuchet MS" w:hAnsi="Trebuchet MS"/>
          <w:szCs w:val="20"/>
        </w:rPr>
        <w:t xml:space="preserve"> prin </w:t>
      </w:r>
      <w:proofErr w:type="spellStart"/>
      <w:r w:rsidRPr="006406D4">
        <w:rPr>
          <w:rFonts w:ascii="Trebuchet MS" w:hAnsi="Trebuchet MS"/>
          <w:szCs w:val="20"/>
        </w:rPr>
        <w:t>investitii</w:t>
      </w:r>
      <w:proofErr w:type="spellEnd"/>
      <w:r w:rsidRPr="006406D4">
        <w:rPr>
          <w:rFonts w:ascii="Trebuchet MS" w:hAnsi="Trebuchet MS"/>
          <w:szCs w:val="20"/>
        </w:rPr>
        <w:t xml:space="preserve"> </w:t>
      </w:r>
      <w:proofErr w:type="spellStart"/>
      <w:r w:rsidRPr="006406D4">
        <w:rPr>
          <w:rFonts w:ascii="Trebuchet MS" w:hAnsi="Trebuchet MS"/>
          <w:szCs w:val="20"/>
        </w:rPr>
        <w:t>bazăte</w:t>
      </w:r>
      <w:proofErr w:type="spellEnd"/>
      <w:r w:rsidRPr="006406D4">
        <w:rPr>
          <w:rFonts w:ascii="Trebuchet MS" w:hAnsi="Trebuchet MS"/>
          <w:szCs w:val="20"/>
        </w:rPr>
        <w:t xml:space="preserve"> pe planurile de mobilitate urbana durabila</w:t>
      </w:r>
    </w:p>
    <w:p w14:paraId="4F21E401" w14:textId="77777777" w:rsidR="006406D4" w:rsidRPr="006406D4" w:rsidRDefault="006406D4" w:rsidP="006406D4">
      <w:pPr>
        <w:numPr>
          <w:ilvl w:val="0"/>
          <w:numId w:val="127"/>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Reducerea emisiilor de carbon in municipiile si </w:t>
      </w:r>
      <w:proofErr w:type="spellStart"/>
      <w:r w:rsidRPr="006406D4">
        <w:rPr>
          <w:rFonts w:ascii="Trebuchet MS" w:hAnsi="Trebuchet MS"/>
          <w:szCs w:val="20"/>
        </w:rPr>
        <w:t>orase</w:t>
      </w:r>
      <w:proofErr w:type="spellEnd"/>
      <w:r w:rsidRPr="006406D4">
        <w:rPr>
          <w:rFonts w:ascii="Trebuchet MS" w:hAnsi="Trebuchet MS"/>
          <w:szCs w:val="20"/>
        </w:rPr>
        <w:t xml:space="preserve"> in zona lor </w:t>
      </w:r>
      <w:proofErr w:type="spellStart"/>
      <w:r w:rsidRPr="006406D4">
        <w:rPr>
          <w:rFonts w:ascii="Trebuchet MS" w:hAnsi="Trebuchet MS"/>
          <w:szCs w:val="20"/>
        </w:rPr>
        <w:t>functionala</w:t>
      </w:r>
      <w:proofErr w:type="spellEnd"/>
      <w:r w:rsidRPr="006406D4">
        <w:rPr>
          <w:rFonts w:ascii="Trebuchet MS" w:hAnsi="Trebuchet MS"/>
          <w:szCs w:val="20"/>
        </w:rPr>
        <w:t xml:space="preserve"> prin </w:t>
      </w:r>
      <w:proofErr w:type="spellStart"/>
      <w:r w:rsidRPr="006406D4">
        <w:rPr>
          <w:rFonts w:ascii="Trebuchet MS" w:hAnsi="Trebuchet MS"/>
          <w:szCs w:val="20"/>
        </w:rPr>
        <w:t>investitii</w:t>
      </w:r>
      <w:proofErr w:type="spellEnd"/>
      <w:r w:rsidRPr="006406D4">
        <w:rPr>
          <w:rFonts w:ascii="Trebuchet MS" w:hAnsi="Trebuchet MS"/>
          <w:szCs w:val="20"/>
        </w:rPr>
        <w:t xml:space="preserve"> </w:t>
      </w:r>
      <w:proofErr w:type="spellStart"/>
      <w:r w:rsidRPr="006406D4">
        <w:rPr>
          <w:rFonts w:ascii="Trebuchet MS" w:hAnsi="Trebuchet MS"/>
          <w:szCs w:val="20"/>
        </w:rPr>
        <w:t>bazăte</w:t>
      </w:r>
      <w:proofErr w:type="spellEnd"/>
      <w:r w:rsidRPr="006406D4">
        <w:rPr>
          <w:rFonts w:ascii="Trebuchet MS" w:hAnsi="Trebuchet MS"/>
          <w:szCs w:val="20"/>
        </w:rPr>
        <w:t xml:space="preserve"> pe planurile de mobilitate urbana durabila</w:t>
      </w:r>
    </w:p>
    <w:p w14:paraId="6234DF71" w14:textId="77777777" w:rsidR="006406D4" w:rsidRPr="006406D4" w:rsidRDefault="006406D4" w:rsidP="006406D4">
      <w:pPr>
        <w:spacing w:after="0" w:line="240" w:lineRule="auto"/>
        <w:ind w:left="284" w:hanging="284"/>
        <w:jc w:val="center"/>
        <w:rPr>
          <w:rFonts w:ascii="Trebuchet MS" w:hAnsi="Trebuchet MS"/>
          <w:b/>
          <w:color w:val="C0504D"/>
          <w:szCs w:val="20"/>
        </w:rPr>
      </w:pPr>
    </w:p>
    <w:p w14:paraId="216CCD2A" w14:textId="77777777" w:rsidR="006406D4" w:rsidRPr="009D3428" w:rsidRDefault="006406D4" w:rsidP="006406D4">
      <w:pPr>
        <w:spacing w:after="0" w:line="240" w:lineRule="auto"/>
        <w:ind w:left="284" w:hanging="284"/>
        <w:jc w:val="both"/>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III. O EUROPA MAI CONECTATA</w:t>
      </w:r>
    </w:p>
    <w:p w14:paraId="6607994D" w14:textId="77777777" w:rsidR="006406D4" w:rsidRPr="009D3428" w:rsidRDefault="006406D4" w:rsidP="006406D4">
      <w:pPr>
        <w:spacing w:after="0" w:line="240" w:lineRule="auto"/>
        <w:ind w:left="284" w:hanging="284"/>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DOMENIUL TRANSPORT</w:t>
      </w:r>
    </w:p>
    <w:p w14:paraId="4C90FF08"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1. Dezvoltarea unei </w:t>
      </w:r>
      <w:proofErr w:type="spellStart"/>
      <w:r w:rsidRPr="006406D4">
        <w:rPr>
          <w:rFonts w:ascii="Trebuchet MS" w:hAnsi="Trebuchet MS"/>
          <w:b/>
          <w:szCs w:val="20"/>
        </w:rPr>
        <w:t>retele</w:t>
      </w:r>
      <w:proofErr w:type="spellEnd"/>
      <w:r w:rsidRPr="006406D4">
        <w:rPr>
          <w:rFonts w:ascii="Trebuchet MS" w:hAnsi="Trebuchet MS"/>
          <w:b/>
          <w:szCs w:val="20"/>
        </w:rPr>
        <w:t xml:space="preserve"> TEN-T durabila, </w:t>
      </w:r>
      <w:proofErr w:type="spellStart"/>
      <w:r w:rsidRPr="006406D4">
        <w:rPr>
          <w:rFonts w:ascii="Trebuchet MS" w:hAnsi="Trebuchet MS"/>
          <w:b/>
          <w:szCs w:val="20"/>
        </w:rPr>
        <w:t>rezilienta</w:t>
      </w:r>
      <w:proofErr w:type="spellEnd"/>
      <w:r w:rsidRPr="006406D4">
        <w:rPr>
          <w:rFonts w:ascii="Trebuchet MS" w:hAnsi="Trebuchet MS"/>
          <w:b/>
          <w:szCs w:val="20"/>
        </w:rPr>
        <w:t xml:space="preserve"> in fata </w:t>
      </w:r>
      <w:proofErr w:type="spellStart"/>
      <w:r w:rsidRPr="006406D4">
        <w:rPr>
          <w:rFonts w:ascii="Trebuchet MS" w:hAnsi="Trebuchet MS"/>
          <w:b/>
          <w:szCs w:val="20"/>
        </w:rPr>
        <w:t>schimbarilor</w:t>
      </w:r>
      <w:proofErr w:type="spellEnd"/>
      <w:r w:rsidRPr="006406D4">
        <w:rPr>
          <w:rFonts w:ascii="Trebuchet MS" w:hAnsi="Trebuchet MS"/>
          <w:b/>
          <w:szCs w:val="20"/>
        </w:rPr>
        <w:t xml:space="preserve"> climatice, inteligenta, sigura si </w:t>
      </w:r>
      <w:proofErr w:type="spellStart"/>
      <w:r w:rsidRPr="006406D4">
        <w:rPr>
          <w:rFonts w:ascii="Trebuchet MS" w:hAnsi="Trebuchet MS"/>
          <w:b/>
          <w:szCs w:val="20"/>
        </w:rPr>
        <w:t>intermodala</w:t>
      </w:r>
      <w:proofErr w:type="spellEnd"/>
    </w:p>
    <w:p w14:paraId="7194AA7F" w14:textId="77777777" w:rsidR="006406D4" w:rsidRPr="006406D4" w:rsidRDefault="006406D4" w:rsidP="006406D4">
      <w:pPr>
        <w:numPr>
          <w:ilvl w:val="0"/>
          <w:numId w:val="128"/>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Dezvoltarea </w:t>
      </w:r>
      <w:proofErr w:type="spellStart"/>
      <w:r w:rsidRPr="006406D4">
        <w:rPr>
          <w:rFonts w:ascii="Trebuchet MS" w:hAnsi="Trebuchet MS"/>
          <w:szCs w:val="20"/>
        </w:rPr>
        <w:t>retelelor</w:t>
      </w:r>
      <w:proofErr w:type="spellEnd"/>
      <w:r w:rsidRPr="006406D4">
        <w:rPr>
          <w:rFonts w:ascii="Trebuchet MS" w:hAnsi="Trebuchet MS"/>
          <w:szCs w:val="20"/>
        </w:rPr>
        <w:t xml:space="preserve"> TEN-T centrala si globala de transport rutier</w:t>
      </w:r>
    </w:p>
    <w:p w14:paraId="6F5DCD1C" w14:textId="77777777" w:rsidR="006406D4" w:rsidRPr="006406D4" w:rsidRDefault="006406D4" w:rsidP="006406D4">
      <w:pPr>
        <w:numPr>
          <w:ilvl w:val="0"/>
          <w:numId w:val="128"/>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Dezvoltarea </w:t>
      </w:r>
      <w:proofErr w:type="spellStart"/>
      <w:r w:rsidRPr="006406D4">
        <w:rPr>
          <w:rFonts w:ascii="Trebuchet MS" w:hAnsi="Trebuchet MS"/>
          <w:szCs w:val="20"/>
        </w:rPr>
        <w:t>retelelor</w:t>
      </w:r>
      <w:proofErr w:type="spellEnd"/>
      <w:r w:rsidRPr="006406D4">
        <w:rPr>
          <w:rFonts w:ascii="Trebuchet MS" w:hAnsi="Trebuchet MS"/>
          <w:szCs w:val="20"/>
        </w:rPr>
        <w:t xml:space="preserve"> TEN-T centrala si globala de transport pe calea ferata</w:t>
      </w:r>
    </w:p>
    <w:p w14:paraId="7C92987D" w14:textId="77777777" w:rsidR="006406D4" w:rsidRPr="006406D4" w:rsidRDefault="006406D4" w:rsidP="006406D4">
      <w:pPr>
        <w:numPr>
          <w:ilvl w:val="0"/>
          <w:numId w:val="128"/>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serviciilor de transport pe calea ferata pe scurt si lung parcurs, prin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capacitatii</w:t>
      </w:r>
      <w:proofErr w:type="spellEnd"/>
      <w:r w:rsidRPr="006406D4">
        <w:rPr>
          <w:rFonts w:ascii="Trebuchet MS" w:hAnsi="Trebuchet MS"/>
          <w:szCs w:val="20"/>
        </w:rPr>
        <w:t xml:space="preserve"> de transport si masuri de reforma</w:t>
      </w:r>
    </w:p>
    <w:p w14:paraId="1EF0F437" w14:textId="77777777" w:rsidR="006406D4" w:rsidRPr="006406D4" w:rsidRDefault="006406D4" w:rsidP="006406D4">
      <w:pPr>
        <w:numPr>
          <w:ilvl w:val="0"/>
          <w:numId w:val="128"/>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sigurantei</w:t>
      </w:r>
      <w:proofErr w:type="spellEnd"/>
      <w:r w:rsidRPr="006406D4">
        <w:rPr>
          <w:rFonts w:ascii="Trebuchet MS" w:hAnsi="Trebuchet MS"/>
          <w:szCs w:val="20"/>
        </w:rPr>
        <w:t xml:space="preserve"> si </w:t>
      </w:r>
      <w:proofErr w:type="spellStart"/>
      <w:r w:rsidRPr="006406D4">
        <w:rPr>
          <w:rFonts w:ascii="Trebuchet MS" w:hAnsi="Trebuchet MS"/>
          <w:szCs w:val="20"/>
        </w:rPr>
        <w:t>securitatii</w:t>
      </w:r>
      <w:proofErr w:type="spellEnd"/>
      <w:r w:rsidRPr="006406D4">
        <w:rPr>
          <w:rFonts w:ascii="Trebuchet MS" w:hAnsi="Trebuchet MS"/>
          <w:szCs w:val="20"/>
        </w:rPr>
        <w:t xml:space="preserve"> pentru toate modurile de transport si punerea in aplicare a strategiei adoptata privind </w:t>
      </w:r>
      <w:proofErr w:type="spellStart"/>
      <w:r w:rsidRPr="006406D4">
        <w:rPr>
          <w:rFonts w:ascii="Trebuchet MS" w:hAnsi="Trebuchet MS"/>
          <w:szCs w:val="20"/>
        </w:rPr>
        <w:t>siguranta</w:t>
      </w:r>
      <w:proofErr w:type="spellEnd"/>
      <w:r w:rsidRPr="006406D4">
        <w:rPr>
          <w:rFonts w:ascii="Trebuchet MS" w:hAnsi="Trebuchet MS"/>
          <w:szCs w:val="20"/>
        </w:rPr>
        <w:t xml:space="preserve"> traficului, pentru reducerea </w:t>
      </w:r>
      <w:proofErr w:type="spellStart"/>
      <w:r w:rsidRPr="006406D4">
        <w:rPr>
          <w:rFonts w:ascii="Trebuchet MS" w:hAnsi="Trebuchet MS"/>
          <w:szCs w:val="20"/>
        </w:rPr>
        <w:t>numarului</w:t>
      </w:r>
      <w:proofErr w:type="spellEnd"/>
      <w:r w:rsidRPr="006406D4">
        <w:rPr>
          <w:rFonts w:ascii="Trebuchet MS" w:hAnsi="Trebuchet MS"/>
          <w:szCs w:val="20"/>
        </w:rPr>
        <w:t xml:space="preserve"> de decese din accidente rutiere si diminuarea</w:t>
      </w:r>
    </w:p>
    <w:p w14:paraId="1CD59EC0" w14:textId="77777777" w:rsidR="006406D4" w:rsidRPr="006406D4" w:rsidRDefault="006406D4" w:rsidP="006406D4">
      <w:pPr>
        <w:numPr>
          <w:ilvl w:val="0"/>
          <w:numId w:val="128"/>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infrastructura si suprastructura portuara situate pe </w:t>
      </w:r>
      <w:proofErr w:type="spellStart"/>
      <w:r w:rsidRPr="006406D4">
        <w:rPr>
          <w:rFonts w:ascii="Trebuchet MS" w:hAnsi="Trebuchet MS"/>
          <w:szCs w:val="20"/>
        </w:rPr>
        <w:t>reteaua</w:t>
      </w:r>
      <w:proofErr w:type="spellEnd"/>
      <w:r w:rsidRPr="006406D4">
        <w:rPr>
          <w:rFonts w:ascii="Trebuchet MS" w:hAnsi="Trebuchet MS"/>
          <w:szCs w:val="20"/>
        </w:rPr>
        <w:t xml:space="preserve"> TEN-T central si globala, inclusiv acces in porturi, </w:t>
      </w:r>
      <w:proofErr w:type="spellStart"/>
      <w:r w:rsidRPr="006406D4">
        <w:rPr>
          <w:rFonts w:ascii="Trebuchet MS" w:hAnsi="Trebuchet MS"/>
          <w:szCs w:val="20"/>
        </w:rPr>
        <w:t>investitii</w:t>
      </w:r>
      <w:proofErr w:type="spellEnd"/>
      <w:r w:rsidRPr="006406D4">
        <w:rPr>
          <w:rFonts w:ascii="Trebuchet MS" w:hAnsi="Trebuchet MS"/>
          <w:szCs w:val="20"/>
        </w:rPr>
        <w:t xml:space="preserve"> </w:t>
      </w:r>
      <w:proofErr w:type="spellStart"/>
      <w:r w:rsidRPr="006406D4">
        <w:rPr>
          <w:rFonts w:ascii="Trebuchet MS" w:hAnsi="Trebuchet MS"/>
          <w:szCs w:val="20"/>
        </w:rPr>
        <w:t>multimodale</w:t>
      </w:r>
      <w:proofErr w:type="spellEnd"/>
      <w:r w:rsidRPr="006406D4">
        <w:rPr>
          <w:rFonts w:ascii="Trebuchet MS" w:hAnsi="Trebuchet MS"/>
          <w:szCs w:val="20"/>
        </w:rPr>
        <w:t xml:space="preserve"> in porturi si pentru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conectivitatii</w:t>
      </w:r>
      <w:proofErr w:type="spellEnd"/>
      <w:r w:rsidRPr="006406D4">
        <w:rPr>
          <w:rFonts w:ascii="Trebuchet MS" w:hAnsi="Trebuchet MS"/>
          <w:szCs w:val="20"/>
        </w:rPr>
        <w:t xml:space="preserve"> transfrontaliere</w:t>
      </w:r>
    </w:p>
    <w:p w14:paraId="4A37EB24" w14:textId="77777777" w:rsidR="006406D4" w:rsidRPr="006406D4" w:rsidRDefault="006406D4" w:rsidP="006406D4">
      <w:pPr>
        <w:numPr>
          <w:ilvl w:val="0"/>
          <w:numId w:val="128"/>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dezvoltarea de terminale </w:t>
      </w:r>
      <w:proofErr w:type="spellStart"/>
      <w:r w:rsidRPr="006406D4">
        <w:rPr>
          <w:rFonts w:ascii="Trebuchet MS" w:hAnsi="Trebuchet MS"/>
          <w:szCs w:val="20"/>
        </w:rPr>
        <w:t>intermodale</w:t>
      </w:r>
      <w:proofErr w:type="spellEnd"/>
      <w:r w:rsidRPr="006406D4">
        <w:rPr>
          <w:rFonts w:ascii="Trebuchet MS" w:hAnsi="Trebuchet MS"/>
          <w:szCs w:val="20"/>
        </w:rPr>
        <w:t xml:space="preserve"> inclusiv acces si echipamente</w:t>
      </w:r>
    </w:p>
    <w:p w14:paraId="5E44912E" w14:textId="77777777" w:rsidR="006406D4" w:rsidRPr="006406D4" w:rsidRDefault="006406D4" w:rsidP="006406D4">
      <w:pPr>
        <w:numPr>
          <w:ilvl w:val="0"/>
          <w:numId w:val="128"/>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modernizarea punctelor de trecere transfrontaliere pe </w:t>
      </w:r>
      <w:proofErr w:type="spellStart"/>
      <w:r w:rsidRPr="006406D4">
        <w:rPr>
          <w:rFonts w:ascii="Trebuchet MS" w:hAnsi="Trebuchet MS"/>
          <w:szCs w:val="20"/>
        </w:rPr>
        <w:t>reteaua</w:t>
      </w:r>
      <w:proofErr w:type="spellEnd"/>
      <w:r w:rsidRPr="006406D4">
        <w:rPr>
          <w:rFonts w:ascii="Trebuchet MS" w:hAnsi="Trebuchet MS"/>
          <w:szCs w:val="20"/>
        </w:rPr>
        <w:t xml:space="preserve"> TEN-T central si globala si crearea de noi conexiuni de transport suplimentare peste </w:t>
      </w:r>
      <w:proofErr w:type="spellStart"/>
      <w:r w:rsidRPr="006406D4">
        <w:rPr>
          <w:rFonts w:ascii="Trebuchet MS" w:hAnsi="Trebuchet MS"/>
          <w:szCs w:val="20"/>
        </w:rPr>
        <w:t>Dunare</w:t>
      </w:r>
      <w:proofErr w:type="spellEnd"/>
      <w:r w:rsidRPr="006406D4">
        <w:rPr>
          <w:rFonts w:ascii="Trebuchet MS" w:hAnsi="Trebuchet MS"/>
          <w:szCs w:val="20"/>
        </w:rPr>
        <w:t xml:space="preserve">, inclusiv masuri de </w:t>
      </w:r>
      <w:proofErr w:type="spellStart"/>
      <w:r w:rsidRPr="006406D4">
        <w:rPr>
          <w:rFonts w:ascii="Trebuchet MS" w:hAnsi="Trebuchet MS"/>
          <w:szCs w:val="20"/>
        </w:rPr>
        <w:t>imbuNatatire</w:t>
      </w:r>
      <w:proofErr w:type="spellEnd"/>
      <w:r w:rsidRPr="006406D4">
        <w:rPr>
          <w:rFonts w:ascii="Trebuchet MS" w:hAnsi="Trebuchet MS"/>
          <w:szCs w:val="20"/>
        </w:rPr>
        <w:t xml:space="preserve"> a </w:t>
      </w:r>
      <w:proofErr w:type="spellStart"/>
      <w:r w:rsidRPr="006406D4">
        <w:rPr>
          <w:rFonts w:ascii="Trebuchet MS" w:hAnsi="Trebuchet MS"/>
          <w:szCs w:val="20"/>
        </w:rPr>
        <w:t>impilor</w:t>
      </w:r>
      <w:proofErr w:type="spellEnd"/>
      <w:r w:rsidRPr="006406D4">
        <w:rPr>
          <w:rFonts w:ascii="Trebuchet MS" w:hAnsi="Trebuchet MS"/>
          <w:szCs w:val="20"/>
        </w:rPr>
        <w:t xml:space="preserve"> de trecere, includerea de noi servicii si proceduri </w:t>
      </w:r>
      <w:proofErr w:type="spellStart"/>
      <w:r w:rsidRPr="006406D4">
        <w:rPr>
          <w:rFonts w:ascii="Trebuchet MS" w:hAnsi="Trebuchet MS"/>
          <w:szCs w:val="20"/>
        </w:rPr>
        <w:t>operationale</w:t>
      </w:r>
      <w:proofErr w:type="spellEnd"/>
      <w:r w:rsidRPr="006406D4">
        <w:rPr>
          <w:rFonts w:ascii="Trebuchet MS" w:hAnsi="Trebuchet MS"/>
          <w:szCs w:val="20"/>
        </w:rPr>
        <w:t>.</w:t>
      </w:r>
    </w:p>
    <w:p w14:paraId="07826808" w14:textId="77777777" w:rsidR="006406D4" w:rsidRPr="006406D4" w:rsidRDefault="006406D4" w:rsidP="006406D4">
      <w:pPr>
        <w:numPr>
          <w:ilvl w:val="0"/>
          <w:numId w:val="128"/>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Asitenta</w:t>
      </w:r>
      <w:proofErr w:type="spellEnd"/>
      <w:r w:rsidRPr="006406D4">
        <w:rPr>
          <w:rFonts w:ascii="Trebuchet MS" w:hAnsi="Trebuchet MS"/>
          <w:szCs w:val="20"/>
        </w:rPr>
        <w:t xml:space="preserve"> tehnica acordata principalilor beneficiari din domeniul transportului, cu </w:t>
      </w:r>
      <w:proofErr w:type="spellStart"/>
      <w:r w:rsidRPr="006406D4">
        <w:rPr>
          <w:rFonts w:ascii="Trebuchet MS" w:hAnsi="Trebuchet MS"/>
          <w:szCs w:val="20"/>
        </w:rPr>
        <w:t>precadere</w:t>
      </w:r>
      <w:proofErr w:type="spellEnd"/>
      <w:r w:rsidRPr="006406D4">
        <w:rPr>
          <w:rFonts w:ascii="Trebuchet MS" w:hAnsi="Trebuchet MS"/>
          <w:szCs w:val="20"/>
        </w:rPr>
        <w:t xml:space="preserve"> Compania </w:t>
      </w:r>
      <w:proofErr w:type="spellStart"/>
      <w:r w:rsidRPr="006406D4">
        <w:rPr>
          <w:rFonts w:ascii="Trebuchet MS" w:hAnsi="Trebuchet MS"/>
          <w:szCs w:val="20"/>
        </w:rPr>
        <w:t>Nationala</w:t>
      </w:r>
      <w:proofErr w:type="spellEnd"/>
      <w:r w:rsidRPr="006406D4">
        <w:rPr>
          <w:rFonts w:ascii="Trebuchet MS" w:hAnsi="Trebuchet MS"/>
          <w:szCs w:val="20"/>
        </w:rPr>
        <w:t xml:space="preserve"> de Cai Ferate si Compania </w:t>
      </w:r>
      <w:proofErr w:type="spellStart"/>
      <w:r w:rsidRPr="006406D4">
        <w:rPr>
          <w:rFonts w:ascii="Trebuchet MS" w:hAnsi="Trebuchet MS"/>
          <w:szCs w:val="20"/>
        </w:rPr>
        <w:t>Nationala</w:t>
      </w:r>
      <w:proofErr w:type="spellEnd"/>
      <w:r w:rsidRPr="006406D4">
        <w:rPr>
          <w:rFonts w:ascii="Trebuchet MS" w:hAnsi="Trebuchet MS"/>
          <w:szCs w:val="20"/>
        </w:rPr>
        <w:t xml:space="preserve"> de Administrare a Infrastructurii Rutiere, alte </w:t>
      </w:r>
      <w:proofErr w:type="spellStart"/>
      <w:r w:rsidRPr="006406D4">
        <w:rPr>
          <w:rFonts w:ascii="Trebuchet MS" w:hAnsi="Trebuchet MS"/>
          <w:szCs w:val="20"/>
        </w:rPr>
        <w:t>autoritati</w:t>
      </w:r>
      <w:proofErr w:type="spellEnd"/>
      <w:r w:rsidRPr="006406D4">
        <w:rPr>
          <w:rFonts w:ascii="Trebuchet MS" w:hAnsi="Trebuchet MS"/>
          <w:szCs w:val="20"/>
        </w:rPr>
        <w:t xml:space="preserve"> de transport si Ministerul Transporturilor</w:t>
      </w:r>
    </w:p>
    <w:p w14:paraId="30DDB7F9" w14:textId="77777777" w:rsidR="006406D4" w:rsidRPr="006406D4" w:rsidRDefault="006406D4" w:rsidP="006406D4">
      <w:pPr>
        <w:spacing w:after="0" w:line="240" w:lineRule="auto"/>
        <w:ind w:left="284" w:hanging="284"/>
        <w:jc w:val="both"/>
        <w:rPr>
          <w:rFonts w:ascii="Trebuchet MS" w:hAnsi="Trebuchet MS"/>
          <w:b/>
          <w:szCs w:val="20"/>
        </w:rPr>
      </w:pPr>
      <w:r w:rsidRPr="006406D4">
        <w:rPr>
          <w:rFonts w:ascii="Trebuchet MS" w:hAnsi="Trebuchet MS"/>
          <w:b/>
          <w:szCs w:val="20"/>
        </w:rPr>
        <w:t xml:space="preserve">Obiectiv specific 2. Dezvoltarea unei </w:t>
      </w:r>
      <w:proofErr w:type="spellStart"/>
      <w:r w:rsidRPr="006406D4">
        <w:rPr>
          <w:rFonts w:ascii="Trebuchet MS" w:hAnsi="Trebuchet MS"/>
          <w:b/>
          <w:szCs w:val="20"/>
        </w:rPr>
        <w:t>mobilitati</w:t>
      </w:r>
      <w:proofErr w:type="spellEnd"/>
      <w:r w:rsidRPr="006406D4">
        <w:rPr>
          <w:rFonts w:ascii="Trebuchet MS" w:hAnsi="Trebuchet MS"/>
          <w:b/>
          <w:szCs w:val="20"/>
        </w:rPr>
        <w:t xml:space="preserve"> </w:t>
      </w:r>
      <w:proofErr w:type="spellStart"/>
      <w:r w:rsidRPr="006406D4">
        <w:rPr>
          <w:rFonts w:ascii="Trebuchet MS" w:hAnsi="Trebuchet MS"/>
          <w:b/>
          <w:szCs w:val="20"/>
        </w:rPr>
        <w:t>nationale</w:t>
      </w:r>
      <w:proofErr w:type="spellEnd"/>
      <w:r w:rsidRPr="006406D4">
        <w:rPr>
          <w:rFonts w:ascii="Trebuchet MS" w:hAnsi="Trebuchet MS"/>
          <w:b/>
          <w:szCs w:val="20"/>
        </w:rPr>
        <w:t xml:space="preserve">, regionale si locale durabile, </w:t>
      </w:r>
      <w:proofErr w:type="spellStart"/>
      <w:r w:rsidRPr="006406D4">
        <w:rPr>
          <w:rFonts w:ascii="Trebuchet MS" w:hAnsi="Trebuchet MS"/>
          <w:b/>
          <w:szCs w:val="20"/>
        </w:rPr>
        <w:t>reziliente</w:t>
      </w:r>
      <w:proofErr w:type="spellEnd"/>
      <w:r w:rsidRPr="006406D4">
        <w:rPr>
          <w:rFonts w:ascii="Trebuchet MS" w:hAnsi="Trebuchet MS"/>
          <w:b/>
          <w:szCs w:val="20"/>
        </w:rPr>
        <w:t xml:space="preserve"> in fata </w:t>
      </w:r>
      <w:proofErr w:type="spellStart"/>
      <w:r w:rsidRPr="006406D4">
        <w:rPr>
          <w:rFonts w:ascii="Trebuchet MS" w:hAnsi="Trebuchet MS"/>
          <w:b/>
          <w:szCs w:val="20"/>
        </w:rPr>
        <w:t>schimbarilor</w:t>
      </w:r>
      <w:proofErr w:type="spellEnd"/>
      <w:r w:rsidRPr="006406D4">
        <w:rPr>
          <w:rFonts w:ascii="Trebuchet MS" w:hAnsi="Trebuchet MS"/>
          <w:b/>
          <w:szCs w:val="20"/>
        </w:rPr>
        <w:t xml:space="preserve"> climatice, inteligente si </w:t>
      </w:r>
      <w:proofErr w:type="spellStart"/>
      <w:r w:rsidRPr="006406D4">
        <w:rPr>
          <w:rFonts w:ascii="Trebuchet MS" w:hAnsi="Trebuchet MS"/>
          <w:b/>
          <w:szCs w:val="20"/>
        </w:rPr>
        <w:t>intermodale</w:t>
      </w:r>
      <w:proofErr w:type="spellEnd"/>
      <w:r w:rsidRPr="006406D4">
        <w:rPr>
          <w:rFonts w:ascii="Trebuchet MS" w:hAnsi="Trebuchet MS"/>
          <w:b/>
          <w:szCs w:val="20"/>
        </w:rPr>
        <w:t xml:space="preserve">, inclusiv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accesului la TEN-T si a </w:t>
      </w:r>
      <w:proofErr w:type="spellStart"/>
      <w:r w:rsidRPr="006406D4">
        <w:rPr>
          <w:rFonts w:ascii="Trebuchet MS" w:hAnsi="Trebuchet MS"/>
          <w:b/>
          <w:szCs w:val="20"/>
        </w:rPr>
        <w:t>mobilitatii</w:t>
      </w:r>
      <w:proofErr w:type="spellEnd"/>
      <w:r w:rsidRPr="006406D4">
        <w:rPr>
          <w:rFonts w:ascii="Trebuchet MS" w:hAnsi="Trebuchet MS"/>
          <w:b/>
          <w:szCs w:val="20"/>
        </w:rPr>
        <w:t xml:space="preserve"> transfrontaliere</w:t>
      </w:r>
    </w:p>
    <w:p w14:paraId="44E7A6B8" w14:textId="77777777" w:rsidR="006406D4" w:rsidRPr="006406D4" w:rsidRDefault="006406D4" w:rsidP="006406D4">
      <w:pPr>
        <w:numPr>
          <w:ilvl w:val="0"/>
          <w:numId w:val="129"/>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Dezvoltarea </w:t>
      </w:r>
      <w:proofErr w:type="spellStart"/>
      <w:r w:rsidRPr="006406D4">
        <w:rPr>
          <w:rFonts w:ascii="Trebuchet MS" w:hAnsi="Trebuchet MS"/>
          <w:szCs w:val="20"/>
        </w:rPr>
        <w:t>retelelor</w:t>
      </w:r>
      <w:proofErr w:type="spellEnd"/>
      <w:r w:rsidRPr="006406D4">
        <w:rPr>
          <w:rFonts w:ascii="Trebuchet MS" w:hAnsi="Trebuchet MS"/>
          <w:szCs w:val="20"/>
        </w:rPr>
        <w:t xml:space="preserve"> rutiere </w:t>
      </w:r>
      <w:proofErr w:type="spellStart"/>
      <w:r w:rsidRPr="006406D4">
        <w:rPr>
          <w:rFonts w:ascii="Trebuchet MS" w:hAnsi="Trebuchet MS"/>
          <w:szCs w:val="20"/>
        </w:rPr>
        <w:t>nationale</w:t>
      </w:r>
      <w:proofErr w:type="spellEnd"/>
      <w:r w:rsidRPr="006406D4">
        <w:rPr>
          <w:rFonts w:ascii="Trebuchet MS" w:hAnsi="Trebuchet MS"/>
          <w:szCs w:val="20"/>
        </w:rPr>
        <w:t xml:space="preserve"> de acces la TEN-T centrala si globala de transport</w:t>
      </w:r>
    </w:p>
    <w:p w14:paraId="05F3C3D4" w14:textId="77777777" w:rsidR="006406D4" w:rsidRPr="006406D4" w:rsidRDefault="006406D4" w:rsidP="006406D4">
      <w:pPr>
        <w:numPr>
          <w:ilvl w:val="0"/>
          <w:numId w:val="129"/>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Dezvoltarea </w:t>
      </w:r>
      <w:proofErr w:type="spellStart"/>
      <w:r w:rsidRPr="006406D4">
        <w:rPr>
          <w:rFonts w:ascii="Trebuchet MS" w:hAnsi="Trebuchet MS"/>
          <w:szCs w:val="20"/>
        </w:rPr>
        <w:t>retelelor</w:t>
      </w:r>
      <w:proofErr w:type="spellEnd"/>
      <w:r w:rsidRPr="006406D4">
        <w:rPr>
          <w:rFonts w:ascii="Trebuchet MS" w:hAnsi="Trebuchet MS"/>
          <w:szCs w:val="20"/>
        </w:rPr>
        <w:t xml:space="preserve"> feroviare de acces la TEN-T centrala si globala de transport</w:t>
      </w:r>
    </w:p>
    <w:p w14:paraId="73AC4D77" w14:textId="77777777" w:rsidR="006406D4" w:rsidRPr="006406D4" w:rsidRDefault="006406D4" w:rsidP="006406D4">
      <w:pPr>
        <w:spacing w:after="0" w:line="240" w:lineRule="auto"/>
        <w:jc w:val="both"/>
        <w:rPr>
          <w:rFonts w:ascii="Trebuchet MS" w:hAnsi="Trebuchet MS"/>
          <w:color w:val="943634"/>
          <w:szCs w:val="20"/>
        </w:rPr>
      </w:pPr>
    </w:p>
    <w:p w14:paraId="3424C9F0" w14:textId="77777777" w:rsidR="006406D4" w:rsidRPr="009D3428" w:rsidRDefault="006406D4" w:rsidP="006406D4">
      <w:pPr>
        <w:spacing w:after="0" w:line="240" w:lineRule="auto"/>
        <w:jc w:val="both"/>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BROADBAND</w:t>
      </w:r>
    </w:p>
    <w:p w14:paraId="0263D1D6" w14:textId="77777777" w:rsidR="006406D4" w:rsidRPr="009D3428" w:rsidRDefault="006406D4" w:rsidP="006406D4">
      <w:pPr>
        <w:spacing w:after="0" w:line="240" w:lineRule="auto"/>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 xml:space="preserve">Obiectiv specific 1. </w:t>
      </w:r>
      <w:proofErr w:type="spellStart"/>
      <w:r w:rsidRPr="009D3428">
        <w:rPr>
          <w:rFonts w:ascii="Trebuchet MS" w:hAnsi="Trebuchet MS"/>
          <w:b/>
          <w:color w:val="0F486E" w:themeColor="text2" w:themeShade="BF"/>
          <w:szCs w:val="20"/>
        </w:rPr>
        <w:t>Imbunatatirea</w:t>
      </w:r>
      <w:proofErr w:type="spellEnd"/>
      <w:r w:rsidRPr="009D3428">
        <w:rPr>
          <w:rFonts w:ascii="Trebuchet MS" w:hAnsi="Trebuchet MS"/>
          <w:b/>
          <w:color w:val="0F486E" w:themeColor="text2" w:themeShade="BF"/>
          <w:szCs w:val="20"/>
        </w:rPr>
        <w:t xml:space="preserve"> </w:t>
      </w:r>
      <w:proofErr w:type="spellStart"/>
      <w:r w:rsidRPr="009D3428">
        <w:rPr>
          <w:rFonts w:ascii="Trebuchet MS" w:hAnsi="Trebuchet MS"/>
          <w:b/>
          <w:color w:val="0F486E" w:themeColor="text2" w:themeShade="BF"/>
          <w:szCs w:val="20"/>
        </w:rPr>
        <w:t>conectivitatii</w:t>
      </w:r>
      <w:proofErr w:type="spellEnd"/>
      <w:r w:rsidRPr="009D3428">
        <w:rPr>
          <w:rFonts w:ascii="Trebuchet MS" w:hAnsi="Trebuchet MS"/>
          <w:b/>
          <w:color w:val="0F486E" w:themeColor="text2" w:themeShade="BF"/>
          <w:szCs w:val="20"/>
        </w:rPr>
        <w:t xml:space="preserve"> digitale</w:t>
      </w:r>
    </w:p>
    <w:p w14:paraId="4A75A375"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Dezvoltarea infrastructurii de banda larga </w:t>
      </w:r>
      <w:proofErr w:type="spellStart"/>
      <w:r w:rsidRPr="006406D4">
        <w:rPr>
          <w:rFonts w:ascii="Trebuchet MS" w:hAnsi="Trebuchet MS"/>
          <w:szCs w:val="20"/>
        </w:rPr>
        <w:t>Broadband</w:t>
      </w:r>
      <w:proofErr w:type="spellEnd"/>
      <w:r w:rsidRPr="006406D4">
        <w:rPr>
          <w:rFonts w:ascii="Trebuchet MS" w:hAnsi="Trebuchet MS"/>
          <w:szCs w:val="20"/>
        </w:rPr>
        <w:t xml:space="preserve"> - </w:t>
      </w:r>
      <w:proofErr w:type="spellStart"/>
      <w:r w:rsidRPr="006406D4">
        <w:rPr>
          <w:rFonts w:ascii="Trebuchet MS" w:hAnsi="Trebuchet MS"/>
          <w:szCs w:val="20"/>
        </w:rPr>
        <w:t>Investitii</w:t>
      </w:r>
      <w:proofErr w:type="spellEnd"/>
      <w:r w:rsidRPr="006406D4">
        <w:rPr>
          <w:rFonts w:ascii="Trebuchet MS" w:hAnsi="Trebuchet MS"/>
          <w:szCs w:val="20"/>
        </w:rPr>
        <w:t xml:space="preserve"> in infrastructura de banda larga de foarte mare capacitate, conform rezultatelor “Planului National sau regional privind banda larga” (</w:t>
      </w:r>
      <w:proofErr w:type="spellStart"/>
      <w:r w:rsidRPr="006406D4">
        <w:rPr>
          <w:rFonts w:ascii="Trebuchet MS" w:hAnsi="Trebuchet MS"/>
          <w:szCs w:val="20"/>
        </w:rPr>
        <w:t>conditie</w:t>
      </w:r>
      <w:proofErr w:type="spellEnd"/>
      <w:r w:rsidRPr="006406D4">
        <w:rPr>
          <w:rFonts w:ascii="Trebuchet MS" w:hAnsi="Trebuchet MS"/>
          <w:szCs w:val="20"/>
        </w:rPr>
        <w:t xml:space="preserve"> favorizanta)</w:t>
      </w:r>
    </w:p>
    <w:p w14:paraId="1E0C997F" w14:textId="77777777" w:rsidR="006406D4" w:rsidRPr="006406D4" w:rsidRDefault="006406D4" w:rsidP="006406D4">
      <w:pPr>
        <w:spacing w:after="0" w:line="240" w:lineRule="auto"/>
        <w:jc w:val="both"/>
        <w:rPr>
          <w:rFonts w:ascii="Trebuchet MS" w:hAnsi="Trebuchet MS"/>
          <w:szCs w:val="20"/>
        </w:rPr>
      </w:pPr>
    </w:p>
    <w:p w14:paraId="64696D62" w14:textId="77777777" w:rsidR="006406D4" w:rsidRPr="009D3428" w:rsidRDefault="006406D4" w:rsidP="006406D4">
      <w:pPr>
        <w:spacing w:after="0" w:line="240" w:lineRule="auto"/>
        <w:jc w:val="both"/>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IV. O EUROPA MAI SOCIALA</w:t>
      </w:r>
    </w:p>
    <w:p w14:paraId="3B96370C" w14:textId="77777777" w:rsidR="006406D4" w:rsidRPr="009D3428" w:rsidRDefault="006406D4" w:rsidP="006406D4">
      <w:pPr>
        <w:spacing w:after="0" w:line="240" w:lineRule="auto"/>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DOMENIUL EDUCATIE</w:t>
      </w:r>
    </w:p>
    <w:p w14:paraId="0CCA9729"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iv.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w:t>
      </w:r>
      <w:proofErr w:type="spellStart"/>
      <w:r w:rsidRPr="006406D4">
        <w:rPr>
          <w:rFonts w:ascii="Trebuchet MS" w:hAnsi="Trebuchet MS"/>
          <w:b/>
          <w:szCs w:val="20"/>
        </w:rPr>
        <w:t>calitatii</w:t>
      </w:r>
      <w:proofErr w:type="spellEnd"/>
      <w:r w:rsidRPr="006406D4">
        <w:rPr>
          <w:rFonts w:ascii="Trebuchet MS" w:hAnsi="Trebuchet MS"/>
          <w:b/>
          <w:szCs w:val="20"/>
        </w:rPr>
        <w:t xml:space="preserve">, </w:t>
      </w:r>
      <w:proofErr w:type="spellStart"/>
      <w:r w:rsidRPr="006406D4">
        <w:rPr>
          <w:rFonts w:ascii="Trebuchet MS" w:hAnsi="Trebuchet MS"/>
          <w:b/>
          <w:szCs w:val="20"/>
        </w:rPr>
        <w:t>eficacitatii</w:t>
      </w:r>
      <w:proofErr w:type="spellEnd"/>
      <w:r w:rsidRPr="006406D4">
        <w:rPr>
          <w:rFonts w:ascii="Trebuchet MS" w:hAnsi="Trebuchet MS"/>
          <w:b/>
          <w:szCs w:val="20"/>
        </w:rPr>
        <w:t xml:space="preserve"> si a relevantei sistemului de </w:t>
      </w:r>
      <w:proofErr w:type="spellStart"/>
      <w:r w:rsidRPr="006406D4">
        <w:rPr>
          <w:rFonts w:ascii="Trebuchet MS" w:hAnsi="Trebuchet MS"/>
          <w:b/>
          <w:szCs w:val="20"/>
        </w:rPr>
        <w:t>educatie</w:t>
      </w:r>
      <w:proofErr w:type="spellEnd"/>
      <w:r w:rsidRPr="006406D4">
        <w:rPr>
          <w:rFonts w:ascii="Trebuchet MS" w:hAnsi="Trebuchet MS"/>
          <w:b/>
          <w:szCs w:val="20"/>
        </w:rPr>
        <w:t xml:space="preserve"> si formare pentru </w:t>
      </w:r>
      <w:proofErr w:type="spellStart"/>
      <w:r w:rsidRPr="006406D4">
        <w:rPr>
          <w:rFonts w:ascii="Trebuchet MS" w:hAnsi="Trebuchet MS"/>
          <w:b/>
          <w:szCs w:val="20"/>
        </w:rPr>
        <w:t>piata</w:t>
      </w:r>
      <w:proofErr w:type="spellEnd"/>
      <w:r w:rsidRPr="006406D4">
        <w:rPr>
          <w:rFonts w:ascii="Trebuchet MS" w:hAnsi="Trebuchet MS"/>
          <w:b/>
          <w:szCs w:val="20"/>
        </w:rPr>
        <w:t xml:space="preserve"> muncii, pentru a sprijini </w:t>
      </w:r>
      <w:proofErr w:type="spellStart"/>
      <w:r w:rsidRPr="006406D4">
        <w:rPr>
          <w:rFonts w:ascii="Trebuchet MS" w:hAnsi="Trebuchet MS"/>
          <w:b/>
          <w:szCs w:val="20"/>
        </w:rPr>
        <w:t>dobandirea</w:t>
      </w:r>
      <w:proofErr w:type="spellEnd"/>
      <w:r w:rsidRPr="006406D4">
        <w:rPr>
          <w:rFonts w:ascii="Trebuchet MS" w:hAnsi="Trebuchet MS"/>
          <w:b/>
          <w:szCs w:val="20"/>
        </w:rPr>
        <w:t xml:space="preserve"> de competente cheie, inclusiv a competentelor digitale</w:t>
      </w:r>
    </w:p>
    <w:p w14:paraId="5315C487" w14:textId="77777777" w:rsidR="006406D4" w:rsidRPr="006406D4" w:rsidRDefault="006406D4" w:rsidP="006406D4">
      <w:pPr>
        <w:spacing w:after="0" w:line="240" w:lineRule="auto"/>
        <w:jc w:val="both"/>
        <w:rPr>
          <w:rFonts w:ascii="Trebuchet MS" w:hAnsi="Trebuchet MS"/>
          <w:b/>
          <w:szCs w:val="20"/>
        </w:rPr>
      </w:pPr>
      <w:proofErr w:type="spellStart"/>
      <w:r w:rsidRPr="006406D4">
        <w:rPr>
          <w:rFonts w:ascii="Trebuchet MS" w:hAnsi="Trebuchet MS"/>
          <w:b/>
          <w:szCs w:val="20"/>
        </w:rPr>
        <w:t>Prioritati</w:t>
      </w:r>
      <w:proofErr w:type="spellEnd"/>
      <w:r w:rsidRPr="006406D4">
        <w:rPr>
          <w:rFonts w:ascii="Trebuchet MS" w:hAnsi="Trebuchet MS"/>
          <w:b/>
          <w:szCs w:val="20"/>
        </w:rPr>
        <w:t xml:space="preserve"> de </w:t>
      </w:r>
      <w:proofErr w:type="spellStart"/>
      <w:r w:rsidRPr="006406D4">
        <w:rPr>
          <w:rFonts w:ascii="Trebuchet MS" w:hAnsi="Trebuchet MS"/>
          <w:b/>
          <w:szCs w:val="20"/>
        </w:rPr>
        <w:t>investitii</w:t>
      </w:r>
      <w:proofErr w:type="spellEnd"/>
      <w:r w:rsidRPr="006406D4">
        <w:rPr>
          <w:rFonts w:ascii="Trebuchet MS" w:hAnsi="Trebuchet MS"/>
          <w:b/>
          <w:szCs w:val="20"/>
        </w:rPr>
        <w:t xml:space="preserve"> identificate la nivel National:</w:t>
      </w:r>
    </w:p>
    <w:p w14:paraId="05215792"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Actualizarea si adaptarea ofertei de </w:t>
      </w:r>
      <w:proofErr w:type="spellStart"/>
      <w:r w:rsidRPr="006406D4">
        <w:rPr>
          <w:rFonts w:ascii="Trebuchet MS" w:hAnsi="Trebuchet MS"/>
          <w:szCs w:val="20"/>
        </w:rPr>
        <w:t>educatie</w:t>
      </w:r>
      <w:proofErr w:type="spellEnd"/>
      <w:r w:rsidRPr="006406D4">
        <w:rPr>
          <w:rFonts w:ascii="Trebuchet MS" w:hAnsi="Trebuchet MS"/>
          <w:szCs w:val="20"/>
        </w:rPr>
        <w:t xml:space="preserve"> si formare profesionala la </w:t>
      </w:r>
      <w:proofErr w:type="spellStart"/>
      <w:r w:rsidRPr="006406D4">
        <w:rPr>
          <w:rFonts w:ascii="Trebuchet MS" w:hAnsi="Trebuchet MS"/>
          <w:szCs w:val="20"/>
        </w:rPr>
        <w:t>cerintele</w:t>
      </w:r>
      <w:proofErr w:type="spellEnd"/>
      <w:r w:rsidRPr="006406D4">
        <w:rPr>
          <w:rFonts w:ascii="Trebuchet MS" w:hAnsi="Trebuchet MS"/>
          <w:szCs w:val="20"/>
        </w:rPr>
        <w:t xml:space="preserve"> </w:t>
      </w:r>
      <w:proofErr w:type="spellStart"/>
      <w:r w:rsidRPr="006406D4">
        <w:rPr>
          <w:rFonts w:ascii="Trebuchet MS" w:hAnsi="Trebuchet MS"/>
          <w:szCs w:val="20"/>
        </w:rPr>
        <w:t>pietei</w:t>
      </w:r>
      <w:proofErr w:type="spellEnd"/>
      <w:r w:rsidRPr="006406D4">
        <w:rPr>
          <w:rFonts w:ascii="Trebuchet MS" w:hAnsi="Trebuchet MS"/>
          <w:szCs w:val="20"/>
        </w:rPr>
        <w:t xml:space="preserve"> muncii (prioritate de </w:t>
      </w:r>
      <w:proofErr w:type="spellStart"/>
      <w:r w:rsidRPr="006406D4">
        <w:rPr>
          <w:rFonts w:ascii="Trebuchet MS" w:hAnsi="Trebuchet MS"/>
          <w:szCs w:val="20"/>
        </w:rPr>
        <w:t>investitie</w:t>
      </w:r>
      <w:proofErr w:type="spellEnd"/>
      <w:r w:rsidRPr="006406D4">
        <w:rPr>
          <w:rFonts w:ascii="Trebuchet MS" w:hAnsi="Trebuchet MS"/>
          <w:szCs w:val="20"/>
        </w:rPr>
        <w:t xml:space="preserve"> comuna cu domeniul ocupare)</w:t>
      </w:r>
    </w:p>
    <w:p w14:paraId="6B293E6C"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2. Corelarea dintre nevoile elevilor si </w:t>
      </w:r>
      <w:proofErr w:type="spellStart"/>
      <w:r w:rsidRPr="006406D4">
        <w:rPr>
          <w:rFonts w:ascii="Trebuchet MS" w:hAnsi="Trebuchet MS"/>
          <w:szCs w:val="20"/>
        </w:rPr>
        <w:t>studentilor</w:t>
      </w:r>
      <w:proofErr w:type="spellEnd"/>
      <w:r w:rsidRPr="006406D4">
        <w:rPr>
          <w:rFonts w:ascii="Trebuchet MS" w:hAnsi="Trebuchet MS"/>
          <w:szCs w:val="20"/>
        </w:rPr>
        <w:t xml:space="preserve">, serviciile de consiliere, sprijin, acompaniere si </w:t>
      </w:r>
      <w:proofErr w:type="spellStart"/>
      <w:r w:rsidRPr="006406D4">
        <w:rPr>
          <w:rFonts w:ascii="Trebuchet MS" w:hAnsi="Trebuchet MS"/>
          <w:szCs w:val="20"/>
        </w:rPr>
        <w:t>tendintele</w:t>
      </w:r>
      <w:proofErr w:type="spellEnd"/>
      <w:r w:rsidRPr="006406D4">
        <w:rPr>
          <w:rFonts w:ascii="Trebuchet MS" w:hAnsi="Trebuchet MS"/>
          <w:szCs w:val="20"/>
        </w:rPr>
        <w:t xml:space="preserve"> manifestate pe </w:t>
      </w:r>
      <w:proofErr w:type="spellStart"/>
      <w:r w:rsidRPr="006406D4">
        <w:rPr>
          <w:rFonts w:ascii="Trebuchet MS" w:hAnsi="Trebuchet MS"/>
          <w:szCs w:val="20"/>
        </w:rPr>
        <w:t>piata</w:t>
      </w:r>
      <w:proofErr w:type="spellEnd"/>
      <w:r w:rsidRPr="006406D4">
        <w:rPr>
          <w:rFonts w:ascii="Trebuchet MS" w:hAnsi="Trebuchet MS"/>
          <w:szCs w:val="20"/>
        </w:rPr>
        <w:t xml:space="preserve"> muncii</w:t>
      </w:r>
    </w:p>
    <w:p w14:paraId="284CB2E4"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3. </w:t>
      </w:r>
      <w:proofErr w:type="spellStart"/>
      <w:r w:rsidRPr="006406D4">
        <w:rPr>
          <w:rFonts w:ascii="Trebuchet MS" w:hAnsi="Trebuchet MS"/>
          <w:szCs w:val="20"/>
        </w:rPr>
        <w:t>Imbunatatirea</w:t>
      </w:r>
      <w:proofErr w:type="spellEnd"/>
      <w:r w:rsidRPr="006406D4">
        <w:rPr>
          <w:rFonts w:ascii="Trebuchet MS" w:hAnsi="Trebuchet MS"/>
          <w:szCs w:val="20"/>
        </w:rPr>
        <w:t xml:space="preserve"> formarii cadrelor didactice pentru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calitatii</w:t>
      </w:r>
      <w:proofErr w:type="spellEnd"/>
      <w:r w:rsidRPr="006406D4">
        <w:rPr>
          <w:rFonts w:ascii="Trebuchet MS" w:hAnsi="Trebuchet MS"/>
          <w:szCs w:val="20"/>
        </w:rPr>
        <w:t xml:space="preserve"> si </w:t>
      </w:r>
      <w:proofErr w:type="spellStart"/>
      <w:r w:rsidRPr="006406D4">
        <w:rPr>
          <w:rFonts w:ascii="Trebuchet MS" w:hAnsi="Trebuchet MS"/>
          <w:szCs w:val="20"/>
        </w:rPr>
        <w:t>eficacitatii</w:t>
      </w:r>
      <w:proofErr w:type="spellEnd"/>
      <w:r w:rsidRPr="006406D4">
        <w:rPr>
          <w:rFonts w:ascii="Trebuchet MS" w:hAnsi="Trebuchet MS"/>
          <w:szCs w:val="20"/>
        </w:rPr>
        <w:t xml:space="preserve"> procesului educativ</w:t>
      </w:r>
    </w:p>
    <w:p w14:paraId="21779FD5"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v. Promovarea accesului egal la </w:t>
      </w:r>
      <w:proofErr w:type="spellStart"/>
      <w:r w:rsidRPr="006406D4">
        <w:rPr>
          <w:rFonts w:ascii="Trebuchet MS" w:hAnsi="Trebuchet MS"/>
          <w:b/>
          <w:szCs w:val="20"/>
        </w:rPr>
        <w:t>educatie</w:t>
      </w:r>
      <w:proofErr w:type="spellEnd"/>
      <w:r w:rsidRPr="006406D4">
        <w:rPr>
          <w:rFonts w:ascii="Trebuchet MS" w:hAnsi="Trebuchet MS"/>
          <w:b/>
          <w:szCs w:val="20"/>
        </w:rPr>
        <w:t xml:space="preserve"> si formare de calitate si favorabile incluziunii, precum si completarea studiilor, precum si a absolvirii</w:t>
      </w:r>
    </w:p>
    <w:p w14:paraId="053B8167" w14:textId="77777777" w:rsidR="006406D4" w:rsidRPr="006406D4" w:rsidRDefault="006406D4" w:rsidP="006406D4">
      <w:pPr>
        <w:spacing w:after="0" w:line="240" w:lineRule="auto"/>
        <w:jc w:val="both"/>
        <w:rPr>
          <w:rFonts w:ascii="Trebuchet MS" w:hAnsi="Trebuchet MS"/>
          <w:b/>
          <w:szCs w:val="20"/>
        </w:rPr>
      </w:pPr>
      <w:proofErr w:type="spellStart"/>
      <w:r w:rsidRPr="006406D4">
        <w:rPr>
          <w:rFonts w:ascii="Trebuchet MS" w:hAnsi="Trebuchet MS"/>
          <w:b/>
          <w:szCs w:val="20"/>
        </w:rPr>
        <w:t>Prioritati</w:t>
      </w:r>
      <w:proofErr w:type="spellEnd"/>
      <w:r w:rsidRPr="006406D4">
        <w:rPr>
          <w:rFonts w:ascii="Trebuchet MS" w:hAnsi="Trebuchet MS"/>
          <w:b/>
          <w:szCs w:val="20"/>
        </w:rPr>
        <w:t xml:space="preserve"> de </w:t>
      </w:r>
      <w:proofErr w:type="spellStart"/>
      <w:r w:rsidRPr="006406D4">
        <w:rPr>
          <w:rFonts w:ascii="Trebuchet MS" w:hAnsi="Trebuchet MS"/>
          <w:b/>
          <w:szCs w:val="20"/>
        </w:rPr>
        <w:t>investitii</w:t>
      </w:r>
      <w:proofErr w:type="spellEnd"/>
      <w:r w:rsidRPr="006406D4">
        <w:rPr>
          <w:rFonts w:ascii="Trebuchet MS" w:hAnsi="Trebuchet MS"/>
          <w:b/>
          <w:szCs w:val="20"/>
        </w:rPr>
        <w:t xml:space="preserve"> identificate la nivel National:</w:t>
      </w:r>
    </w:p>
    <w:p w14:paraId="56E009C8"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w:t>
      </w:r>
      <w:proofErr w:type="spellStart"/>
      <w:r w:rsidRPr="006406D4">
        <w:rPr>
          <w:rFonts w:ascii="Trebuchet MS" w:hAnsi="Trebuchet MS"/>
          <w:szCs w:val="20"/>
        </w:rPr>
        <w:t>Cresterea</w:t>
      </w:r>
      <w:proofErr w:type="spellEnd"/>
      <w:r w:rsidRPr="006406D4">
        <w:rPr>
          <w:rFonts w:ascii="Trebuchet MS" w:hAnsi="Trebuchet MS"/>
          <w:szCs w:val="20"/>
        </w:rPr>
        <w:t xml:space="preserve"> accesului la </w:t>
      </w:r>
      <w:proofErr w:type="spellStart"/>
      <w:r w:rsidRPr="006406D4">
        <w:rPr>
          <w:rFonts w:ascii="Trebuchet MS" w:hAnsi="Trebuchet MS"/>
          <w:szCs w:val="20"/>
        </w:rPr>
        <w:t>educatie</w:t>
      </w:r>
      <w:proofErr w:type="spellEnd"/>
      <w:r w:rsidRPr="006406D4">
        <w:rPr>
          <w:rFonts w:ascii="Trebuchet MS" w:hAnsi="Trebuchet MS"/>
          <w:szCs w:val="20"/>
        </w:rPr>
        <w:t xml:space="preserve"> si formare de calitate si favorabile incluziunii</w:t>
      </w:r>
    </w:p>
    <w:p w14:paraId="6BE434CA"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2. Formarea (</w:t>
      </w:r>
      <w:proofErr w:type="spellStart"/>
      <w:r w:rsidRPr="006406D4">
        <w:rPr>
          <w:rFonts w:ascii="Trebuchet MS" w:hAnsi="Trebuchet MS"/>
          <w:szCs w:val="20"/>
        </w:rPr>
        <w:t>initiala</w:t>
      </w:r>
      <w:proofErr w:type="spellEnd"/>
      <w:r w:rsidRPr="006406D4">
        <w:rPr>
          <w:rFonts w:ascii="Trebuchet MS" w:hAnsi="Trebuchet MS"/>
          <w:szCs w:val="20"/>
        </w:rPr>
        <w:t xml:space="preserve"> si continua) cadrelor didactice pentru o </w:t>
      </w:r>
      <w:proofErr w:type="spellStart"/>
      <w:r w:rsidRPr="006406D4">
        <w:rPr>
          <w:rFonts w:ascii="Trebuchet MS" w:hAnsi="Trebuchet MS"/>
          <w:szCs w:val="20"/>
        </w:rPr>
        <w:t>educatie</w:t>
      </w:r>
      <w:proofErr w:type="spellEnd"/>
      <w:r w:rsidRPr="006406D4">
        <w:rPr>
          <w:rFonts w:ascii="Trebuchet MS" w:hAnsi="Trebuchet MS"/>
          <w:szCs w:val="20"/>
        </w:rPr>
        <w:t xml:space="preserve"> incluziva</w:t>
      </w:r>
    </w:p>
    <w:p w14:paraId="2CCA223E"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3. Proiectarea si furnizarea unor servicii suport pentru prevenirea si combaterea abandonului </w:t>
      </w:r>
      <w:proofErr w:type="spellStart"/>
      <w:r w:rsidRPr="006406D4">
        <w:rPr>
          <w:rFonts w:ascii="Trebuchet MS" w:hAnsi="Trebuchet MS"/>
          <w:szCs w:val="20"/>
        </w:rPr>
        <w:t>scolar</w:t>
      </w:r>
      <w:proofErr w:type="spellEnd"/>
      <w:r w:rsidRPr="006406D4">
        <w:rPr>
          <w:rFonts w:ascii="Trebuchet MS" w:hAnsi="Trebuchet MS"/>
          <w:szCs w:val="20"/>
        </w:rPr>
        <w:t xml:space="preserve"> si a </w:t>
      </w:r>
      <w:proofErr w:type="spellStart"/>
      <w:r w:rsidRPr="006406D4">
        <w:rPr>
          <w:rFonts w:ascii="Trebuchet MS" w:hAnsi="Trebuchet MS"/>
          <w:szCs w:val="20"/>
        </w:rPr>
        <w:t>parasirii</w:t>
      </w:r>
      <w:proofErr w:type="spellEnd"/>
      <w:r w:rsidRPr="006406D4">
        <w:rPr>
          <w:rFonts w:ascii="Trebuchet MS" w:hAnsi="Trebuchet MS"/>
          <w:szCs w:val="20"/>
        </w:rPr>
        <w:t xml:space="preserve"> timpurii a scolii</w:t>
      </w:r>
    </w:p>
    <w:p w14:paraId="61907DE9"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4. </w:t>
      </w:r>
      <w:proofErr w:type="spellStart"/>
      <w:r w:rsidRPr="006406D4">
        <w:rPr>
          <w:rFonts w:ascii="Trebuchet MS" w:hAnsi="Trebuchet MS"/>
          <w:szCs w:val="20"/>
        </w:rPr>
        <w:t>Cresterea</w:t>
      </w:r>
      <w:proofErr w:type="spellEnd"/>
      <w:r w:rsidRPr="006406D4">
        <w:rPr>
          <w:rFonts w:ascii="Trebuchet MS" w:hAnsi="Trebuchet MS"/>
          <w:szCs w:val="20"/>
        </w:rPr>
        <w:t xml:space="preserve"> accesului la </w:t>
      </w:r>
      <w:proofErr w:type="spellStart"/>
      <w:r w:rsidRPr="006406D4">
        <w:rPr>
          <w:rFonts w:ascii="Trebuchet MS" w:hAnsi="Trebuchet MS"/>
          <w:szCs w:val="20"/>
        </w:rPr>
        <w:t>educatie</w:t>
      </w:r>
      <w:proofErr w:type="spellEnd"/>
      <w:r w:rsidRPr="006406D4">
        <w:rPr>
          <w:rFonts w:ascii="Trebuchet MS" w:hAnsi="Trebuchet MS"/>
          <w:szCs w:val="20"/>
        </w:rPr>
        <w:t xml:space="preserve"> (la toate nivelurile) si formare de calitate pentru persoanele cu </w:t>
      </w:r>
      <w:proofErr w:type="spellStart"/>
      <w:r w:rsidRPr="006406D4">
        <w:rPr>
          <w:rFonts w:ascii="Trebuchet MS" w:hAnsi="Trebuchet MS"/>
          <w:szCs w:val="20"/>
        </w:rPr>
        <w:t>dizabilitati</w:t>
      </w:r>
      <w:proofErr w:type="spellEnd"/>
    </w:p>
    <w:p w14:paraId="7F3B483B"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vi. Promovarea </w:t>
      </w:r>
      <w:proofErr w:type="spellStart"/>
      <w:r w:rsidRPr="006406D4">
        <w:rPr>
          <w:rFonts w:ascii="Trebuchet MS" w:hAnsi="Trebuchet MS"/>
          <w:b/>
          <w:szCs w:val="20"/>
        </w:rPr>
        <w:t>invatarii</w:t>
      </w:r>
      <w:proofErr w:type="spellEnd"/>
      <w:r w:rsidRPr="006406D4">
        <w:rPr>
          <w:rFonts w:ascii="Trebuchet MS" w:hAnsi="Trebuchet MS"/>
          <w:b/>
          <w:szCs w:val="20"/>
        </w:rPr>
        <w:t xml:space="preserve"> pe tot parcursul </w:t>
      </w:r>
      <w:proofErr w:type="spellStart"/>
      <w:r w:rsidRPr="006406D4">
        <w:rPr>
          <w:rFonts w:ascii="Trebuchet MS" w:hAnsi="Trebuchet MS"/>
          <w:b/>
          <w:szCs w:val="20"/>
        </w:rPr>
        <w:t>vietii</w:t>
      </w:r>
      <w:proofErr w:type="spellEnd"/>
      <w:r w:rsidRPr="006406D4">
        <w:rPr>
          <w:rFonts w:ascii="Trebuchet MS" w:hAnsi="Trebuchet MS"/>
          <w:b/>
          <w:szCs w:val="20"/>
        </w:rPr>
        <w:t xml:space="preserve">, in special a unor </w:t>
      </w:r>
      <w:proofErr w:type="spellStart"/>
      <w:r w:rsidRPr="006406D4">
        <w:rPr>
          <w:rFonts w:ascii="Trebuchet MS" w:hAnsi="Trebuchet MS"/>
          <w:b/>
          <w:szCs w:val="20"/>
        </w:rPr>
        <w:t>oportunitati</w:t>
      </w:r>
      <w:proofErr w:type="spellEnd"/>
      <w:r w:rsidRPr="006406D4">
        <w:rPr>
          <w:rFonts w:ascii="Trebuchet MS" w:hAnsi="Trebuchet MS"/>
          <w:b/>
          <w:szCs w:val="20"/>
        </w:rPr>
        <w:t xml:space="preserve"> flexibile de </w:t>
      </w:r>
      <w:proofErr w:type="spellStart"/>
      <w:r w:rsidRPr="006406D4">
        <w:rPr>
          <w:rFonts w:ascii="Trebuchet MS" w:hAnsi="Trebuchet MS"/>
          <w:b/>
          <w:szCs w:val="20"/>
        </w:rPr>
        <w:t>perfectionare</w:t>
      </w:r>
      <w:proofErr w:type="spellEnd"/>
      <w:r w:rsidRPr="006406D4">
        <w:rPr>
          <w:rFonts w:ascii="Trebuchet MS" w:hAnsi="Trebuchet MS"/>
          <w:b/>
          <w:szCs w:val="20"/>
        </w:rPr>
        <w:t xml:space="preserve"> si reconversie profesionala pentru </w:t>
      </w:r>
      <w:proofErr w:type="spellStart"/>
      <w:r w:rsidRPr="006406D4">
        <w:rPr>
          <w:rFonts w:ascii="Trebuchet MS" w:hAnsi="Trebuchet MS"/>
          <w:b/>
          <w:szCs w:val="20"/>
        </w:rPr>
        <w:t>toti</w:t>
      </w:r>
      <w:proofErr w:type="spellEnd"/>
      <w:r w:rsidRPr="006406D4">
        <w:rPr>
          <w:rFonts w:ascii="Trebuchet MS" w:hAnsi="Trebuchet MS"/>
          <w:b/>
          <w:szCs w:val="20"/>
        </w:rPr>
        <w:t xml:space="preserve"> </w:t>
      </w:r>
      <w:proofErr w:type="spellStart"/>
      <w:r w:rsidRPr="006406D4">
        <w:rPr>
          <w:rFonts w:ascii="Trebuchet MS" w:hAnsi="Trebuchet MS"/>
          <w:b/>
          <w:szCs w:val="20"/>
        </w:rPr>
        <w:t>luand</w:t>
      </w:r>
      <w:proofErr w:type="spellEnd"/>
      <w:r w:rsidRPr="006406D4">
        <w:rPr>
          <w:rFonts w:ascii="Trebuchet MS" w:hAnsi="Trebuchet MS"/>
          <w:b/>
          <w:szCs w:val="20"/>
        </w:rPr>
        <w:t xml:space="preserve"> in considerare competentele digitale</w:t>
      </w:r>
    </w:p>
    <w:p w14:paraId="204EF18D"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participarii</w:t>
      </w:r>
      <w:proofErr w:type="spellEnd"/>
      <w:r w:rsidRPr="006406D4">
        <w:rPr>
          <w:rFonts w:ascii="Trebuchet MS" w:hAnsi="Trebuchet MS"/>
          <w:szCs w:val="20"/>
        </w:rPr>
        <w:t xml:space="preserve"> la formare profesionala continua (sistem de </w:t>
      </w:r>
      <w:proofErr w:type="spellStart"/>
      <w:r w:rsidRPr="006406D4">
        <w:rPr>
          <w:rFonts w:ascii="Trebuchet MS" w:hAnsi="Trebuchet MS"/>
          <w:szCs w:val="20"/>
        </w:rPr>
        <w:t>educatie</w:t>
      </w:r>
      <w:proofErr w:type="spellEnd"/>
      <w:r w:rsidRPr="006406D4">
        <w:rPr>
          <w:rFonts w:ascii="Trebuchet MS" w:hAnsi="Trebuchet MS"/>
          <w:szCs w:val="20"/>
        </w:rPr>
        <w:t>)</w:t>
      </w:r>
    </w:p>
    <w:p w14:paraId="0F957A47"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2. Sprijinirea </w:t>
      </w:r>
      <w:proofErr w:type="spellStart"/>
      <w:r w:rsidRPr="006406D4">
        <w:rPr>
          <w:rFonts w:ascii="Trebuchet MS" w:hAnsi="Trebuchet MS"/>
          <w:szCs w:val="20"/>
        </w:rPr>
        <w:t>tranzitiilor</w:t>
      </w:r>
      <w:proofErr w:type="spellEnd"/>
      <w:r w:rsidRPr="006406D4">
        <w:rPr>
          <w:rFonts w:ascii="Trebuchet MS" w:hAnsi="Trebuchet MS"/>
          <w:szCs w:val="20"/>
        </w:rPr>
        <w:t xml:space="preserve"> in </w:t>
      </w:r>
      <w:proofErr w:type="spellStart"/>
      <w:r w:rsidRPr="006406D4">
        <w:rPr>
          <w:rFonts w:ascii="Trebuchet MS" w:hAnsi="Trebuchet MS"/>
          <w:szCs w:val="20"/>
        </w:rPr>
        <w:t>educatie</w:t>
      </w:r>
      <w:proofErr w:type="spellEnd"/>
      <w:r w:rsidRPr="006406D4">
        <w:rPr>
          <w:rFonts w:ascii="Trebuchet MS" w:hAnsi="Trebuchet MS"/>
          <w:szCs w:val="20"/>
        </w:rPr>
        <w:t xml:space="preserve"> si pe </w:t>
      </w:r>
      <w:proofErr w:type="spellStart"/>
      <w:r w:rsidRPr="006406D4">
        <w:rPr>
          <w:rFonts w:ascii="Trebuchet MS" w:hAnsi="Trebuchet MS"/>
          <w:szCs w:val="20"/>
        </w:rPr>
        <w:t>piata</w:t>
      </w:r>
      <w:proofErr w:type="spellEnd"/>
      <w:r w:rsidRPr="006406D4">
        <w:rPr>
          <w:rFonts w:ascii="Trebuchet MS" w:hAnsi="Trebuchet MS"/>
          <w:szCs w:val="20"/>
        </w:rPr>
        <w:t xml:space="preserve"> muncii, in contextul </w:t>
      </w:r>
      <w:proofErr w:type="spellStart"/>
      <w:r w:rsidRPr="006406D4">
        <w:rPr>
          <w:rFonts w:ascii="Trebuchet MS" w:hAnsi="Trebuchet MS"/>
          <w:szCs w:val="20"/>
        </w:rPr>
        <w:t>participarii</w:t>
      </w:r>
      <w:proofErr w:type="spellEnd"/>
      <w:r w:rsidRPr="006406D4">
        <w:rPr>
          <w:rFonts w:ascii="Trebuchet MS" w:hAnsi="Trebuchet MS"/>
          <w:szCs w:val="20"/>
        </w:rPr>
        <w:t xml:space="preserve"> la formare pe tot parcursul </w:t>
      </w:r>
      <w:proofErr w:type="spellStart"/>
      <w:r w:rsidRPr="006406D4">
        <w:rPr>
          <w:rFonts w:ascii="Trebuchet MS" w:hAnsi="Trebuchet MS"/>
          <w:szCs w:val="20"/>
        </w:rPr>
        <w:t>vietii</w:t>
      </w:r>
      <w:proofErr w:type="spellEnd"/>
    </w:p>
    <w:p w14:paraId="7480B747"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3. Consolidarea </w:t>
      </w:r>
      <w:proofErr w:type="spellStart"/>
      <w:r w:rsidRPr="006406D4">
        <w:rPr>
          <w:rFonts w:ascii="Trebuchet MS" w:hAnsi="Trebuchet MS"/>
          <w:szCs w:val="20"/>
        </w:rPr>
        <w:t>participarii</w:t>
      </w:r>
      <w:proofErr w:type="spellEnd"/>
      <w:r w:rsidRPr="006406D4">
        <w:rPr>
          <w:rFonts w:ascii="Trebuchet MS" w:hAnsi="Trebuchet MS"/>
          <w:szCs w:val="20"/>
        </w:rPr>
        <w:t xml:space="preserve"> </w:t>
      </w:r>
      <w:proofErr w:type="spellStart"/>
      <w:r w:rsidRPr="006406D4">
        <w:rPr>
          <w:rFonts w:ascii="Trebuchet MS" w:hAnsi="Trebuchet MS"/>
          <w:szCs w:val="20"/>
        </w:rPr>
        <w:t>populatiei</w:t>
      </w:r>
      <w:proofErr w:type="spellEnd"/>
      <w:r w:rsidRPr="006406D4">
        <w:rPr>
          <w:rFonts w:ascii="Trebuchet MS" w:hAnsi="Trebuchet MS"/>
          <w:szCs w:val="20"/>
        </w:rPr>
        <w:t xml:space="preserve"> in procesul de </w:t>
      </w:r>
      <w:proofErr w:type="spellStart"/>
      <w:r w:rsidRPr="006406D4">
        <w:rPr>
          <w:rFonts w:ascii="Trebuchet MS" w:hAnsi="Trebuchet MS"/>
          <w:szCs w:val="20"/>
        </w:rPr>
        <w:t>invatare</w:t>
      </w:r>
      <w:proofErr w:type="spellEnd"/>
      <w:r w:rsidRPr="006406D4">
        <w:rPr>
          <w:rFonts w:ascii="Trebuchet MS" w:hAnsi="Trebuchet MS"/>
          <w:szCs w:val="20"/>
        </w:rPr>
        <w:t xml:space="preserve"> pe tot parcursul </w:t>
      </w:r>
      <w:proofErr w:type="spellStart"/>
      <w:r w:rsidRPr="006406D4">
        <w:rPr>
          <w:rFonts w:ascii="Trebuchet MS" w:hAnsi="Trebuchet MS"/>
          <w:szCs w:val="20"/>
        </w:rPr>
        <w:t>vietii</w:t>
      </w:r>
      <w:proofErr w:type="spellEnd"/>
      <w:r w:rsidRPr="006406D4">
        <w:rPr>
          <w:rFonts w:ascii="Trebuchet MS" w:hAnsi="Trebuchet MS"/>
          <w:szCs w:val="20"/>
        </w:rPr>
        <w:t xml:space="preserve"> si de reconversie profesionala pentru facilitarea </w:t>
      </w:r>
      <w:proofErr w:type="spellStart"/>
      <w:r w:rsidRPr="006406D4">
        <w:rPr>
          <w:rFonts w:ascii="Trebuchet MS" w:hAnsi="Trebuchet MS"/>
          <w:szCs w:val="20"/>
        </w:rPr>
        <w:t>tranzitiilor</w:t>
      </w:r>
      <w:proofErr w:type="spellEnd"/>
      <w:r w:rsidRPr="006406D4">
        <w:rPr>
          <w:rFonts w:ascii="Trebuchet MS" w:hAnsi="Trebuchet MS"/>
          <w:szCs w:val="20"/>
        </w:rPr>
        <w:t xml:space="preserve"> si a </w:t>
      </w:r>
      <w:proofErr w:type="spellStart"/>
      <w:r w:rsidRPr="006406D4">
        <w:rPr>
          <w:rFonts w:ascii="Trebuchet MS" w:hAnsi="Trebuchet MS"/>
          <w:szCs w:val="20"/>
        </w:rPr>
        <w:t>mobilitatii</w:t>
      </w:r>
      <w:proofErr w:type="spellEnd"/>
      <w:r w:rsidRPr="006406D4">
        <w:rPr>
          <w:rFonts w:ascii="Trebuchet MS" w:hAnsi="Trebuchet MS"/>
          <w:szCs w:val="20"/>
        </w:rPr>
        <w:t xml:space="preserve"> de pe </w:t>
      </w:r>
      <w:proofErr w:type="spellStart"/>
      <w:r w:rsidRPr="006406D4">
        <w:rPr>
          <w:rFonts w:ascii="Trebuchet MS" w:hAnsi="Trebuchet MS"/>
          <w:szCs w:val="20"/>
        </w:rPr>
        <w:t>piata</w:t>
      </w:r>
      <w:proofErr w:type="spellEnd"/>
      <w:r w:rsidRPr="006406D4">
        <w:rPr>
          <w:rFonts w:ascii="Trebuchet MS" w:hAnsi="Trebuchet MS"/>
          <w:szCs w:val="20"/>
        </w:rPr>
        <w:t xml:space="preserve"> muncii</w:t>
      </w:r>
    </w:p>
    <w:p w14:paraId="0904158F" w14:textId="77777777" w:rsidR="006406D4" w:rsidRPr="006406D4" w:rsidRDefault="006406D4" w:rsidP="006406D4">
      <w:pPr>
        <w:spacing w:after="0" w:line="240" w:lineRule="auto"/>
        <w:jc w:val="both"/>
        <w:rPr>
          <w:rFonts w:ascii="Trebuchet MS" w:hAnsi="Trebuchet MS"/>
          <w:szCs w:val="20"/>
        </w:rPr>
      </w:pPr>
    </w:p>
    <w:p w14:paraId="7CBBBEAD" w14:textId="77777777" w:rsidR="006406D4" w:rsidRPr="009D3428" w:rsidRDefault="006406D4" w:rsidP="006406D4">
      <w:pPr>
        <w:spacing w:after="0" w:line="240" w:lineRule="auto"/>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DOMENIUL OCUPARE</w:t>
      </w:r>
    </w:p>
    <w:p w14:paraId="498EE7BC"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(ii) Modernizarea </w:t>
      </w:r>
      <w:proofErr w:type="spellStart"/>
      <w:r w:rsidRPr="006406D4">
        <w:rPr>
          <w:rFonts w:ascii="Trebuchet MS" w:hAnsi="Trebuchet MS"/>
          <w:b/>
          <w:szCs w:val="20"/>
        </w:rPr>
        <w:t>institutiilor</w:t>
      </w:r>
      <w:proofErr w:type="spellEnd"/>
      <w:r w:rsidRPr="006406D4">
        <w:rPr>
          <w:rFonts w:ascii="Trebuchet MS" w:hAnsi="Trebuchet MS"/>
          <w:b/>
          <w:szCs w:val="20"/>
        </w:rPr>
        <w:t xml:space="preserve"> si a serviciilor </w:t>
      </w:r>
      <w:proofErr w:type="spellStart"/>
      <w:r w:rsidRPr="006406D4">
        <w:rPr>
          <w:rFonts w:ascii="Trebuchet MS" w:hAnsi="Trebuchet MS"/>
          <w:b/>
          <w:szCs w:val="20"/>
        </w:rPr>
        <w:t>pietei</w:t>
      </w:r>
      <w:proofErr w:type="spellEnd"/>
      <w:r w:rsidRPr="006406D4">
        <w:rPr>
          <w:rFonts w:ascii="Trebuchet MS" w:hAnsi="Trebuchet MS"/>
          <w:b/>
          <w:szCs w:val="20"/>
        </w:rPr>
        <w:t xml:space="preserve"> muncii pentru a evalua si anticipa necesarul de competente si a asigura asistenta personalizata si in timp real </w:t>
      </w:r>
      <w:proofErr w:type="spellStart"/>
      <w:r w:rsidRPr="006406D4">
        <w:rPr>
          <w:rFonts w:ascii="Trebuchet MS" w:hAnsi="Trebuchet MS"/>
          <w:b/>
          <w:szCs w:val="20"/>
        </w:rPr>
        <w:t>urmarind</w:t>
      </w:r>
      <w:proofErr w:type="spellEnd"/>
      <w:r w:rsidRPr="006406D4">
        <w:rPr>
          <w:rFonts w:ascii="Trebuchet MS" w:hAnsi="Trebuchet MS"/>
          <w:b/>
          <w:szCs w:val="20"/>
        </w:rPr>
        <w:t xml:space="preserve"> asigurarea medierii/</w:t>
      </w:r>
      <w:proofErr w:type="spellStart"/>
      <w:r w:rsidRPr="006406D4">
        <w:rPr>
          <w:rFonts w:ascii="Trebuchet MS" w:hAnsi="Trebuchet MS"/>
          <w:b/>
          <w:szCs w:val="20"/>
        </w:rPr>
        <w:t>plasarii</w:t>
      </w:r>
      <w:proofErr w:type="spellEnd"/>
      <w:r w:rsidRPr="006406D4">
        <w:rPr>
          <w:rFonts w:ascii="Trebuchet MS" w:hAnsi="Trebuchet MS"/>
          <w:b/>
          <w:szCs w:val="20"/>
        </w:rPr>
        <w:t xml:space="preserve"> (</w:t>
      </w:r>
      <w:proofErr w:type="spellStart"/>
      <w:r w:rsidRPr="006406D4">
        <w:rPr>
          <w:rFonts w:ascii="Trebuchet MS" w:hAnsi="Trebuchet MS"/>
          <w:b/>
          <w:szCs w:val="20"/>
        </w:rPr>
        <w:t>matching</w:t>
      </w:r>
      <w:proofErr w:type="spellEnd"/>
      <w:r w:rsidRPr="006406D4">
        <w:rPr>
          <w:rFonts w:ascii="Trebuchet MS" w:hAnsi="Trebuchet MS"/>
          <w:b/>
          <w:szCs w:val="20"/>
        </w:rPr>
        <w:t xml:space="preserve">), </w:t>
      </w:r>
      <w:proofErr w:type="spellStart"/>
      <w:r w:rsidRPr="006406D4">
        <w:rPr>
          <w:rFonts w:ascii="Trebuchet MS" w:hAnsi="Trebuchet MS"/>
          <w:b/>
          <w:szCs w:val="20"/>
        </w:rPr>
        <w:t>tranzitiei</w:t>
      </w:r>
      <w:proofErr w:type="spellEnd"/>
      <w:r w:rsidRPr="006406D4">
        <w:rPr>
          <w:rFonts w:ascii="Trebuchet MS" w:hAnsi="Trebuchet MS"/>
          <w:b/>
          <w:szCs w:val="20"/>
        </w:rPr>
        <w:t xml:space="preserve"> si a </w:t>
      </w:r>
      <w:proofErr w:type="spellStart"/>
      <w:r w:rsidRPr="006406D4">
        <w:rPr>
          <w:rFonts w:ascii="Trebuchet MS" w:hAnsi="Trebuchet MS"/>
          <w:b/>
          <w:szCs w:val="20"/>
        </w:rPr>
        <w:t>mobilitatii</w:t>
      </w:r>
      <w:proofErr w:type="spellEnd"/>
      <w:r w:rsidRPr="006406D4">
        <w:rPr>
          <w:rFonts w:ascii="Trebuchet MS" w:hAnsi="Trebuchet MS"/>
          <w:b/>
          <w:szCs w:val="20"/>
        </w:rPr>
        <w:t xml:space="preserve"> </w:t>
      </w:r>
      <w:proofErr w:type="spellStart"/>
      <w:r w:rsidRPr="006406D4">
        <w:rPr>
          <w:rFonts w:ascii="Trebuchet MS" w:hAnsi="Trebuchet MS"/>
          <w:b/>
          <w:szCs w:val="20"/>
        </w:rPr>
        <w:t>fortei</w:t>
      </w:r>
      <w:proofErr w:type="spellEnd"/>
      <w:r w:rsidRPr="006406D4">
        <w:rPr>
          <w:rFonts w:ascii="Trebuchet MS" w:hAnsi="Trebuchet MS"/>
          <w:b/>
          <w:szCs w:val="20"/>
        </w:rPr>
        <w:t xml:space="preserve"> de munca</w:t>
      </w:r>
    </w:p>
    <w:p w14:paraId="0A5CFEED"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Dezvoltarea unui mecanism coerent si sustenabil de agregare si integrare a </w:t>
      </w:r>
      <w:proofErr w:type="spellStart"/>
      <w:r w:rsidRPr="006406D4">
        <w:rPr>
          <w:rFonts w:ascii="Trebuchet MS" w:hAnsi="Trebuchet MS"/>
          <w:szCs w:val="20"/>
        </w:rPr>
        <w:t>informatiilor</w:t>
      </w:r>
      <w:proofErr w:type="spellEnd"/>
      <w:r w:rsidRPr="006406D4">
        <w:rPr>
          <w:rFonts w:ascii="Trebuchet MS" w:hAnsi="Trebuchet MS"/>
          <w:szCs w:val="20"/>
        </w:rPr>
        <w:t xml:space="preserve"> furnizate de diversele instrumente folosite in anticipare si de utilizare a rezultatelor pentru </w:t>
      </w:r>
      <w:proofErr w:type="spellStart"/>
      <w:r w:rsidRPr="006406D4">
        <w:rPr>
          <w:rFonts w:ascii="Trebuchet MS" w:hAnsi="Trebuchet MS"/>
          <w:szCs w:val="20"/>
        </w:rPr>
        <w:t>intampinarea</w:t>
      </w:r>
      <w:proofErr w:type="spellEnd"/>
      <w:r w:rsidRPr="006406D4">
        <w:rPr>
          <w:rFonts w:ascii="Trebuchet MS" w:hAnsi="Trebuchet MS"/>
          <w:szCs w:val="20"/>
        </w:rPr>
        <w:t xml:space="preserve"> nevoilor de competente pe </w:t>
      </w:r>
      <w:proofErr w:type="spellStart"/>
      <w:r w:rsidRPr="006406D4">
        <w:rPr>
          <w:rFonts w:ascii="Trebuchet MS" w:hAnsi="Trebuchet MS"/>
          <w:szCs w:val="20"/>
        </w:rPr>
        <w:t>piata</w:t>
      </w:r>
      <w:proofErr w:type="spellEnd"/>
      <w:r w:rsidRPr="006406D4">
        <w:rPr>
          <w:rFonts w:ascii="Trebuchet MS" w:hAnsi="Trebuchet MS"/>
          <w:szCs w:val="20"/>
        </w:rPr>
        <w:t xml:space="preserve"> muncii</w:t>
      </w:r>
    </w:p>
    <w:p w14:paraId="2CAC8598"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(iii) Promovarea </w:t>
      </w:r>
      <w:proofErr w:type="spellStart"/>
      <w:r w:rsidRPr="006406D4">
        <w:rPr>
          <w:rFonts w:ascii="Trebuchet MS" w:hAnsi="Trebuchet MS"/>
          <w:b/>
          <w:szCs w:val="20"/>
        </w:rPr>
        <w:t>participarii</w:t>
      </w:r>
      <w:proofErr w:type="spellEnd"/>
      <w:r w:rsidRPr="006406D4">
        <w:rPr>
          <w:rFonts w:ascii="Trebuchet MS" w:hAnsi="Trebuchet MS"/>
          <w:b/>
          <w:szCs w:val="20"/>
        </w:rPr>
        <w:t xml:space="preserve"> echilibrate </w:t>
      </w:r>
      <w:proofErr w:type="spellStart"/>
      <w:r w:rsidRPr="006406D4">
        <w:rPr>
          <w:rFonts w:ascii="Trebuchet MS" w:hAnsi="Trebuchet MS"/>
          <w:b/>
          <w:szCs w:val="20"/>
        </w:rPr>
        <w:t>dupa</w:t>
      </w:r>
      <w:proofErr w:type="spellEnd"/>
      <w:r w:rsidRPr="006406D4">
        <w:rPr>
          <w:rFonts w:ascii="Trebuchet MS" w:hAnsi="Trebuchet MS"/>
          <w:b/>
          <w:szCs w:val="20"/>
        </w:rPr>
        <w:t xml:space="preserve"> gen pe </w:t>
      </w:r>
      <w:proofErr w:type="spellStart"/>
      <w:r w:rsidRPr="006406D4">
        <w:rPr>
          <w:rFonts w:ascii="Trebuchet MS" w:hAnsi="Trebuchet MS"/>
          <w:b/>
          <w:szCs w:val="20"/>
        </w:rPr>
        <w:t>piata</w:t>
      </w:r>
      <w:proofErr w:type="spellEnd"/>
      <w:r w:rsidRPr="006406D4">
        <w:rPr>
          <w:rFonts w:ascii="Trebuchet MS" w:hAnsi="Trebuchet MS"/>
          <w:b/>
          <w:szCs w:val="20"/>
        </w:rPr>
        <w:t xml:space="preserve"> muncii si a </w:t>
      </w:r>
      <w:proofErr w:type="spellStart"/>
      <w:r w:rsidRPr="006406D4">
        <w:rPr>
          <w:rFonts w:ascii="Trebuchet MS" w:hAnsi="Trebuchet MS"/>
          <w:b/>
          <w:szCs w:val="20"/>
        </w:rPr>
        <w:t>asigurarii</w:t>
      </w:r>
      <w:proofErr w:type="spellEnd"/>
      <w:r w:rsidRPr="006406D4">
        <w:rPr>
          <w:rFonts w:ascii="Trebuchet MS" w:hAnsi="Trebuchet MS"/>
          <w:b/>
          <w:szCs w:val="20"/>
        </w:rPr>
        <w:t xml:space="preserve"> echilibrului dintre </w:t>
      </w:r>
      <w:proofErr w:type="spellStart"/>
      <w:r w:rsidRPr="006406D4">
        <w:rPr>
          <w:rFonts w:ascii="Trebuchet MS" w:hAnsi="Trebuchet MS"/>
          <w:b/>
          <w:szCs w:val="20"/>
        </w:rPr>
        <w:t>viata</w:t>
      </w:r>
      <w:proofErr w:type="spellEnd"/>
      <w:r w:rsidRPr="006406D4">
        <w:rPr>
          <w:rFonts w:ascii="Trebuchet MS" w:hAnsi="Trebuchet MS"/>
          <w:b/>
          <w:szCs w:val="20"/>
        </w:rPr>
        <w:t xml:space="preserve"> profesionala si cea privata</w:t>
      </w:r>
    </w:p>
    <w:p w14:paraId="718DD43C"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Crearea de </w:t>
      </w:r>
      <w:proofErr w:type="spellStart"/>
      <w:r w:rsidRPr="006406D4">
        <w:rPr>
          <w:rFonts w:ascii="Trebuchet MS" w:hAnsi="Trebuchet MS"/>
          <w:szCs w:val="20"/>
        </w:rPr>
        <w:t>oportunitati</w:t>
      </w:r>
      <w:proofErr w:type="spellEnd"/>
      <w:r w:rsidRPr="006406D4">
        <w:rPr>
          <w:rFonts w:ascii="Trebuchet MS" w:hAnsi="Trebuchet MS"/>
          <w:szCs w:val="20"/>
        </w:rPr>
        <w:t xml:space="preserve"> pentru integrarea femeilor pe </w:t>
      </w:r>
      <w:proofErr w:type="spellStart"/>
      <w:r w:rsidRPr="006406D4">
        <w:rPr>
          <w:rFonts w:ascii="Trebuchet MS" w:hAnsi="Trebuchet MS"/>
          <w:szCs w:val="20"/>
        </w:rPr>
        <w:t>piata</w:t>
      </w:r>
      <w:proofErr w:type="spellEnd"/>
      <w:r w:rsidRPr="006406D4">
        <w:rPr>
          <w:rFonts w:ascii="Trebuchet MS" w:hAnsi="Trebuchet MS"/>
          <w:szCs w:val="20"/>
        </w:rPr>
        <w:t xml:space="preserve"> muncii</w:t>
      </w:r>
    </w:p>
    <w:p w14:paraId="6913EE97"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(iii) bis Promovarea </w:t>
      </w:r>
      <w:proofErr w:type="spellStart"/>
      <w:r w:rsidRPr="006406D4">
        <w:rPr>
          <w:rFonts w:ascii="Trebuchet MS" w:hAnsi="Trebuchet MS"/>
          <w:b/>
          <w:szCs w:val="20"/>
        </w:rPr>
        <w:t>adaptarii</w:t>
      </w:r>
      <w:proofErr w:type="spellEnd"/>
      <w:r w:rsidRPr="006406D4">
        <w:rPr>
          <w:rFonts w:ascii="Trebuchet MS" w:hAnsi="Trebuchet MS"/>
          <w:b/>
          <w:szCs w:val="20"/>
        </w:rPr>
        <w:t xml:space="preserve"> la schimbare a </w:t>
      </w:r>
      <w:proofErr w:type="spellStart"/>
      <w:r w:rsidRPr="006406D4">
        <w:rPr>
          <w:rFonts w:ascii="Trebuchet MS" w:hAnsi="Trebuchet MS"/>
          <w:b/>
          <w:szCs w:val="20"/>
        </w:rPr>
        <w:t>lucratorilor</w:t>
      </w:r>
      <w:proofErr w:type="spellEnd"/>
      <w:r w:rsidRPr="006406D4">
        <w:rPr>
          <w:rFonts w:ascii="Trebuchet MS" w:hAnsi="Trebuchet MS"/>
          <w:b/>
          <w:szCs w:val="20"/>
        </w:rPr>
        <w:t xml:space="preserve">, </w:t>
      </w:r>
      <w:proofErr w:type="spellStart"/>
      <w:r w:rsidRPr="006406D4">
        <w:rPr>
          <w:rFonts w:ascii="Trebuchet MS" w:hAnsi="Trebuchet MS"/>
          <w:b/>
          <w:szCs w:val="20"/>
        </w:rPr>
        <w:t>intreprinderilor</w:t>
      </w:r>
      <w:proofErr w:type="spellEnd"/>
      <w:r w:rsidRPr="006406D4">
        <w:rPr>
          <w:rFonts w:ascii="Trebuchet MS" w:hAnsi="Trebuchet MS"/>
          <w:b/>
          <w:szCs w:val="20"/>
        </w:rPr>
        <w:t xml:space="preserve"> si antreprenorilor, a </w:t>
      </w:r>
      <w:proofErr w:type="spellStart"/>
      <w:r w:rsidRPr="006406D4">
        <w:rPr>
          <w:rFonts w:ascii="Trebuchet MS" w:hAnsi="Trebuchet MS"/>
          <w:b/>
          <w:szCs w:val="20"/>
        </w:rPr>
        <w:t>imbatranirii</w:t>
      </w:r>
      <w:proofErr w:type="spellEnd"/>
      <w:r w:rsidRPr="006406D4">
        <w:rPr>
          <w:rFonts w:ascii="Trebuchet MS" w:hAnsi="Trebuchet MS"/>
          <w:b/>
          <w:szCs w:val="20"/>
        </w:rPr>
        <w:t xml:space="preserve"> active si in </w:t>
      </w:r>
      <w:proofErr w:type="spellStart"/>
      <w:r w:rsidRPr="006406D4">
        <w:rPr>
          <w:rFonts w:ascii="Trebuchet MS" w:hAnsi="Trebuchet MS"/>
          <w:b/>
          <w:szCs w:val="20"/>
        </w:rPr>
        <w:t>conditii</w:t>
      </w:r>
      <w:proofErr w:type="spellEnd"/>
      <w:r w:rsidRPr="006406D4">
        <w:rPr>
          <w:rFonts w:ascii="Trebuchet MS" w:hAnsi="Trebuchet MS"/>
          <w:b/>
          <w:szCs w:val="20"/>
        </w:rPr>
        <w:t xml:space="preserve"> bune de </w:t>
      </w:r>
      <w:proofErr w:type="spellStart"/>
      <w:r w:rsidRPr="006406D4">
        <w:rPr>
          <w:rFonts w:ascii="Trebuchet MS" w:hAnsi="Trebuchet MS"/>
          <w:b/>
          <w:szCs w:val="20"/>
        </w:rPr>
        <w:t>sanatate</w:t>
      </w:r>
      <w:proofErr w:type="spellEnd"/>
      <w:r w:rsidRPr="006406D4">
        <w:rPr>
          <w:rFonts w:ascii="Trebuchet MS" w:hAnsi="Trebuchet MS"/>
          <w:b/>
          <w:szCs w:val="20"/>
        </w:rPr>
        <w:t xml:space="preserve">, precum si a unui mediu de lucru </w:t>
      </w:r>
      <w:proofErr w:type="spellStart"/>
      <w:r w:rsidRPr="006406D4">
        <w:rPr>
          <w:rFonts w:ascii="Trebuchet MS" w:hAnsi="Trebuchet MS"/>
          <w:b/>
          <w:szCs w:val="20"/>
        </w:rPr>
        <w:t>sanatos</w:t>
      </w:r>
      <w:proofErr w:type="spellEnd"/>
      <w:r w:rsidRPr="006406D4">
        <w:rPr>
          <w:rFonts w:ascii="Trebuchet MS" w:hAnsi="Trebuchet MS"/>
          <w:b/>
          <w:szCs w:val="20"/>
        </w:rPr>
        <w:t xml:space="preserve"> si adaptat care sa </w:t>
      </w:r>
      <w:proofErr w:type="spellStart"/>
      <w:r w:rsidRPr="006406D4">
        <w:rPr>
          <w:rFonts w:ascii="Trebuchet MS" w:hAnsi="Trebuchet MS"/>
          <w:b/>
          <w:szCs w:val="20"/>
        </w:rPr>
        <w:t>reduca</w:t>
      </w:r>
      <w:proofErr w:type="spellEnd"/>
      <w:r w:rsidRPr="006406D4">
        <w:rPr>
          <w:rFonts w:ascii="Trebuchet MS" w:hAnsi="Trebuchet MS"/>
          <w:b/>
          <w:szCs w:val="20"/>
        </w:rPr>
        <w:t xml:space="preserve"> riscurile la adresa </w:t>
      </w:r>
      <w:proofErr w:type="spellStart"/>
      <w:r w:rsidRPr="006406D4">
        <w:rPr>
          <w:rFonts w:ascii="Trebuchet MS" w:hAnsi="Trebuchet MS"/>
          <w:b/>
          <w:szCs w:val="20"/>
        </w:rPr>
        <w:t>sanatatii</w:t>
      </w:r>
      <w:proofErr w:type="spellEnd"/>
    </w:p>
    <w:p w14:paraId="3CB50D2B" w14:textId="77777777" w:rsid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Crearea unui mediu de munca </w:t>
      </w:r>
      <w:proofErr w:type="spellStart"/>
      <w:r w:rsidRPr="006406D4">
        <w:rPr>
          <w:rFonts w:ascii="Trebuchet MS" w:hAnsi="Trebuchet MS"/>
          <w:szCs w:val="20"/>
        </w:rPr>
        <w:t>sanatos</w:t>
      </w:r>
      <w:proofErr w:type="spellEnd"/>
      <w:r w:rsidRPr="006406D4">
        <w:rPr>
          <w:rFonts w:ascii="Trebuchet MS" w:hAnsi="Trebuchet MS"/>
          <w:szCs w:val="20"/>
        </w:rPr>
        <w:t xml:space="preserve">, sigur, accesibil si prietenos pentru </w:t>
      </w:r>
      <w:proofErr w:type="spellStart"/>
      <w:r w:rsidRPr="006406D4">
        <w:rPr>
          <w:rFonts w:ascii="Trebuchet MS" w:hAnsi="Trebuchet MS"/>
          <w:szCs w:val="20"/>
        </w:rPr>
        <w:t>angajati</w:t>
      </w:r>
      <w:proofErr w:type="spellEnd"/>
      <w:r w:rsidRPr="006406D4">
        <w:rPr>
          <w:rFonts w:ascii="Trebuchet MS" w:hAnsi="Trebuchet MS"/>
          <w:szCs w:val="20"/>
        </w:rPr>
        <w:t xml:space="preserve">, in special pentru cei cu nevoi speciale (din grupul </w:t>
      </w:r>
      <w:proofErr w:type="spellStart"/>
      <w:r w:rsidRPr="006406D4">
        <w:rPr>
          <w:rFonts w:ascii="Trebuchet MS" w:hAnsi="Trebuchet MS"/>
          <w:szCs w:val="20"/>
        </w:rPr>
        <w:t>tinta</w:t>
      </w:r>
      <w:proofErr w:type="spellEnd"/>
      <w:r w:rsidRPr="006406D4">
        <w:rPr>
          <w:rFonts w:ascii="Trebuchet MS" w:hAnsi="Trebuchet MS"/>
          <w:szCs w:val="20"/>
        </w:rPr>
        <w:t>)</w:t>
      </w:r>
    </w:p>
    <w:p w14:paraId="08C6FD32" w14:textId="77777777" w:rsidR="009D3428" w:rsidRPr="006406D4" w:rsidRDefault="009D3428" w:rsidP="006406D4">
      <w:pPr>
        <w:spacing w:after="0" w:line="240" w:lineRule="auto"/>
        <w:jc w:val="both"/>
        <w:rPr>
          <w:rFonts w:ascii="Trebuchet MS" w:hAnsi="Trebuchet MS"/>
          <w:szCs w:val="20"/>
        </w:rPr>
      </w:pPr>
    </w:p>
    <w:p w14:paraId="54EC2115" w14:textId="77777777" w:rsidR="006406D4" w:rsidRPr="009D3428" w:rsidRDefault="006406D4" w:rsidP="006406D4">
      <w:pPr>
        <w:spacing w:after="0" w:line="240" w:lineRule="auto"/>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DOMENIUL INCLUZIUNE SOCIALA</w:t>
      </w:r>
    </w:p>
    <w:p w14:paraId="01BE0C22"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(viii) Promovarea </w:t>
      </w:r>
      <w:proofErr w:type="spellStart"/>
      <w:r w:rsidRPr="006406D4">
        <w:rPr>
          <w:rFonts w:ascii="Trebuchet MS" w:hAnsi="Trebuchet MS"/>
          <w:b/>
          <w:szCs w:val="20"/>
        </w:rPr>
        <w:t>integrarii</w:t>
      </w:r>
      <w:proofErr w:type="spellEnd"/>
      <w:r w:rsidRPr="006406D4">
        <w:rPr>
          <w:rFonts w:ascii="Trebuchet MS" w:hAnsi="Trebuchet MS"/>
          <w:b/>
          <w:szCs w:val="20"/>
        </w:rPr>
        <w:t xml:space="preserve"> </w:t>
      </w:r>
      <w:proofErr w:type="spellStart"/>
      <w:r w:rsidRPr="006406D4">
        <w:rPr>
          <w:rFonts w:ascii="Trebuchet MS" w:hAnsi="Trebuchet MS"/>
          <w:b/>
          <w:szCs w:val="20"/>
        </w:rPr>
        <w:t>socio</w:t>
      </w:r>
      <w:proofErr w:type="spellEnd"/>
      <w:r w:rsidRPr="006406D4">
        <w:rPr>
          <w:rFonts w:ascii="Trebuchet MS" w:hAnsi="Trebuchet MS"/>
          <w:b/>
          <w:szCs w:val="20"/>
        </w:rPr>
        <w:t xml:space="preserve">-economice a </w:t>
      </w:r>
      <w:proofErr w:type="spellStart"/>
      <w:r w:rsidRPr="006406D4">
        <w:rPr>
          <w:rFonts w:ascii="Trebuchet MS" w:hAnsi="Trebuchet MS"/>
          <w:b/>
          <w:szCs w:val="20"/>
        </w:rPr>
        <w:t>resortisantilor</w:t>
      </w:r>
      <w:proofErr w:type="spellEnd"/>
      <w:r w:rsidRPr="006406D4">
        <w:rPr>
          <w:rFonts w:ascii="Trebuchet MS" w:hAnsi="Trebuchet MS"/>
          <w:b/>
          <w:szCs w:val="20"/>
        </w:rPr>
        <w:t xml:space="preserve"> tarilor </w:t>
      </w:r>
      <w:proofErr w:type="spellStart"/>
      <w:r w:rsidRPr="006406D4">
        <w:rPr>
          <w:rFonts w:ascii="Trebuchet MS" w:hAnsi="Trebuchet MS"/>
          <w:b/>
          <w:szCs w:val="20"/>
        </w:rPr>
        <w:t>terte</w:t>
      </w:r>
      <w:proofErr w:type="spellEnd"/>
      <w:r w:rsidRPr="006406D4">
        <w:rPr>
          <w:rFonts w:ascii="Trebuchet MS" w:hAnsi="Trebuchet MS"/>
          <w:b/>
          <w:szCs w:val="20"/>
        </w:rPr>
        <w:t xml:space="preserve"> si a </w:t>
      </w:r>
      <w:proofErr w:type="spellStart"/>
      <w:r w:rsidRPr="006406D4">
        <w:rPr>
          <w:rFonts w:ascii="Trebuchet MS" w:hAnsi="Trebuchet MS"/>
          <w:b/>
          <w:szCs w:val="20"/>
        </w:rPr>
        <w:t>comunitatilor</w:t>
      </w:r>
      <w:proofErr w:type="spellEnd"/>
      <w:r w:rsidRPr="006406D4">
        <w:rPr>
          <w:rFonts w:ascii="Trebuchet MS" w:hAnsi="Trebuchet MS"/>
          <w:b/>
          <w:szCs w:val="20"/>
        </w:rPr>
        <w:t xml:space="preserve"> marginalizate, cum ar fi romii</w:t>
      </w:r>
    </w:p>
    <w:p w14:paraId="72E41E3C"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Promovarea </w:t>
      </w:r>
      <w:proofErr w:type="spellStart"/>
      <w:r w:rsidRPr="006406D4">
        <w:rPr>
          <w:rFonts w:ascii="Trebuchet MS" w:hAnsi="Trebuchet MS"/>
          <w:szCs w:val="20"/>
        </w:rPr>
        <w:t>integrarii</w:t>
      </w:r>
      <w:proofErr w:type="spellEnd"/>
      <w:r w:rsidRPr="006406D4">
        <w:rPr>
          <w:rFonts w:ascii="Trebuchet MS" w:hAnsi="Trebuchet MS"/>
          <w:szCs w:val="20"/>
        </w:rPr>
        <w:t xml:space="preserve"> </w:t>
      </w:r>
      <w:proofErr w:type="spellStart"/>
      <w:r w:rsidRPr="006406D4">
        <w:rPr>
          <w:rFonts w:ascii="Trebuchet MS" w:hAnsi="Trebuchet MS"/>
          <w:szCs w:val="20"/>
        </w:rPr>
        <w:t>socio</w:t>
      </w:r>
      <w:proofErr w:type="spellEnd"/>
      <w:r w:rsidRPr="006406D4">
        <w:rPr>
          <w:rFonts w:ascii="Trebuchet MS" w:hAnsi="Trebuchet MS"/>
          <w:szCs w:val="20"/>
        </w:rPr>
        <w:t xml:space="preserve">-economice a 700 </w:t>
      </w:r>
      <w:proofErr w:type="spellStart"/>
      <w:r w:rsidRPr="006406D4">
        <w:rPr>
          <w:rFonts w:ascii="Trebuchet MS" w:hAnsi="Trebuchet MS"/>
          <w:szCs w:val="20"/>
        </w:rPr>
        <w:t>comunitatilor</w:t>
      </w:r>
      <w:proofErr w:type="spellEnd"/>
      <w:r w:rsidRPr="006406D4">
        <w:rPr>
          <w:rFonts w:ascii="Trebuchet MS" w:hAnsi="Trebuchet MS"/>
          <w:szCs w:val="20"/>
        </w:rPr>
        <w:t xml:space="preserve"> marginalizate, inclusiv Roma, prin implementarea unor masuri integrate</w:t>
      </w:r>
    </w:p>
    <w:p w14:paraId="3468D23F"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2.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conditiilor</w:t>
      </w:r>
      <w:proofErr w:type="spellEnd"/>
      <w:r w:rsidRPr="006406D4">
        <w:rPr>
          <w:rFonts w:ascii="Trebuchet MS" w:hAnsi="Trebuchet MS"/>
          <w:szCs w:val="20"/>
        </w:rPr>
        <w:t xml:space="preserve"> de locuit, inclusiv prin acordarea de </w:t>
      </w:r>
      <w:proofErr w:type="spellStart"/>
      <w:r w:rsidRPr="006406D4">
        <w:rPr>
          <w:rFonts w:ascii="Trebuchet MS" w:hAnsi="Trebuchet MS"/>
          <w:szCs w:val="20"/>
        </w:rPr>
        <w:t>locuinte</w:t>
      </w:r>
      <w:proofErr w:type="spellEnd"/>
      <w:r w:rsidRPr="006406D4">
        <w:rPr>
          <w:rFonts w:ascii="Trebuchet MS" w:hAnsi="Trebuchet MS"/>
          <w:szCs w:val="20"/>
        </w:rPr>
        <w:t xml:space="preserve"> sociale, </w:t>
      </w:r>
      <w:proofErr w:type="spellStart"/>
      <w:r w:rsidRPr="006406D4">
        <w:rPr>
          <w:rFonts w:ascii="Trebuchet MS" w:hAnsi="Trebuchet MS"/>
          <w:szCs w:val="20"/>
        </w:rPr>
        <w:t>Infiintarea</w:t>
      </w:r>
      <w:proofErr w:type="spellEnd"/>
      <w:r w:rsidRPr="006406D4">
        <w:rPr>
          <w:rFonts w:ascii="Trebuchet MS" w:hAnsi="Trebuchet MS"/>
          <w:szCs w:val="20"/>
        </w:rPr>
        <w:t xml:space="preserve"> de </w:t>
      </w:r>
      <w:proofErr w:type="spellStart"/>
      <w:r w:rsidRPr="006406D4">
        <w:rPr>
          <w:rFonts w:ascii="Trebuchet MS" w:hAnsi="Trebuchet MS"/>
          <w:szCs w:val="20"/>
        </w:rPr>
        <w:t>adaposturi</w:t>
      </w:r>
      <w:proofErr w:type="spellEnd"/>
      <w:r w:rsidRPr="006406D4">
        <w:rPr>
          <w:rFonts w:ascii="Trebuchet MS" w:hAnsi="Trebuchet MS"/>
          <w:szCs w:val="20"/>
        </w:rPr>
        <w:t xml:space="preserve"> de noapte si centre de urgenta pentru categorii de persoane marginalizate: romi, persoane </w:t>
      </w:r>
      <w:proofErr w:type="spellStart"/>
      <w:r w:rsidRPr="006406D4">
        <w:rPr>
          <w:rFonts w:ascii="Trebuchet MS" w:hAnsi="Trebuchet MS"/>
          <w:szCs w:val="20"/>
        </w:rPr>
        <w:t>fara</w:t>
      </w:r>
      <w:proofErr w:type="spellEnd"/>
      <w:r w:rsidRPr="006406D4">
        <w:rPr>
          <w:rFonts w:ascii="Trebuchet MS" w:hAnsi="Trebuchet MS"/>
          <w:szCs w:val="20"/>
        </w:rPr>
        <w:t xml:space="preserve"> </w:t>
      </w:r>
      <w:proofErr w:type="spellStart"/>
      <w:r w:rsidRPr="006406D4">
        <w:rPr>
          <w:rFonts w:ascii="Trebuchet MS" w:hAnsi="Trebuchet MS"/>
          <w:szCs w:val="20"/>
        </w:rPr>
        <w:t>adapost</w:t>
      </w:r>
      <w:proofErr w:type="spellEnd"/>
      <w:r w:rsidRPr="006406D4">
        <w:rPr>
          <w:rFonts w:ascii="Trebuchet MS" w:hAnsi="Trebuchet MS"/>
          <w:szCs w:val="20"/>
        </w:rPr>
        <w:t xml:space="preserve">, familii monoparentale </w:t>
      </w:r>
      <w:proofErr w:type="spellStart"/>
      <w:r w:rsidRPr="006406D4">
        <w:rPr>
          <w:rFonts w:ascii="Trebuchet MS" w:hAnsi="Trebuchet MS"/>
          <w:szCs w:val="20"/>
        </w:rPr>
        <w:t>sarace</w:t>
      </w:r>
      <w:proofErr w:type="spellEnd"/>
      <w:r w:rsidRPr="006406D4">
        <w:rPr>
          <w:rFonts w:ascii="Trebuchet MS" w:hAnsi="Trebuchet MS"/>
          <w:szCs w:val="20"/>
        </w:rPr>
        <w:t>, victime ale traficului de persoane sau ale violentei domestice</w:t>
      </w:r>
    </w:p>
    <w:p w14:paraId="34567B67"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3. Integrarea </w:t>
      </w:r>
      <w:proofErr w:type="spellStart"/>
      <w:r w:rsidRPr="006406D4">
        <w:rPr>
          <w:rFonts w:ascii="Trebuchet MS" w:hAnsi="Trebuchet MS"/>
          <w:szCs w:val="20"/>
        </w:rPr>
        <w:t>socio</w:t>
      </w:r>
      <w:proofErr w:type="spellEnd"/>
      <w:r w:rsidRPr="006406D4">
        <w:rPr>
          <w:rFonts w:ascii="Trebuchet MS" w:hAnsi="Trebuchet MS"/>
          <w:szCs w:val="20"/>
        </w:rPr>
        <w:t xml:space="preserve">-economica a </w:t>
      </w:r>
      <w:proofErr w:type="spellStart"/>
      <w:r w:rsidRPr="006406D4">
        <w:rPr>
          <w:rFonts w:ascii="Trebuchet MS" w:hAnsi="Trebuchet MS"/>
          <w:szCs w:val="20"/>
        </w:rPr>
        <w:t>migrantilor</w:t>
      </w:r>
      <w:proofErr w:type="spellEnd"/>
    </w:p>
    <w:p w14:paraId="74C8E0F4"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(ix)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accesului egal si in timp util la servicii de calitate, durabile si accesibile, modernizarea sistemelor de </w:t>
      </w:r>
      <w:proofErr w:type="spellStart"/>
      <w:r w:rsidRPr="006406D4">
        <w:rPr>
          <w:rFonts w:ascii="Trebuchet MS" w:hAnsi="Trebuchet MS"/>
          <w:b/>
          <w:szCs w:val="20"/>
        </w:rPr>
        <w:t>protectie</w:t>
      </w:r>
      <w:proofErr w:type="spellEnd"/>
      <w:r w:rsidRPr="006406D4">
        <w:rPr>
          <w:rFonts w:ascii="Trebuchet MS" w:hAnsi="Trebuchet MS"/>
          <w:b/>
          <w:szCs w:val="20"/>
        </w:rPr>
        <w:t xml:space="preserve"> sociala, inclusiv promovarea accesului la </w:t>
      </w:r>
      <w:proofErr w:type="spellStart"/>
      <w:r w:rsidRPr="006406D4">
        <w:rPr>
          <w:rFonts w:ascii="Trebuchet MS" w:hAnsi="Trebuchet MS"/>
          <w:b/>
          <w:szCs w:val="20"/>
        </w:rPr>
        <w:t>protectia</w:t>
      </w:r>
      <w:proofErr w:type="spellEnd"/>
      <w:r w:rsidRPr="006406D4">
        <w:rPr>
          <w:rFonts w:ascii="Trebuchet MS" w:hAnsi="Trebuchet MS"/>
          <w:b/>
          <w:szCs w:val="20"/>
        </w:rPr>
        <w:t xml:space="preserve"> sociala;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w:t>
      </w:r>
      <w:proofErr w:type="spellStart"/>
      <w:r w:rsidRPr="006406D4">
        <w:rPr>
          <w:rFonts w:ascii="Trebuchet MS" w:hAnsi="Trebuchet MS"/>
          <w:b/>
          <w:szCs w:val="20"/>
        </w:rPr>
        <w:t>accesibilitatii</w:t>
      </w:r>
      <w:proofErr w:type="spellEnd"/>
      <w:r w:rsidRPr="006406D4">
        <w:rPr>
          <w:rFonts w:ascii="Trebuchet MS" w:hAnsi="Trebuchet MS"/>
          <w:b/>
          <w:szCs w:val="20"/>
        </w:rPr>
        <w:t xml:space="preserve">, </w:t>
      </w:r>
      <w:proofErr w:type="spellStart"/>
      <w:r w:rsidRPr="006406D4">
        <w:rPr>
          <w:rFonts w:ascii="Trebuchet MS" w:hAnsi="Trebuchet MS"/>
          <w:b/>
          <w:szCs w:val="20"/>
        </w:rPr>
        <w:t>eficacitatii</w:t>
      </w:r>
      <w:proofErr w:type="spellEnd"/>
      <w:r w:rsidRPr="006406D4">
        <w:rPr>
          <w:rFonts w:ascii="Trebuchet MS" w:hAnsi="Trebuchet MS"/>
          <w:b/>
          <w:szCs w:val="20"/>
        </w:rPr>
        <w:t xml:space="preserve"> si </w:t>
      </w:r>
      <w:proofErr w:type="spellStart"/>
      <w:r w:rsidRPr="006406D4">
        <w:rPr>
          <w:rFonts w:ascii="Trebuchet MS" w:hAnsi="Trebuchet MS"/>
          <w:b/>
          <w:szCs w:val="20"/>
        </w:rPr>
        <w:t>rezilientei</w:t>
      </w:r>
      <w:proofErr w:type="spellEnd"/>
      <w:r w:rsidRPr="006406D4">
        <w:rPr>
          <w:rFonts w:ascii="Trebuchet MS" w:hAnsi="Trebuchet MS"/>
          <w:b/>
          <w:szCs w:val="20"/>
        </w:rPr>
        <w:t xml:space="preserve"> </w:t>
      </w:r>
      <w:proofErr w:type="spellStart"/>
      <w:r w:rsidRPr="006406D4">
        <w:rPr>
          <w:rFonts w:ascii="Trebuchet MS" w:hAnsi="Trebuchet MS"/>
          <w:b/>
          <w:szCs w:val="20"/>
        </w:rPr>
        <w:t>rezilientei</w:t>
      </w:r>
      <w:proofErr w:type="spellEnd"/>
      <w:r w:rsidRPr="006406D4">
        <w:rPr>
          <w:rFonts w:ascii="Trebuchet MS" w:hAnsi="Trebuchet MS"/>
          <w:b/>
          <w:szCs w:val="20"/>
        </w:rPr>
        <w:t xml:space="preserve"> sistemelor de asistenta medicala si a serviciilor de </w:t>
      </w:r>
      <w:proofErr w:type="spellStart"/>
      <w:r w:rsidRPr="006406D4">
        <w:rPr>
          <w:rFonts w:ascii="Trebuchet MS" w:hAnsi="Trebuchet MS"/>
          <w:b/>
          <w:szCs w:val="20"/>
        </w:rPr>
        <w:t>ingrijire</w:t>
      </w:r>
      <w:proofErr w:type="spellEnd"/>
      <w:r w:rsidRPr="006406D4">
        <w:rPr>
          <w:rFonts w:ascii="Trebuchet MS" w:hAnsi="Trebuchet MS"/>
          <w:b/>
          <w:szCs w:val="20"/>
        </w:rPr>
        <w:t xml:space="preserve"> de lunga durata</w:t>
      </w:r>
    </w:p>
    <w:p w14:paraId="596AD5DE"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Masuri pentru asigurarea asistentei juridice pentru persoanele bolnave mintal cu sau </w:t>
      </w:r>
      <w:proofErr w:type="spellStart"/>
      <w:r w:rsidRPr="006406D4">
        <w:rPr>
          <w:rFonts w:ascii="Trebuchet MS" w:hAnsi="Trebuchet MS"/>
          <w:szCs w:val="20"/>
        </w:rPr>
        <w:t>fara</w:t>
      </w:r>
      <w:proofErr w:type="spellEnd"/>
      <w:r w:rsidRPr="006406D4">
        <w:rPr>
          <w:rFonts w:ascii="Trebuchet MS" w:hAnsi="Trebuchet MS"/>
          <w:szCs w:val="20"/>
        </w:rPr>
        <w:t xml:space="preserve"> tutore legal</w:t>
      </w:r>
    </w:p>
    <w:p w14:paraId="729B8EC5"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2. </w:t>
      </w:r>
      <w:proofErr w:type="spellStart"/>
      <w:r w:rsidRPr="006406D4">
        <w:rPr>
          <w:rFonts w:ascii="Trebuchet MS" w:hAnsi="Trebuchet MS"/>
          <w:szCs w:val="20"/>
        </w:rPr>
        <w:t>Cresterea</w:t>
      </w:r>
      <w:proofErr w:type="spellEnd"/>
      <w:r w:rsidRPr="006406D4">
        <w:rPr>
          <w:rFonts w:ascii="Trebuchet MS" w:hAnsi="Trebuchet MS"/>
          <w:szCs w:val="20"/>
        </w:rPr>
        <w:t xml:space="preserve"> </w:t>
      </w:r>
      <w:proofErr w:type="spellStart"/>
      <w:r w:rsidRPr="006406D4">
        <w:rPr>
          <w:rFonts w:ascii="Trebuchet MS" w:hAnsi="Trebuchet MS"/>
          <w:szCs w:val="20"/>
        </w:rPr>
        <w:t>interventiilor</w:t>
      </w:r>
      <w:proofErr w:type="spellEnd"/>
      <w:r w:rsidRPr="006406D4">
        <w:rPr>
          <w:rFonts w:ascii="Trebuchet MS" w:hAnsi="Trebuchet MS"/>
          <w:szCs w:val="20"/>
        </w:rPr>
        <w:t xml:space="preserve"> integrate pentru incluziunea sociala a persoanelor </w:t>
      </w:r>
      <w:proofErr w:type="spellStart"/>
      <w:r w:rsidRPr="006406D4">
        <w:rPr>
          <w:rFonts w:ascii="Trebuchet MS" w:hAnsi="Trebuchet MS"/>
          <w:szCs w:val="20"/>
        </w:rPr>
        <w:t>fara</w:t>
      </w:r>
      <w:proofErr w:type="spellEnd"/>
      <w:r w:rsidRPr="006406D4">
        <w:rPr>
          <w:rFonts w:ascii="Trebuchet MS" w:hAnsi="Trebuchet MS"/>
          <w:szCs w:val="20"/>
        </w:rPr>
        <w:t xml:space="preserve"> </w:t>
      </w:r>
      <w:proofErr w:type="spellStart"/>
      <w:r w:rsidRPr="006406D4">
        <w:rPr>
          <w:rFonts w:ascii="Trebuchet MS" w:hAnsi="Trebuchet MS"/>
          <w:szCs w:val="20"/>
        </w:rPr>
        <w:t>adapost</w:t>
      </w:r>
      <w:proofErr w:type="spellEnd"/>
    </w:p>
    <w:p w14:paraId="54C115B3"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3. </w:t>
      </w:r>
      <w:proofErr w:type="spellStart"/>
      <w:r w:rsidRPr="006406D4">
        <w:rPr>
          <w:rFonts w:ascii="Trebuchet MS" w:hAnsi="Trebuchet MS"/>
          <w:szCs w:val="20"/>
        </w:rPr>
        <w:t>Pregatirea</w:t>
      </w:r>
      <w:proofErr w:type="spellEnd"/>
      <w:r w:rsidRPr="006406D4">
        <w:rPr>
          <w:rFonts w:ascii="Trebuchet MS" w:hAnsi="Trebuchet MS"/>
          <w:szCs w:val="20"/>
        </w:rPr>
        <w:t xml:space="preserve"> </w:t>
      </w:r>
      <w:proofErr w:type="spellStart"/>
      <w:r w:rsidRPr="006406D4">
        <w:rPr>
          <w:rFonts w:ascii="Trebuchet MS" w:hAnsi="Trebuchet MS"/>
          <w:szCs w:val="20"/>
        </w:rPr>
        <w:t>specialistilor</w:t>
      </w:r>
      <w:proofErr w:type="spellEnd"/>
      <w:r w:rsidRPr="006406D4">
        <w:rPr>
          <w:rFonts w:ascii="Trebuchet MS" w:hAnsi="Trebuchet MS"/>
          <w:szCs w:val="20"/>
        </w:rPr>
        <w:t xml:space="preserve"> din domeniul asistentei sociale</w:t>
      </w:r>
    </w:p>
    <w:p w14:paraId="0E6A50DE"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4. Dezvoltarea serviciilor integrate </w:t>
      </w:r>
      <w:proofErr w:type="spellStart"/>
      <w:r w:rsidRPr="006406D4">
        <w:rPr>
          <w:rFonts w:ascii="Trebuchet MS" w:hAnsi="Trebuchet MS"/>
          <w:szCs w:val="20"/>
        </w:rPr>
        <w:t>destiNate</w:t>
      </w:r>
      <w:proofErr w:type="spellEnd"/>
      <w:r w:rsidRPr="006406D4">
        <w:rPr>
          <w:rFonts w:ascii="Trebuchet MS" w:hAnsi="Trebuchet MS"/>
          <w:szCs w:val="20"/>
        </w:rPr>
        <w:t xml:space="preserve"> copiilor si </w:t>
      </w:r>
      <w:proofErr w:type="spellStart"/>
      <w:r w:rsidRPr="006406D4">
        <w:rPr>
          <w:rFonts w:ascii="Trebuchet MS" w:hAnsi="Trebuchet MS"/>
          <w:szCs w:val="20"/>
        </w:rPr>
        <w:t>adolescentilor</w:t>
      </w:r>
      <w:proofErr w:type="spellEnd"/>
      <w:r w:rsidRPr="006406D4">
        <w:rPr>
          <w:rFonts w:ascii="Trebuchet MS" w:hAnsi="Trebuchet MS"/>
          <w:szCs w:val="20"/>
        </w:rPr>
        <w:t xml:space="preserve"> cu </w:t>
      </w:r>
      <w:proofErr w:type="spellStart"/>
      <w:r w:rsidRPr="006406D4">
        <w:rPr>
          <w:rFonts w:ascii="Trebuchet MS" w:hAnsi="Trebuchet MS"/>
          <w:szCs w:val="20"/>
        </w:rPr>
        <w:t>tulburari</w:t>
      </w:r>
      <w:proofErr w:type="spellEnd"/>
      <w:r w:rsidRPr="006406D4">
        <w:rPr>
          <w:rFonts w:ascii="Trebuchet MS" w:hAnsi="Trebuchet MS"/>
          <w:szCs w:val="20"/>
        </w:rPr>
        <w:t xml:space="preserve"> din spectrul autist</w:t>
      </w:r>
    </w:p>
    <w:p w14:paraId="1FAD0A26"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(x) Promovarea </w:t>
      </w:r>
      <w:proofErr w:type="spellStart"/>
      <w:r w:rsidRPr="006406D4">
        <w:rPr>
          <w:rFonts w:ascii="Trebuchet MS" w:hAnsi="Trebuchet MS"/>
          <w:b/>
          <w:szCs w:val="20"/>
        </w:rPr>
        <w:t>integrarii</w:t>
      </w:r>
      <w:proofErr w:type="spellEnd"/>
      <w:r w:rsidRPr="006406D4">
        <w:rPr>
          <w:rFonts w:ascii="Trebuchet MS" w:hAnsi="Trebuchet MS"/>
          <w:b/>
          <w:szCs w:val="20"/>
        </w:rPr>
        <w:t xml:space="preserve"> sociale a persoanelor aflate in risc de </w:t>
      </w:r>
      <w:proofErr w:type="spellStart"/>
      <w:r w:rsidRPr="006406D4">
        <w:rPr>
          <w:rFonts w:ascii="Trebuchet MS" w:hAnsi="Trebuchet MS"/>
          <w:b/>
          <w:szCs w:val="20"/>
        </w:rPr>
        <w:t>saracie</w:t>
      </w:r>
      <w:proofErr w:type="spellEnd"/>
      <w:r w:rsidRPr="006406D4">
        <w:rPr>
          <w:rFonts w:ascii="Trebuchet MS" w:hAnsi="Trebuchet MS"/>
          <w:b/>
          <w:szCs w:val="20"/>
        </w:rPr>
        <w:t xml:space="preserve"> sau excluziune sociala, inclusiv a persoanelor cele mai defavorizate si a copiilor</w:t>
      </w:r>
    </w:p>
    <w:p w14:paraId="4C6B21CE"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w:t>
      </w:r>
      <w:proofErr w:type="spellStart"/>
      <w:r w:rsidRPr="006406D4">
        <w:rPr>
          <w:rFonts w:ascii="Trebuchet MS" w:hAnsi="Trebuchet MS"/>
          <w:szCs w:val="20"/>
        </w:rPr>
        <w:t>Imbunatatirea</w:t>
      </w:r>
      <w:proofErr w:type="spellEnd"/>
      <w:r w:rsidRPr="006406D4">
        <w:rPr>
          <w:rFonts w:ascii="Trebuchet MS" w:hAnsi="Trebuchet MS"/>
          <w:szCs w:val="20"/>
        </w:rPr>
        <w:t xml:space="preserve"> accesului tuturor copiilor la servicii de calitate</w:t>
      </w:r>
    </w:p>
    <w:p w14:paraId="44FCB90C"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2. Integrarea sociala a unor grupuri specifice aflate in risc de excluziune</w:t>
      </w:r>
    </w:p>
    <w:p w14:paraId="2E53D9B4"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3. </w:t>
      </w:r>
      <w:proofErr w:type="spellStart"/>
      <w:r w:rsidRPr="006406D4">
        <w:rPr>
          <w:rFonts w:ascii="Trebuchet MS" w:hAnsi="Trebuchet MS"/>
          <w:szCs w:val="20"/>
        </w:rPr>
        <w:t>Incurajarea</w:t>
      </w:r>
      <w:proofErr w:type="spellEnd"/>
      <w:r w:rsidRPr="006406D4">
        <w:rPr>
          <w:rFonts w:ascii="Trebuchet MS" w:hAnsi="Trebuchet MS"/>
          <w:szCs w:val="20"/>
        </w:rPr>
        <w:t xml:space="preserve"> incluziunii active a persoanelor in </w:t>
      </w:r>
      <w:proofErr w:type="spellStart"/>
      <w:r w:rsidRPr="006406D4">
        <w:rPr>
          <w:rFonts w:ascii="Trebuchet MS" w:hAnsi="Trebuchet MS"/>
          <w:szCs w:val="20"/>
        </w:rPr>
        <w:t>varsta</w:t>
      </w:r>
      <w:proofErr w:type="spellEnd"/>
      <w:r w:rsidRPr="006406D4">
        <w:rPr>
          <w:rFonts w:ascii="Trebuchet MS" w:hAnsi="Trebuchet MS"/>
          <w:szCs w:val="20"/>
        </w:rPr>
        <w:t xml:space="preserve"> prin masuri privind asigurarea </w:t>
      </w:r>
      <w:proofErr w:type="spellStart"/>
      <w:r w:rsidRPr="006406D4">
        <w:rPr>
          <w:rFonts w:ascii="Trebuchet MS" w:hAnsi="Trebuchet MS"/>
          <w:szCs w:val="20"/>
        </w:rPr>
        <w:t>imbatranirii</w:t>
      </w:r>
      <w:proofErr w:type="spellEnd"/>
      <w:r w:rsidRPr="006406D4">
        <w:rPr>
          <w:rFonts w:ascii="Trebuchet MS" w:hAnsi="Trebuchet MS"/>
          <w:szCs w:val="20"/>
        </w:rPr>
        <w:t xml:space="preserve"> active</w:t>
      </w:r>
    </w:p>
    <w:p w14:paraId="61D387C9"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4. Sprijinirea </w:t>
      </w:r>
      <w:proofErr w:type="spellStart"/>
      <w:r w:rsidRPr="006406D4">
        <w:rPr>
          <w:rFonts w:ascii="Trebuchet MS" w:hAnsi="Trebuchet MS"/>
          <w:szCs w:val="20"/>
        </w:rPr>
        <w:t>dezinstitutionalizarii</w:t>
      </w:r>
      <w:proofErr w:type="spellEnd"/>
    </w:p>
    <w:p w14:paraId="0B0D091B"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(xi) Reducerea </w:t>
      </w:r>
      <w:proofErr w:type="spellStart"/>
      <w:r w:rsidRPr="006406D4">
        <w:rPr>
          <w:rFonts w:ascii="Trebuchet MS" w:hAnsi="Trebuchet MS"/>
          <w:b/>
          <w:szCs w:val="20"/>
        </w:rPr>
        <w:t>deprivarii</w:t>
      </w:r>
      <w:proofErr w:type="spellEnd"/>
      <w:r w:rsidRPr="006406D4">
        <w:rPr>
          <w:rFonts w:ascii="Trebuchet MS" w:hAnsi="Trebuchet MS"/>
          <w:b/>
          <w:szCs w:val="20"/>
        </w:rPr>
        <w:t xml:space="preserve"> materiale prin furnizarea de alimente si/sau asistenta materiala de bază persoanelor cele mai defavorizate, inclusiv prin masuri de acompaniere</w:t>
      </w:r>
    </w:p>
    <w:p w14:paraId="0E23178B"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Abordarea </w:t>
      </w:r>
      <w:proofErr w:type="spellStart"/>
      <w:r w:rsidRPr="006406D4">
        <w:rPr>
          <w:rFonts w:ascii="Trebuchet MS" w:hAnsi="Trebuchet MS"/>
          <w:szCs w:val="20"/>
        </w:rPr>
        <w:t>deprivarii</w:t>
      </w:r>
      <w:proofErr w:type="spellEnd"/>
      <w:r w:rsidRPr="006406D4">
        <w:rPr>
          <w:rFonts w:ascii="Trebuchet MS" w:hAnsi="Trebuchet MS"/>
          <w:szCs w:val="20"/>
        </w:rPr>
        <w:t xml:space="preserve"> materiale</w:t>
      </w:r>
    </w:p>
    <w:p w14:paraId="734AF4F4" w14:textId="77777777" w:rsidR="006406D4" w:rsidRPr="006406D4" w:rsidRDefault="006406D4" w:rsidP="006406D4">
      <w:pPr>
        <w:spacing w:after="0" w:line="240" w:lineRule="auto"/>
        <w:jc w:val="both"/>
        <w:rPr>
          <w:rFonts w:ascii="Trebuchet MS" w:hAnsi="Trebuchet MS"/>
          <w:szCs w:val="20"/>
        </w:rPr>
      </w:pPr>
    </w:p>
    <w:p w14:paraId="1DA41D18" w14:textId="77777777" w:rsidR="006406D4" w:rsidRPr="009D3428" w:rsidRDefault="006406D4" w:rsidP="006406D4">
      <w:pPr>
        <w:spacing w:after="0" w:line="240" w:lineRule="auto"/>
        <w:jc w:val="both"/>
        <w:rPr>
          <w:rFonts w:ascii="Trebuchet MS" w:hAnsi="Trebuchet MS"/>
          <w:b/>
          <w:color w:val="0F486E" w:themeColor="text2" w:themeShade="BF"/>
          <w:szCs w:val="20"/>
        </w:rPr>
      </w:pPr>
      <w:r w:rsidRPr="009D3428">
        <w:rPr>
          <w:rFonts w:ascii="Trebuchet MS" w:hAnsi="Trebuchet MS"/>
          <w:b/>
          <w:color w:val="0F486E" w:themeColor="text2" w:themeShade="BF"/>
          <w:szCs w:val="20"/>
        </w:rPr>
        <w:t>DOMENIUL SANATATE</w:t>
      </w:r>
    </w:p>
    <w:p w14:paraId="3BFCDD4A"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FSE+ (ix)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accesului egal si in timp util la servicii de calitate, durabile si accesibile, modernizarea sistemelor de </w:t>
      </w:r>
      <w:proofErr w:type="spellStart"/>
      <w:r w:rsidRPr="006406D4">
        <w:rPr>
          <w:rFonts w:ascii="Trebuchet MS" w:hAnsi="Trebuchet MS"/>
          <w:b/>
          <w:szCs w:val="20"/>
        </w:rPr>
        <w:t>protectie</w:t>
      </w:r>
      <w:proofErr w:type="spellEnd"/>
      <w:r w:rsidRPr="006406D4">
        <w:rPr>
          <w:rFonts w:ascii="Trebuchet MS" w:hAnsi="Trebuchet MS"/>
          <w:b/>
          <w:szCs w:val="20"/>
        </w:rPr>
        <w:t xml:space="preserve"> sociala, inclusiv promovarea accesului la </w:t>
      </w:r>
      <w:proofErr w:type="spellStart"/>
      <w:r w:rsidRPr="006406D4">
        <w:rPr>
          <w:rFonts w:ascii="Trebuchet MS" w:hAnsi="Trebuchet MS"/>
          <w:b/>
          <w:szCs w:val="20"/>
        </w:rPr>
        <w:t>protectia</w:t>
      </w:r>
      <w:proofErr w:type="spellEnd"/>
      <w:r w:rsidRPr="006406D4">
        <w:rPr>
          <w:rFonts w:ascii="Trebuchet MS" w:hAnsi="Trebuchet MS"/>
          <w:b/>
          <w:szCs w:val="20"/>
        </w:rPr>
        <w:t xml:space="preserve"> sociala; </w:t>
      </w:r>
      <w:proofErr w:type="spellStart"/>
      <w:r w:rsidRPr="006406D4">
        <w:rPr>
          <w:rFonts w:ascii="Trebuchet MS" w:hAnsi="Trebuchet MS"/>
          <w:b/>
          <w:szCs w:val="20"/>
        </w:rPr>
        <w:t>imbunatatirea</w:t>
      </w:r>
      <w:proofErr w:type="spellEnd"/>
      <w:r w:rsidRPr="006406D4">
        <w:rPr>
          <w:rFonts w:ascii="Trebuchet MS" w:hAnsi="Trebuchet MS"/>
          <w:b/>
          <w:szCs w:val="20"/>
        </w:rPr>
        <w:t xml:space="preserve"> </w:t>
      </w:r>
      <w:proofErr w:type="spellStart"/>
      <w:r w:rsidRPr="006406D4">
        <w:rPr>
          <w:rFonts w:ascii="Trebuchet MS" w:hAnsi="Trebuchet MS"/>
          <w:b/>
          <w:szCs w:val="20"/>
        </w:rPr>
        <w:t>accesibilitatii</w:t>
      </w:r>
      <w:proofErr w:type="spellEnd"/>
      <w:r w:rsidRPr="006406D4">
        <w:rPr>
          <w:rFonts w:ascii="Trebuchet MS" w:hAnsi="Trebuchet MS"/>
          <w:b/>
          <w:szCs w:val="20"/>
        </w:rPr>
        <w:t xml:space="preserve">, </w:t>
      </w:r>
      <w:proofErr w:type="spellStart"/>
      <w:r w:rsidRPr="006406D4">
        <w:rPr>
          <w:rFonts w:ascii="Trebuchet MS" w:hAnsi="Trebuchet MS"/>
          <w:b/>
          <w:szCs w:val="20"/>
        </w:rPr>
        <w:t>eficacitatii</w:t>
      </w:r>
      <w:proofErr w:type="spellEnd"/>
      <w:r w:rsidRPr="006406D4">
        <w:rPr>
          <w:rFonts w:ascii="Trebuchet MS" w:hAnsi="Trebuchet MS"/>
          <w:b/>
          <w:szCs w:val="20"/>
        </w:rPr>
        <w:t xml:space="preserve"> si </w:t>
      </w:r>
      <w:proofErr w:type="spellStart"/>
      <w:r w:rsidRPr="006406D4">
        <w:rPr>
          <w:rFonts w:ascii="Trebuchet MS" w:hAnsi="Trebuchet MS"/>
          <w:b/>
          <w:szCs w:val="20"/>
        </w:rPr>
        <w:t>rezilientei</w:t>
      </w:r>
      <w:proofErr w:type="spellEnd"/>
      <w:r w:rsidRPr="006406D4">
        <w:rPr>
          <w:rFonts w:ascii="Trebuchet MS" w:hAnsi="Trebuchet MS"/>
          <w:b/>
          <w:szCs w:val="20"/>
        </w:rPr>
        <w:t xml:space="preserve"> </w:t>
      </w:r>
      <w:proofErr w:type="spellStart"/>
      <w:r w:rsidRPr="006406D4">
        <w:rPr>
          <w:rFonts w:ascii="Trebuchet MS" w:hAnsi="Trebuchet MS"/>
          <w:b/>
          <w:szCs w:val="20"/>
        </w:rPr>
        <w:t>rezilientei</w:t>
      </w:r>
      <w:proofErr w:type="spellEnd"/>
      <w:r w:rsidRPr="006406D4">
        <w:rPr>
          <w:rFonts w:ascii="Trebuchet MS" w:hAnsi="Trebuchet MS"/>
          <w:b/>
          <w:szCs w:val="20"/>
        </w:rPr>
        <w:t xml:space="preserve"> sistemelor de asistenta medicala si a serviciilor de </w:t>
      </w:r>
      <w:proofErr w:type="spellStart"/>
      <w:r w:rsidRPr="006406D4">
        <w:rPr>
          <w:rFonts w:ascii="Trebuchet MS" w:hAnsi="Trebuchet MS"/>
          <w:b/>
          <w:szCs w:val="20"/>
        </w:rPr>
        <w:t>ingrijire</w:t>
      </w:r>
      <w:proofErr w:type="spellEnd"/>
      <w:r w:rsidRPr="006406D4">
        <w:rPr>
          <w:rFonts w:ascii="Trebuchet MS" w:hAnsi="Trebuchet MS"/>
          <w:b/>
          <w:szCs w:val="20"/>
        </w:rPr>
        <w:t xml:space="preserve"> de lunga durata</w:t>
      </w:r>
    </w:p>
    <w:p w14:paraId="6EC222DE"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1. Continuarea </w:t>
      </w:r>
      <w:proofErr w:type="spellStart"/>
      <w:r w:rsidRPr="006406D4">
        <w:rPr>
          <w:rFonts w:ascii="Trebuchet MS" w:hAnsi="Trebuchet MS"/>
          <w:szCs w:val="20"/>
        </w:rPr>
        <w:t>investitiilor</w:t>
      </w:r>
      <w:proofErr w:type="spellEnd"/>
      <w:r w:rsidRPr="006406D4">
        <w:rPr>
          <w:rFonts w:ascii="Trebuchet MS" w:hAnsi="Trebuchet MS"/>
          <w:szCs w:val="20"/>
        </w:rPr>
        <w:t xml:space="preserve"> in spitalele regionale/ </w:t>
      </w:r>
      <w:proofErr w:type="spellStart"/>
      <w:r w:rsidRPr="006406D4">
        <w:rPr>
          <w:rFonts w:ascii="Trebuchet MS" w:hAnsi="Trebuchet MS"/>
          <w:szCs w:val="20"/>
        </w:rPr>
        <w:t>judetene</w:t>
      </w:r>
      <w:proofErr w:type="spellEnd"/>
      <w:r w:rsidRPr="006406D4">
        <w:rPr>
          <w:rFonts w:ascii="Trebuchet MS" w:hAnsi="Trebuchet MS"/>
          <w:szCs w:val="20"/>
        </w:rPr>
        <w:t xml:space="preserve"> si spitale prioritare </w:t>
      </w:r>
      <w:proofErr w:type="spellStart"/>
      <w:r w:rsidRPr="006406D4">
        <w:rPr>
          <w:rFonts w:ascii="Trebuchet MS" w:hAnsi="Trebuchet MS"/>
          <w:szCs w:val="20"/>
        </w:rPr>
        <w:t>nationale</w:t>
      </w:r>
      <w:proofErr w:type="spellEnd"/>
      <w:r w:rsidRPr="006406D4">
        <w:rPr>
          <w:rFonts w:ascii="Trebuchet MS" w:hAnsi="Trebuchet MS"/>
          <w:szCs w:val="20"/>
        </w:rPr>
        <w:t xml:space="preserve"> (lista scurta MS in bază unor criterii de </w:t>
      </w:r>
      <w:proofErr w:type="spellStart"/>
      <w:r w:rsidRPr="006406D4">
        <w:rPr>
          <w:rFonts w:ascii="Trebuchet MS" w:hAnsi="Trebuchet MS"/>
          <w:szCs w:val="20"/>
        </w:rPr>
        <w:t>prioritizare</w:t>
      </w:r>
      <w:proofErr w:type="spellEnd"/>
      <w:r w:rsidRPr="006406D4">
        <w:rPr>
          <w:rFonts w:ascii="Trebuchet MS" w:hAnsi="Trebuchet MS"/>
          <w:szCs w:val="20"/>
        </w:rPr>
        <w:t xml:space="preserve">– Reabilitarea/ </w:t>
      </w:r>
      <w:proofErr w:type="spellStart"/>
      <w:r w:rsidRPr="006406D4">
        <w:rPr>
          <w:rFonts w:ascii="Trebuchet MS" w:hAnsi="Trebuchet MS"/>
          <w:szCs w:val="20"/>
        </w:rPr>
        <w:t>Constructia</w:t>
      </w:r>
      <w:proofErr w:type="spellEnd"/>
      <w:r w:rsidRPr="006406D4">
        <w:rPr>
          <w:rFonts w:ascii="Trebuchet MS" w:hAnsi="Trebuchet MS"/>
          <w:szCs w:val="20"/>
        </w:rPr>
        <w:t xml:space="preserve"> spitalelor </w:t>
      </w:r>
      <w:proofErr w:type="spellStart"/>
      <w:r w:rsidRPr="006406D4">
        <w:rPr>
          <w:rFonts w:ascii="Trebuchet MS" w:hAnsi="Trebuchet MS"/>
          <w:szCs w:val="20"/>
        </w:rPr>
        <w:t>judetene</w:t>
      </w:r>
      <w:proofErr w:type="spellEnd"/>
      <w:r w:rsidRPr="006406D4">
        <w:rPr>
          <w:rFonts w:ascii="Trebuchet MS" w:hAnsi="Trebuchet MS"/>
          <w:szCs w:val="20"/>
        </w:rPr>
        <w:t xml:space="preserve"> si spitale prioritare </w:t>
      </w:r>
      <w:proofErr w:type="spellStart"/>
      <w:r w:rsidRPr="006406D4">
        <w:rPr>
          <w:rFonts w:ascii="Trebuchet MS" w:hAnsi="Trebuchet MS"/>
          <w:szCs w:val="20"/>
        </w:rPr>
        <w:t>nationale</w:t>
      </w:r>
      <w:proofErr w:type="spellEnd"/>
      <w:r w:rsidRPr="006406D4">
        <w:rPr>
          <w:rFonts w:ascii="Trebuchet MS" w:hAnsi="Trebuchet MS"/>
          <w:szCs w:val="20"/>
        </w:rPr>
        <w:t xml:space="preserve"> si dotarea cu echipamente de specialitate, </w:t>
      </w:r>
      <w:proofErr w:type="spellStart"/>
      <w:r w:rsidRPr="006406D4">
        <w:rPr>
          <w:rFonts w:ascii="Trebuchet MS" w:hAnsi="Trebuchet MS"/>
          <w:szCs w:val="20"/>
        </w:rPr>
        <w:t>pregatire</w:t>
      </w:r>
      <w:proofErr w:type="spellEnd"/>
      <w:r w:rsidRPr="006406D4">
        <w:rPr>
          <w:rFonts w:ascii="Trebuchet MS" w:hAnsi="Trebuchet MS"/>
          <w:szCs w:val="20"/>
        </w:rPr>
        <w:t xml:space="preserve"> si </w:t>
      </w:r>
      <w:proofErr w:type="spellStart"/>
      <w:r w:rsidRPr="006406D4">
        <w:rPr>
          <w:rFonts w:ascii="Trebuchet MS" w:hAnsi="Trebuchet MS"/>
          <w:szCs w:val="20"/>
        </w:rPr>
        <w:t>perfectionare</w:t>
      </w:r>
      <w:proofErr w:type="spellEnd"/>
      <w:r w:rsidRPr="006406D4">
        <w:rPr>
          <w:rFonts w:ascii="Trebuchet MS" w:hAnsi="Trebuchet MS"/>
          <w:szCs w:val="20"/>
        </w:rPr>
        <w:t xml:space="preserve"> resursa umana</w:t>
      </w:r>
    </w:p>
    <w:p w14:paraId="28C08753"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2. </w:t>
      </w:r>
      <w:proofErr w:type="spellStart"/>
      <w:r w:rsidRPr="006406D4">
        <w:rPr>
          <w:rFonts w:ascii="Trebuchet MS" w:hAnsi="Trebuchet MS"/>
          <w:szCs w:val="20"/>
        </w:rPr>
        <w:t>Cresterea</w:t>
      </w:r>
      <w:proofErr w:type="spellEnd"/>
      <w:r w:rsidRPr="006406D4">
        <w:rPr>
          <w:rFonts w:ascii="Trebuchet MS" w:hAnsi="Trebuchet MS"/>
          <w:szCs w:val="20"/>
        </w:rPr>
        <w:t xml:space="preserve"> accesului la servicii medicale de calitate prin sprijinirea unor masuri care </w:t>
      </w:r>
      <w:proofErr w:type="spellStart"/>
      <w:r w:rsidRPr="006406D4">
        <w:rPr>
          <w:rFonts w:ascii="Trebuchet MS" w:hAnsi="Trebuchet MS"/>
          <w:szCs w:val="20"/>
        </w:rPr>
        <w:t>vizeaza</w:t>
      </w:r>
      <w:proofErr w:type="spellEnd"/>
      <w:r w:rsidRPr="006406D4">
        <w:rPr>
          <w:rFonts w:ascii="Trebuchet MS" w:hAnsi="Trebuchet MS"/>
          <w:szCs w:val="20"/>
        </w:rPr>
        <w:t xml:space="preserve"> prevenirea si controlul bolilor netransmisibile</w:t>
      </w:r>
    </w:p>
    <w:p w14:paraId="7D144B8C"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3. Sprijinirea programelor dedicate de </w:t>
      </w:r>
      <w:proofErr w:type="spellStart"/>
      <w:r w:rsidRPr="006406D4">
        <w:rPr>
          <w:rFonts w:ascii="Trebuchet MS" w:hAnsi="Trebuchet MS"/>
          <w:szCs w:val="20"/>
        </w:rPr>
        <w:t>sanatate</w:t>
      </w:r>
      <w:proofErr w:type="spellEnd"/>
      <w:r w:rsidRPr="006406D4">
        <w:rPr>
          <w:rFonts w:ascii="Trebuchet MS" w:hAnsi="Trebuchet MS"/>
          <w:szCs w:val="20"/>
        </w:rPr>
        <w:t xml:space="preserve">, de exemplu, programe pentru mama si copil, programe in domeniul transplantului de organe, </w:t>
      </w:r>
      <w:proofErr w:type="spellStart"/>
      <w:r w:rsidRPr="006406D4">
        <w:rPr>
          <w:rFonts w:ascii="Trebuchet MS" w:hAnsi="Trebuchet MS"/>
          <w:szCs w:val="20"/>
        </w:rPr>
        <w:t>tesuturi</w:t>
      </w:r>
      <w:proofErr w:type="spellEnd"/>
      <w:r w:rsidRPr="006406D4">
        <w:rPr>
          <w:rFonts w:ascii="Trebuchet MS" w:hAnsi="Trebuchet MS"/>
          <w:szCs w:val="20"/>
        </w:rPr>
        <w:t xml:space="preserve"> si celule, </w:t>
      </w:r>
      <w:proofErr w:type="spellStart"/>
      <w:r w:rsidRPr="006406D4">
        <w:rPr>
          <w:rFonts w:ascii="Trebuchet MS" w:hAnsi="Trebuchet MS"/>
          <w:szCs w:val="20"/>
        </w:rPr>
        <w:t>sanatate</w:t>
      </w:r>
      <w:proofErr w:type="spellEnd"/>
      <w:r w:rsidRPr="006406D4">
        <w:rPr>
          <w:rFonts w:ascii="Trebuchet MS" w:hAnsi="Trebuchet MS"/>
          <w:szCs w:val="20"/>
        </w:rPr>
        <w:t xml:space="preserve"> mintala, boli rare, prevenirea problemelor dentare</w:t>
      </w:r>
    </w:p>
    <w:p w14:paraId="0EA3363E"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4. </w:t>
      </w:r>
      <w:proofErr w:type="spellStart"/>
      <w:r w:rsidRPr="006406D4">
        <w:rPr>
          <w:rFonts w:ascii="Trebuchet MS" w:hAnsi="Trebuchet MS"/>
          <w:szCs w:val="20"/>
        </w:rPr>
        <w:t>Cresterea</w:t>
      </w:r>
      <w:proofErr w:type="spellEnd"/>
      <w:r w:rsidRPr="006406D4">
        <w:rPr>
          <w:rFonts w:ascii="Trebuchet MS" w:hAnsi="Trebuchet MS"/>
          <w:szCs w:val="20"/>
        </w:rPr>
        <w:t xml:space="preserve"> accesului la servicii medicale primare la nivelul </w:t>
      </w:r>
      <w:proofErr w:type="spellStart"/>
      <w:r w:rsidRPr="006406D4">
        <w:rPr>
          <w:rFonts w:ascii="Trebuchet MS" w:hAnsi="Trebuchet MS"/>
          <w:szCs w:val="20"/>
        </w:rPr>
        <w:t>comunitatii</w:t>
      </w:r>
      <w:proofErr w:type="spellEnd"/>
      <w:r w:rsidRPr="006406D4">
        <w:rPr>
          <w:rFonts w:ascii="Trebuchet MS" w:hAnsi="Trebuchet MS"/>
          <w:szCs w:val="20"/>
        </w:rPr>
        <w:t xml:space="preserve">/ Asistenta medicala de bază in </w:t>
      </w:r>
      <w:proofErr w:type="spellStart"/>
      <w:r w:rsidRPr="006406D4">
        <w:rPr>
          <w:rFonts w:ascii="Trebuchet MS" w:hAnsi="Trebuchet MS"/>
          <w:szCs w:val="20"/>
        </w:rPr>
        <w:t>comunitatile</w:t>
      </w:r>
      <w:proofErr w:type="spellEnd"/>
      <w:r w:rsidRPr="006406D4">
        <w:rPr>
          <w:rFonts w:ascii="Trebuchet MS" w:hAnsi="Trebuchet MS"/>
          <w:szCs w:val="20"/>
        </w:rPr>
        <w:t xml:space="preserve"> </w:t>
      </w:r>
      <w:proofErr w:type="spellStart"/>
      <w:r w:rsidRPr="006406D4">
        <w:rPr>
          <w:rFonts w:ascii="Trebuchet MS" w:hAnsi="Trebuchet MS"/>
          <w:szCs w:val="20"/>
        </w:rPr>
        <w:t>sarace</w:t>
      </w:r>
      <w:proofErr w:type="spellEnd"/>
      <w:r w:rsidRPr="006406D4">
        <w:rPr>
          <w:rFonts w:ascii="Trebuchet MS" w:hAnsi="Trebuchet MS"/>
          <w:szCs w:val="20"/>
        </w:rPr>
        <w:t>/marginalizate/dezavantajate</w:t>
      </w:r>
    </w:p>
    <w:p w14:paraId="2664B015"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5. Dezvoltarea si </w:t>
      </w:r>
      <w:proofErr w:type="spellStart"/>
      <w:r w:rsidRPr="006406D4">
        <w:rPr>
          <w:rFonts w:ascii="Trebuchet MS" w:hAnsi="Trebuchet MS"/>
          <w:szCs w:val="20"/>
        </w:rPr>
        <w:t>imbunatatirea</w:t>
      </w:r>
      <w:proofErr w:type="spellEnd"/>
      <w:r w:rsidRPr="006406D4">
        <w:rPr>
          <w:rFonts w:ascii="Trebuchet MS" w:hAnsi="Trebuchet MS"/>
          <w:szCs w:val="20"/>
        </w:rPr>
        <w:t xml:space="preserve"> sistemului de </w:t>
      </w:r>
      <w:proofErr w:type="spellStart"/>
      <w:r w:rsidRPr="006406D4">
        <w:rPr>
          <w:rFonts w:ascii="Trebuchet MS" w:hAnsi="Trebuchet MS"/>
          <w:szCs w:val="20"/>
        </w:rPr>
        <w:t>pregatire</w:t>
      </w:r>
      <w:proofErr w:type="spellEnd"/>
      <w:r w:rsidRPr="006406D4">
        <w:rPr>
          <w:rFonts w:ascii="Trebuchet MS" w:hAnsi="Trebuchet MS"/>
          <w:szCs w:val="20"/>
        </w:rPr>
        <w:t xml:space="preserve"> pentru personalul cu </w:t>
      </w:r>
      <w:proofErr w:type="spellStart"/>
      <w:r w:rsidRPr="006406D4">
        <w:rPr>
          <w:rFonts w:ascii="Trebuchet MS" w:hAnsi="Trebuchet MS"/>
          <w:szCs w:val="20"/>
        </w:rPr>
        <w:t>atributii</w:t>
      </w:r>
      <w:proofErr w:type="spellEnd"/>
      <w:r w:rsidRPr="006406D4">
        <w:rPr>
          <w:rFonts w:ascii="Trebuchet MS" w:hAnsi="Trebuchet MS"/>
          <w:szCs w:val="20"/>
        </w:rPr>
        <w:t xml:space="preserve"> in domeniul asistentei medicale de urgenta . Acordarea de prim ajutor calificat si asistenta medicala de urgenta</w:t>
      </w:r>
    </w:p>
    <w:p w14:paraId="7FC3DB02" w14:textId="77777777" w:rsidR="006406D4" w:rsidRPr="006406D4" w:rsidRDefault="006406D4" w:rsidP="006406D4">
      <w:pPr>
        <w:spacing w:after="0" w:line="240" w:lineRule="auto"/>
        <w:jc w:val="both"/>
        <w:rPr>
          <w:rFonts w:ascii="Trebuchet MS" w:hAnsi="Trebuchet MS"/>
          <w:szCs w:val="20"/>
        </w:rPr>
      </w:pPr>
      <w:r w:rsidRPr="006406D4">
        <w:rPr>
          <w:rFonts w:ascii="Trebuchet MS" w:hAnsi="Trebuchet MS"/>
          <w:szCs w:val="20"/>
        </w:rPr>
        <w:t xml:space="preserve">6. Dezvoltarea serviciilor de </w:t>
      </w:r>
      <w:proofErr w:type="spellStart"/>
      <w:r w:rsidRPr="006406D4">
        <w:rPr>
          <w:rFonts w:ascii="Trebuchet MS" w:hAnsi="Trebuchet MS"/>
          <w:szCs w:val="20"/>
        </w:rPr>
        <w:t>ingrijire</w:t>
      </w:r>
      <w:proofErr w:type="spellEnd"/>
      <w:r w:rsidRPr="006406D4">
        <w:rPr>
          <w:rFonts w:ascii="Trebuchet MS" w:hAnsi="Trebuchet MS"/>
          <w:szCs w:val="20"/>
        </w:rPr>
        <w:t xml:space="preserve"> la domiciliu, </w:t>
      </w:r>
      <w:proofErr w:type="spellStart"/>
      <w:r w:rsidRPr="006406D4">
        <w:rPr>
          <w:rFonts w:ascii="Trebuchet MS" w:hAnsi="Trebuchet MS"/>
          <w:szCs w:val="20"/>
        </w:rPr>
        <w:t>ingrijire</w:t>
      </w:r>
      <w:proofErr w:type="spellEnd"/>
      <w:r w:rsidRPr="006406D4">
        <w:rPr>
          <w:rFonts w:ascii="Trebuchet MS" w:hAnsi="Trebuchet MS"/>
          <w:szCs w:val="20"/>
        </w:rPr>
        <w:t xml:space="preserve"> pe termen lung si servicii si infrastructuri comunitare, in special pentru persoanele in </w:t>
      </w:r>
      <w:proofErr w:type="spellStart"/>
      <w:r w:rsidRPr="006406D4">
        <w:rPr>
          <w:rFonts w:ascii="Trebuchet MS" w:hAnsi="Trebuchet MS"/>
          <w:szCs w:val="20"/>
        </w:rPr>
        <w:t>varsta</w:t>
      </w:r>
      <w:proofErr w:type="spellEnd"/>
      <w:r w:rsidRPr="006406D4">
        <w:rPr>
          <w:rFonts w:ascii="Trebuchet MS" w:hAnsi="Trebuchet MS"/>
          <w:szCs w:val="20"/>
        </w:rPr>
        <w:t xml:space="preserve"> si pentru persoanele cu handicap; sprijinirea masurilor </w:t>
      </w:r>
      <w:proofErr w:type="spellStart"/>
      <w:r w:rsidRPr="006406D4">
        <w:rPr>
          <w:rFonts w:ascii="Trebuchet MS" w:hAnsi="Trebuchet MS"/>
          <w:szCs w:val="20"/>
        </w:rPr>
        <w:t>nationale</w:t>
      </w:r>
      <w:proofErr w:type="spellEnd"/>
      <w:r w:rsidRPr="006406D4">
        <w:rPr>
          <w:rFonts w:ascii="Trebuchet MS" w:hAnsi="Trebuchet MS"/>
          <w:szCs w:val="20"/>
        </w:rPr>
        <w:t xml:space="preserve"> eficiente de </w:t>
      </w:r>
      <w:proofErr w:type="spellStart"/>
      <w:r w:rsidRPr="006406D4">
        <w:rPr>
          <w:rFonts w:ascii="Trebuchet MS" w:hAnsi="Trebuchet MS"/>
          <w:szCs w:val="20"/>
        </w:rPr>
        <w:t>imbatranire</w:t>
      </w:r>
      <w:proofErr w:type="spellEnd"/>
      <w:r w:rsidRPr="006406D4">
        <w:rPr>
          <w:rFonts w:ascii="Trebuchet MS" w:hAnsi="Trebuchet MS"/>
          <w:szCs w:val="20"/>
        </w:rPr>
        <w:t xml:space="preserve"> activa</w:t>
      </w:r>
    </w:p>
    <w:p w14:paraId="17B5E393"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szCs w:val="20"/>
        </w:rPr>
        <w:t xml:space="preserve">7. </w:t>
      </w:r>
      <w:proofErr w:type="spellStart"/>
      <w:r w:rsidRPr="006406D4">
        <w:rPr>
          <w:rFonts w:ascii="Trebuchet MS" w:hAnsi="Trebuchet MS"/>
          <w:szCs w:val="20"/>
        </w:rPr>
        <w:t>Cresterea</w:t>
      </w:r>
      <w:proofErr w:type="spellEnd"/>
      <w:r w:rsidRPr="006406D4">
        <w:rPr>
          <w:rFonts w:ascii="Trebuchet MS" w:hAnsi="Trebuchet MS"/>
          <w:szCs w:val="20"/>
        </w:rPr>
        <w:t xml:space="preserve"> accesului la servicii medicale de calitate prin sprijinirea unor masuri care </w:t>
      </w:r>
      <w:proofErr w:type="spellStart"/>
      <w:r w:rsidRPr="006406D4">
        <w:rPr>
          <w:rFonts w:ascii="Trebuchet MS" w:hAnsi="Trebuchet MS"/>
          <w:szCs w:val="20"/>
        </w:rPr>
        <w:t>vizeaza</w:t>
      </w:r>
      <w:proofErr w:type="spellEnd"/>
      <w:r w:rsidRPr="006406D4">
        <w:rPr>
          <w:rFonts w:ascii="Trebuchet MS" w:hAnsi="Trebuchet MS"/>
          <w:szCs w:val="20"/>
        </w:rPr>
        <w:t xml:space="preserve"> </w:t>
      </w:r>
      <w:proofErr w:type="spellStart"/>
      <w:r w:rsidRPr="006406D4">
        <w:rPr>
          <w:rFonts w:ascii="Trebuchet MS" w:hAnsi="Trebuchet MS"/>
          <w:szCs w:val="20"/>
        </w:rPr>
        <w:t>imbunatatirea</w:t>
      </w:r>
      <w:proofErr w:type="spellEnd"/>
      <w:r w:rsidRPr="006406D4">
        <w:rPr>
          <w:rFonts w:ascii="Trebuchet MS" w:hAnsi="Trebuchet MS"/>
          <w:szCs w:val="20"/>
        </w:rPr>
        <w:t xml:space="preserve"> </w:t>
      </w:r>
      <w:proofErr w:type="spellStart"/>
      <w:r w:rsidRPr="006406D4">
        <w:rPr>
          <w:rFonts w:ascii="Trebuchet MS" w:hAnsi="Trebuchet MS"/>
          <w:szCs w:val="20"/>
        </w:rPr>
        <w:t>capacitatilor</w:t>
      </w:r>
      <w:proofErr w:type="spellEnd"/>
      <w:r w:rsidRPr="006406D4">
        <w:rPr>
          <w:rFonts w:ascii="Trebuchet MS" w:hAnsi="Trebuchet MS"/>
          <w:szCs w:val="20"/>
        </w:rPr>
        <w:t xml:space="preserve"> de diagnostic si supraveghere a bolilor transmisibile, raportarea acestora si </w:t>
      </w:r>
      <w:proofErr w:type="spellStart"/>
      <w:r w:rsidRPr="006406D4">
        <w:rPr>
          <w:rFonts w:ascii="Trebuchet MS" w:hAnsi="Trebuchet MS"/>
          <w:szCs w:val="20"/>
        </w:rPr>
        <w:t>imbunatatirea</w:t>
      </w:r>
      <w:proofErr w:type="spellEnd"/>
      <w:r w:rsidRPr="006406D4">
        <w:rPr>
          <w:rFonts w:ascii="Trebuchet MS" w:hAnsi="Trebuchet MS"/>
          <w:szCs w:val="20"/>
        </w:rPr>
        <w:t xml:space="preserve"> masurilor de prevenire si control</w:t>
      </w:r>
    </w:p>
    <w:p w14:paraId="37E83E04" w14:textId="77777777" w:rsidR="006406D4" w:rsidRPr="006406D4" w:rsidRDefault="006406D4" w:rsidP="006406D4">
      <w:pPr>
        <w:spacing w:after="0" w:line="240" w:lineRule="auto"/>
        <w:jc w:val="both"/>
        <w:rPr>
          <w:rFonts w:ascii="Trebuchet MS" w:hAnsi="Trebuchet MS"/>
          <w:b/>
          <w:szCs w:val="20"/>
        </w:rPr>
      </w:pPr>
    </w:p>
    <w:p w14:paraId="63A00175" w14:textId="77777777" w:rsidR="006406D4" w:rsidRPr="009D3428" w:rsidRDefault="006406D4" w:rsidP="006406D4">
      <w:pPr>
        <w:spacing w:after="0" w:line="240" w:lineRule="auto"/>
        <w:jc w:val="both"/>
        <w:rPr>
          <w:rFonts w:ascii="Trebuchet MS" w:hAnsi="Trebuchet MS"/>
          <w:b/>
          <w:color w:val="0F486E" w:themeColor="text2" w:themeShade="BF"/>
          <w:szCs w:val="20"/>
          <w:u w:val="single"/>
        </w:rPr>
      </w:pPr>
      <w:r w:rsidRPr="009D3428">
        <w:rPr>
          <w:rFonts w:ascii="Trebuchet MS" w:hAnsi="Trebuchet MS"/>
          <w:b/>
          <w:color w:val="0F486E" w:themeColor="text2" w:themeShade="BF"/>
          <w:szCs w:val="20"/>
          <w:u w:val="single"/>
        </w:rPr>
        <w:t>V. O EUROPA MAI APROAPE DE CETATENII SAI</w:t>
      </w:r>
    </w:p>
    <w:p w14:paraId="0C64D5D3" w14:textId="77777777" w:rsidR="006406D4" w:rsidRPr="006406D4" w:rsidRDefault="006406D4" w:rsidP="006406D4">
      <w:pPr>
        <w:spacing w:after="0" w:line="240" w:lineRule="auto"/>
        <w:jc w:val="both"/>
        <w:rPr>
          <w:rFonts w:ascii="Trebuchet MS" w:hAnsi="Trebuchet MS"/>
          <w:b/>
          <w:color w:val="000000"/>
          <w:szCs w:val="20"/>
        </w:rPr>
      </w:pPr>
      <w:r w:rsidRPr="006406D4">
        <w:rPr>
          <w:rFonts w:ascii="Trebuchet MS" w:hAnsi="Trebuchet MS"/>
          <w:b/>
          <w:color w:val="000000"/>
          <w:szCs w:val="20"/>
        </w:rPr>
        <w:t>Turism, patrimoniu, cultura, securitate urbana</w:t>
      </w:r>
    </w:p>
    <w:p w14:paraId="136BBDD9"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Promovarea </w:t>
      </w:r>
      <w:proofErr w:type="spellStart"/>
      <w:r w:rsidRPr="006406D4">
        <w:rPr>
          <w:rFonts w:ascii="Trebuchet MS" w:hAnsi="Trebuchet MS"/>
          <w:b/>
          <w:szCs w:val="20"/>
        </w:rPr>
        <w:t>dezvoltarii</w:t>
      </w:r>
      <w:proofErr w:type="spellEnd"/>
      <w:r w:rsidRPr="006406D4">
        <w:rPr>
          <w:rFonts w:ascii="Trebuchet MS" w:hAnsi="Trebuchet MS"/>
          <w:b/>
          <w:szCs w:val="20"/>
        </w:rPr>
        <w:t xml:space="preserve"> integrate in domeniul social, economic si al mediului, a patrimoniului cultural si a </w:t>
      </w:r>
      <w:proofErr w:type="spellStart"/>
      <w:r w:rsidRPr="006406D4">
        <w:rPr>
          <w:rFonts w:ascii="Trebuchet MS" w:hAnsi="Trebuchet MS"/>
          <w:b/>
          <w:szCs w:val="20"/>
        </w:rPr>
        <w:t>securitatii</w:t>
      </w:r>
      <w:proofErr w:type="spellEnd"/>
      <w:r w:rsidRPr="006406D4">
        <w:rPr>
          <w:rFonts w:ascii="Trebuchet MS" w:hAnsi="Trebuchet MS"/>
          <w:b/>
          <w:szCs w:val="20"/>
        </w:rPr>
        <w:t xml:space="preserve"> in zonele urbane</w:t>
      </w:r>
    </w:p>
    <w:p w14:paraId="275ED82B" w14:textId="77777777" w:rsidR="006406D4" w:rsidRPr="006406D4" w:rsidRDefault="006406D4" w:rsidP="006406D4">
      <w:pPr>
        <w:numPr>
          <w:ilvl w:val="0"/>
          <w:numId w:val="130"/>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turism – </w:t>
      </w:r>
      <w:proofErr w:type="spellStart"/>
      <w:r w:rsidRPr="006406D4">
        <w:rPr>
          <w:rFonts w:ascii="Trebuchet MS" w:hAnsi="Trebuchet MS"/>
          <w:szCs w:val="20"/>
        </w:rPr>
        <w:t>statiuni</w:t>
      </w:r>
      <w:proofErr w:type="spellEnd"/>
      <w:r w:rsidRPr="006406D4">
        <w:rPr>
          <w:rFonts w:ascii="Trebuchet MS" w:hAnsi="Trebuchet MS"/>
          <w:szCs w:val="20"/>
        </w:rPr>
        <w:t xml:space="preserve"> turistice urbane de interes </w:t>
      </w:r>
      <w:proofErr w:type="spellStart"/>
      <w:r w:rsidRPr="006406D4">
        <w:rPr>
          <w:rFonts w:ascii="Trebuchet MS" w:hAnsi="Trebuchet MS"/>
          <w:szCs w:val="20"/>
        </w:rPr>
        <w:t>national</w:t>
      </w:r>
      <w:proofErr w:type="spellEnd"/>
    </w:p>
    <w:p w14:paraId="7C97B525" w14:textId="77777777" w:rsidR="006406D4" w:rsidRPr="006406D4" w:rsidRDefault="006406D4" w:rsidP="006406D4">
      <w:pPr>
        <w:numPr>
          <w:ilvl w:val="0"/>
          <w:numId w:val="130"/>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infrastructura din domeniul cultural</w:t>
      </w:r>
    </w:p>
    <w:p w14:paraId="630D503D" w14:textId="77777777" w:rsidR="006406D4" w:rsidRPr="006406D4" w:rsidRDefault="006406D4" w:rsidP="006406D4">
      <w:pPr>
        <w:numPr>
          <w:ilvl w:val="0"/>
          <w:numId w:val="130"/>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in patrimoniul cultural</w:t>
      </w:r>
    </w:p>
    <w:p w14:paraId="10CC217C" w14:textId="77777777" w:rsidR="006406D4" w:rsidRPr="006406D4" w:rsidRDefault="006406D4" w:rsidP="006406D4">
      <w:pPr>
        <w:numPr>
          <w:ilvl w:val="0"/>
          <w:numId w:val="130"/>
        </w:numPr>
        <w:spacing w:after="0" w:line="240" w:lineRule="auto"/>
        <w:ind w:left="284" w:hanging="284"/>
        <w:contextualSpacing/>
        <w:jc w:val="both"/>
        <w:rPr>
          <w:rFonts w:ascii="Trebuchet MS" w:hAnsi="Trebuchet MS"/>
          <w:szCs w:val="20"/>
        </w:rPr>
      </w:pPr>
      <w:proofErr w:type="spellStart"/>
      <w:r w:rsidRPr="006406D4">
        <w:rPr>
          <w:rFonts w:ascii="Trebuchet MS" w:hAnsi="Trebuchet MS"/>
          <w:szCs w:val="20"/>
        </w:rPr>
        <w:t>Investitii</w:t>
      </w:r>
      <w:proofErr w:type="spellEnd"/>
      <w:r w:rsidRPr="006406D4">
        <w:rPr>
          <w:rFonts w:ascii="Trebuchet MS" w:hAnsi="Trebuchet MS"/>
          <w:szCs w:val="20"/>
        </w:rPr>
        <w:t xml:space="preserve"> pentru regenerarea urbana si securitatea spatiilor publice</w:t>
      </w:r>
    </w:p>
    <w:p w14:paraId="022D460D" w14:textId="77777777" w:rsidR="006406D4" w:rsidRPr="006406D4" w:rsidRDefault="006406D4" w:rsidP="006406D4">
      <w:pPr>
        <w:spacing w:after="0" w:line="240" w:lineRule="auto"/>
        <w:jc w:val="both"/>
        <w:rPr>
          <w:rFonts w:ascii="Trebuchet MS" w:hAnsi="Trebuchet MS"/>
          <w:b/>
          <w:szCs w:val="20"/>
        </w:rPr>
      </w:pPr>
    </w:p>
    <w:p w14:paraId="1DE51673"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Dezvoltare teritoriala integrata</w:t>
      </w:r>
    </w:p>
    <w:p w14:paraId="789AF652"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 xml:space="preserve">Obiectiv specific: Promovarea </w:t>
      </w:r>
      <w:proofErr w:type="spellStart"/>
      <w:r w:rsidRPr="006406D4">
        <w:rPr>
          <w:rFonts w:ascii="Trebuchet MS" w:hAnsi="Trebuchet MS"/>
          <w:b/>
          <w:szCs w:val="20"/>
        </w:rPr>
        <w:t>dezvoltarii</w:t>
      </w:r>
      <w:proofErr w:type="spellEnd"/>
      <w:r w:rsidRPr="006406D4">
        <w:rPr>
          <w:rFonts w:ascii="Trebuchet MS" w:hAnsi="Trebuchet MS"/>
          <w:b/>
          <w:szCs w:val="20"/>
        </w:rPr>
        <w:t xml:space="preserve"> integrate in domeniul social, economic si al mediului la nivel local, a patrimoniului cultural si a </w:t>
      </w:r>
      <w:proofErr w:type="spellStart"/>
      <w:r w:rsidRPr="006406D4">
        <w:rPr>
          <w:rFonts w:ascii="Trebuchet MS" w:hAnsi="Trebuchet MS"/>
          <w:b/>
          <w:szCs w:val="20"/>
        </w:rPr>
        <w:t>securitatii</w:t>
      </w:r>
      <w:proofErr w:type="spellEnd"/>
      <w:r w:rsidRPr="006406D4">
        <w:rPr>
          <w:rFonts w:ascii="Trebuchet MS" w:hAnsi="Trebuchet MS"/>
          <w:b/>
          <w:szCs w:val="20"/>
        </w:rPr>
        <w:t xml:space="preserve">, inclusiv in zonele rurale si de coasta si inclusiv prin dezvoltarea locala plasata sub responsabilitatea </w:t>
      </w:r>
      <w:proofErr w:type="spellStart"/>
      <w:r w:rsidRPr="006406D4">
        <w:rPr>
          <w:rFonts w:ascii="Trebuchet MS" w:hAnsi="Trebuchet MS"/>
          <w:b/>
          <w:szCs w:val="20"/>
        </w:rPr>
        <w:t>comunitatii</w:t>
      </w:r>
      <w:proofErr w:type="spellEnd"/>
    </w:p>
    <w:p w14:paraId="6BE88FA3" w14:textId="77777777" w:rsidR="006406D4" w:rsidRPr="006406D4" w:rsidRDefault="006406D4" w:rsidP="006406D4">
      <w:pPr>
        <w:numPr>
          <w:ilvl w:val="0"/>
          <w:numId w:val="131"/>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Sprijin pentru structurile de guvernanta ITI (Delta </w:t>
      </w:r>
      <w:proofErr w:type="spellStart"/>
      <w:r w:rsidRPr="006406D4">
        <w:rPr>
          <w:rFonts w:ascii="Trebuchet MS" w:hAnsi="Trebuchet MS"/>
          <w:szCs w:val="20"/>
        </w:rPr>
        <w:t>Dunarii</w:t>
      </w:r>
      <w:proofErr w:type="spellEnd"/>
      <w:r w:rsidRPr="006406D4">
        <w:rPr>
          <w:rFonts w:ascii="Trebuchet MS" w:hAnsi="Trebuchet MS"/>
          <w:szCs w:val="20"/>
        </w:rPr>
        <w:t xml:space="preserve"> si Valea Jiului)  -sprijin pentru </w:t>
      </w:r>
      <w:proofErr w:type="spellStart"/>
      <w:r w:rsidRPr="006406D4">
        <w:rPr>
          <w:rFonts w:ascii="Trebuchet MS" w:hAnsi="Trebuchet MS"/>
          <w:szCs w:val="20"/>
        </w:rPr>
        <w:t>pregatirea</w:t>
      </w:r>
      <w:proofErr w:type="spellEnd"/>
      <w:r w:rsidRPr="006406D4">
        <w:rPr>
          <w:rFonts w:ascii="Trebuchet MS" w:hAnsi="Trebuchet MS"/>
          <w:szCs w:val="20"/>
        </w:rPr>
        <w:t xml:space="preserve"> si conceperea strategiilor teritoriale</w:t>
      </w:r>
    </w:p>
    <w:p w14:paraId="53DB5720" w14:textId="77777777" w:rsidR="006406D4" w:rsidRPr="006406D4" w:rsidRDefault="006406D4" w:rsidP="006406D4">
      <w:pPr>
        <w:numPr>
          <w:ilvl w:val="0"/>
          <w:numId w:val="131"/>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Sprijin pentru structurile de guvernanta CLLD (ZUM-uri) – </w:t>
      </w:r>
      <w:proofErr w:type="spellStart"/>
      <w:r w:rsidRPr="006406D4">
        <w:rPr>
          <w:rFonts w:ascii="Trebuchet MS" w:hAnsi="Trebuchet MS"/>
          <w:szCs w:val="20"/>
        </w:rPr>
        <w:t>pregatire</w:t>
      </w:r>
      <w:proofErr w:type="spellEnd"/>
      <w:r w:rsidRPr="006406D4">
        <w:rPr>
          <w:rFonts w:ascii="Trebuchet MS" w:hAnsi="Trebuchet MS"/>
          <w:szCs w:val="20"/>
        </w:rPr>
        <w:t>, gestiune si animare</w:t>
      </w:r>
    </w:p>
    <w:p w14:paraId="20AA4AA8" w14:textId="77777777" w:rsidR="006406D4" w:rsidRPr="006406D4" w:rsidRDefault="006406D4" w:rsidP="006406D4">
      <w:pPr>
        <w:numPr>
          <w:ilvl w:val="0"/>
          <w:numId w:val="131"/>
        </w:numPr>
        <w:spacing w:after="0" w:line="240" w:lineRule="auto"/>
        <w:ind w:left="284" w:hanging="284"/>
        <w:contextualSpacing/>
        <w:jc w:val="both"/>
        <w:rPr>
          <w:rFonts w:ascii="Trebuchet MS" w:hAnsi="Trebuchet MS"/>
          <w:szCs w:val="20"/>
        </w:rPr>
      </w:pPr>
      <w:r w:rsidRPr="006406D4">
        <w:rPr>
          <w:rFonts w:ascii="Trebuchet MS" w:hAnsi="Trebuchet MS"/>
          <w:szCs w:val="20"/>
        </w:rPr>
        <w:t xml:space="preserve">Sprijin pentru SIDU – </w:t>
      </w:r>
      <w:proofErr w:type="spellStart"/>
      <w:r w:rsidRPr="006406D4">
        <w:rPr>
          <w:rFonts w:ascii="Trebuchet MS" w:hAnsi="Trebuchet MS"/>
          <w:szCs w:val="20"/>
        </w:rPr>
        <w:t>pregatire</w:t>
      </w:r>
      <w:proofErr w:type="spellEnd"/>
      <w:r w:rsidRPr="006406D4">
        <w:rPr>
          <w:rFonts w:ascii="Trebuchet MS" w:hAnsi="Trebuchet MS"/>
          <w:szCs w:val="20"/>
        </w:rPr>
        <w:t>, gestiune si animare</w:t>
      </w:r>
    </w:p>
    <w:p w14:paraId="3FFED550" w14:textId="77777777" w:rsidR="006406D4" w:rsidRPr="006406D4" w:rsidRDefault="006406D4" w:rsidP="006406D4">
      <w:pPr>
        <w:spacing w:after="0" w:line="240" w:lineRule="auto"/>
        <w:jc w:val="both"/>
        <w:rPr>
          <w:rFonts w:ascii="Trebuchet MS" w:hAnsi="Trebuchet MS"/>
          <w:szCs w:val="20"/>
        </w:rPr>
        <w:sectPr w:rsidR="006406D4" w:rsidRPr="006406D4" w:rsidSect="00DC28C7">
          <w:type w:val="continuous"/>
          <w:pgSz w:w="11907" w:h="16839" w:code="9"/>
          <w:pgMar w:top="1440" w:right="1440" w:bottom="1440" w:left="1440" w:header="0" w:footer="432" w:gutter="0"/>
          <w:cols w:num="2" w:space="711"/>
          <w:titlePg/>
          <w:docGrid w:linePitch="299"/>
        </w:sectPr>
      </w:pPr>
    </w:p>
    <w:p w14:paraId="2E4A4670" w14:textId="77777777" w:rsidR="006406D4" w:rsidRPr="006406D4" w:rsidRDefault="006406D4" w:rsidP="006406D4">
      <w:pPr>
        <w:spacing w:after="0" w:line="240" w:lineRule="auto"/>
        <w:jc w:val="both"/>
        <w:rPr>
          <w:rFonts w:ascii="Trebuchet MS" w:hAnsi="Trebuchet MS"/>
          <w:szCs w:val="20"/>
        </w:rPr>
      </w:pPr>
    </w:p>
    <w:p w14:paraId="727D117F" w14:textId="77777777" w:rsidR="006406D4" w:rsidRPr="006406D4" w:rsidRDefault="006406D4" w:rsidP="006406D4">
      <w:pPr>
        <w:spacing w:after="0" w:line="240" w:lineRule="auto"/>
        <w:jc w:val="both"/>
        <w:rPr>
          <w:rFonts w:ascii="Trebuchet MS" w:hAnsi="Trebuchet MS"/>
          <w:b/>
          <w:szCs w:val="20"/>
        </w:rPr>
      </w:pPr>
      <w:r w:rsidRPr="006406D4">
        <w:rPr>
          <w:rFonts w:ascii="Trebuchet MS" w:hAnsi="Trebuchet MS"/>
          <w:b/>
          <w:szCs w:val="20"/>
        </w:rPr>
        <w:t>VIZIUNEA PRIVIND POLITICA DE COEZIUNE IN PERIOADA 2021-2027</w:t>
      </w:r>
    </w:p>
    <w:p w14:paraId="43153B09" w14:textId="77777777" w:rsidR="006406D4" w:rsidRPr="006406D4" w:rsidRDefault="006406D4" w:rsidP="006406D4">
      <w:pPr>
        <w:spacing w:after="0"/>
        <w:jc w:val="both"/>
        <w:rPr>
          <w:rFonts w:ascii="Trebuchet MS" w:hAnsi="Trebuchet MS"/>
          <w:b/>
          <w:szCs w:val="20"/>
        </w:rPr>
      </w:pPr>
      <w:r w:rsidRPr="006406D4">
        <w:rPr>
          <w:rFonts w:ascii="Trebuchet MS" w:hAnsi="Trebuchet MS"/>
          <w:b/>
          <w:noProof/>
          <w:szCs w:val="20"/>
          <w:lang w:eastAsia="ro-RO"/>
        </w:rPr>
        <w:drawing>
          <wp:inline distT="0" distB="0" distL="0" distR="0" wp14:anchorId="4048D119" wp14:editId="68B31D8E">
            <wp:extent cx="5732145" cy="2578853"/>
            <wp:effectExtent l="0" t="0" r="1905" b="0"/>
            <wp:docPr id="118" name="Diagram 1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6" r:lo="rId137" r:qs="rId138" r:cs="rId139"/>
              </a:graphicData>
            </a:graphic>
          </wp:inline>
        </w:drawing>
      </w:r>
    </w:p>
    <w:p w14:paraId="20869287" w14:textId="77777777" w:rsidR="006406D4" w:rsidRPr="006406D4" w:rsidRDefault="006406D4" w:rsidP="006406D4">
      <w:pPr>
        <w:autoSpaceDE w:val="0"/>
        <w:autoSpaceDN w:val="0"/>
        <w:adjustRightInd w:val="0"/>
        <w:spacing w:after="0" w:line="240" w:lineRule="auto"/>
        <w:jc w:val="both"/>
        <w:rPr>
          <w:rFonts w:ascii="Trebuchet MS" w:hAnsi="Trebuchet MS"/>
          <w:b/>
          <w:bCs/>
          <w:color w:val="000000"/>
          <w:szCs w:val="20"/>
          <w:lang w:val="en-US"/>
        </w:rPr>
      </w:pPr>
      <w:r w:rsidRPr="006406D4">
        <w:rPr>
          <w:rFonts w:ascii="Trebuchet MS" w:hAnsi="Trebuchet MS"/>
          <w:b/>
          <w:bCs/>
          <w:noProof/>
          <w:color w:val="000000"/>
          <w:szCs w:val="20"/>
          <w:lang w:eastAsia="ro-RO"/>
        </w:rPr>
        <w:drawing>
          <wp:inline distT="0" distB="0" distL="0" distR="0" wp14:anchorId="448A81E0" wp14:editId="1E902573">
            <wp:extent cx="5732145" cy="2684187"/>
            <wp:effectExtent l="0" t="0" r="1905" b="190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3" name="building-strasbourg-sunset.jpg"/>
                    <pic:cNvPicPr/>
                  </pic:nvPicPr>
                  <pic:blipFill>
                    <a:blip r:embed="rId141">
                      <a:extLst>
                        <a:ext uri="{28A0092B-C50C-407E-A947-70E740481C1C}">
                          <a14:useLocalDpi xmlns:a14="http://schemas.microsoft.com/office/drawing/2010/main" val="0"/>
                        </a:ext>
                      </a:extLst>
                    </a:blip>
                    <a:stretch>
                      <a:fillRect/>
                    </a:stretch>
                  </pic:blipFill>
                  <pic:spPr>
                    <a:xfrm>
                      <a:off x="0" y="0"/>
                      <a:ext cx="5732145" cy="2684187"/>
                    </a:xfrm>
                    <a:prstGeom prst="rect">
                      <a:avLst/>
                    </a:prstGeom>
                  </pic:spPr>
                </pic:pic>
              </a:graphicData>
            </a:graphic>
          </wp:inline>
        </w:drawing>
      </w:r>
    </w:p>
    <w:p w14:paraId="65AFF8BE" w14:textId="77777777" w:rsidR="006406D4" w:rsidRPr="006406D4" w:rsidRDefault="006406D4" w:rsidP="006406D4">
      <w:pPr>
        <w:autoSpaceDE w:val="0"/>
        <w:autoSpaceDN w:val="0"/>
        <w:adjustRightInd w:val="0"/>
        <w:spacing w:after="0" w:line="240" w:lineRule="auto"/>
        <w:ind w:firstLine="720"/>
        <w:jc w:val="both"/>
        <w:rPr>
          <w:rFonts w:ascii="Trebuchet MS" w:hAnsi="Trebuchet MS"/>
          <w:b/>
          <w:bCs/>
          <w:color w:val="000000"/>
          <w:szCs w:val="20"/>
          <w:lang w:val="en-US"/>
        </w:rPr>
      </w:pPr>
    </w:p>
    <w:p w14:paraId="2AE6779A" w14:textId="77777777" w:rsidR="006406D4" w:rsidRPr="00DE3DB4" w:rsidRDefault="006406D4" w:rsidP="006406D4">
      <w:pPr>
        <w:autoSpaceDE w:val="0"/>
        <w:autoSpaceDN w:val="0"/>
        <w:adjustRightInd w:val="0"/>
        <w:spacing w:after="0" w:line="240" w:lineRule="auto"/>
        <w:jc w:val="both"/>
        <w:rPr>
          <w:rFonts w:ascii="Trebuchet MS" w:hAnsi="Trebuchet MS"/>
          <w:b/>
          <w:bCs/>
          <w:color w:val="365F91"/>
          <w:sz w:val="24"/>
          <w:szCs w:val="20"/>
          <w:lang w:val="pt-BR"/>
        </w:rPr>
      </w:pPr>
      <w:r w:rsidRPr="00DE3DB4">
        <w:rPr>
          <w:rFonts w:ascii="Trebuchet MS" w:hAnsi="Trebuchet MS"/>
          <w:b/>
          <w:bCs/>
          <w:color w:val="365F91"/>
          <w:sz w:val="24"/>
          <w:szCs w:val="20"/>
          <w:lang w:val="pt-BR"/>
        </w:rPr>
        <w:t>II.6. COERENTA CU POLITICILE EXISTENTE</w:t>
      </w:r>
    </w:p>
    <w:p w14:paraId="66871BF8" w14:textId="77777777" w:rsidR="006406D4" w:rsidRPr="00DE3DB4" w:rsidRDefault="006406D4" w:rsidP="006406D4">
      <w:pPr>
        <w:autoSpaceDE w:val="0"/>
        <w:autoSpaceDN w:val="0"/>
        <w:adjustRightInd w:val="0"/>
        <w:spacing w:after="0" w:line="240" w:lineRule="auto"/>
        <w:jc w:val="both"/>
        <w:rPr>
          <w:rFonts w:ascii="Trebuchet MS" w:hAnsi="Trebuchet MS"/>
          <w:color w:val="365F91"/>
          <w:sz w:val="28"/>
          <w:szCs w:val="20"/>
          <w:lang w:val="pt-BR"/>
        </w:rPr>
      </w:pPr>
    </w:p>
    <w:p w14:paraId="6848EECE" w14:textId="77777777" w:rsidR="006406D4" w:rsidRPr="00DE3DB4" w:rsidRDefault="006406D4" w:rsidP="006406D4">
      <w:pPr>
        <w:tabs>
          <w:tab w:val="left" w:pos="180"/>
        </w:tabs>
        <w:spacing w:after="0" w:line="240" w:lineRule="auto"/>
        <w:contextualSpacing/>
        <w:jc w:val="both"/>
        <w:rPr>
          <w:rFonts w:ascii="Trebuchet MS" w:hAnsi="Trebuchet MS"/>
          <w:b/>
          <w:color w:val="365F91"/>
          <w:sz w:val="22"/>
          <w:szCs w:val="20"/>
          <w:lang w:val="pt-BR"/>
        </w:rPr>
        <w:sectPr w:rsidR="006406D4" w:rsidRPr="00DE3DB4" w:rsidSect="00DC28C7">
          <w:type w:val="continuous"/>
          <w:pgSz w:w="11907" w:h="16839" w:code="9"/>
          <w:pgMar w:top="1440" w:right="1440" w:bottom="1440" w:left="1440" w:header="0" w:footer="432" w:gutter="0"/>
          <w:cols w:space="711"/>
          <w:titlePg/>
          <w:docGrid w:linePitch="299"/>
        </w:sectPr>
      </w:pPr>
    </w:p>
    <w:p w14:paraId="50FE3C63" w14:textId="77777777" w:rsidR="006406D4" w:rsidRPr="00DE3DB4" w:rsidRDefault="006406D4" w:rsidP="006406D4">
      <w:pPr>
        <w:tabs>
          <w:tab w:val="left" w:pos="180"/>
        </w:tabs>
        <w:spacing w:after="0" w:line="240" w:lineRule="auto"/>
        <w:contextualSpacing/>
        <w:jc w:val="both"/>
        <w:rPr>
          <w:rFonts w:ascii="Trebuchet MS" w:hAnsi="Trebuchet MS"/>
          <w:color w:val="0F486E" w:themeColor="text2" w:themeShade="BF"/>
          <w:szCs w:val="20"/>
          <w:lang w:val="pt-BR"/>
        </w:rPr>
      </w:pPr>
      <w:r w:rsidRPr="00DE3DB4">
        <w:rPr>
          <w:rFonts w:ascii="Trebuchet MS" w:hAnsi="Trebuchet MS"/>
          <w:b/>
          <w:color w:val="0F486E" w:themeColor="text2" w:themeShade="BF"/>
          <w:szCs w:val="20"/>
          <w:lang w:val="pt-BR"/>
        </w:rPr>
        <w:t>Obiectiv strategic 1</w:t>
      </w:r>
      <w:r w:rsidRPr="00DE3DB4">
        <w:rPr>
          <w:rFonts w:ascii="Trebuchet MS" w:hAnsi="Trebuchet MS"/>
          <w:color w:val="0F486E" w:themeColor="text2" w:themeShade="BF"/>
          <w:szCs w:val="20"/>
          <w:lang w:val="pt-BR"/>
        </w:rPr>
        <w:t xml:space="preserve">: </w:t>
      </w:r>
      <w:r w:rsidRPr="00DE3DB4">
        <w:rPr>
          <w:rFonts w:ascii="Trebuchet MS" w:hAnsi="Trebuchet MS"/>
          <w:bCs/>
          <w:color w:val="0F486E" w:themeColor="text2" w:themeShade="BF"/>
          <w:szCs w:val="20"/>
          <w:lang w:val="pt-BR"/>
        </w:rPr>
        <w:t>Investitiile in infrastructura locala</w:t>
      </w:r>
    </w:p>
    <w:p w14:paraId="445F7CDA" w14:textId="77777777" w:rsidR="006406D4" w:rsidRPr="009D3428" w:rsidRDefault="006406D4" w:rsidP="006406D4">
      <w:pPr>
        <w:tabs>
          <w:tab w:val="left" w:pos="180"/>
        </w:tabs>
        <w:spacing w:after="0" w:line="240" w:lineRule="auto"/>
        <w:contextualSpacing/>
        <w:jc w:val="both"/>
        <w:rPr>
          <w:rFonts w:ascii="Trebuchet MS" w:hAnsi="Trebuchet MS"/>
          <w:b/>
          <w:color w:val="0F486E" w:themeColor="text2" w:themeShade="BF"/>
          <w:szCs w:val="20"/>
          <w:lang w:val="en-US"/>
        </w:rPr>
      </w:pPr>
      <w:proofErr w:type="spellStart"/>
      <w:r w:rsidRPr="009D3428">
        <w:rPr>
          <w:rFonts w:ascii="Trebuchet MS" w:hAnsi="Trebuchet MS"/>
          <w:color w:val="0F486E" w:themeColor="text2" w:themeShade="BF"/>
          <w:szCs w:val="20"/>
          <w:lang w:val="en-US"/>
        </w:rPr>
        <w:t>Obiective</w:t>
      </w:r>
      <w:proofErr w:type="spellEnd"/>
      <w:r w:rsidRPr="009D3428">
        <w:rPr>
          <w:rFonts w:ascii="Trebuchet MS" w:hAnsi="Trebuchet MS"/>
          <w:color w:val="0F486E" w:themeColor="text2" w:themeShade="BF"/>
          <w:szCs w:val="20"/>
          <w:lang w:val="en-US"/>
        </w:rPr>
        <w:t xml:space="preserve"> </w:t>
      </w:r>
      <w:proofErr w:type="spellStart"/>
      <w:r w:rsidRPr="009D3428">
        <w:rPr>
          <w:rFonts w:ascii="Trebuchet MS" w:hAnsi="Trebuchet MS"/>
          <w:color w:val="0F486E" w:themeColor="text2" w:themeShade="BF"/>
          <w:szCs w:val="20"/>
          <w:lang w:val="en-US"/>
        </w:rPr>
        <w:t>specifice</w:t>
      </w:r>
      <w:proofErr w:type="spellEnd"/>
      <w:r w:rsidRPr="009D3428">
        <w:rPr>
          <w:rFonts w:ascii="Trebuchet MS" w:hAnsi="Trebuchet MS"/>
          <w:color w:val="0F486E" w:themeColor="text2" w:themeShade="BF"/>
          <w:szCs w:val="20"/>
          <w:lang w:val="en-US"/>
        </w:rPr>
        <w:t>:</w:t>
      </w:r>
    </w:p>
    <w:p w14:paraId="1E459DB3" w14:textId="77777777" w:rsidR="006406D4" w:rsidRPr="006406D4" w:rsidRDefault="006406D4" w:rsidP="006406D4">
      <w:pPr>
        <w:numPr>
          <w:ilvl w:val="1"/>
          <w:numId w:val="83"/>
        </w:numPr>
        <w:tabs>
          <w:tab w:val="left" w:pos="284"/>
        </w:tabs>
        <w:spacing w:after="0" w:line="240" w:lineRule="auto"/>
        <w:ind w:left="270" w:hanging="270"/>
        <w:contextualSpacing/>
        <w:jc w:val="both"/>
        <w:rPr>
          <w:rFonts w:ascii="Trebuchet MS" w:hAnsi="Trebuchet MS"/>
          <w:szCs w:val="20"/>
          <w:lang w:val="en-US"/>
        </w:rPr>
      </w:pPr>
      <w:proofErr w:type="spellStart"/>
      <w:r w:rsidRPr="006406D4">
        <w:rPr>
          <w:rFonts w:ascii="Trebuchet MS" w:hAnsi="Trebuchet MS"/>
          <w:szCs w:val="20"/>
          <w:lang w:val="en-US"/>
        </w:rPr>
        <w:t>Dezvoltarea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infrastructurii</w:t>
      </w:r>
      <w:proofErr w:type="spellEnd"/>
      <w:r w:rsidRPr="006406D4">
        <w:rPr>
          <w:rFonts w:ascii="Trebuchet MS" w:hAnsi="Trebuchet MS"/>
          <w:szCs w:val="20"/>
          <w:lang w:val="en-US"/>
        </w:rPr>
        <w:t xml:space="preserve"> de </w:t>
      </w:r>
      <w:proofErr w:type="spellStart"/>
      <w:proofErr w:type="gramStart"/>
      <w:r w:rsidRPr="006406D4">
        <w:rPr>
          <w:rFonts w:ascii="Trebuchet MS" w:hAnsi="Trebuchet MS"/>
          <w:szCs w:val="20"/>
          <w:lang w:val="en-US"/>
        </w:rPr>
        <w:t>utilitati</w:t>
      </w:r>
      <w:proofErr w:type="spellEnd"/>
      <w:r w:rsidRPr="006406D4">
        <w:rPr>
          <w:rFonts w:ascii="Trebuchet MS" w:hAnsi="Trebuchet MS"/>
          <w:szCs w:val="20"/>
          <w:lang w:val="en-US"/>
        </w:rPr>
        <w:t>;</w:t>
      </w:r>
      <w:proofErr w:type="gramEnd"/>
      <w:r w:rsidRPr="006406D4">
        <w:rPr>
          <w:rFonts w:ascii="Trebuchet MS" w:hAnsi="Trebuchet MS"/>
          <w:szCs w:val="20"/>
          <w:lang w:val="en-US"/>
        </w:rPr>
        <w:t xml:space="preserve"> </w:t>
      </w:r>
    </w:p>
    <w:p w14:paraId="6FBFA215" w14:textId="77777777" w:rsidR="006406D4" w:rsidRPr="006406D4" w:rsidRDefault="006406D4" w:rsidP="006406D4">
      <w:pPr>
        <w:numPr>
          <w:ilvl w:val="1"/>
          <w:numId w:val="83"/>
        </w:numPr>
        <w:tabs>
          <w:tab w:val="left" w:pos="284"/>
        </w:tabs>
        <w:spacing w:after="0" w:line="240" w:lineRule="auto"/>
        <w:ind w:left="270" w:hanging="270"/>
        <w:contextualSpacing/>
        <w:jc w:val="both"/>
        <w:rPr>
          <w:rFonts w:ascii="Trebuchet MS" w:hAnsi="Trebuchet MS"/>
          <w:szCs w:val="20"/>
          <w:lang w:val="en-US"/>
        </w:rPr>
      </w:pPr>
      <w:proofErr w:type="spellStart"/>
      <w:r w:rsidRPr="006406D4">
        <w:rPr>
          <w:rFonts w:ascii="Trebuchet MS" w:hAnsi="Trebuchet MS"/>
          <w:szCs w:val="20"/>
          <w:lang w:val="en-US"/>
        </w:rPr>
        <w:t>Modernizarea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retelei</w:t>
      </w:r>
      <w:proofErr w:type="spellEnd"/>
      <w:r w:rsidRPr="006406D4">
        <w:rPr>
          <w:rFonts w:ascii="Trebuchet MS" w:hAnsi="Trebuchet MS"/>
          <w:szCs w:val="20"/>
          <w:lang w:val="en-US"/>
        </w:rPr>
        <w:t xml:space="preserve"> de </w:t>
      </w:r>
      <w:proofErr w:type="spellStart"/>
      <w:r w:rsidRPr="006406D4">
        <w:rPr>
          <w:rFonts w:ascii="Trebuchet MS" w:hAnsi="Trebuchet MS"/>
          <w:szCs w:val="20"/>
          <w:lang w:val="en-US"/>
        </w:rPr>
        <w:t>drumuri</w:t>
      </w:r>
      <w:proofErr w:type="spellEnd"/>
      <w:r w:rsidRPr="006406D4">
        <w:rPr>
          <w:rFonts w:ascii="Trebuchet MS" w:hAnsi="Trebuchet MS"/>
          <w:szCs w:val="20"/>
          <w:lang w:val="en-US"/>
        </w:rPr>
        <w:t xml:space="preserve">. </w:t>
      </w:r>
    </w:p>
    <w:p w14:paraId="25B9F977" w14:textId="77777777" w:rsidR="006406D4" w:rsidRPr="006406D4" w:rsidRDefault="006406D4" w:rsidP="006406D4">
      <w:pPr>
        <w:tabs>
          <w:tab w:val="left" w:pos="284"/>
        </w:tabs>
        <w:spacing w:after="0" w:line="240" w:lineRule="auto"/>
        <w:ind w:left="270"/>
        <w:contextualSpacing/>
        <w:jc w:val="both"/>
        <w:rPr>
          <w:rFonts w:ascii="Trebuchet MS" w:hAnsi="Trebuchet MS"/>
          <w:szCs w:val="20"/>
          <w:lang w:val="en-US"/>
        </w:rPr>
      </w:pPr>
    </w:p>
    <w:p w14:paraId="6AA40B31"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Politici</w:t>
      </w:r>
      <w:proofErr w:type="spellEnd"/>
      <w:r w:rsidRPr="009D3428">
        <w:rPr>
          <w:rFonts w:ascii="Trebuchet MS" w:hAnsi="Trebuchet MS"/>
          <w:color w:val="0F486E" w:themeColor="text2" w:themeShade="BF"/>
          <w:szCs w:val="20"/>
          <w:lang w:val="en-US"/>
        </w:rPr>
        <w:t xml:space="preserve"> </w:t>
      </w:r>
      <w:proofErr w:type="spellStart"/>
      <w:r w:rsidRPr="009D3428">
        <w:rPr>
          <w:rFonts w:ascii="Trebuchet MS" w:hAnsi="Trebuchet MS"/>
          <w:color w:val="0F486E" w:themeColor="text2" w:themeShade="BF"/>
          <w:szCs w:val="20"/>
          <w:lang w:val="en-US"/>
        </w:rPr>
        <w:t>existente</w:t>
      </w:r>
      <w:proofErr w:type="spellEnd"/>
      <w:r w:rsidRPr="009D3428">
        <w:rPr>
          <w:rFonts w:ascii="Trebuchet MS" w:hAnsi="Trebuchet MS"/>
          <w:color w:val="0F486E" w:themeColor="text2" w:themeShade="BF"/>
          <w:szCs w:val="20"/>
          <w:lang w:val="en-US"/>
        </w:rPr>
        <w:t>:</w:t>
      </w:r>
    </w:p>
    <w:p w14:paraId="324E4326" w14:textId="77777777" w:rsidR="006406D4" w:rsidRPr="009D3428" w:rsidRDefault="006406D4" w:rsidP="006406D4">
      <w:pPr>
        <w:numPr>
          <w:ilvl w:val="0"/>
          <w:numId w:val="153"/>
        </w:numPr>
        <w:spacing w:after="0" w:line="240" w:lineRule="auto"/>
        <w:ind w:left="284" w:hanging="284"/>
        <w:contextualSpacing/>
        <w:jc w:val="both"/>
        <w:rPr>
          <w:rFonts w:ascii="Trebuchet MS" w:hAnsi="Trebuchet MS"/>
          <w:b/>
          <w:color w:val="0F486E" w:themeColor="text2" w:themeShade="BF"/>
          <w:szCs w:val="20"/>
          <w:lang w:val="en-US"/>
        </w:rPr>
      </w:pPr>
      <w:proofErr w:type="spellStart"/>
      <w:r w:rsidRPr="009D3428">
        <w:rPr>
          <w:rFonts w:ascii="Trebuchet MS" w:hAnsi="Trebuchet MS"/>
          <w:b/>
          <w:color w:val="0F486E" w:themeColor="text2" w:themeShade="BF"/>
          <w:szCs w:val="20"/>
          <w:lang w:val="en-US"/>
        </w:rPr>
        <w:t>Prioritati</w:t>
      </w:r>
      <w:proofErr w:type="spellEnd"/>
      <w:r w:rsidRPr="009D3428">
        <w:rPr>
          <w:rFonts w:ascii="Trebuchet MS" w:hAnsi="Trebuchet MS"/>
          <w:b/>
          <w:color w:val="0F486E" w:themeColor="text2" w:themeShade="BF"/>
          <w:szCs w:val="20"/>
          <w:lang w:val="en-US"/>
        </w:rPr>
        <w:t xml:space="preserve"> Nationale de </w:t>
      </w:r>
      <w:proofErr w:type="spellStart"/>
      <w:r w:rsidRPr="009D3428">
        <w:rPr>
          <w:rFonts w:ascii="Trebuchet MS" w:hAnsi="Trebuchet MS"/>
          <w:b/>
          <w:color w:val="0F486E" w:themeColor="text2" w:themeShade="BF"/>
          <w:szCs w:val="20"/>
          <w:lang w:val="en-US"/>
        </w:rPr>
        <w:t>investitii</w:t>
      </w:r>
      <w:proofErr w:type="spellEnd"/>
      <w:r w:rsidRPr="009D3428">
        <w:rPr>
          <w:rFonts w:ascii="Trebuchet MS" w:hAnsi="Trebuchet MS"/>
          <w:b/>
          <w:color w:val="0F486E" w:themeColor="text2" w:themeShade="BF"/>
          <w:szCs w:val="20"/>
          <w:lang w:val="en-US"/>
        </w:rPr>
        <w:t xml:space="preserve"> 2021 - 2027: </w:t>
      </w:r>
    </w:p>
    <w:p w14:paraId="7F72D54E" w14:textId="77777777" w:rsidR="006406D4" w:rsidRPr="006406D4" w:rsidRDefault="006406D4" w:rsidP="006406D4">
      <w:pPr>
        <w:tabs>
          <w:tab w:val="left" w:pos="180"/>
        </w:tabs>
        <w:spacing w:after="0" w:line="240" w:lineRule="auto"/>
        <w:jc w:val="both"/>
        <w:rPr>
          <w:rFonts w:ascii="Trebuchet MS" w:hAnsi="Trebuchet MS"/>
          <w:szCs w:val="20"/>
          <w:lang w:val="en-US"/>
        </w:rPr>
      </w:pPr>
      <w:r w:rsidRPr="006406D4">
        <w:rPr>
          <w:rFonts w:ascii="Trebuchet MS" w:hAnsi="Trebuchet MS"/>
          <w:szCs w:val="20"/>
          <w:lang w:val="en-US"/>
        </w:rPr>
        <w:t>OP 3. CONECTIVITATE</w:t>
      </w:r>
    </w:p>
    <w:p w14:paraId="736DFCA1"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Dezvoltarea unei retele TEN-T durabila, rezilienta in fata schimbarilor climatice, inteligenta, sigura si intermodala</w:t>
      </w:r>
    </w:p>
    <w:p w14:paraId="5D81B0E3"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Dezvoltarea unei mobilitati nationale, regionale si locale durabile, reziliente in fata schimbarilor climatice, inteligente si intermodale, inclusiv Imbunatatirea accesului la TEN-T si a mobilitatii transfrontaliere</w:t>
      </w:r>
    </w:p>
    <w:p w14:paraId="536BCCCE"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OP 5. Turism, patrimoniu, cultura, securitate urbana</w:t>
      </w:r>
    </w:p>
    <w:p w14:paraId="699CDA98"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Promovarea dezvoltarii integrate in domeniul social, economic si al mediului, a patrimoniului cultural si a securitatii in zonele urbane</w:t>
      </w:r>
    </w:p>
    <w:p w14:paraId="417AD84E"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OP 5 - Dezvoltare teritoriala integrata</w:t>
      </w:r>
    </w:p>
    <w:p w14:paraId="20C8EF12"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Promovarea dezvoltarii integrate in domeniul social, economic si al mediului la nivel local, a patrimoniului cultural si a securitatii, inclusiv in zonele rurale si de coasta si inclusiv prin dezvoltarea locala plasata sub responsabilitatea</w:t>
      </w:r>
    </w:p>
    <w:p w14:paraId="57884AFF" w14:textId="77777777" w:rsidR="006406D4" w:rsidRPr="00DE3DB4" w:rsidRDefault="006406D4" w:rsidP="006406D4">
      <w:pPr>
        <w:tabs>
          <w:tab w:val="left" w:pos="180"/>
        </w:tabs>
        <w:spacing w:after="0" w:line="240" w:lineRule="auto"/>
        <w:ind w:left="1080"/>
        <w:jc w:val="both"/>
        <w:rPr>
          <w:rFonts w:ascii="Trebuchet MS" w:hAnsi="Trebuchet MS"/>
          <w:b/>
          <w:color w:val="76923C"/>
          <w:szCs w:val="20"/>
          <w:lang w:val="pt-BR"/>
        </w:rPr>
      </w:pPr>
    </w:p>
    <w:p w14:paraId="22B20117" w14:textId="77777777" w:rsidR="006406D4" w:rsidRPr="00DE3DB4" w:rsidRDefault="006406D4" w:rsidP="006406D4">
      <w:pPr>
        <w:numPr>
          <w:ilvl w:val="0"/>
          <w:numId w:val="81"/>
        </w:numPr>
        <w:tabs>
          <w:tab w:val="left" w:pos="284"/>
        </w:tabs>
        <w:spacing w:after="0" w:line="240" w:lineRule="auto"/>
        <w:ind w:left="426" w:hanging="426"/>
        <w:contextualSpacing/>
        <w:jc w:val="both"/>
        <w:rPr>
          <w:rFonts w:ascii="Trebuchet MS" w:hAnsi="Trebuchet MS"/>
          <w:iCs/>
          <w:color w:val="0F486E" w:themeColor="text2" w:themeShade="BF"/>
          <w:szCs w:val="20"/>
          <w:lang w:val="pt-BR"/>
        </w:rPr>
      </w:pPr>
      <w:r w:rsidRPr="00DE3DB4">
        <w:rPr>
          <w:rFonts w:ascii="Trebuchet MS" w:hAnsi="Trebuchet MS"/>
          <w:iCs/>
          <w:color w:val="0F486E" w:themeColor="text2" w:themeShade="BF"/>
          <w:szCs w:val="20"/>
          <w:lang w:val="pt-BR"/>
        </w:rPr>
        <w:t>Strategia pentru transport durabil pe perioada 2007-2013 si 2020, 2030</w:t>
      </w:r>
    </w:p>
    <w:p w14:paraId="21E08AC7"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color w:val="365F91"/>
          <w:szCs w:val="20"/>
          <w:lang w:val="pt-BR"/>
        </w:rPr>
        <w:t xml:space="preserve">Obiectiv general: </w:t>
      </w:r>
      <w:r w:rsidRPr="00DE3DB4">
        <w:rPr>
          <w:rFonts w:ascii="Trebuchet MS" w:hAnsi="Trebuchet MS"/>
          <w:szCs w:val="20"/>
          <w:lang w:val="pt-BR"/>
        </w:rPr>
        <w:t xml:space="preserve">dezvoltarea echilibrata a sistemului national de transport care sa asigure o infrastructura si servicii de transport moderne si durabile, dezvoltarea sustenabila a economiei si imbunatatirea calitatii vietii. </w:t>
      </w:r>
    </w:p>
    <w:p w14:paraId="3E38A958" w14:textId="77777777" w:rsidR="006406D4" w:rsidRPr="00DE3DB4" w:rsidRDefault="006406D4" w:rsidP="006406D4">
      <w:pPr>
        <w:tabs>
          <w:tab w:val="left" w:pos="180"/>
        </w:tabs>
        <w:spacing w:after="0" w:line="240" w:lineRule="auto"/>
        <w:ind w:firstLine="720"/>
        <w:contextualSpacing/>
        <w:jc w:val="both"/>
        <w:rPr>
          <w:rFonts w:ascii="Trebuchet MS" w:hAnsi="Trebuchet MS"/>
          <w:b/>
          <w:color w:val="76923C"/>
          <w:szCs w:val="20"/>
          <w:lang w:val="pt-BR"/>
        </w:rPr>
      </w:pPr>
    </w:p>
    <w:p w14:paraId="1EC55F86" w14:textId="77777777" w:rsidR="006406D4" w:rsidRPr="006406D4" w:rsidRDefault="006406D4" w:rsidP="006406D4">
      <w:pPr>
        <w:tabs>
          <w:tab w:val="left" w:pos="180"/>
        </w:tabs>
        <w:spacing w:after="0" w:line="240" w:lineRule="auto"/>
        <w:contextualSpacing/>
        <w:jc w:val="both"/>
        <w:rPr>
          <w:rFonts w:ascii="Trebuchet MS" w:hAnsi="Trebuchet MS"/>
          <w:szCs w:val="20"/>
          <w:lang w:val="en-US"/>
        </w:rPr>
      </w:pPr>
      <w:proofErr w:type="spellStart"/>
      <w:r w:rsidRPr="006406D4">
        <w:rPr>
          <w:rFonts w:ascii="Trebuchet MS" w:hAnsi="Trebuchet MS"/>
          <w:b/>
          <w:color w:val="365F91"/>
          <w:szCs w:val="20"/>
          <w:lang w:val="en-US"/>
        </w:rPr>
        <w:t>Obiectiv</w:t>
      </w:r>
      <w:proofErr w:type="spellEnd"/>
      <w:r w:rsidRPr="006406D4">
        <w:rPr>
          <w:rFonts w:ascii="Trebuchet MS" w:hAnsi="Trebuchet MS"/>
          <w:b/>
          <w:color w:val="365F91"/>
          <w:szCs w:val="20"/>
          <w:lang w:val="en-US"/>
        </w:rPr>
        <w:t xml:space="preserve"> strategic 2</w:t>
      </w:r>
      <w:r w:rsidRPr="006406D4">
        <w:rPr>
          <w:rFonts w:ascii="Trebuchet MS" w:hAnsi="Trebuchet MS"/>
          <w:color w:val="76923C"/>
          <w:szCs w:val="20"/>
          <w:lang w:val="en-US"/>
        </w:rPr>
        <w:t xml:space="preserve">: </w:t>
      </w:r>
      <w:proofErr w:type="spellStart"/>
      <w:r w:rsidRPr="006406D4">
        <w:rPr>
          <w:rFonts w:ascii="Trebuchet MS" w:hAnsi="Trebuchet MS"/>
          <w:bCs/>
          <w:szCs w:val="20"/>
          <w:lang w:val="en-US"/>
        </w:rPr>
        <w:t>Cresterea</w:t>
      </w:r>
      <w:proofErr w:type="spellEnd"/>
      <w:r w:rsidRPr="006406D4">
        <w:rPr>
          <w:rFonts w:ascii="Trebuchet MS" w:hAnsi="Trebuchet MS"/>
          <w:bCs/>
          <w:szCs w:val="20"/>
          <w:lang w:val="en-US"/>
        </w:rPr>
        <w:t xml:space="preserve"> </w:t>
      </w:r>
      <w:proofErr w:type="spellStart"/>
      <w:r w:rsidRPr="006406D4">
        <w:rPr>
          <w:rFonts w:ascii="Trebuchet MS" w:hAnsi="Trebuchet MS"/>
          <w:bCs/>
          <w:szCs w:val="20"/>
          <w:lang w:val="en-US"/>
        </w:rPr>
        <w:t>calitatii</w:t>
      </w:r>
      <w:proofErr w:type="spellEnd"/>
      <w:r w:rsidRPr="006406D4">
        <w:rPr>
          <w:rFonts w:ascii="Trebuchet MS" w:hAnsi="Trebuchet MS"/>
          <w:bCs/>
          <w:szCs w:val="20"/>
          <w:lang w:val="en-US"/>
        </w:rPr>
        <w:t xml:space="preserve"> </w:t>
      </w:r>
      <w:proofErr w:type="spellStart"/>
      <w:r w:rsidRPr="006406D4">
        <w:rPr>
          <w:rFonts w:ascii="Trebuchet MS" w:hAnsi="Trebuchet MS"/>
          <w:bCs/>
          <w:szCs w:val="20"/>
          <w:lang w:val="en-US"/>
        </w:rPr>
        <w:t>serviciilor</w:t>
      </w:r>
      <w:proofErr w:type="spellEnd"/>
      <w:r w:rsidRPr="006406D4">
        <w:rPr>
          <w:rFonts w:ascii="Trebuchet MS" w:hAnsi="Trebuchet MS"/>
          <w:bCs/>
          <w:szCs w:val="20"/>
          <w:lang w:val="en-US"/>
        </w:rPr>
        <w:t xml:space="preserve"> </w:t>
      </w:r>
      <w:proofErr w:type="spellStart"/>
      <w:r w:rsidRPr="006406D4">
        <w:rPr>
          <w:rFonts w:ascii="Trebuchet MS" w:hAnsi="Trebuchet MS"/>
          <w:bCs/>
          <w:szCs w:val="20"/>
          <w:lang w:val="en-US"/>
        </w:rPr>
        <w:t>publice</w:t>
      </w:r>
      <w:proofErr w:type="spellEnd"/>
    </w:p>
    <w:p w14:paraId="14EE6742"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Obiective</w:t>
      </w:r>
      <w:proofErr w:type="spellEnd"/>
      <w:r w:rsidRPr="009D3428">
        <w:rPr>
          <w:rFonts w:ascii="Trebuchet MS" w:hAnsi="Trebuchet MS"/>
          <w:color w:val="0F486E" w:themeColor="text2" w:themeShade="BF"/>
          <w:szCs w:val="20"/>
          <w:lang w:val="en-US"/>
        </w:rPr>
        <w:t xml:space="preserve"> </w:t>
      </w:r>
      <w:proofErr w:type="spellStart"/>
      <w:r w:rsidRPr="009D3428">
        <w:rPr>
          <w:rFonts w:ascii="Trebuchet MS" w:hAnsi="Trebuchet MS"/>
          <w:color w:val="0F486E" w:themeColor="text2" w:themeShade="BF"/>
          <w:szCs w:val="20"/>
          <w:lang w:val="en-US"/>
        </w:rPr>
        <w:t>specifice</w:t>
      </w:r>
      <w:proofErr w:type="spellEnd"/>
      <w:r w:rsidRPr="009D3428">
        <w:rPr>
          <w:rFonts w:ascii="Trebuchet MS" w:hAnsi="Trebuchet MS"/>
          <w:color w:val="0F486E" w:themeColor="text2" w:themeShade="BF"/>
          <w:szCs w:val="20"/>
          <w:lang w:val="en-US"/>
        </w:rPr>
        <w:t xml:space="preserve">: </w:t>
      </w:r>
    </w:p>
    <w:p w14:paraId="18FBFEB5" w14:textId="77777777" w:rsidR="006406D4" w:rsidRPr="00DE3DB4" w:rsidRDefault="006406D4" w:rsidP="006406D4">
      <w:pPr>
        <w:numPr>
          <w:ilvl w:val="0"/>
          <w:numId w:val="154"/>
        </w:numPr>
        <w:tabs>
          <w:tab w:val="left" w:pos="426"/>
        </w:tabs>
        <w:spacing w:after="0" w:line="240" w:lineRule="auto"/>
        <w:ind w:left="426"/>
        <w:contextualSpacing/>
        <w:jc w:val="both"/>
        <w:rPr>
          <w:rFonts w:ascii="Trebuchet MS" w:hAnsi="Trebuchet MS"/>
          <w:szCs w:val="20"/>
          <w:lang w:val="pt-BR"/>
        </w:rPr>
      </w:pPr>
      <w:r w:rsidRPr="00DE3DB4">
        <w:rPr>
          <w:rFonts w:ascii="Trebuchet MS" w:hAnsi="Trebuchet MS"/>
          <w:szCs w:val="20"/>
          <w:lang w:val="pt-BR"/>
        </w:rPr>
        <w:t>imbunatatirea serviciilor de invatamant si educatie;</w:t>
      </w:r>
    </w:p>
    <w:p w14:paraId="16673448" w14:textId="77777777" w:rsidR="006406D4" w:rsidRPr="006406D4" w:rsidRDefault="006406D4" w:rsidP="006406D4">
      <w:pPr>
        <w:numPr>
          <w:ilvl w:val="0"/>
          <w:numId w:val="154"/>
        </w:numPr>
        <w:tabs>
          <w:tab w:val="left" w:pos="426"/>
        </w:tabs>
        <w:spacing w:after="0" w:line="240" w:lineRule="auto"/>
        <w:ind w:left="426"/>
        <w:contextualSpacing/>
        <w:jc w:val="both"/>
        <w:rPr>
          <w:rFonts w:ascii="Trebuchet MS" w:hAnsi="Trebuchet MS"/>
          <w:szCs w:val="20"/>
          <w:lang w:val="en-US"/>
        </w:rPr>
      </w:pPr>
      <w:proofErr w:type="spellStart"/>
      <w:r w:rsidRPr="006406D4">
        <w:rPr>
          <w:rFonts w:ascii="Trebuchet MS" w:hAnsi="Trebuchet MS"/>
          <w:szCs w:val="20"/>
          <w:lang w:val="en-US"/>
        </w:rPr>
        <w:t>Imbunatatirea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serviciilor</w:t>
      </w:r>
      <w:proofErr w:type="spellEnd"/>
      <w:r w:rsidRPr="006406D4">
        <w:rPr>
          <w:rFonts w:ascii="Trebuchet MS" w:hAnsi="Trebuchet MS"/>
          <w:szCs w:val="20"/>
          <w:lang w:val="en-US"/>
        </w:rPr>
        <w:t xml:space="preserve"> de </w:t>
      </w:r>
      <w:proofErr w:type="spellStart"/>
      <w:proofErr w:type="gramStart"/>
      <w:r w:rsidRPr="006406D4">
        <w:rPr>
          <w:rFonts w:ascii="Trebuchet MS" w:hAnsi="Trebuchet MS"/>
          <w:szCs w:val="20"/>
          <w:lang w:val="en-US"/>
        </w:rPr>
        <w:t>sanatate</w:t>
      </w:r>
      <w:proofErr w:type="spellEnd"/>
      <w:r w:rsidRPr="006406D4">
        <w:rPr>
          <w:rFonts w:ascii="Trebuchet MS" w:hAnsi="Trebuchet MS"/>
          <w:szCs w:val="20"/>
          <w:lang w:val="en-US"/>
        </w:rPr>
        <w:t>;</w:t>
      </w:r>
      <w:proofErr w:type="gramEnd"/>
    </w:p>
    <w:p w14:paraId="104D6F6C" w14:textId="77777777" w:rsidR="006406D4" w:rsidRPr="006406D4" w:rsidRDefault="006406D4" w:rsidP="006406D4">
      <w:pPr>
        <w:numPr>
          <w:ilvl w:val="0"/>
          <w:numId w:val="154"/>
        </w:numPr>
        <w:tabs>
          <w:tab w:val="left" w:pos="426"/>
        </w:tabs>
        <w:spacing w:after="0" w:line="240" w:lineRule="auto"/>
        <w:ind w:left="426"/>
        <w:contextualSpacing/>
        <w:jc w:val="both"/>
        <w:rPr>
          <w:rFonts w:ascii="Trebuchet MS" w:hAnsi="Trebuchet MS"/>
          <w:szCs w:val="20"/>
          <w:lang w:val="en-US"/>
        </w:rPr>
      </w:pPr>
      <w:proofErr w:type="spellStart"/>
      <w:r w:rsidRPr="006406D4">
        <w:rPr>
          <w:rFonts w:ascii="Trebuchet MS" w:hAnsi="Trebuchet MS"/>
          <w:szCs w:val="20"/>
          <w:lang w:val="en-US"/>
        </w:rPr>
        <w:t>Imbunatatirea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serviciilor</w:t>
      </w:r>
      <w:proofErr w:type="spellEnd"/>
      <w:r w:rsidRPr="006406D4">
        <w:rPr>
          <w:rFonts w:ascii="Trebuchet MS" w:hAnsi="Trebuchet MS"/>
          <w:szCs w:val="20"/>
          <w:lang w:val="en-US"/>
        </w:rPr>
        <w:t xml:space="preserve"> </w:t>
      </w:r>
      <w:proofErr w:type="spellStart"/>
      <w:proofErr w:type="gramStart"/>
      <w:r w:rsidRPr="006406D4">
        <w:rPr>
          <w:rFonts w:ascii="Trebuchet MS" w:hAnsi="Trebuchet MS"/>
          <w:szCs w:val="20"/>
          <w:lang w:val="en-US"/>
        </w:rPr>
        <w:t>sociale</w:t>
      </w:r>
      <w:proofErr w:type="spellEnd"/>
      <w:r w:rsidRPr="006406D4">
        <w:rPr>
          <w:rFonts w:ascii="Trebuchet MS" w:hAnsi="Trebuchet MS"/>
          <w:szCs w:val="20"/>
          <w:lang w:val="en-US"/>
        </w:rPr>
        <w:t>;</w:t>
      </w:r>
      <w:proofErr w:type="gramEnd"/>
      <w:r w:rsidRPr="006406D4">
        <w:rPr>
          <w:rFonts w:ascii="Trebuchet MS" w:hAnsi="Trebuchet MS"/>
          <w:szCs w:val="20"/>
          <w:lang w:val="en-US"/>
        </w:rPr>
        <w:t xml:space="preserve"> </w:t>
      </w:r>
    </w:p>
    <w:p w14:paraId="05B83DBB" w14:textId="77777777" w:rsidR="006406D4" w:rsidRPr="006406D4" w:rsidRDefault="006406D4" w:rsidP="006406D4">
      <w:pPr>
        <w:numPr>
          <w:ilvl w:val="0"/>
          <w:numId w:val="154"/>
        </w:numPr>
        <w:tabs>
          <w:tab w:val="left" w:pos="426"/>
        </w:tabs>
        <w:spacing w:after="0" w:line="240" w:lineRule="auto"/>
        <w:ind w:left="426"/>
        <w:contextualSpacing/>
        <w:jc w:val="both"/>
        <w:rPr>
          <w:rFonts w:ascii="Trebuchet MS" w:hAnsi="Trebuchet MS"/>
          <w:szCs w:val="20"/>
          <w:lang w:val="en-US"/>
        </w:rPr>
      </w:pPr>
      <w:proofErr w:type="spellStart"/>
      <w:r w:rsidRPr="006406D4">
        <w:rPr>
          <w:rFonts w:ascii="Trebuchet MS" w:hAnsi="Trebuchet MS"/>
          <w:szCs w:val="20"/>
          <w:lang w:val="en-US"/>
        </w:rPr>
        <w:t>Sprijinirea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activitatilor</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culturale</w:t>
      </w:r>
      <w:proofErr w:type="spellEnd"/>
      <w:r w:rsidRPr="006406D4">
        <w:rPr>
          <w:rFonts w:ascii="Trebuchet MS" w:hAnsi="Trebuchet MS"/>
          <w:szCs w:val="20"/>
          <w:lang w:val="en-US"/>
        </w:rPr>
        <w:t>.</w:t>
      </w:r>
    </w:p>
    <w:p w14:paraId="0824EAF4" w14:textId="77777777" w:rsidR="006406D4" w:rsidRPr="00DE3DB4" w:rsidRDefault="006406D4" w:rsidP="006406D4">
      <w:pPr>
        <w:numPr>
          <w:ilvl w:val="0"/>
          <w:numId w:val="154"/>
        </w:numPr>
        <w:tabs>
          <w:tab w:val="left" w:pos="426"/>
        </w:tabs>
        <w:spacing w:after="0" w:line="240" w:lineRule="auto"/>
        <w:ind w:left="426"/>
        <w:contextualSpacing/>
        <w:jc w:val="both"/>
        <w:rPr>
          <w:rFonts w:ascii="Trebuchet MS" w:hAnsi="Trebuchet MS"/>
          <w:szCs w:val="20"/>
          <w:lang w:val="pt-BR"/>
        </w:rPr>
      </w:pPr>
      <w:r w:rsidRPr="00DE3DB4">
        <w:rPr>
          <w:rFonts w:ascii="Trebuchet MS" w:hAnsi="Trebuchet MS"/>
          <w:szCs w:val="20"/>
          <w:lang w:val="pt-BR"/>
        </w:rPr>
        <w:t>Imbunatatirea capacitatii de dezvoltare si de implementare proiecte;</w:t>
      </w:r>
    </w:p>
    <w:p w14:paraId="0B565914" w14:textId="77777777" w:rsidR="006406D4" w:rsidRPr="00DE3DB4" w:rsidRDefault="006406D4" w:rsidP="006406D4">
      <w:pPr>
        <w:numPr>
          <w:ilvl w:val="0"/>
          <w:numId w:val="154"/>
        </w:numPr>
        <w:tabs>
          <w:tab w:val="left" w:pos="426"/>
        </w:tabs>
        <w:spacing w:after="0" w:line="240" w:lineRule="auto"/>
        <w:ind w:left="426"/>
        <w:contextualSpacing/>
        <w:jc w:val="both"/>
        <w:rPr>
          <w:rFonts w:ascii="Trebuchet MS" w:hAnsi="Trebuchet MS"/>
          <w:szCs w:val="20"/>
          <w:lang w:val="pt-BR"/>
        </w:rPr>
      </w:pPr>
      <w:r w:rsidRPr="00DE3DB4">
        <w:rPr>
          <w:rFonts w:ascii="Trebuchet MS" w:hAnsi="Trebuchet MS"/>
          <w:szCs w:val="20"/>
          <w:lang w:val="pt-BR"/>
        </w:rPr>
        <w:t xml:space="preserve">Implicarea cetatenilor si actorilor locali in dezvoltarea zonei. </w:t>
      </w:r>
    </w:p>
    <w:p w14:paraId="0AA3FDDB" w14:textId="77777777" w:rsidR="006406D4" w:rsidRPr="00DE3DB4" w:rsidRDefault="006406D4" w:rsidP="006406D4">
      <w:pPr>
        <w:tabs>
          <w:tab w:val="left" w:pos="180"/>
        </w:tabs>
        <w:spacing w:after="0" w:line="240" w:lineRule="auto"/>
        <w:ind w:firstLine="720"/>
        <w:contextualSpacing/>
        <w:jc w:val="both"/>
        <w:rPr>
          <w:rFonts w:ascii="Trebuchet MS" w:hAnsi="Trebuchet MS"/>
          <w:color w:val="1F497D"/>
          <w:szCs w:val="20"/>
          <w:lang w:val="pt-BR"/>
        </w:rPr>
      </w:pPr>
    </w:p>
    <w:p w14:paraId="504E66C4"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Politici</w:t>
      </w:r>
      <w:proofErr w:type="spellEnd"/>
      <w:r w:rsidRPr="009D3428">
        <w:rPr>
          <w:rFonts w:ascii="Trebuchet MS" w:hAnsi="Trebuchet MS"/>
          <w:color w:val="0F486E" w:themeColor="text2" w:themeShade="BF"/>
          <w:szCs w:val="20"/>
          <w:lang w:val="en-US"/>
        </w:rPr>
        <w:t xml:space="preserve"> </w:t>
      </w:r>
      <w:proofErr w:type="spellStart"/>
      <w:r w:rsidRPr="009D3428">
        <w:rPr>
          <w:rFonts w:ascii="Trebuchet MS" w:hAnsi="Trebuchet MS"/>
          <w:color w:val="0F486E" w:themeColor="text2" w:themeShade="BF"/>
          <w:szCs w:val="20"/>
          <w:lang w:val="en-US"/>
        </w:rPr>
        <w:t>existente</w:t>
      </w:r>
      <w:proofErr w:type="spellEnd"/>
      <w:r w:rsidRPr="009D3428">
        <w:rPr>
          <w:rFonts w:ascii="Trebuchet MS" w:hAnsi="Trebuchet MS"/>
          <w:color w:val="0F486E" w:themeColor="text2" w:themeShade="BF"/>
          <w:szCs w:val="20"/>
          <w:lang w:val="en-US"/>
        </w:rPr>
        <w:t>:</w:t>
      </w:r>
    </w:p>
    <w:p w14:paraId="6AC94D7C" w14:textId="77777777" w:rsidR="006406D4" w:rsidRPr="009D3428" w:rsidRDefault="006406D4" w:rsidP="006406D4">
      <w:pPr>
        <w:numPr>
          <w:ilvl w:val="0"/>
          <w:numId w:val="81"/>
        </w:numPr>
        <w:tabs>
          <w:tab w:val="left" w:pos="284"/>
        </w:tabs>
        <w:spacing w:after="0" w:line="240" w:lineRule="auto"/>
        <w:ind w:left="284" w:hanging="284"/>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Prioritati</w:t>
      </w:r>
      <w:proofErr w:type="spellEnd"/>
      <w:r w:rsidRPr="009D3428">
        <w:rPr>
          <w:rFonts w:ascii="Trebuchet MS" w:hAnsi="Trebuchet MS"/>
          <w:color w:val="0F486E" w:themeColor="text2" w:themeShade="BF"/>
          <w:szCs w:val="20"/>
          <w:lang w:val="en-US"/>
        </w:rPr>
        <w:t xml:space="preserve"> Nationale de </w:t>
      </w:r>
      <w:proofErr w:type="spellStart"/>
      <w:r w:rsidRPr="009D3428">
        <w:rPr>
          <w:rFonts w:ascii="Trebuchet MS" w:hAnsi="Trebuchet MS"/>
          <w:color w:val="0F486E" w:themeColor="text2" w:themeShade="BF"/>
          <w:szCs w:val="20"/>
          <w:lang w:val="en-US"/>
        </w:rPr>
        <w:t>investitii</w:t>
      </w:r>
      <w:proofErr w:type="spellEnd"/>
      <w:r w:rsidRPr="009D3428">
        <w:rPr>
          <w:rFonts w:ascii="Trebuchet MS" w:hAnsi="Trebuchet MS"/>
          <w:color w:val="0F486E" w:themeColor="text2" w:themeShade="BF"/>
          <w:szCs w:val="20"/>
          <w:lang w:val="en-US"/>
        </w:rPr>
        <w:t xml:space="preserve"> 2021 - 2027</w:t>
      </w:r>
    </w:p>
    <w:p w14:paraId="47AE778C" w14:textId="77777777" w:rsidR="006406D4" w:rsidRPr="006406D4" w:rsidRDefault="006406D4" w:rsidP="006406D4">
      <w:pPr>
        <w:tabs>
          <w:tab w:val="left" w:pos="284"/>
        </w:tabs>
        <w:spacing w:after="0" w:line="240" w:lineRule="auto"/>
        <w:ind w:left="284" w:hanging="284"/>
        <w:jc w:val="both"/>
        <w:rPr>
          <w:rFonts w:ascii="Trebuchet MS" w:hAnsi="Trebuchet MS"/>
          <w:szCs w:val="20"/>
          <w:lang w:val="en-US"/>
        </w:rPr>
      </w:pPr>
      <w:r w:rsidRPr="006406D4">
        <w:rPr>
          <w:rFonts w:ascii="Trebuchet MS" w:hAnsi="Trebuchet MS"/>
          <w:szCs w:val="20"/>
          <w:lang w:val="en-US"/>
        </w:rPr>
        <w:t>OP 1. DIGITALIZARE</w:t>
      </w:r>
    </w:p>
    <w:p w14:paraId="0B2D061C" w14:textId="77777777" w:rsidR="006406D4" w:rsidRPr="006406D4" w:rsidRDefault="006406D4" w:rsidP="006406D4">
      <w:pPr>
        <w:tabs>
          <w:tab w:val="left" w:pos="284"/>
        </w:tabs>
        <w:spacing w:after="0" w:line="240" w:lineRule="auto"/>
        <w:ind w:left="284" w:hanging="284"/>
        <w:jc w:val="both"/>
        <w:rPr>
          <w:rFonts w:ascii="Trebuchet MS" w:hAnsi="Trebuchet MS"/>
          <w:szCs w:val="20"/>
          <w:lang w:val="en-US"/>
        </w:rPr>
      </w:pPr>
      <w:proofErr w:type="spellStart"/>
      <w:r w:rsidRPr="006406D4">
        <w:rPr>
          <w:rFonts w:ascii="Trebuchet MS" w:hAnsi="Trebuchet MS"/>
          <w:szCs w:val="20"/>
          <w:lang w:val="en-US"/>
        </w:rPr>
        <w:t>Fructificarea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avantajelor</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digitalizarii</w:t>
      </w:r>
      <w:proofErr w:type="spellEnd"/>
      <w:r w:rsidRPr="006406D4">
        <w:rPr>
          <w:rFonts w:ascii="Trebuchet MS" w:hAnsi="Trebuchet MS"/>
          <w:szCs w:val="20"/>
          <w:lang w:val="en-US"/>
        </w:rPr>
        <w:t xml:space="preserve">, in </w:t>
      </w:r>
      <w:proofErr w:type="spellStart"/>
      <w:r w:rsidRPr="006406D4">
        <w:rPr>
          <w:rFonts w:ascii="Trebuchet MS" w:hAnsi="Trebuchet MS"/>
          <w:szCs w:val="20"/>
          <w:lang w:val="en-US"/>
        </w:rPr>
        <w:t>beneficiul</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cetatenilor</w:t>
      </w:r>
      <w:proofErr w:type="spellEnd"/>
      <w:r w:rsidRPr="006406D4">
        <w:rPr>
          <w:rFonts w:ascii="Trebuchet MS" w:hAnsi="Trebuchet MS"/>
          <w:szCs w:val="20"/>
          <w:lang w:val="en-US"/>
        </w:rPr>
        <w:t xml:space="preserve">, al </w:t>
      </w:r>
      <w:proofErr w:type="spellStart"/>
      <w:r w:rsidRPr="006406D4">
        <w:rPr>
          <w:rFonts w:ascii="Trebuchet MS" w:hAnsi="Trebuchet MS"/>
          <w:szCs w:val="20"/>
          <w:lang w:val="en-US"/>
        </w:rPr>
        <w:t>companiilor</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si</w:t>
      </w:r>
      <w:proofErr w:type="spellEnd"/>
      <w:r w:rsidRPr="006406D4">
        <w:rPr>
          <w:rFonts w:ascii="Trebuchet MS" w:hAnsi="Trebuchet MS"/>
          <w:szCs w:val="20"/>
          <w:lang w:val="en-US"/>
        </w:rPr>
        <w:t xml:space="preserve"> al </w:t>
      </w:r>
      <w:proofErr w:type="spellStart"/>
      <w:r w:rsidRPr="006406D4">
        <w:rPr>
          <w:rFonts w:ascii="Trebuchet MS" w:hAnsi="Trebuchet MS"/>
          <w:szCs w:val="20"/>
          <w:lang w:val="en-US"/>
        </w:rPr>
        <w:t>guvernelor</w:t>
      </w:r>
      <w:proofErr w:type="spellEnd"/>
    </w:p>
    <w:p w14:paraId="59502840" w14:textId="77777777" w:rsidR="006406D4" w:rsidRPr="006406D4" w:rsidRDefault="006406D4" w:rsidP="006406D4">
      <w:pPr>
        <w:tabs>
          <w:tab w:val="left" w:pos="284"/>
        </w:tabs>
        <w:spacing w:after="0" w:line="240" w:lineRule="auto"/>
        <w:ind w:left="284" w:hanging="284"/>
        <w:contextualSpacing/>
        <w:jc w:val="both"/>
        <w:rPr>
          <w:rFonts w:ascii="Trebuchet MS" w:hAnsi="Trebuchet MS"/>
          <w:szCs w:val="20"/>
          <w:lang w:val="en-US"/>
        </w:rPr>
      </w:pPr>
    </w:p>
    <w:p w14:paraId="73251569" w14:textId="77777777" w:rsidR="006406D4" w:rsidRPr="00DE3DB4" w:rsidRDefault="006406D4" w:rsidP="006406D4">
      <w:pPr>
        <w:numPr>
          <w:ilvl w:val="0"/>
          <w:numId w:val="81"/>
        </w:numPr>
        <w:tabs>
          <w:tab w:val="left" w:pos="284"/>
        </w:tabs>
        <w:spacing w:after="0" w:line="240" w:lineRule="auto"/>
        <w:ind w:left="284" w:hanging="284"/>
        <w:contextualSpacing/>
        <w:jc w:val="both"/>
        <w:rPr>
          <w:rFonts w:ascii="Trebuchet MS" w:hAnsi="Trebuchet MS"/>
          <w:color w:val="365F91"/>
          <w:szCs w:val="20"/>
          <w:lang w:val="pt-BR"/>
        </w:rPr>
      </w:pPr>
      <w:r w:rsidRPr="00DE3DB4">
        <w:rPr>
          <w:rFonts w:ascii="Trebuchet MS" w:hAnsi="Trebuchet MS"/>
          <w:iCs/>
          <w:color w:val="365F91"/>
          <w:szCs w:val="20"/>
          <w:lang w:val="pt-BR"/>
        </w:rPr>
        <w:t>Strategia Nationala pentru Dezvoltarea Durabila a Romaniei – Orizonturi 2013-2020-2030</w:t>
      </w:r>
      <w:r w:rsidRPr="00DE3DB4">
        <w:rPr>
          <w:rFonts w:ascii="Trebuchet MS" w:hAnsi="Trebuchet MS"/>
          <w:color w:val="365F91"/>
          <w:szCs w:val="20"/>
          <w:lang w:val="pt-BR"/>
        </w:rPr>
        <w:t xml:space="preserve"> </w:t>
      </w:r>
    </w:p>
    <w:p w14:paraId="70B34824" w14:textId="77777777" w:rsidR="006406D4" w:rsidRPr="00DE3DB4" w:rsidRDefault="006406D4" w:rsidP="006406D4">
      <w:pPr>
        <w:tabs>
          <w:tab w:val="left" w:pos="284"/>
        </w:tabs>
        <w:spacing w:after="0" w:line="240" w:lineRule="auto"/>
        <w:ind w:left="284"/>
        <w:contextualSpacing/>
        <w:jc w:val="both"/>
        <w:rPr>
          <w:rFonts w:ascii="Trebuchet MS" w:hAnsi="Trebuchet MS"/>
          <w:color w:val="365F91"/>
          <w:szCs w:val="20"/>
          <w:lang w:val="pt-BR"/>
        </w:rPr>
      </w:pPr>
    </w:p>
    <w:p w14:paraId="28E3759B" w14:textId="77777777" w:rsidR="006406D4" w:rsidRPr="006406D4" w:rsidRDefault="006406D4" w:rsidP="006406D4">
      <w:pPr>
        <w:tabs>
          <w:tab w:val="left" w:pos="284"/>
        </w:tabs>
        <w:spacing w:after="0" w:line="240" w:lineRule="auto"/>
        <w:ind w:left="284" w:hanging="284"/>
        <w:contextualSpacing/>
        <w:jc w:val="both"/>
        <w:rPr>
          <w:rFonts w:ascii="Trebuchet MS" w:hAnsi="Trebuchet MS"/>
          <w:color w:val="365F91"/>
          <w:szCs w:val="20"/>
        </w:rPr>
      </w:pPr>
      <w:r w:rsidRPr="006406D4">
        <w:rPr>
          <w:rFonts w:ascii="Trebuchet MS" w:hAnsi="Trebuchet MS"/>
          <w:color w:val="365F91"/>
          <w:szCs w:val="20"/>
        </w:rPr>
        <w:t xml:space="preserve">Orizont 2030 </w:t>
      </w:r>
    </w:p>
    <w:p w14:paraId="39237DC5"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color w:val="365F91"/>
          <w:szCs w:val="20"/>
        </w:rPr>
        <w:t xml:space="preserve">Obiectiv National: </w:t>
      </w:r>
      <w:r w:rsidRPr="006406D4">
        <w:rPr>
          <w:rFonts w:ascii="Trebuchet MS" w:hAnsi="Trebuchet MS"/>
          <w:szCs w:val="20"/>
        </w:rPr>
        <w:t xml:space="preserve">Apropierea semnificativa de nivelul mediu al celorlalte state membre ale UE in </w:t>
      </w:r>
      <w:proofErr w:type="spellStart"/>
      <w:r w:rsidRPr="006406D4">
        <w:rPr>
          <w:rFonts w:ascii="Trebuchet MS" w:hAnsi="Trebuchet MS"/>
          <w:szCs w:val="20"/>
        </w:rPr>
        <w:t>privinta</w:t>
      </w:r>
      <w:proofErr w:type="spellEnd"/>
      <w:r w:rsidRPr="006406D4">
        <w:rPr>
          <w:rFonts w:ascii="Trebuchet MS" w:hAnsi="Trebuchet MS"/>
          <w:szCs w:val="20"/>
        </w:rPr>
        <w:t xml:space="preserve"> performantei </w:t>
      </w:r>
      <w:proofErr w:type="spellStart"/>
      <w:r w:rsidRPr="006406D4">
        <w:rPr>
          <w:rFonts w:ascii="Trebuchet MS" w:hAnsi="Trebuchet MS"/>
          <w:szCs w:val="20"/>
        </w:rPr>
        <w:t>administratiei</w:t>
      </w:r>
      <w:proofErr w:type="spellEnd"/>
      <w:r w:rsidRPr="006406D4">
        <w:rPr>
          <w:rFonts w:ascii="Trebuchet MS" w:hAnsi="Trebuchet MS"/>
          <w:szCs w:val="20"/>
        </w:rPr>
        <w:t xml:space="preserve"> publice centrale si locale in furnizarea serviciilor publice.</w:t>
      </w:r>
    </w:p>
    <w:p w14:paraId="219CCCD4" w14:textId="77777777" w:rsidR="006406D4" w:rsidRPr="00DE3DB4" w:rsidRDefault="006406D4" w:rsidP="006406D4">
      <w:pPr>
        <w:tabs>
          <w:tab w:val="left" w:pos="180"/>
        </w:tabs>
        <w:spacing w:after="0" w:line="240" w:lineRule="auto"/>
        <w:ind w:firstLine="720"/>
        <w:contextualSpacing/>
        <w:jc w:val="both"/>
        <w:rPr>
          <w:rFonts w:ascii="Trebuchet MS" w:hAnsi="Trebuchet MS"/>
          <w:b/>
          <w:szCs w:val="20"/>
          <w:lang w:val="pt-BR"/>
        </w:rPr>
      </w:pPr>
    </w:p>
    <w:p w14:paraId="176AA7D3"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rPr>
      </w:pPr>
      <w:r w:rsidRPr="009D3428">
        <w:rPr>
          <w:rFonts w:ascii="Trebuchet MS" w:hAnsi="Trebuchet MS"/>
          <w:b/>
          <w:color w:val="0F486E" w:themeColor="text2" w:themeShade="BF"/>
          <w:szCs w:val="20"/>
        </w:rPr>
        <w:t>Obiectiv strategic 3</w:t>
      </w:r>
      <w:r w:rsidRPr="009D3428">
        <w:rPr>
          <w:rFonts w:ascii="Trebuchet MS" w:hAnsi="Trebuchet MS"/>
          <w:color w:val="0F486E" w:themeColor="text2" w:themeShade="BF"/>
          <w:szCs w:val="20"/>
        </w:rPr>
        <w:t xml:space="preserve">: </w:t>
      </w:r>
      <w:r w:rsidRPr="00DE3DB4">
        <w:rPr>
          <w:rFonts w:ascii="Trebuchet MS" w:hAnsi="Trebuchet MS"/>
          <w:bCs/>
          <w:color w:val="0F486E" w:themeColor="text2" w:themeShade="BF"/>
          <w:szCs w:val="20"/>
          <w:lang w:val="pt-BR"/>
        </w:rPr>
        <w:t>Sprijinirea mediului de afaceri local</w:t>
      </w:r>
    </w:p>
    <w:p w14:paraId="71B51614"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Obiective</w:t>
      </w:r>
      <w:proofErr w:type="spellEnd"/>
      <w:r w:rsidRPr="009D3428">
        <w:rPr>
          <w:rFonts w:ascii="Trebuchet MS" w:hAnsi="Trebuchet MS"/>
          <w:color w:val="0F486E" w:themeColor="text2" w:themeShade="BF"/>
          <w:szCs w:val="20"/>
          <w:lang w:val="en-US"/>
        </w:rPr>
        <w:t xml:space="preserve"> </w:t>
      </w:r>
      <w:proofErr w:type="spellStart"/>
      <w:r w:rsidRPr="009D3428">
        <w:rPr>
          <w:rFonts w:ascii="Trebuchet MS" w:hAnsi="Trebuchet MS"/>
          <w:color w:val="0F486E" w:themeColor="text2" w:themeShade="BF"/>
          <w:szCs w:val="20"/>
          <w:lang w:val="en-US"/>
        </w:rPr>
        <w:t>specifice</w:t>
      </w:r>
      <w:proofErr w:type="spellEnd"/>
      <w:r w:rsidRPr="009D3428">
        <w:rPr>
          <w:rFonts w:ascii="Trebuchet MS" w:hAnsi="Trebuchet MS"/>
          <w:color w:val="0F486E" w:themeColor="text2" w:themeShade="BF"/>
          <w:szCs w:val="20"/>
          <w:lang w:val="en-US"/>
        </w:rPr>
        <w:t xml:space="preserve">: </w:t>
      </w:r>
    </w:p>
    <w:p w14:paraId="4B1CE198" w14:textId="77777777" w:rsidR="006406D4" w:rsidRPr="00DE3DB4" w:rsidRDefault="006406D4" w:rsidP="006406D4">
      <w:pPr>
        <w:numPr>
          <w:ilvl w:val="0"/>
          <w:numId w:val="85"/>
        </w:numPr>
        <w:tabs>
          <w:tab w:val="left" w:pos="0"/>
        </w:tabs>
        <w:spacing w:after="0" w:line="240" w:lineRule="auto"/>
        <w:ind w:left="360"/>
        <w:contextualSpacing/>
        <w:jc w:val="both"/>
        <w:rPr>
          <w:rFonts w:ascii="Trebuchet MS" w:hAnsi="Trebuchet MS"/>
          <w:szCs w:val="20"/>
          <w:lang w:val="pt-BR"/>
        </w:rPr>
      </w:pPr>
      <w:r w:rsidRPr="00DE3DB4">
        <w:rPr>
          <w:rFonts w:ascii="Trebuchet MS" w:hAnsi="Trebuchet MS"/>
          <w:szCs w:val="20"/>
          <w:lang w:val="pt-BR"/>
        </w:rPr>
        <w:t>Atragerea investitorilor romani si straini;</w:t>
      </w:r>
    </w:p>
    <w:p w14:paraId="2E076673" w14:textId="77777777" w:rsidR="006406D4" w:rsidRPr="006406D4" w:rsidRDefault="006406D4" w:rsidP="006406D4">
      <w:pPr>
        <w:numPr>
          <w:ilvl w:val="0"/>
          <w:numId w:val="85"/>
        </w:numPr>
        <w:tabs>
          <w:tab w:val="left" w:pos="0"/>
        </w:tabs>
        <w:spacing w:after="0" w:line="240" w:lineRule="auto"/>
        <w:ind w:left="360"/>
        <w:contextualSpacing/>
        <w:jc w:val="both"/>
        <w:rPr>
          <w:rFonts w:ascii="Trebuchet MS" w:hAnsi="Trebuchet MS"/>
          <w:szCs w:val="20"/>
          <w:lang w:val="en-US"/>
        </w:rPr>
      </w:pPr>
      <w:proofErr w:type="spellStart"/>
      <w:r w:rsidRPr="006406D4">
        <w:rPr>
          <w:rFonts w:ascii="Trebuchet MS" w:hAnsi="Trebuchet MS"/>
          <w:szCs w:val="20"/>
          <w:lang w:val="en-US"/>
        </w:rPr>
        <w:t>Cresterea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productivitatii</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sectorului</w:t>
      </w:r>
      <w:proofErr w:type="spellEnd"/>
      <w:r w:rsidRPr="006406D4">
        <w:rPr>
          <w:rFonts w:ascii="Trebuchet MS" w:hAnsi="Trebuchet MS"/>
          <w:szCs w:val="20"/>
          <w:lang w:val="en-US"/>
        </w:rPr>
        <w:t xml:space="preserve"> </w:t>
      </w:r>
      <w:proofErr w:type="spellStart"/>
      <w:proofErr w:type="gramStart"/>
      <w:r w:rsidRPr="006406D4">
        <w:rPr>
          <w:rFonts w:ascii="Trebuchet MS" w:hAnsi="Trebuchet MS"/>
          <w:szCs w:val="20"/>
          <w:lang w:val="en-US"/>
        </w:rPr>
        <w:t>agrozootehnic</w:t>
      </w:r>
      <w:proofErr w:type="spellEnd"/>
      <w:r w:rsidRPr="006406D4">
        <w:rPr>
          <w:rFonts w:ascii="Trebuchet MS" w:hAnsi="Trebuchet MS"/>
          <w:szCs w:val="20"/>
          <w:lang w:val="en-US"/>
        </w:rPr>
        <w:t>;</w:t>
      </w:r>
      <w:proofErr w:type="gramEnd"/>
      <w:r w:rsidRPr="006406D4">
        <w:rPr>
          <w:rFonts w:ascii="Trebuchet MS" w:hAnsi="Trebuchet MS"/>
          <w:szCs w:val="20"/>
          <w:lang w:val="en-US"/>
        </w:rPr>
        <w:t xml:space="preserve"> </w:t>
      </w:r>
    </w:p>
    <w:p w14:paraId="6CF228A2" w14:textId="77777777" w:rsidR="006406D4" w:rsidRPr="00DE3DB4" w:rsidRDefault="006406D4" w:rsidP="006406D4">
      <w:pPr>
        <w:numPr>
          <w:ilvl w:val="0"/>
          <w:numId w:val="85"/>
        </w:numPr>
        <w:tabs>
          <w:tab w:val="left" w:pos="0"/>
        </w:tabs>
        <w:spacing w:after="0" w:line="240" w:lineRule="auto"/>
        <w:ind w:left="360"/>
        <w:contextualSpacing/>
        <w:jc w:val="both"/>
        <w:rPr>
          <w:rFonts w:ascii="Trebuchet MS" w:hAnsi="Trebuchet MS"/>
          <w:szCs w:val="20"/>
          <w:lang w:val="pt-BR"/>
        </w:rPr>
      </w:pPr>
      <w:r w:rsidRPr="00DE3DB4">
        <w:rPr>
          <w:rFonts w:ascii="Trebuchet MS" w:hAnsi="Trebuchet MS"/>
          <w:szCs w:val="20"/>
          <w:lang w:val="pt-BR"/>
        </w:rPr>
        <w:t>Imbunatatirea colaborarii dintre agentii economici si dintre acestia si autoritatile publice.</w:t>
      </w:r>
    </w:p>
    <w:p w14:paraId="210DCD68" w14:textId="77777777" w:rsidR="006406D4" w:rsidRPr="00DE3DB4" w:rsidRDefault="006406D4" w:rsidP="006406D4">
      <w:pPr>
        <w:tabs>
          <w:tab w:val="left" w:pos="180"/>
        </w:tabs>
        <w:spacing w:after="0" w:line="240" w:lineRule="auto"/>
        <w:ind w:firstLine="720"/>
        <w:contextualSpacing/>
        <w:jc w:val="both"/>
        <w:rPr>
          <w:rFonts w:ascii="Trebuchet MS" w:hAnsi="Trebuchet MS"/>
          <w:szCs w:val="20"/>
          <w:lang w:val="pt-BR"/>
        </w:rPr>
      </w:pPr>
    </w:p>
    <w:p w14:paraId="298DE0AE" w14:textId="77777777" w:rsidR="006406D4" w:rsidRPr="009D3428" w:rsidRDefault="006406D4" w:rsidP="006406D4">
      <w:pPr>
        <w:numPr>
          <w:ilvl w:val="0"/>
          <w:numId w:val="153"/>
        </w:numPr>
        <w:tabs>
          <w:tab w:val="left" w:pos="284"/>
        </w:tabs>
        <w:spacing w:after="0" w:line="240" w:lineRule="auto"/>
        <w:ind w:left="426" w:hanging="426"/>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Prioritati</w:t>
      </w:r>
      <w:proofErr w:type="spellEnd"/>
      <w:r w:rsidRPr="009D3428">
        <w:rPr>
          <w:rFonts w:ascii="Trebuchet MS" w:hAnsi="Trebuchet MS"/>
          <w:color w:val="0F486E" w:themeColor="text2" w:themeShade="BF"/>
          <w:szCs w:val="20"/>
          <w:lang w:val="en-US"/>
        </w:rPr>
        <w:t xml:space="preserve"> Nationale de </w:t>
      </w:r>
      <w:proofErr w:type="spellStart"/>
      <w:r w:rsidRPr="009D3428">
        <w:rPr>
          <w:rFonts w:ascii="Trebuchet MS" w:hAnsi="Trebuchet MS"/>
          <w:color w:val="0F486E" w:themeColor="text2" w:themeShade="BF"/>
          <w:szCs w:val="20"/>
          <w:lang w:val="en-US"/>
        </w:rPr>
        <w:t>investitii</w:t>
      </w:r>
      <w:proofErr w:type="spellEnd"/>
      <w:r w:rsidRPr="009D3428">
        <w:rPr>
          <w:rFonts w:ascii="Trebuchet MS" w:hAnsi="Trebuchet MS"/>
          <w:color w:val="0F486E" w:themeColor="text2" w:themeShade="BF"/>
          <w:szCs w:val="20"/>
          <w:lang w:val="en-US"/>
        </w:rPr>
        <w:t xml:space="preserve"> 2021 - 2027: </w:t>
      </w:r>
    </w:p>
    <w:p w14:paraId="42F13B24" w14:textId="77777777" w:rsidR="006406D4" w:rsidRPr="006406D4" w:rsidRDefault="006406D4" w:rsidP="006406D4">
      <w:pPr>
        <w:tabs>
          <w:tab w:val="left" w:pos="180"/>
        </w:tabs>
        <w:spacing w:after="0" w:line="240" w:lineRule="auto"/>
        <w:jc w:val="both"/>
        <w:rPr>
          <w:rFonts w:ascii="Trebuchet MS" w:hAnsi="Trebuchet MS"/>
          <w:szCs w:val="20"/>
          <w:lang w:val="en-US"/>
        </w:rPr>
      </w:pPr>
      <w:r w:rsidRPr="006406D4">
        <w:rPr>
          <w:rFonts w:ascii="Trebuchet MS" w:hAnsi="Trebuchet MS"/>
          <w:szCs w:val="20"/>
          <w:lang w:val="en-US"/>
        </w:rPr>
        <w:t xml:space="preserve">OP 1. CERCETARE SI INOVARE </w:t>
      </w:r>
    </w:p>
    <w:p w14:paraId="3B76BC4E"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Dezvoltarea capacitatilor de cercetare si inovare si adoptarea tehnologiilor avansate</w:t>
      </w:r>
    </w:p>
    <w:p w14:paraId="5522C936"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OP 1. COMPETITIVITATE</w:t>
      </w:r>
    </w:p>
    <w:p w14:paraId="328E0465" w14:textId="77777777" w:rsidR="006406D4" w:rsidRPr="00DE3DB4" w:rsidRDefault="006406D4" w:rsidP="006406D4">
      <w:pPr>
        <w:tabs>
          <w:tab w:val="left" w:pos="180"/>
        </w:tabs>
        <w:spacing w:after="0" w:line="240" w:lineRule="auto"/>
        <w:jc w:val="both"/>
        <w:rPr>
          <w:rFonts w:ascii="Trebuchet MS" w:hAnsi="Trebuchet MS"/>
          <w:szCs w:val="20"/>
          <w:lang w:val="pt-BR"/>
        </w:rPr>
      </w:pPr>
      <w:r w:rsidRPr="00DE3DB4">
        <w:rPr>
          <w:rFonts w:ascii="Trebuchet MS" w:hAnsi="Trebuchet MS"/>
          <w:szCs w:val="20"/>
          <w:lang w:val="pt-BR"/>
        </w:rPr>
        <w:t>Impulsionarea cresterii si competitivitatii IMM-urilor</w:t>
      </w:r>
    </w:p>
    <w:p w14:paraId="0D4B6020" w14:textId="77777777" w:rsidR="006406D4" w:rsidRPr="00DE3DB4" w:rsidRDefault="006406D4" w:rsidP="006406D4">
      <w:pPr>
        <w:tabs>
          <w:tab w:val="left" w:pos="180"/>
        </w:tabs>
        <w:spacing w:after="0" w:line="240" w:lineRule="auto"/>
        <w:jc w:val="both"/>
        <w:rPr>
          <w:rFonts w:ascii="Trebuchet MS" w:hAnsi="Trebuchet MS"/>
          <w:szCs w:val="20"/>
          <w:lang w:val="pt-BR"/>
        </w:rPr>
      </w:pPr>
    </w:p>
    <w:p w14:paraId="1FB35F67"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Politici</w:t>
      </w:r>
      <w:proofErr w:type="spellEnd"/>
      <w:r w:rsidRPr="009D3428">
        <w:rPr>
          <w:rFonts w:ascii="Trebuchet MS" w:hAnsi="Trebuchet MS"/>
          <w:color w:val="0F486E" w:themeColor="text2" w:themeShade="BF"/>
          <w:szCs w:val="20"/>
          <w:lang w:val="en-US"/>
        </w:rPr>
        <w:t xml:space="preserve"> </w:t>
      </w:r>
      <w:proofErr w:type="spellStart"/>
      <w:r w:rsidRPr="009D3428">
        <w:rPr>
          <w:rFonts w:ascii="Trebuchet MS" w:hAnsi="Trebuchet MS"/>
          <w:color w:val="0F486E" w:themeColor="text2" w:themeShade="BF"/>
          <w:szCs w:val="20"/>
          <w:lang w:val="en-US"/>
        </w:rPr>
        <w:t>existente</w:t>
      </w:r>
      <w:proofErr w:type="spellEnd"/>
      <w:r w:rsidRPr="009D3428">
        <w:rPr>
          <w:rFonts w:ascii="Trebuchet MS" w:hAnsi="Trebuchet MS"/>
          <w:color w:val="0F486E" w:themeColor="text2" w:themeShade="BF"/>
          <w:szCs w:val="20"/>
          <w:lang w:val="en-US"/>
        </w:rPr>
        <w:t>:</w:t>
      </w:r>
    </w:p>
    <w:p w14:paraId="3F5FB99A" w14:textId="77777777" w:rsidR="006406D4" w:rsidRPr="00DE3DB4" w:rsidRDefault="006406D4" w:rsidP="006406D4">
      <w:pPr>
        <w:numPr>
          <w:ilvl w:val="0"/>
          <w:numId w:val="81"/>
        </w:numPr>
        <w:tabs>
          <w:tab w:val="left" w:pos="0"/>
          <w:tab w:val="left" w:pos="284"/>
        </w:tabs>
        <w:spacing w:after="0" w:line="240" w:lineRule="auto"/>
        <w:ind w:left="567" w:hanging="567"/>
        <w:contextualSpacing/>
        <w:jc w:val="both"/>
        <w:rPr>
          <w:rFonts w:ascii="Trebuchet MS" w:hAnsi="Trebuchet MS"/>
          <w:color w:val="0F486E" w:themeColor="text2" w:themeShade="BF"/>
          <w:szCs w:val="20"/>
          <w:lang w:val="pt-BR"/>
        </w:rPr>
      </w:pPr>
      <w:r w:rsidRPr="00DE3DB4">
        <w:rPr>
          <w:rFonts w:ascii="Trebuchet MS" w:hAnsi="Trebuchet MS"/>
          <w:iCs/>
          <w:color w:val="0F486E" w:themeColor="text2" w:themeShade="BF"/>
          <w:szCs w:val="20"/>
          <w:lang w:val="pt-BR"/>
        </w:rPr>
        <w:t>Strategia Nationala pentru Dezvoltarea Durabila a Romaniei</w:t>
      </w:r>
      <w:r w:rsidRPr="00DE3DB4">
        <w:rPr>
          <w:rFonts w:ascii="Trebuchet MS" w:hAnsi="Trebuchet MS"/>
          <w:b/>
          <w:iCs/>
          <w:color w:val="0F486E" w:themeColor="text2" w:themeShade="BF"/>
          <w:szCs w:val="20"/>
          <w:lang w:val="pt-BR"/>
        </w:rPr>
        <w:t xml:space="preserve"> </w:t>
      </w:r>
      <w:r w:rsidRPr="00DE3DB4">
        <w:rPr>
          <w:rFonts w:ascii="Trebuchet MS" w:hAnsi="Trebuchet MS"/>
          <w:iCs/>
          <w:color w:val="0F486E" w:themeColor="text2" w:themeShade="BF"/>
          <w:szCs w:val="20"/>
          <w:lang w:val="pt-BR"/>
        </w:rPr>
        <w:t>– Orizonturi 2013-2020-2030</w:t>
      </w:r>
    </w:p>
    <w:p w14:paraId="566011D9" w14:textId="77777777" w:rsidR="006406D4" w:rsidRPr="00DE3DB4" w:rsidRDefault="006406D4" w:rsidP="006406D4">
      <w:pPr>
        <w:tabs>
          <w:tab w:val="left" w:pos="0"/>
          <w:tab w:val="left" w:pos="284"/>
        </w:tabs>
        <w:spacing w:after="0" w:line="240" w:lineRule="auto"/>
        <w:ind w:left="567"/>
        <w:contextualSpacing/>
        <w:jc w:val="both"/>
        <w:rPr>
          <w:rFonts w:ascii="Trebuchet MS" w:hAnsi="Trebuchet MS"/>
          <w:color w:val="0F486E" w:themeColor="text2" w:themeShade="BF"/>
          <w:szCs w:val="20"/>
          <w:lang w:val="pt-BR"/>
        </w:rPr>
      </w:pPr>
    </w:p>
    <w:p w14:paraId="3E99A7EB" w14:textId="77777777" w:rsidR="006406D4" w:rsidRPr="00DE3DB4" w:rsidRDefault="006406D4" w:rsidP="006406D4">
      <w:pPr>
        <w:tabs>
          <w:tab w:val="left" w:pos="180"/>
        </w:tabs>
        <w:spacing w:after="0" w:line="240" w:lineRule="auto"/>
        <w:contextualSpacing/>
        <w:jc w:val="both"/>
        <w:rPr>
          <w:rFonts w:ascii="Trebuchet MS" w:hAnsi="Trebuchet MS"/>
          <w:color w:val="0F486E" w:themeColor="text2" w:themeShade="BF"/>
          <w:szCs w:val="20"/>
          <w:lang w:val="pt-BR"/>
        </w:rPr>
      </w:pPr>
      <w:r w:rsidRPr="00DE3DB4">
        <w:rPr>
          <w:rFonts w:ascii="Trebuchet MS" w:hAnsi="Trebuchet MS"/>
          <w:color w:val="0F486E" w:themeColor="text2" w:themeShade="BF"/>
          <w:szCs w:val="20"/>
          <w:lang w:val="pt-BR"/>
        </w:rPr>
        <w:t>Orizont 2030</w:t>
      </w:r>
    </w:p>
    <w:p w14:paraId="27CBC667"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color w:val="365F91"/>
          <w:szCs w:val="20"/>
          <w:lang w:val="pt-BR"/>
        </w:rPr>
        <w:t xml:space="preserve">Obiectiv National: </w:t>
      </w:r>
      <w:r w:rsidRPr="00DE3DB4">
        <w:rPr>
          <w:rFonts w:ascii="Trebuchet MS" w:hAnsi="Trebuchet MS"/>
          <w:szCs w:val="20"/>
          <w:lang w:val="pt-BR"/>
        </w:rPr>
        <w:t>Apropierea de nivelul mediu realizat la acea data de tarile membre UE din punctul de vedere al productiei si consumului durabile</w:t>
      </w:r>
    </w:p>
    <w:p w14:paraId="4F8723B3" w14:textId="77777777" w:rsidR="006406D4" w:rsidRPr="00DE3DB4" w:rsidRDefault="006406D4" w:rsidP="006406D4">
      <w:pPr>
        <w:tabs>
          <w:tab w:val="left" w:pos="180"/>
        </w:tabs>
        <w:spacing w:after="0" w:line="240" w:lineRule="auto"/>
        <w:jc w:val="both"/>
        <w:rPr>
          <w:rFonts w:ascii="Trebuchet MS" w:hAnsi="Trebuchet MS"/>
          <w:szCs w:val="20"/>
          <w:lang w:val="pt-BR"/>
        </w:rPr>
      </w:pPr>
    </w:p>
    <w:p w14:paraId="0E717268"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lang w:val="en-US"/>
        </w:rPr>
      </w:pPr>
      <w:proofErr w:type="spellStart"/>
      <w:r w:rsidRPr="009D3428">
        <w:rPr>
          <w:rFonts w:ascii="Trebuchet MS" w:hAnsi="Trebuchet MS"/>
          <w:b/>
          <w:color w:val="0F486E" w:themeColor="text2" w:themeShade="BF"/>
          <w:szCs w:val="20"/>
          <w:lang w:val="en-US"/>
        </w:rPr>
        <w:t>Obiectiv</w:t>
      </w:r>
      <w:proofErr w:type="spellEnd"/>
      <w:r w:rsidRPr="009D3428">
        <w:rPr>
          <w:rFonts w:ascii="Trebuchet MS" w:hAnsi="Trebuchet MS"/>
          <w:b/>
          <w:color w:val="0F486E" w:themeColor="text2" w:themeShade="BF"/>
          <w:szCs w:val="20"/>
          <w:lang w:val="en-US"/>
        </w:rPr>
        <w:t xml:space="preserve"> strategic 4:</w:t>
      </w:r>
      <w:r w:rsidRPr="009D3428">
        <w:rPr>
          <w:rFonts w:ascii="Trebuchet MS" w:hAnsi="Trebuchet MS"/>
          <w:color w:val="0F486E" w:themeColor="text2" w:themeShade="BF"/>
          <w:szCs w:val="20"/>
          <w:lang w:val="en-US"/>
        </w:rPr>
        <w:t xml:space="preserve"> </w:t>
      </w:r>
      <w:proofErr w:type="spellStart"/>
      <w:r w:rsidRPr="009D3428">
        <w:rPr>
          <w:rFonts w:ascii="Trebuchet MS" w:hAnsi="Trebuchet MS"/>
          <w:bCs/>
          <w:color w:val="0F486E" w:themeColor="text2" w:themeShade="BF"/>
          <w:szCs w:val="20"/>
          <w:lang w:val="en-US"/>
        </w:rPr>
        <w:t>Protectia</w:t>
      </w:r>
      <w:proofErr w:type="spellEnd"/>
      <w:r w:rsidRPr="009D3428">
        <w:rPr>
          <w:rFonts w:ascii="Trebuchet MS" w:hAnsi="Trebuchet MS"/>
          <w:bCs/>
          <w:color w:val="0F486E" w:themeColor="text2" w:themeShade="BF"/>
          <w:szCs w:val="20"/>
          <w:lang w:val="en-US"/>
        </w:rPr>
        <w:t xml:space="preserve"> </w:t>
      </w:r>
      <w:proofErr w:type="spellStart"/>
      <w:r w:rsidRPr="009D3428">
        <w:rPr>
          <w:rFonts w:ascii="Trebuchet MS" w:hAnsi="Trebuchet MS"/>
          <w:bCs/>
          <w:color w:val="0F486E" w:themeColor="text2" w:themeShade="BF"/>
          <w:szCs w:val="20"/>
          <w:lang w:val="en-US"/>
        </w:rPr>
        <w:t>mediului</w:t>
      </w:r>
      <w:proofErr w:type="spellEnd"/>
      <w:r w:rsidRPr="009D3428">
        <w:rPr>
          <w:rFonts w:ascii="Trebuchet MS" w:hAnsi="Trebuchet MS"/>
          <w:bCs/>
          <w:color w:val="0F486E" w:themeColor="text2" w:themeShade="BF"/>
          <w:szCs w:val="20"/>
          <w:lang w:val="en-US"/>
        </w:rPr>
        <w:t xml:space="preserve"> </w:t>
      </w:r>
    </w:p>
    <w:p w14:paraId="313EB43B"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Obiective</w:t>
      </w:r>
      <w:proofErr w:type="spellEnd"/>
      <w:r w:rsidRPr="009D3428">
        <w:rPr>
          <w:rFonts w:ascii="Trebuchet MS" w:hAnsi="Trebuchet MS"/>
          <w:color w:val="0F486E" w:themeColor="text2" w:themeShade="BF"/>
          <w:szCs w:val="20"/>
          <w:lang w:val="en-US"/>
        </w:rPr>
        <w:t xml:space="preserve"> </w:t>
      </w:r>
      <w:proofErr w:type="spellStart"/>
      <w:r w:rsidRPr="009D3428">
        <w:rPr>
          <w:rFonts w:ascii="Trebuchet MS" w:hAnsi="Trebuchet MS"/>
          <w:color w:val="0F486E" w:themeColor="text2" w:themeShade="BF"/>
          <w:szCs w:val="20"/>
          <w:lang w:val="en-US"/>
        </w:rPr>
        <w:t>specifice</w:t>
      </w:r>
      <w:proofErr w:type="spellEnd"/>
      <w:r w:rsidRPr="009D3428">
        <w:rPr>
          <w:rFonts w:ascii="Trebuchet MS" w:hAnsi="Trebuchet MS"/>
          <w:color w:val="0F486E" w:themeColor="text2" w:themeShade="BF"/>
          <w:szCs w:val="20"/>
          <w:lang w:val="en-US"/>
        </w:rPr>
        <w:t xml:space="preserve">: </w:t>
      </w:r>
    </w:p>
    <w:p w14:paraId="4D951AF7" w14:textId="77777777" w:rsidR="006406D4" w:rsidRPr="00DE3DB4" w:rsidRDefault="006406D4" w:rsidP="006406D4">
      <w:pPr>
        <w:numPr>
          <w:ilvl w:val="1"/>
          <w:numId w:val="84"/>
        </w:numPr>
        <w:tabs>
          <w:tab w:val="left" w:pos="180"/>
        </w:tabs>
        <w:spacing w:after="0" w:line="240" w:lineRule="auto"/>
        <w:ind w:left="360"/>
        <w:contextualSpacing/>
        <w:jc w:val="both"/>
        <w:rPr>
          <w:rFonts w:ascii="Trebuchet MS" w:hAnsi="Trebuchet MS"/>
          <w:szCs w:val="20"/>
          <w:lang w:val="pt-BR"/>
        </w:rPr>
      </w:pPr>
      <w:r w:rsidRPr="00DE3DB4">
        <w:rPr>
          <w:rFonts w:ascii="Trebuchet MS" w:hAnsi="Trebuchet MS"/>
          <w:szCs w:val="20"/>
          <w:lang w:val="pt-BR"/>
        </w:rPr>
        <w:t>Realizarea de lucrari de imbunatatiri funciare;</w:t>
      </w:r>
    </w:p>
    <w:p w14:paraId="6C386645" w14:textId="77777777" w:rsidR="006406D4" w:rsidRPr="006406D4" w:rsidRDefault="006406D4" w:rsidP="006406D4">
      <w:pPr>
        <w:numPr>
          <w:ilvl w:val="0"/>
          <w:numId w:val="84"/>
        </w:numPr>
        <w:tabs>
          <w:tab w:val="left" w:pos="180"/>
        </w:tabs>
        <w:spacing w:after="0" w:line="240" w:lineRule="auto"/>
        <w:ind w:left="360"/>
        <w:contextualSpacing/>
        <w:jc w:val="both"/>
        <w:rPr>
          <w:rFonts w:ascii="Trebuchet MS" w:hAnsi="Trebuchet MS"/>
          <w:szCs w:val="20"/>
          <w:lang w:val="en-US"/>
        </w:rPr>
      </w:pPr>
      <w:proofErr w:type="spellStart"/>
      <w:r w:rsidRPr="006406D4">
        <w:rPr>
          <w:rFonts w:ascii="Trebuchet MS" w:hAnsi="Trebuchet MS"/>
          <w:szCs w:val="20"/>
          <w:lang w:val="en-US"/>
        </w:rPr>
        <w:t>Imbunatatirea</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managementului</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deseurilor</w:t>
      </w:r>
      <w:proofErr w:type="spellEnd"/>
      <w:r w:rsidRPr="006406D4">
        <w:rPr>
          <w:rFonts w:ascii="Trebuchet MS" w:hAnsi="Trebuchet MS"/>
          <w:szCs w:val="20"/>
          <w:lang w:val="en-US"/>
        </w:rPr>
        <w:t xml:space="preserve"> </w:t>
      </w:r>
      <w:proofErr w:type="spellStart"/>
      <w:proofErr w:type="gramStart"/>
      <w:r w:rsidRPr="006406D4">
        <w:rPr>
          <w:rFonts w:ascii="Trebuchet MS" w:hAnsi="Trebuchet MS"/>
          <w:szCs w:val="20"/>
          <w:lang w:val="en-US"/>
        </w:rPr>
        <w:t>solide</w:t>
      </w:r>
      <w:proofErr w:type="spellEnd"/>
      <w:r w:rsidRPr="006406D4">
        <w:rPr>
          <w:rFonts w:ascii="Trebuchet MS" w:hAnsi="Trebuchet MS"/>
          <w:szCs w:val="20"/>
          <w:lang w:val="en-US"/>
        </w:rPr>
        <w:t>;</w:t>
      </w:r>
      <w:proofErr w:type="gramEnd"/>
      <w:r w:rsidRPr="006406D4">
        <w:rPr>
          <w:rFonts w:ascii="Trebuchet MS" w:hAnsi="Trebuchet MS"/>
          <w:szCs w:val="20"/>
          <w:lang w:val="en-US"/>
        </w:rPr>
        <w:t xml:space="preserve"> </w:t>
      </w:r>
    </w:p>
    <w:p w14:paraId="4AB85E86" w14:textId="77777777" w:rsidR="006406D4" w:rsidRPr="00DE3DB4" w:rsidRDefault="006406D4" w:rsidP="006406D4">
      <w:pPr>
        <w:numPr>
          <w:ilvl w:val="1"/>
          <w:numId w:val="84"/>
        </w:numPr>
        <w:tabs>
          <w:tab w:val="left" w:pos="180"/>
        </w:tabs>
        <w:spacing w:after="0" w:line="240" w:lineRule="auto"/>
        <w:ind w:left="360"/>
        <w:contextualSpacing/>
        <w:jc w:val="both"/>
        <w:rPr>
          <w:rFonts w:ascii="Trebuchet MS" w:hAnsi="Trebuchet MS"/>
          <w:szCs w:val="20"/>
          <w:lang w:val="pt-BR"/>
        </w:rPr>
      </w:pPr>
      <w:r w:rsidRPr="00DE3DB4">
        <w:rPr>
          <w:rFonts w:ascii="Trebuchet MS" w:hAnsi="Trebuchet MS"/>
          <w:szCs w:val="20"/>
          <w:lang w:val="pt-BR"/>
        </w:rPr>
        <w:t xml:space="preserve">Protejarea solului, apei si cadrului natural; </w:t>
      </w:r>
    </w:p>
    <w:p w14:paraId="1E0F2574" w14:textId="77777777" w:rsidR="006406D4" w:rsidRPr="006406D4" w:rsidRDefault="006406D4" w:rsidP="006406D4">
      <w:pPr>
        <w:numPr>
          <w:ilvl w:val="1"/>
          <w:numId w:val="84"/>
        </w:numPr>
        <w:tabs>
          <w:tab w:val="left" w:pos="180"/>
        </w:tabs>
        <w:spacing w:after="0" w:line="240" w:lineRule="auto"/>
        <w:ind w:left="360"/>
        <w:contextualSpacing/>
        <w:jc w:val="both"/>
        <w:rPr>
          <w:rFonts w:ascii="Trebuchet MS" w:hAnsi="Trebuchet MS"/>
          <w:szCs w:val="20"/>
          <w:lang w:val="en-US"/>
        </w:rPr>
      </w:pPr>
      <w:proofErr w:type="spellStart"/>
      <w:r w:rsidRPr="006406D4">
        <w:rPr>
          <w:rFonts w:ascii="Trebuchet MS" w:hAnsi="Trebuchet MS"/>
          <w:szCs w:val="20"/>
          <w:lang w:val="en-US"/>
        </w:rPr>
        <w:t>Utilizare</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resurse</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energetice</w:t>
      </w:r>
      <w:proofErr w:type="spellEnd"/>
      <w:r w:rsidRPr="006406D4">
        <w:rPr>
          <w:rFonts w:ascii="Trebuchet MS" w:hAnsi="Trebuchet MS"/>
          <w:szCs w:val="20"/>
          <w:lang w:val="en-US"/>
        </w:rPr>
        <w:t xml:space="preserve"> </w:t>
      </w:r>
      <w:proofErr w:type="spellStart"/>
      <w:r w:rsidRPr="006406D4">
        <w:rPr>
          <w:rFonts w:ascii="Trebuchet MS" w:hAnsi="Trebuchet MS"/>
          <w:szCs w:val="20"/>
          <w:lang w:val="en-US"/>
        </w:rPr>
        <w:t>regenerabile</w:t>
      </w:r>
      <w:proofErr w:type="spellEnd"/>
      <w:r w:rsidRPr="006406D4">
        <w:rPr>
          <w:rFonts w:ascii="Trebuchet MS" w:hAnsi="Trebuchet MS"/>
          <w:szCs w:val="20"/>
          <w:lang w:val="en-US"/>
        </w:rPr>
        <w:t>.</w:t>
      </w:r>
    </w:p>
    <w:p w14:paraId="461CA6C3" w14:textId="77777777" w:rsidR="006406D4" w:rsidRPr="006406D4" w:rsidRDefault="006406D4" w:rsidP="006406D4">
      <w:pPr>
        <w:tabs>
          <w:tab w:val="left" w:pos="180"/>
        </w:tabs>
        <w:spacing w:after="0" w:line="240" w:lineRule="auto"/>
        <w:ind w:left="360"/>
        <w:contextualSpacing/>
        <w:jc w:val="both"/>
        <w:rPr>
          <w:rFonts w:ascii="Trebuchet MS" w:hAnsi="Trebuchet MS"/>
          <w:szCs w:val="20"/>
          <w:lang w:val="en-US"/>
        </w:rPr>
      </w:pPr>
    </w:p>
    <w:p w14:paraId="54365597" w14:textId="77777777" w:rsidR="006406D4" w:rsidRPr="009D3428" w:rsidRDefault="006406D4" w:rsidP="006406D4">
      <w:pPr>
        <w:tabs>
          <w:tab w:val="left" w:pos="180"/>
        </w:tabs>
        <w:spacing w:after="0" w:line="240" w:lineRule="auto"/>
        <w:contextualSpacing/>
        <w:jc w:val="both"/>
        <w:rPr>
          <w:rFonts w:ascii="Trebuchet MS" w:hAnsi="Trebuchet MS"/>
          <w:color w:val="0F486E" w:themeColor="text2" w:themeShade="BF"/>
          <w:szCs w:val="20"/>
          <w:lang w:val="en-US"/>
        </w:rPr>
      </w:pPr>
      <w:proofErr w:type="spellStart"/>
      <w:r w:rsidRPr="009D3428">
        <w:rPr>
          <w:rFonts w:ascii="Trebuchet MS" w:hAnsi="Trebuchet MS"/>
          <w:color w:val="0F486E" w:themeColor="text2" w:themeShade="BF"/>
          <w:szCs w:val="20"/>
          <w:lang w:val="en-US"/>
        </w:rPr>
        <w:t>Politici</w:t>
      </w:r>
      <w:proofErr w:type="spellEnd"/>
      <w:r w:rsidRPr="009D3428">
        <w:rPr>
          <w:rFonts w:ascii="Trebuchet MS" w:hAnsi="Trebuchet MS"/>
          <w:color w:val="0F486E" w:themeColor="text2" w:themeShade="BF"/>
          <w:szCs w:val="20"/>
          <w:lang w:val="en-US"/>
        </w:rPr>
        <w:t xml:space="preserve"> </w:t>
      </w:r>
      <w:proofErr w:type="spellStart"/>
      <w:r w:rsidRPr="009D3428">
        <w:rPr>
          <w:rFonts w:ascii="Trebuchet MS" w:hAnsi="Trebuchet MS"/>
          <w:color w:val="0F486E" w:themeColor="text2" w:themeShade="BF"/>
          <w:szCs w:val="20"/>
          <w:lang w:val="en-US"/>
        </w:rPr>
        <w:t>existente</w:t>
      </w:r>
      <w:proofErr w:type="spellEnd"/>
      <w:r w:rsidRPr="009D3428">
        <w:rPr>
          <w:rFonts w:ascii="Trebuchet MS" w:hAnsi="Trebuchet MS"/>
          <w:color w:val="0F486E" w:themeColor="text2" w:themeShade="BF"/>
          <w:szCs w:val="20"/>
          <w:lang w:val="en-US"/>
        </w:rPr>
        <w:t>:</w:t>
      </w:r>
    </w:p>
    <w:p w14:paraId="437E5806" w14:textId="77777777" w:rsidR="006406D4" w:rsidRPr="009D3428" w:rsidRDefault="006406D4" w:rsidP="006406D4">
      <w:pPr>
        <w:numPr>
          <w:ilvl w:val="0"/>
          <w:numId w:val="81"/>
        </w:numPr>
        <w:spacing w:after="0" w:line="240" w:lineRule="auto"/>
        <w:ind w:left="284" w:hanging="284"/>
        <w:contextualSpacing/>
        <w:jc w:val="both"/>
        <w:rPr>
          <w:rFonts w:ascii="Trebuchet MS" w:hAnsi="Trebuchet MS"/>
          <w:iCs/>
          <w:color w:val="0F486E" w:themeColor="text2" w:themeShade="BF"/>
          <w:szCs w:val="20"/>
          <w:lang w:val="en-US"/>
        </w:rPr>
      </w:pPr>
      <w:proofErr w:type="spellStart"/>
      <w:r w:rsidRPr="009D3428">
        <w:rPr>
          <w:rFonts w:ascii="Trebuchet MS" w:hAnsi="Trebuchet MS"/>
          <w:iCs/>
          <w:color w:val="0F486E" w:themeColor="text2" w:themeShade="BF"/>
          <w:szCs w:val="20"/>
          <w:lang w:val="en-US"/>
        </w:rPr>
        <w:t>Prioritati</w:t>
      </w:r>
      <w:proofErr w:type="spellEnd"/>
      <w:r w:rsidRPr="009D3428">
        <w:rPr>
          <w:rFonts w:ascii="Trebuchet MS" w:hAnsi="Trebuchet MS"/>
          <w:iCs/>
          <w:color w:val="0F486E" w:themeColor="text2" w:themeShade="BF"/>
          <w:szCs w:val="20"/>
          <w:lang w:val="en-US"/>
        </w:rPr>
        <w:t xml:space="preserve"> Nationale de </w:t>
      </w:r>
      <w:proofErr w:type="spellStart"/>
      <w:r w:rsidRPr="009D3428">
        <w:rPr>
          <w:rFonts w:ascii="Trebuchet MS" w:hAnsi="Trebuchet MS"/>
          <w:iCs/>
          <w:color w:val="0F486E" w:themeColor="text2" w:themeShade="BF"/>
          <w:szCs w:val="20"/>
          <w:lang w:val="en-US"/>
        </w:rPr>
        <w:t>investitii</w:t>
      </w:r>
      <w:proofErr w:type="spellEnd"/>
      <w:r w:rsidRPr="009D3428">
        <w:rPr>
          <w:rFonts w:ascii="Trebuchet MS" w:hAnsi="Trebuchet MS"/>
          <w:iCs/>
          <w:color w:val="0F486E" w:themeColor="text2" w:themeShade="BF"/>
          <w:szCs w:val="20"/>
          <w:lang w:val="en-US"/>
        </w:rPr>
        <w:t xml:space="preserve"> 2021 - 2027</w:t>
      </w:r>
    </w:p>
    <w:p w14:paraId="6103B3AC" w14:textId="77777777" w:rsidR="006406D4" w:rsidRPr="006406D4" w:rsidRDefault="006406D4" w:rsidP="006406D4">
      <w:pPr>
        <w:tabs>
          <w:tab w:val="left" w:pos="180"/>
        </w:tabs>
        <w:spacing w:after="0" w:line="240" w:lineRule="auto"/>
        <w:jc w:val="both"/>
        <w:rPr>
          <w:rFonts w:ascii="Trebuchet MS" w:hAnsi="Trebuchet MS"/>
          <w:iCs/>
          <w:szCs w:val="20"/>
          <w:lang w:val="en-US"/>
        </w:rPr>
      </w:pPr>
      <w:r w:rsidRPr="006406D4">
        <w:rPr>
          <w:rFonts w:ascii="Trebuchet MS" w:hAnsi="Trebuchet MS"/>
          <w:iCs/>
          <w:szCs w:val="20"/>
          <w:lang w:val="en-US"/>
        </w:rPr>
        <w:t xml:space="preserve">OP 2 – </w:t>
      </w:r>
      <w:proofErr w:type="spellStart"/>
      <w:r w:rsidRPr="006406D4">
        <w:rPr>
          <w:rFonts w:ascii="Trebuchet MS" w:hAnsi="Trebuchet MS"/>
          <w:iCs/>
          <w:szCs w:val="20"/>
          <w:lang w:val="en-US"/>
        </w:rPr>
        <w:t>Energie</w:t>
      </w:r>
      <w:proofErr w:type="spellEnd"/>
    </w:p>
    <w:p w14:paraId="6610B0FD" w14:textId="77777777" w:rsidR="006406D4" w:rsidRPr="006406D4" w:rsidRDefault="006406D4" w:rsidP="006406D4">
      <w:pPr>
        <w:tabs>
          <w:tab w:val="left" w:pos="180"/>
        </w:tabs>
        <w:spacing w:after="0" w:line="240" w:lineRule="auto"/>
        <w:jc w:val="both"/>
        <w:rPr>
          <w:rFonts w:ascii="Trebuchet MS" w:hAnsi="Trebuchet MS"/>
          <w:iCs/>
          <w:szCs w:val="20"/>
          <w:lang w:val="en-US"/>
        </w:rPr>
      </w:pPr>
      <w:r w:rsidRPr="006406D4">
        <w:rPr>
          <w:rFonts w:ascii="Trebuchet MS" w:hAnsi="Trebuchet MS"/>
          <w:iCs/>
          <w:szCs w:val="20"/>
          <w:lang w:val="en-US"/>
        </w:rPr>
        <w:t xml:space="preserve">Promovarea </w:t>
      </w:r>
      <w:proofErr w:type="spellStart"/>
      <w:r w:rsidRPr="006406D4">
        <w:rPr>
          <w:rFonts w:ascii="Trebuchet MS" w:hAnsi="Trebuchet MS"/>
          <w:iCs/>
          <w:szCs w:val="20"/>
          <w:lang w:val="en-US"/>
        </w:rPr>
        <w:t>energiei</w:t>
      </w:r>
      <w:proofErr w:type="spellEnd"/>
      <w:r w:rsidRPr="006406D4">
        <w:rPr>
          <w:rFonts w:ascii="Trebuchet MS" w:hAnsi="Trebuchet MS"/>
          <w:iCs/>
          <w:szCs w:val="20"/>
          <w:lang w:val="en-US"/>
        </w:rPr>
        <w:t xml:space="preserve"> din </w:t>
      </w:r>
      <w:proofErr w:type="spellStart"/>
      <w:r w:rsidRPr="006406D4">
        <w:rPr>
          <w:rFonts w:ascii="Trebuchet MS" w:hAnsi="Trebuchet MS"/>
          <w:iCs/>
          <w:szCs w:val="20"/>
          <w:lang w:val="en-US"/>
        </w:rPr>
        <w:t>surse</w:t>
      </w:r>
      <w:proofErr w:type="spellEnd"/>
      <w:r w:rsidRPr="006406D4">
        <w:rPr>
          <w:rFonts w:ascii="Trebuchet MS" w:hAnsi="Trebuchet MS"/>
          <w:iCs/>
          <w:szCs w:val="20"/>
          <w:lang w:val="en-US"/>
        </w:rPr>
        <w:t xml:space="preserve"> </w:t>
      </w:r>
      <w:proofErr w:type="spellStart"/>
      <w:r w:rsidRPr="006406D4">
        <w:rPr>
          <w:rFonts w:ascii="Trebuchet MS" w:hAnsi="Trebuchet MS"/>
          <w:iCs/>
          <w:szCs w:val="20"/>
          <w:lang w:val="en-US"/>
        </w:rPr>
        <w:t>regenerabile</w:t>
      </w:r>
      <w:proofErr w:type="spellEnd"/>
    </w:p>
    <w:p w14:paraId="2962BC25" w14:textId="77777777" w:rsidR="006406D4" w:rsidRPr="006406D4" w:rsidRDefault="006406D4" w:rsidP="006406D4">
      <w:pPr>
        <w:tabs>
          <w:tab w:val="left" w:pos="180"/>
        </w:tabs>
        <w:spacing w:after="0" w:line="240" w:lineRule="auto"/>
        <w:jc w:val="both"/>
        <w:rPr>
          <w:rFonts w:ascii="Trebuchet MS" w:hAnsi="Trebuchet MS"/>
          <w:iCs/>
          <w:szCs w:val="20"/>
          <w:lang w:val="en-US"/>
        </w:rPr>
      </w:pPr>
      <w:r w:rsidRPr="006406D4">
        <w:rPr>
          <w:rFonts w:ascii="Trebuchet MS" w:hAnsi="Trebuchet MS"/>
          <w:iCs/>
          <w:szCs w:val="20"/>
          <w:lang w:val="en-US"/>
        </w:rPr>
        <w:t xml:space="preserve">OP 2. </w:t>
      </w:r>
      <w:proofErr w:type="spellStart"/>
      <w:r w:rsidRPr="006406D4">
        <w:rPr>
          <w:rFonts w:ascii="Trebuchet MS" w:hAnsi="Trebuchet MS"/>
          <w:iCs/>
          <w:szCs w:val="20"/>
          <w:lang w:val="en-US"/>
        </w:rPr>
        <w:t>Schimbari</w:t>
      </w:r>
      <w:proofErr w:type="spellEnd"/>
      <w:r w:rsidRPr="006406D4">
        <w:rPr>
          <w:rFonts w:ascii="Trebuchet MS" w:hAnsi="Trebuchet MS"/>
          <w:iCs/>
          <w:szCs w:val="20"/>
          <w:lang w:val="en-US"/>
        </w:rPr>
        <w:t xml:space="preserve"> </w:t>
      </w:r>
      <w:proofErr w:type="spellStart"/>
      <w:r w:rsidRPr="006406D4">
        <w:rPr>
          <w:rFonts w:ascii="Trebuchet MS" w:hAnsi="Trebuchet MS"/>
          <w:iCs/>
          <w:szCs w:val="20"/>
          <w:lang w:val="en-US"/>
        </w:rPr>
        <w:t>climatice</w:t>
      </w:r>
      <w:proofErr w:type="spellEnd"/>
      <w:r w:rsidRPr="006406D4">
        <w:rPr>
          <w:rFonts w:ascii="Trebuchet MS" w:hAnsi="Trebuchet MS"/>
          <w:iCs/>
          <w:szCs w:val="20"/>
          <w:lang w:val="en-US"/>
        </w:rPr>
        <w:t xml:space="preserve">, </w:t>
      </w:r>
      <w:proofErr w:type="spellStart"/>
      <w:r w:rsidRPr="006406D4">
        <w:rPr>
          <w:rFonts w:ascii="Trebuchet MS" w:hAnsi="Trebuchet MS"/>
          <w:iCs/>
          <w:szCs w:val="20"/>
          <w:lang w:val="en-US"/>
        </w:rPr>
        <w:t>riscuri</w:t>
      </w:r>
      <w:proofErr w:type="spellEnd"/>
      <w:r w:rsidRPr="006406D4">
        <w:rPr>
          <w:rFonts w:ascii="Trebuchet MS" w:hAnsi="Trebuchet MS"/>
          <w:iCs/>
          <w:szCs w:val="20"/>
          <w:lang w:val="en-US"/>
        </w:rPr>
        <w:t xml:space="preserve">, </w:t>
      </w:r>
      <w:proofErr w:type="spellStart"/>
      <w:r w:rsidRPr="006406D4">
        <w:rPr>
          <w:rFonts w:ascii="Trebuchet MS" w:hAnsi="Trebuchet MS"/>
          <w:iCs/>
          <w:szCs w:val="20"/>
          <w:lang w:val="en-US"/>
        </w:rPr>
        <w:t>apa</w:t>
      </w:r>
      <w:proofErr w:type="spellEnd"/>
    </w:p>
    <w:p w14:paraId="4BD88FF0" w14:textId="77777777" w:rsidR="006406D4" w:rsidRPr="00DE3DB4" w:rsidRDefault="006406D4" w:rsidP="006406D4">
      <w:pPr>
        <w:tabs>
          <w:tab w:val="left" w:pos="180"/>
        </w:tabs>
        <w:spacing w:after="0" w:line="240" w:lineRule="auto"/>
        <w:jc w:val="both"/>
        <w:rPr>
          <w:rFonts w:ascii="Trebuchet MS" w:hAnsi="Trebuchet MS"/>
          <w:iCs/>
          <w:szCs w:val="20"/>
          <w:lang w:val="pt-BR"/>
        </w:rPr>
      </w:pPr>
      <w:r w:rsidRPr="00DE3DB4">
        <w:rPr>
          <w:rFonts w:ascii="Trebuchet MS" w:hAnsi="Trebuchet MS"/>
          <w:iCs/>
          <w:szCs w:val="20"/>
          <w:lang w:val="pt-BR"/>
        </w:rPr>
        <w:t>Promovarea adaptarii la schimbarile climatice, a prevenirii riscurilor si a rezilientei in urma dezastrelor</w:t>
      </w:r>
    </w:p>
    <w:p w14:paraId="4E16C261" w14:textId="77777777" w:rsidR="006406D4" w:rsidRPr="00DE3DB4" w:rsidRDefault="006406D4" w:rsidP="006406D4">
      <w:pPr>
        <w:tabs>
          <w:tab w:val="left" w:pos="180"/>
        </w:tabs>
        <w:spacing w:after="0" w:line="240" w:lineRule="auto"/>
        <w:jc w:val="both"/>
        <w:rPr>
          <w:rFonts w:ascii="Trebuchet MS" w:hAnsi="Trebuchet MS"/>
          <w:iCs/>
          <w:szCs w:val="20"/>
          <w:lang w:val="pt-BR"/>
        </w:rPr>
      </w:pPr>
      <w:r w:rsidRPr="00DE3DB4">
        <w:rPr>
          <w:rFonts w:ascii="Trebuchet MS" w:hAnsi="Trebuchet MS"/>
          <w:iCs/>
          <w:szCs w:val="20"/>
          <w:lang w:val="pt-BR"/>
        </w:rPr>
        <w:t>Promovarea gestionarii sustenabile a apei</w:t>
      </w:r>
    </w:p>
    <w:p w14:paraId="5A2BD50F" w14:textId="77777777" w:rsidR="006406D4" w:rsidRPr="006406D4" w:rsidRDefault="006406D4" w:rsidP="006406D4">
      <w:pPr>
        <w:tabs>
          <w:tab w:val="left" w:pos="180"/>
        </w:tabs>
        <w:spacing w:after="0" w:line="240" w:lineRule="auto"/>
        <w:jc w:val="both"/>
        <w:rPr>
          <w:rFonts w:ascii="Trebuchet MS" w:hAnsi="Trebuchet MS"/>
          <w:iCs/>
          <w:szCs w:val="20"/>
          <w:lang w:val="en-US"/>
        </w:rPr>
      </w:pPr>
      <w:r w:rsidRPr="00DE3DB4">
        <w:rPr>
          <w:rFonts w:ascii="Trebuchet MS" w:hAnsi="Trebuchet MS"/>
          <w:iCs/>
          <w:szCs w:val="20"/>
          <w:lang w:val="pt-BR"/>
        </w:rPr>
        <w:t xml:space="preserve">OP 2. </w:t>
      </w:r>
      <w:proofErr w:type="spellStart"/>
      <w:r w:rsidRPr="006406D4">
        <w:rPr>
          <w:rFonts w:ascii="Trebuchet MS" w:hAnsi="Trebuchet MS"/>
          <w:iCs/>
          <w:szCs w:val="20"/>
          <w:lang w:val="en-US"/>
        </w:rPr>
        <w:t>Biodiversitate</w:t>
      </w:r>
      <w:proofErr w:type="spellEnd"/>
    </w:p>
    <w:p w14:paraId="5E9987C6" w14:textId="77777777" w:rsidR="006406D4" w:rsidRPr="006406D4" w:rsidRDefault="006406D4" w:rsidP="006406D4">
      <w:pPr>
        <w:tabs>
          <w:tab w:val="left" w:pos="180"/>
        </w:tabs>
        <w:spacing w:after="0" w:line="240" w:lineRule="auto"/>
        <w:jc w:val="both"/>
        <w:rPr>
          <w:rFonts w:ascii="Trebuchet MS" w:hAnsi="Trebuchet MS"/>
          <w:iCs/>
          <w:szCs w:val="20"/>
          <w:lang w:val="en-US"/>
        </w:rPr>
      </w:pPr>
      <w:r w:rsidRPr="006406D4">
        <w:rPr>
          <w:rFonts w:ascii="Trebuchet MS" w:hAnsi="Trebuchet MS"/>
          <w:iCs/>
          <w:szCs w:val="20"/>
          <w:lang w:val="en-US"/>
        </w:rPr>
        <w:t>OP 2. Aer</w:t>
      </w:r>
    </w:p>
    <w:p w14:paraId="42FAA347" w14:textId="77777777" w:rsidR="006406D4" w:rsidRPr="006406D4" w:rsidRDefault="006406D4" w:rsidP="006406D4">
      <w:pPr>
        <w:tabs>
          <w:tab w:val="left" w:pos="180"/>
        </w:tabs>
        <w:spacing w:after="0" w:line="240" w:lineRule="auto"/>
        <w:jc w:val="both"/>
        <w:rPr>
          <w:rFonts w:ascii="Trebuchet MS" w:hAnsi="Trebuchet MS"/>
          <w:iCs/>
          <w:szCs w:val="20"/>
          <w:lang w:val="en-US"/>
        </w:rPr>
      </w:pPr>
      <w:r w:rsidRPr="006406D4">
        <w:rPr>
          <w:rFonts w:ascii="Trebuchet MS" w:hAnsi="Trebuchet MS"/>
          <w:iCs/>
          <w:szCs w:val="20"/>
          <w:lang w:val="en-US"/>
        </w:rPr>
        <w:t xml:space="preserve">OP 2. </w:t>
      </w:r>
      <w:proofErr w:type="spellStart"/>
      <w:r w:rsidRPr="006406D4">
        <w:rPr>
          <w:rFonts w:ascii="Trebuchet MS" w:hAnsi="Trebuchet MS"/>
          <w:iCs/>
          <w:szCs w:val="20"/>
          <w:lang w:val="en-US"/>
        </w:rPr>
        <w:t>Situri</w:t>
      </w:r>
      <w:proofErr w:type="spellEnd"/>
      <w:r w:rsidRPr="006406D4">
        <w:rPr>
          <w:rFonts w:ascii="Trebuchet MS" w:hAnsi="Trebuchet MS"/>
          <w:iCs/>
          <w:szCs w:val="20"/>
          <w:lang w:val="en-US"/>
        </w:rPr>
        <w:t xml:space="preserve"> </w:t>
      </w:r>
      <w:proofErr w:type="gramStart"/>
      <w:r w:rsidRPr="006406D4">
        <w:rPr>
          <w:rFonts w:ascii="Trebuchet MS" w:hAnsi="Trebuchet MS"/>
          <w:iCs/>
          <w:szCs w:val="20"/>
          <w:lang w:val="en-US"/>
        </w:rPr>
        <w:t>contaminate</w:t>
      </w:r>
      <w:proofErr w:type="gramEnd"/>
    </w:p>
    <w:p w14:paraId="2456A74C" w14:textId="77777777" w:rsidR="006406D4" w:rsidRPr="006406D4" w:rsidRDefault="006406D4" w:rsidP="006406D4">
      <w:pPr>
        <w:tabs>
          <w:tab w:val="left" w:pos="180"/>
        </w:tabs>
        <w:spacing w:after="0" w:line="240" w:lineRule="auto"/>
        <w:ind w:left="360"/>
        <w:jc w:val="both"/>
        <w:rPr>
          <w:rFonts w:ascii="Trebuchet MS" w:hAnsi="Trebuchet MS"/>
          <w:iCs/>
          <w:color w:val="365F91"/>
          <w:szCs w:val="20"/>
          <w:lang w:val="en-US"/>
        </w:rPr>
      </w:pPr>
    </w:p>
    <w:p w14:paraId="2B5CD38C" w14:textId="77777777" w:rsidR="006406D4" w:rsidRPr="00DE3DB4" w:rsidRDefault="006406D4" w:rsidP="006406D4">
      <w:pPr>
        <w:numPr>
          <w:ilvl w:val="0"/>
          <w:numId w:val="81"/>
        </w:numPr>
        <w:tabs>
          <w:tab w:val="left" w:pos="360"/>
        </w:tabs>
        <w:spacing w:after="0" w:line="240" w:lineRule="auto"/>
        <w:ind w:left="426" w:hanging="426"/>
        <w:contextualSpacing/>
        <w:jc w:val="both"/>
        <w:rPr>
          <w:rFonts w:ascii="Trebuchet MS" w:hAnsi="Trebuchet MS"/>
          <w:iCs/>
          <w:color w:val="0F486E" w:themeColor="text2" w:themeShade="BF"/>
          <w:szCs w:val="20"/>
          <w:lang w:val="pt-BR"/>
        </w:rPr>
      </w:pPr>
      <w:r w:rsidRPr="00DE3DB4">
        <w:rPr>
          <w:rFonts w:ascii="Trebuchet MS" w:hAnsi="Trebuchet MS"/>
          <w:iCs/>
          <w:color w:val="0F486E" w:themeColor="text2" w:themeShade="BF"/>
          <w:szCs w:val="20"/>
          <w:lang w:val="pt-BR"/>
        </w:rPr>
        <w:t xml:space="preserve">Strategia de Dezvoltare Durabila a Uniunii Europene </w:t>
      </w:r>
    </w:p>
    <w:p w14:paraId="232C5988" w14:textId="77777777" w:rsidR="006406D4" w:rsidRPr="00DE3DB4" w:rsidRDefault="006406D4" w:rsidP="006406D4">
      <w:pPr>
        <w:tabs>
          <w:tab w:val="left" w:pos="360"/>
        </w:tabs>
        <w:spacing w:after="0" w:line="240" w:lineRule="auto"/>
        <w:ind w:left="426"/>
        <w:contextualSpacing/>
        <w:jc w:val="both"/>
        <w:rPr>
          <w:rFonts w:ascii="Trebuchet MS" w:hAnsi="Trebuchet MS"/>
          <w:iCs/>
          <w:color w:val="365F91"/>
          <w:szCs w:val="20"/>
          <w:lang w:val="pt-BR"/>
        </w:rPr>
      </w:pPr>
    </w:p>
    <w:p w14:paraId="77738EAB"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color w:val="365F91"/>
          <w:szCs w:val="20"/>
          <w:lang w:val="pt-BR"/>
        </w:rPr>
        <w:t xml:space="preserve">Obiectiv principal: </w:t>
      </w:r>
      <w:r w:rsidRPr="00DE3DB4">
        <w:rPr>
          <w:rFonts w:ascii="Trebuchet MS" w:hAnsi="Trebuchet MS"/>
          <w:szCs w:val="20"/>
          <w:lang w:val="pt-BR"/>
        </w:rPr>
        <w:t xml:space="preserve">Protejarea capacitatii Pamantului de a mentine viata in toata diversitatea ei, respectarea limitelor resurselor naturale ale planetei si asigurarea unui inalt nivel de protectie si imbunatatire a calitatii mediului. Prevenirea si reducerea poluarii mediului si promovarea productiei si consumului durabile, pentru a determina distrugerea legaturii dintre cresterea economica si degradarea mediului. </w:t>
      </w:r>
    </w:p>
    <w:p w14:paraId="27353547" w14:textId="77777777" w:rsidR="006406D4" w:rsidRPr="00DE3DB4" w:rsidRDefault="006406D4" w:rsidP="006406D4">
      <w:pPr>
        <w:tabs>
          <w:tab w:val="left" w:pos="180"/>
        </w:tabs>
        <w:spacing w:after="0" w:line="240" w:lineRule="auto"/>
        <w:ind w:firstLine="720"/>
        <w:contextualSpacing/>
        <w:jc w:val="both"/>
        <w:rPr>
          <w:rFonts w:ascii="Trebuchet MS" w:hAnsi="Trebuchet MS"/>
          <w:szCs w:val="20"/>
          <w:lang w:val="pt-BR"/>
        </w:rPr>
      </w:pPr>
    </w:p>
    <w:p w14:paraId="3F49A1B6" w14:textId="77777777" w:rsidR="006406D4" w:rsidRPr="00DE3DB4" w:rsidRDefault="006406D4" w:rsidP="006406D4">
      <w:pPr>
        <w:numPr>
          <w:ilvl w:val="0"/>
          <w:numId w:val="82"/>
        </w:numPr>
        <w:tabs>
          <w:tab w:val="left" w:pos="284"/>
        </w:tabs>
        <w:spacing w:after="0" w:line="240" w:lineRule="auto"/>
        <w:ind w:left="284" w:hanging="284"/>
        <w:contextualSpacing/>
        <w:jc w:val="both"/>
        <w:rPr>
          <w:rFonts w:ascii="Trebuchet MS" w:hAnsi="Trebuchet MS"/>
          <w:color w:val="0F486E" w:themeColor="text2" w:themeShade="BF"/>
          <w:szCs w:val="20"/>
          <w:lang w:val="pt-BR"/>
        </w:rPr>
      </w:pPr>
      <w:r w:rsidRPr="00DE3DB4">
        <w:rPr>
          <w:rFonts w:ascii="Trebuchet MS" w:hAnsi="Trebuchet MS"/>
          <w:iCs/>
          <w:color w:val="0F486E" w:themeColor="text2" w:themeShade="BF"/>
          <w:szCs w:val="20"/>
          <w:lang w:val="pt-BR"/>
        </w:rPr>
        <w:t>Strategia Nationala pentru Dezvoltarea Durabila a Romaniei – Orizonturi 2013-2020-2030</w:t>
      </w:r>
    </w:p>
    <w:p w14:paraId="06CD9072" w14:textId="77777777" w:rsidR="006406D4" w:rsidRPr="00DE3DB4" w:rsidRDefault="006406D4" w:rsidP="006406D4">
      <w:pPr>
        <w:tabs>
          <w:tab w:val="left" w:pos="284"/>
        </w:tabs>
        <w:spacing w:after="0" w:line="240" w:lineRule="auto"/>
        <w:ind w:left="284"/>
        <w:contextualSpacing/>
        <w:jc w:val="both"/>
        <w:rPr>
          <w:rFonts w:ascii="Trebuchet MS" w:hAnsi="Trebuchet MS"/>
          <w:color w:val="365F91"/>
          <w:szCs w:val="20"/>
          <w:lang w:val="pt-BR"/>
        </w:rPr>
      </w:pPr>
    </w:p>
    <w:p w14:paraId="172B2A47" w14:textId="77777777" w:rsidR="006406D4" w:rsidRPr="00DE3DB4" w:rsidRDefault="006406D4" w:rsidP="006406D4">
      <w:pPr>
        <w:tabs>
          <w:tab w:val="left" w:pos="180"/>
        </w:tabs>
        <w:spacing w:after="0" w:line="240" w:lineRule="auto"/>
        <w:contextualSpacing/>
        <w:jc w:val="both"/>
        <w:rPr>
          <w:rFonts w:ascii="Trebuchet MS" w:hAnsi="Trebuchet MS"/>
          <w:color w:val="0F486E" w:themeColor="text2" w:themeShade="BF"/>
          <w:szCs w:val="20"/>
          <w:lang w:val="pt-BR"/>
        </w:rPr>
      </w:pPr>
      <w:r w:rsidRPr="00DE3DB4">
        <w:rPr>
          <w:rFonts w:ascii="Trebuchet MS" w:hAnsi="Trebuchet MS"/>
          <w:color w:val="0F486E" w:themeColor="text2" w:themeShade="BF"/>
          <w:szCs w:val="20"/>
          <w:lang w:val="pt-BR"/>
        </w:rPr>
        <w:t xml:space="preserve">Orizont 2030 </w:t>
      </w:r>
    </w:p>
    <w:p w14:paraId="6E01967E"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color w:val="0F486E" w:themeColor="text2" w:themeShade="BF"/>
          <w:szCs w:val="20"/>
          <w:lang w:val="pt-BR"/>
        </w:rPr>
        <w:t>Obiectiv National</w:t>
      </w:r>
      <w:r w:rsidRPr="00DE3DB4">
        <w:rPr>
          <w:rFonts w:ascii="Trebuchet MS" w:hAnsi="Trebuchet MS"/>
          <w:color w:val="365F91"/>
          <w:szCs w:val="20"/>
          <w:lang w:val="pt-BR"/>
        </w:rPr>
        <w:t xml:space="preserve">: </w:t>
      </w:r>
      <w:r w:rsidRPr="00DE3DB4">
        <w:rPr>
          <w:rFonts w:ascii="Trebuchet MS" w:hAnsi="Trebuchet MS"/>
          <w:szCs w:val="20"/>
          <w:lang w:val="pt-BR"/>
        </w:rPr>
        <w:t>Alinierea la performantele medii ale Uniunii Europene privind indicatorii energetici si de schimbari climatice si indeplinirea angajamentelor in domeniul reducerii emisiilor de gaze cu efect de sera in concordanta cu acordurile internationale si comunitare existente si implementarea unor masuri de adaptare la efectele schimbarilor climatice.</w:t>
      </w:r>
    </w:p>
    <w:p w14:paraId="4DF76286"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268B872C" w14:textId="77777777" w:rsidR="006406D4" w:rsidRPr="006406D4" w:rsidRDefault="006406D4" w:rsidP="006406D4">
      <w:pPr>
        <w:tabs>
          <w:tab w:val="left" w:pos="180"/>
        </w:tabs>
        <w:spacing w:after="0" w:line="240" w:lineRule="auto"/>
        <w:contextualSpacing/>
        <w:jc w:val="both"/>
        <w:rPr>
          <w:rFonts w:ascii="Trebuchet MS" w:hAnsi="Trebuchet MS"/>
          <w:b/>
          <w:color w:val="365F91"/>
          <w:szCs w:val="20"/>
        </w:rPr>
      </w:pPr>
      <w:r w:rsidRPr="009D3428">
        <w:rPr>
          <w:rFonts w:ascii="Trebuchet MS" w:hAnsi="Trebuchet MS"/>
          <w:b/>
          <w:color w:val="0F486E" w:themeColor="text2" w:themeShade="BF"/>
          <w:szCs w:val="20"/>
        </w:rPr>
        <w:t>Eficiența energetică</w:t>
      </w:r>
    </w:p>
    <w:p w14:paraId="51CD6A51"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Reducerea consumului și a risipei de energie este din ce în ce mai importantă pentru UE. În 2007, liderii UE au stabilit un obiectiv de reducere a consumului anual de energie al UE cu 20 % până în 2020. În 2018, în pachetul „Energie curată pentru toți europenii”, s-a stabilit un nou obiectiv de reducere a consumului de energie cu cel puțin 32,5 % până în 2030. Măsurile de eficiență energetică sunt recunoscute tot mai mult nu doar ca un mijloc de a ajunge la aprovizionarea sustenabilă cu energie, de a reduce emisiile de gaze cu efect de seră, de a îmbunătăți securitatea aprovizionării și de a reduce costurile la import, ci și ca mijloc de promovare a competitivității UE. Eficiența energetică este, prin urmare, o prioritate strategică pentru uniunea energetică, iar UE promovează principiul „eficiența energetică pe primul loc”. Cadrul de politici viitor pentru perioada de după 2030 este în curs de dezbatere. </w:t>
      </w:r>
    </w:p>
    <w:p w14:paraId="50747C44"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Parlamentul României a adoptat în data de 18 iulie 2014 Legea 121/2014 privind </w:t>
      </w:r>
      <w:proofErr w:type="spellStart"/>
      <w:r w:rsidRPr="006406D4">
        <w:rPr>
          <w:rFonts w:ascii="Trebuchet MS" w:hAnsi="Trebuchet MS"/>
          <w:szCs w:val="20"/>
        </w:rPr>
        <w:t>eficienţa</w:t>
      </w:r>
      <w:proofErr w:type="spellEnd"/>
      <w:r w:rsidRPr="006406D4">
        <w:rPr>
          <w:rFonts w:ascii="Trebuchet MS" w:hAnsi="Trebuchet MS"/>
          <w:szCs w:val="20"/>
        </w:rPr>
        <w:t xml:space="preserve"> energetică, lege care a fost publicată în Monitorul Oficial, Partea I nr. 574 din 1 august 2014. Legea transpune Directiva 2012/27/UE a Parlamentului European </w:t>
      </w:r>
      <w:proofErr w:type="spellStart"/>
      <w:r w:rsidRPr="006406D4">
        <w:rPr>
          <w:rFonts w:ascii="Trebuchet MS" w:hAnsi="Trebuchet MS"/>
          <w:szCs w:val="20"/>
        </w:rPr>
        <w:t>şi</w:t>
      </w:r>
      <w:proofErr w:type="spellEnd"/>
      <w:r w:rsidRPr="006406D4">
        <w:rPr>
          <w:rFonts w:ascii="Trebuchet MS" w:hAnsi="Trebuchet MS"/>
          <w:szCs w:val="20"/>
        </w:rPr>
        <w:t xml:space="preserve"> a Consiliului din 25 octombrie 2012.</w:t>
      </w:r>
    </w:p>
    <w:p w14:paraId="1FD02A8D"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Conform Legii nr. 121 / 2014 privind eficienta energetica, </w:t>
      </w:r>
      <w:proofErr w:type="spellStart"/>
      <w:r w:rsidRPr="006406D4">
        <w:rPr>
          <w:rFonts w:ascii="Trebuchet MS" w:hAnsi="Trebuchet MS"/>
          <w:szCs w:val="20"/>
        </w:rPr>
        <w:t>imbunătăţirea</w:t>
      </w:r>
      <w:proofErr w:type="spellEnd"/>
      <w:r w:rsidRPr="006406D4">
        <w:rPr>
          <w:rFonts w:ascii="Trebuchet MS" w:hAnsi="Trebuchet MS"/>
          <w:szCs w:val="20"/>
        </w:rPr>
        <w:t xml:space="preserve"> </w:t>
      </w:r>
      <w:proofErr w:type="spellStart"/>
      <w:r w:rsidRPr="006406D4">
        <w:rPr>
          <w:rFonts w:ascii="Trebuchet MS" w:hAnsi="Trebuchet MS"/>
          <w:szCs w:val="20"/>
        </w:rPr>
        <w:t>eficienţei</w:t>
      </w:r>
      <w:proofErr w:type="spellEnd"/>
      <w:r w:rsidRPr="006406D4">
        <w:rPr>
          <w:rFonts w:ascii="Trebuchet MS" w:hAnsi="Trebuchet MS"/>
          <w:szCs w:val="20"/>
        </w:rPr>
        <w:t xml:space="preserve"> energetice este un obiectiv strategic al politicii energetice </w:t>
      </w:r>
      <w:proofErr w:type="spellStart"/>
      <w:r w:rsidRPr="006406D4">
        <w:rPr>
          <w:rFonts w:ascii="Trebuchet MS" w:hAnsi="Trebuchet MS"/>
          <w:szCs w:val="20"/>
        </w:rPr>
        <w:t>naţionale</w:t>
      </w:r>
      <w:proofErr w:type="spellEnd"/>
      <w:r w:rsidRPr="006406D4">
        <w:rPr>
          <w:rFonts w:ascii="Trebuchet MS" w:hAnsi="Trebuchet MS"/>
          <w:szCs w:val="20"/>
        </w:rPr>
        <w:t xml:space="preserve">, datorită </w:t>
      </w:r>
      <w:proofErr w:type="spellStart"/>
      <w:r w:rsidRPr="006406D4">
        <w:rPr>
          <w:rFonts w:ascii="Trebuchet MS" w:hAnsi="Trebuchet MS"/>
          <w:szCs w:val="20"/>
        </w:rPr>
        <w:t>contribuţiei</w:t>
      </w:r>
      <w:proofErr w:type="spellEnd"/>
      <w:r w:rsidRPr="006406D4">
        <w:rPr>
          <w:rFonts w:ascii="Trebuchet MS" w:hAnsi="Trebuchet MS"/>
          <w:szCs w:val="20"/>
        </w:rPr>
        <w:t xml:space="preserve"> majore pe care o are la realizarea </w:t>
      </w:r>
      <w:proofErr w:type="spellStart"/>
      <w:r w:rsidRPr="006406D4">
        <w:rPr>
          <w:rFonts w:ascii="Trebuchet MS" w:hAnsi="Trebuchet MS"/>
          <w:szCs w:val="20"/>
        </w:rPr>
        <w:t>siguranţei</w:t>
      </w:r>
      <w:proofErr w:type="spellEnd"/>
      <w:r w:rsidRPr="006406D4">
        <w:rPr>
          <w:rFonts w:ascii="Trebuchet MS" w:hAnsi="Trebuchet MS"/>
          <w:szCs w:val="20"/>
        </w:rPr>
        <w:t xml:space="preserve"> alimentării cu energie, dezvoltării durabile </w:t>
      </w:r>
      <w:proofErr w:type="spellStart"/>
      <w:r w:rsidRPr="006406D4">
        <w:rPr>
          <w:rFonts w:ascii="Trebuchet MS" w:hAnsi="Trebuchet MS"/>
          <w:szCs w:val="20"/>
        </w:rPr>
        <w:t>şi</w:t>
      </w:r>
      <w:proofErr w:type="spellEnd"/>
      <w:r w:rsidRPr="006406D4">
        <w:rPr>
          <w:rFonts w:ascii="Trebuchet MS" w:hAnsi="Trebuchet MS"/>
          <w:szCs w:val="20"/>
        </w:rPr>
        <w:t xml:space="preserve"> </w:t>
      </w:r>
      <w:proofErr w:type="spellStart"/>
      <w:r w:rsidRPr="006406D4">
        <w:rPr>
          <w:rFonts w:ascii="Trebuchet MS" w:hAnsi="Trebuchet MS"/>
          <w:szCs w:val="20"/>
        </w:rPr>
        <w:t>competitivităţii</w:t>
      </w:r>
      <w:proofErr w:type="spellEnd"/>
      <w:r w:rsidRPr="006406D4">
        <w:rPr>
          <w:rFonts w:ascii="Trebuchet MS" w:hAnsi="Trebuchet MS"/>
          <w:szCs w:val="20"/>
        </w:rPr>
        <w:t xml:space="preserve">, la economisirea resurselor energetice primare </w:t>
      </w:r>
      <w:proofErr w:type="spellStart"/>
      <w:r w:rsidRPr="006406D4">
        <w:rPr>
          <w:rFonts w:ascii="Trebuchet MS" w:hAnsi="Trebuchet MS"/>
          <w:szCs w:val="20"/>
        </w:rPr>
        <w:t>şi</w:t>
      </w:r>
      <w:proofErr w:type="spellEnd"/>
      <w:r w:rsidRPr="006406D4">
        <w:rPr>
          <w:rFonts w:ascii="Trebuchet MS" w:hAnsi="Trebuchet MS"/>
          <w:szCs w:val="20"/>
        </w:rPr>
        <w:t xml:space="preserve"> la reducerea emisiilor de gaze cu efect de seră.</w:t>
      </w:r>
    </w:p>
    <w:p w14:paraId="0FFD21A4"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7D004FD0"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9D3428">
        <w:rPr>
          <w:rFonts w:ascii="Trebuchet MS" w:hAnsi="Trebuchet MS"/>
          <w:b/>
          <w:color w:val="0F486E" w:themeColor="text2" w:themeShade="BF"/>
          <w:szCs w:val="20"/>
        </w:rPr>
        <w:t xml:space="preserve">Politica </w:t>
      </w:r>
      <w:proofErr w:type="spellStart"/>
      <w:r w:rsidRPr="009D3428">
        <w:rPr>
          <w:rFonts w:ascii="Trebuchet MS" w:hAnsi="Trebuchet MS"/>
          <w:b/>
          <w:color w:val="0F486E" w:themeColor="text2" w:themeShade="BF"/>
          <w:szCs w:val="20"/>
        </w:rPr>
        <w:t>naţională</w:t>
      </w:r>
      <w:proofErr w:type="spellEnd"/>
      <w:r w:rsidRPr="009D3428">
        <w:rPr>
          <w:rFonts w:ascii="Trebuchet MS" w:hAnsi="Trebuchet MS"/>
          <w:b/>
          <w:color w:val="0F486E" w:themeColor="text2" w:themeShade="BF"/>
          <w:szCs w:val="20"/>
        </w:rPr>
        <w:t xml:space="preserve"> de </w:t>
      </w:r>
      <w:proofErr w:type="spellStart"/>
      <w:r w:rsidRPr="009D3428">
        <w:rPr>
          <w:rFonts w:ascii="Trebuchet MS" w:hAnsi="Trebuchet MS"/>
          <w:b/>
          <w:color w:val="0F486E" w:themeColor="text2" w:themeShade="BF"/>
          <w:szCs w:val="20"/>
        </w:rPr>
        <w:t>eficienţă</w:t>
      </w:r>
      <w:proofErr w:type="spellEnd"/>
      <w:r w:rsidRPr="009D3428">
        <w:rPr>
          <w:rFonts w:ascii="Trebuchet MS" w:hAnsi="Trebuchet MS"/>
          <w:b/>
          <w:color w:val="0F486E" w:themeColor="text2" w:themeShade="BF"/>
          <w:szCs w:val="20"/>
        </w:rPr>
        <w:t xml:space="preserve"> energetică </w:t>
      </w:r>
      <w:proofErr w:type="spellStart"/>
      <w:r w:rsidRPr="006406D4">
        <w:rPr>
          <w:rFonts w:ascii="Trebuchet MS" w:hAnsi="Trebuchet MS"/>
          <w:szCs w:val="20"/>
        </w:rPr>
        <w:t>defineşte</w:t>
      </w:r>
      <w:proofErr w:type="spellEnd"/>
      <w:r w:rsidRPr="006406D4">
        <w:rPr>
          <w:rFonts w:ascii="Trebuchet MS" w:hAnsi="Trebuchet MS"/>
          <w:szCs w:val="20"/>
        </w:rPr>
        <w:t xml:space="preserve"> obiectivele privind </w:t>
      </w:r>
      <w:proofErr w:type="spellStart"/>
      <w:r w:rsidRPr="006406D4">
        <w:rPr>
          <w:rFonts w:ascii="Trebuchet MS" w:hAnsi="Trebuchet MS"/>
          <w:szCs w:val="20"/>
        </w:rPr>
        <w:t>îmbunătăţirea</w:t>
      </w:r>
      <w:proofErr w:type="spellEnd"/>
      <w:r w:rsidRPr="006406D4">
        <w:rPr>
          <w:rFonts w:ascii="Trebuchet MS" w:hAnsi="Trebuchet MS"/>
          <w:szCs w:val="20"/>
        </w:rPr>
        <w:t xml:space="preserve"> </w:t>
      </w:r>
      <w:proofErr w:type="spellStart"/>
      <w:r w:rsidRPr="006406D4">
        <w:rPr>
          <w:rFonts w:ascii="Trebuchet MS" w:hAnsi="Trebuchet MS"/>
          <w:szCs w:val="20"/>
        </w:rPr>
        <w:t>eficienţei</w:t>
      </w:r>
      <w:proofErr w:type="spellEnd"/>
      <w:r w:rsidRPr="006406D4">
        <w:rPr>
          <w:rFonts w:ascii="Trebuchet MS" w:hAnsi="Trebuchet MS"/>
          <w:szCs w:val="20"/>
        </w:rPr>
        <w:t xml:space="preserve"> energetice, </w:t>
      </w:r>
      <w:proofErr w:type="spellStart"/>
      <w:r w:rsidRPr="006406D4">
        <w:rPr>
          <w:rFonts w:ascii="Trebuchet MS" w:hAnsi="Trebuchet MS"/>
          <w:szCs w:val="20"/>
        </w:rPr>
        <w:t>ţintele</w:t>
      </w:r>
      <w:proofErr w:type="spellEnd"/>
      <w:r w:rsidRPr="006406D4">
        <w:rPr>
          <w:rFonts w:ascii="Trebuchet MS" w:hAnsi="Trebuchet MS"/>
          <w:szCs w:val="20"/>
        </w:rPr>
        <w:t xml:space="preserve"> indicative de economisire a energiei, măsurile de </w:t>
      </w:r>
      <w:proofErr w:type="spellStart"/>
      <w:r w:rsidRPr="006406D4">
        <w:rPr>
          <w:rFonts w:ascii="Trebuchet MS" w:hAnsi="Trebuchet MS"/>
          <w:szCs w:val="20"/>
        </w:rPr>
        <w:t>îmbunătăţire</w:t>
      </w:r>
      <w:proofErr w:type="spellEnd"/>
      <w:r w:rsidRPr="006406D4">
        <w:rPr>
          <w:rFonts w:ascii="Trebuchet MS" w:hAnsi="Trebuchet MS"/>
          <w:szCs w:val="20"/>
        </w:rPr>
        <w:t xml:space="preserve"> a </w:t>
      </w:r>
      <w:proofErr w:type="spellStart"/>
      <w:r w:rsidRPr="006406D4">
        <w:rPr>
          <w:rFonts w:ascii="Trebuchet MS" w:hAnsi="Trebuchet MS"/>
          <w:szCs w:val="20"/>
        </w:rPr>
        <w:t>eficienţei</w:t>
      </w:r>
      <w:proofErr w:type="spellEnd"/>
      <w:r w:rsidRPr="006406D4">
        <w:rPr>
          <w:rFonts w:ascii="Trebuchet MS" w:hAnsi="Trebuchet MS"/>
          <w:szCs w:val="20"/>
        </w:rPr>
        <w:t xml:space="preserve"> energetice aferente, în toate sectoarele economiei </w:t>
      </w:r>
      <w:proofErr w:type="spellStart"/>
      <w:r w:rsidRPr="006406D4">
        <w:rPr>
          <w:rFonts w:ascii="Trebuchet MS" w:hAnsi="Trebuchet MS"/>
          <w:szCs w:val="20"/>
        </w:rPr>
        <w:t>naţionale</w:t>
      </w:r>
      <w:proofErr w:type="spellEnd"/>
      <w:r w:rsidRPr="006406D4">
        <w:rPr>
          <w:rFonts w:ascii="Trebuchet MS" w:hAnsi="Trebuchet MS"/>
          <w:szCs w:val="20"/>
        </w:rPr>
        <w:t xml:space="preserve">, cu referiri speciale privind: </w:t>
      </w:r>
    </w:p>
    <w:p w14:paraId="1002EA75"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D8"/>
      </w:r>
      <w:r w:rsidRPr="006406D4">
        <w:rPr>
          <w:rFonts w:ascii="Trebuchet MS" w:hAnsi="Trebuchet MS"/>
          <w:szCs w:val="20"/>
        </w:rPr>
        <w:t xml:space="preserve"> introducerea tehnologiilor cu </w:t>
      </w:r>
      <w:proofErr w:type="spellStart"/>
      <w:r w:rsidRPr="006406D4">
        <w:rPr>
          <w:rFonts w:ascii="Trebuchet MS" w:hAnsi="Trebuchet MS"/>
          <w:szCs w:val="20"/>
        </w:rPr>
        <w:t>eficienţă</w:t>
      </w:r>
      <w:proofErr w:type="spellEnd"/>
      <w:r w:rsidRPr="006406D4">
        <w:rPr>
          <w:rFonts w:ascii="Trebuchet MS" w:hAnsi="Trebuchet MS"/>
          <w:szCs w:val="20"/>
        </w:rPr>
        <w:t xml:space="preserve"> energetică ridicată, a sistemelor moderne de măsură </w:t>
      </w:r>
      <w:proofErr w:type="spellStart"/>
      <w:r w:rsidRPr="006406D4">
        <w:rPr>
          <w:rFonts w:ascii="Trebuchet MS" w:hAnsi="Trebuchet MS"/>
          <w:szCs w:val="20"/>
        </w:rPr>
        <w:t>şi</w:t>
      </w:r>
      <w:proofErr w:type="spellEnd"/>
      <w:r w:rsidRPr="006406D4">
        <w:rPr>
          <w:rFonts w:ascii="Trebuchet MS" w:hAnsi="Trebuchet MS"/>
          <w:szCs w:val="20"/>
        </w:rPr>
        <w:t xml:space="preserve"> control, precum </w:t>
      </w:r>
      <w:proofErr w:type="spellStart"/>
      <w:r w:rsidRPr="006406D4">
        <w:rPr>
          <w:rFonts w:ascii="Trebuchet MS" w:hAnsi="Trebuchet MS"/>
          <w:szCs w:val="20"/>
        </w:rPr>
        <w:t>şi</w:t>
      </w:r>
      <w:proofErr w:type="spellEnd"/>
      <w:r w:rsidRPr="006406D4">
        <w:rPr>
          <w:rFonts w:ascii="Trebuchet MS" w:hAnsi="Trebuchet MS"/>
          <w:szCs w:val="20"/>
        </w:rPr>
        <w:t xml:space="preserve"> a sistemelor de gestiune a energiei, pentru monitorizarea, evaluarea continuă a </w:t>
      </w:r>
      <w:proofErr w:type="spellStart"/>
      <w:r w:rsidRPr="006406D4">
        <w:rPr>
          <w:rFonts w:ascii="Trebuchet MS" w:hAnsi="Trebuchet MS"/>
          <w:szCs w:val="20"/>
        </w:rPr>
        <w:t>eficienţei</w:t>
      </w:r>
      <w:proofErr w:type="spellEnd"/>
      <w:r w:rsidRPr="006406D4">
        <w:rPr>
          <w:rFonts w:ascii="Trebuchet MS" w:hAnsi="Trebuchet MS"/>
          <w:szCs w:val="20"/>
        </w:rPr>
        <w:t xml:space="preserve"> energetice </w:t>
      </w:r>
      <w:proofErr w:type="spellStart"/>
      <w:r w:rsidRPr="006406D4">
        <w:rPr>
          <w:rFonts w:ascii="Trebuchet MS" w:hAnsi="Trebuchet MS"/>
          <w:szCs w:val="20"/>
        </w:rPr>
        <w:t>şi</w:t>
      </w:r>
      <w:proofErr w:type="spellEnd"/>
      <w:r w:rsidRPr="006406D4">
        <w:rPr>
          <w:rFonts w:ascii="Trebuchet MS" w:hAnsi="Trebuchet MS"/>
          <w:szCs w:val="20"/>
        </w:rPr>
        <w:t xml:space="preserve"> previzionarea consumurilor energetice; </w:t>
      </w:r>
    </w:p>
    <w:p w14:paraId="5AE942C6"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D8"/>
      </w:r>
      <w:r w:rsidRPr="006406D4">
        <w:rPr>
          <w:rFonts w:ascii="Trebuchet MS" w:hAnsi="Trebuchet MS"/>
          <w:szCs w:val="20"/>
        </w:rPr>
        <w:t xml:space="preserve"> promovarea utilizării la consumatorii finali a echipamentelor </w:t>
      </w:r>
      <w:proofErr w:type="spellStart"/>
      <w:r w:rsidRPr="006406D4">
        <w:rPr>
          <w:rFonts w:ascii="Trebuchet MS" w:hAnsi="Trebuchet MS"/>
          <w:szCs w:val="20"/>
        </w:rPr>
        <w:t>şi</w:t>
      </w:r>
      <w:proofErr w:type="spellEnd"/>
      <w:r w:rsidRPr="006406D4">
        <w:rPr>
          <w:rFonts w:ascii="Trebuchet MS" w:hAnsi="Trebuchet MS"/>
          <w:szCs w:val="20"/>
        </w:rPr>
        <w:t xml:space="preserve"> aparaturii eficiente din punct de vedere energetic, precum </w:t>
      </w:r>
      <w:proofErr w:type="spellStart"/>
      <w:r w:rsidRPr="006406D4">
        <w:rPr>
          <w:rFonts w:ascii="Trebuchet MS" w:hAnsi="Trebuchet MS"/>
          <w:szCs w:val="20"/>
        </w:rPr>
        <w:t>şi</w:t>
      </w:r>
      <w:proofErr w:type="spellEnd"/>
      <w:r w:rsidRPr="006406D4">
        <w:rPr>
          <w:rFonts w:ascii="Trebuchet MS" w:hAnsi="Trebuchet MS"/>
          <w:szCs w:val="20"/>
        </w:rPr>
        <w:t xml:space="preserve"> a surselor regenerabile de energie;</w:t>
      </w:r>
    </w:p>
    <w:p w14:paraId="41B38F94"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t xml:space="preserve"> </w:t>
      </w:r>
      <w:r w:rsidRPr="006406D4">
        <w:rPr>
          <w:rFonts w:ascii="Trebuchet MS" w:hAnsi="Trebuchet MS"/>
          <w:szCs w:val="20"/>
        </w:rPr>
        <w:sym w:font="Symbol" w:char="F0D8"/>
      </w:r>
      <w:r w:rsidRPr="006406D4">
        <w:rPr>
          <w:rFonts w:ascii="Trebuchet MS" w:hAnsi="Trebuchet MS"/>
          <w:szCs w:val="20"/>
        </w:rPr>
        <w:t xml:space="preserve"> reducerea impactului asupra mediului al </w:t>
      </w:r>
      <w:proofErr w:type="spellStart"/>
      <w:r w:rsidRPr="006406D4">
        <w:rPr>
          <w:rFonts w:ascii="Trebuchet MS" w:hAnsi="Trebuchet MS"/>
          <w:szCs w:val="20"/>
        </w:rPr>
        <w:t>activităţilor</w:t>
      </w:r>
      <w:proofErr w:type="spellEnd"/>
      <w:r w:rsidRPr="006406D4">
        <w:rPr>
          <w:rFonts w:ascii="Trebuchet MS" w:hAnsi="Trebuchet MS"/>
          <w:szCs w:val="20"/>
        </w:rPr>
        <w:t xml:space="preserve"> industriale </w:t>
      </w:r>
      <w:proofErr w:type="spellStart"/>
      <w:r w:rsidRPr="006406D4">
        <w:rPr>
          <w:rFonts w:ascii="Trebuchet MS" w:hAnsi="Trebuchet MS"/>
          <w:szCs w:val="20"/>
        </w:rPr>
        <w:t>şi</w:t>
      </w:r>
      <w:proofErr w:type="spellEnd"/>
      <w:r w:rsidRPr="006406D4">
        <w:rPr>
          <w:rFonts w:ascii="Trebuchet MS" w:hAnsi="Trebuchet MS"/>
          <w:szCs w:val="20"/>
        </w:rPr>
        <w:t xml:space="preserve"> de producere, transport, </w:t>
      </w:r>
      <w:proofErr w:type="spellStart"/>
      <w:r w:rsidRPr="006406D4">
        <w:rPr>
          <w:rFonts w:ascii="Trebuchet MS" w:hAnsi="Trebuchet MS"/>
          <w:szCs w:val="20"/>
        </w:rPr>
        <w:t>distribuţie</w:t>
      </w:r>
      <w:proofErr w:type="spellEnd"/>
      <w:r w:rsidRPr="006406D4">
        <w:rPr>
          <w:rFonts w:ascii="Trebuchet MS" w:hAnsi="Trebuchet MS"/>
          <w:szCs w:val="20"/>
        </w:rPr>
        <w:t xml:space="preserve"> </w:t>
      </w:r>
      <w:proofErr w:type="spellStart"/>
      <w:r w:rsidRPr="006406D4">
        <w:rPr>
          <w:rFonts w:ascii="Trebuchet MS" w:hAnsi="Trebuchet MS"/>
          <w:szCs w:val="20"/>
        </w:rPr>
        <w:t>şi</w:t>
      </w:r>
      <w:proofErr w:type="spellEnd"/>
      <w:r w:rsidRPr="006406D4">
        <w:rPr>
          <w:rFonts w:ascii="Trebuchet MS" w:hAnsi="Trebuchet MS"/>
          <w:szCs w:val="20"/>
        </w:rPr>
        <w:t xml:space="preserve"> consum al tuturor formelor de energie; </w:t>
      </w:r>
    </w:p>
    <w:p w14:paraId="2097FEF4"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D8"/>
      </w:r>
      <w:r w:rsidRPr="006406D4">
        <w:rPr>
          <w:rFonts w:ascii="Trebuchet MS" w:hAnsi="Trebuchet MS"/>
          <w:szCs w:val="20"/>
        </w:rPr>
        <w:t xml:space="preserve"> aplicarea principiilor moderne de management energetic; </w:t>
      </w:r>
    </w:p>
    <w:p w14:paraId="021C967C"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D8"/>
      </w:r>
      <w:r w:rsidRPr="006406D4">
        <w:rPr>
          <w:rFonts w:ascii="Trebuchet MS" w:hAnsi="Trebuchet MS"/>
          <w:szCs w:val="20"/>
        </w:rPr>
        <w:t xml:space="preserve"> acordarea de stimulente financiare </w:t>
      </w:r>
      <w:proofErr w:type="spellStart"/>
      <w:r w:rsidRPr="006406D4">
        <w:rPr>
          <w:rFonts w:ascii="Trebuchet MS" w:hAnsi="Trebuchet MS"/>
          <w:szCs w:val="20"/>
        </w:rPr>
        <w:t>şi</w:t>
      </w:r>
      <w:proofErr w:type="spellEnd"/>
      <w:r w:rsidRPr="006406D4">
        <w:rPr>
          <w:rFonts w:ascii="Trebuchet MS" w:hAnsi="Trebuchet MS"/>
          <w:szCs w:val="20"/>
        </w:rPr>
        <w:t xml:space="preserve"> fiscale, în </w:t>
      </w:r>
      <w:proofErr w:type="spellStart"/>
      <w:r w:rsidRPr="006406D4">
        <w:rPr>
          <w:rFonts w:ascii="Trebuchet MS" w:hAnsi="Trebuchet MS"/>
          <w:szCs w:val="20"/>
        </w:rPr>
        <w:t>condiţiile</w:t>
      </w:r>
      <w:proofErr w:type="spellEnd"/>
      <w:r w:rsidRPr="006406D4">
        <w:rPr>
          <w:rFonts w:ascii="Trebuchet MS" w:hAnsi="Trebuchet MS"/>
          <w:szCs w:val="20"/>
        </w:rPr>
        <w:t xml:space="preserve"> legii; </w:t>
      </w:r>
    </w:p>
    <w:p w14:paraId="1DC5BD3C" w14:textId="77777777" w:rsidR="006406D4" w:rsidRPr="006406D4" w:rsidRDefault="006406D4" w:rsidP="006406D4">
      <w:pPr>
        <w:tabs>
          <w:tab w:val="left" w:pos="180"/>
        </w:tabs>
        <w:spacing w:after="0" w:line="240" w:lineRule="auto"/>
        <w:contextualSpacing/>
        <w:jc w:val="both"/>
        <w:rPr>
          <w:rFonts w:ascii="Trebuchet MS" w:hAnsi="Trebuchet MS"/>
          <w:szCs w:val="20"/>
        </w:rPr>
      </w:pPr>
      <w:r w:rsidRPr="006406D4">
        <w:rPr>
          <w:rFonts w:ascii="Trebuchet MS" w:hAnsi="Trebuchet MS"/>
          <w:szCs w:val="20"/>
        </w:rPr>
        <w:sym w:font="Symbol" w:char="F0D8"/>
      </w:r>
      <w:r w:rsidRPr="006406D4">
        <w:rPr>
          <w:rFonts w:ascii="Trebuchet MS" w:hAnsi="Trebuchet MS"/>
          <w:szCs w:val="20"/>
        </w:rPr>
        <w:t xml:space="preserve"> dezvoltarea </w:t>
      </w:r>
      <w:proofErr w:type="spellStart"/>
      <w:r w:rsidRPr="006406D4">
        <w:rPr>
          <w:rFonts w:ascii="Trebuchet MS" w:hAnsi="Trebuchet MS"/>
          <w:szCs w:val="20"/>
        </w:rPr>
        <w:t>pieţei</w:t>
      </w:r>
      <w:proofErr w:type="spellEnd"/>
      <w:r w:rsidRPr="006406D4">
        <w:rPr>
          <w:rFonts w:ascii="Trebuchet MS" w:hAnsi="Trebuchet MS"/>
          <w:szCs w:val="20"/>
        </w:rPr>
        <w:t xml:space="preserve"> pentru serviciile energetice.</w:t>
      </w:r>
    </w:p>
    <w:p w14:paraId="45F96464" w14:textId="77777777" w:rsidR="006406D4" w:rsidRPr="006406D4" w:rsidRDefault="006406D4" w:rsidP="006406D4">
      <w:pPr>
        <w:tabs>
          <w:tab w:val="left" w:pos="180"/>
        </w:tabs>
        <w:spacing w:after="0" w:line="240" w:lineRule="auto"/>
        <w:contextualSpacing/>
        <w:jc w:val="both"/>
        <w:rPr>
          <w:rFonts w:ascii="Trebuchet MS" w:hAnsi="Trebuchet MS"/>
          <w:szCs w:val="20"/>
        </w:rPr>
      </w:pPr>
    </w:p>
    <w:p w14:paraId="0B8D26A6"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b/>
          <w:color w:val="365F91"/>
          <w:szCs w:val="20"/>
          <w:lang w:val="pt-BR"/>
        </w:rPr>
        <w:t xml:space="preserve">Politica locala a comunei </w:t>
      </w:r>
      <w:r w:rsidR="00BF7D19" w:rsidRPr="00DE3DB4">
        <w:rPr>
          <w:rFonts w:ascii="Trebuchet MS" w:hAnsi="Trebuchet MS"/>
          <w:b/>
          <w:color w:val="365F91"/>
          <w:szCs w:val="20"/>
          <w:lang w:val="pt-BR"/>
        </w:rPr>
        <w:t>Salacea</w:t>
      </w:r>
      <w:r w:rsidRPr="00DE3DB4">
        <w:rPr>
          <w:rFonts w:ascii="Trebuchet MS" w:hAnsi="Trebuchet MS"/>
          <w:szCs w:val="20"/>
          <w:lang w:val="pt-BR"/>
        </w:rPr>
        <w:t xml:space="preserve"> include o serie de măsuri pentru îmbunătățirea eficienței energetice în fiecare sector de activitate:</w:t>
      </w:r>
    </w:p>
    <w:p w14:paraId="41106B5F" w14:textId="77777777" w:rsidR="006406D4" w:rsidRPr="00DE3DB4" w:rsidRDefault="006406D4" w:rsidP="006406D4">
      <w:pPr>
        <w:tabs>
          <w:tab w:val="left" w:pos="180"/>
        </w:tabs>
        <w:spacing w:after="0" w:line="240" w:lineRule="auto"/>
        <w:contextualSpacing/>
        <w:jc w:val="both"/>
        <w:rPr>
          <w:rFonts w:ascii="Trebuchet MS" w:hAnsi="Trebuchet MS"/>
          <w:b/>
          <w:color w:val="365F91"/>
          <w:szCs w:val="20"/>
          <w:lang w:val="pt-BR"/>
        </w:rPr>
      </w:pPr>
      <w:r w:rsidRPr="00DE3DB4">
        <w:rPr>
          <w:rFonts w:ascii="Trebuchet MS" w:hAnsi="Trebuchet MS"/>
          <w:b/>
          <w:color w:val="365F91"/>
          <w:szCs w:val="20"/>
          <w:lang w:val="pt-BR"/>
        </w:rPr>
        <w:t>1. Sectorul clădiri publice</w:t>
      </w:r>
    </w:p>
    <w:p w14:paraId="2DF3F6C7"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Elaborare documentații de modernizare, creștere eficiență energetică și confort în clădiri publice;</w:t>
      </w:r>
    </w:p>
    <w:p w14:paraId="034EECEA"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Reabilitarea termică a clădirilor publice;</w:t>
      </w:r>
    </w:p>
    <w:p w14:paraId="05E37E77"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Implementarea sistemelor de monitorizare energetică (tip BMS);</w:t>
      </w:r>
    </w:p>
    <w:p w14:paraId="03774A38"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Trecerea delimitării de la nivel de joasă tensiune la nivel de medie tensiune pentru un contur care cuprinde mai multe grupuri de clădiri publice, în vederea eliminării tarifului de distribuție de joasă tensiune și creșterea siguranței în alimentarea cu energie electrică;</w:t>
      </w:r>
    </w:p>
    <w:p w14:paraId="1266E62F"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Implementare proiecte pilot a sistemelor de ventilație cu recuperare de căldură și monitorizarea calității aerului interior, în special în clădirile din sistemul de învățământ și sanitar;</w:t>
      </w:r>
    </w:p>
    <w:p w14:paraId="109944DD"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Implementare proiecte pilot sisteme inteligente de iluminat interior și exterior  (senzori de prezență, senzori de crepuscul, sisteme dimming și telegestiune).</w:t>
      </w:r>
    </w:p>
    <w:p w14:paraId="62F3902D"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34EEE989" w14:textId="77777777" w:rsidR="006406D4" w:rsidRPr="00DE3DB4" w:rsidRDefault="006406D4" w:rsidP="006406D4">
      <w:pPr>
        <w:tabs>
          <w:tab w:val="left" w:pos="180"/>
        </w:tabs>
        <w:spacing w:after="0" w:line="240" w:lineRule="auto"/>
        <w:contextualSpacing/>
        <w:jc w:val="both"/>
        <w:rPr>
          <w:rFonts w:ascii="Trebuchet MS" w:hAnsi="Trebuchet MS"/>
          <w:b/>
          <w:color w:val="365F91"/>
          <w:szCs w:val="20"/>
          <w:lang w:val="pt-BR"/>
        </w:rPr>
      </w:pPr>
      <w:r w:rsidRPr="00DE3DB4">
        <w:rPr>
          <w:rFonts w:ascii="Trebuchet MS" w:hAnsi="Trebuchet MS"/>
          <w:b/>
          <w:color w:val="365F91"/>
          <w:szCs w:val="20"/>
          <w:lang w:val="pt-BR"/>
        </w:rPr>
        <w:t>2. Sectorul clădiri rezidențiale</w:t>
      </w:r>
    </w:p>
    <w:p w14:paraId="4C8208C8"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Reabilitarea termică a blocurilor de locuințe;</w:t>
      </w:r>
    </w:p>
    <w:p w14:paraId="3397BC98"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Montarea de contoare termice la branșament (dacă este cazul);</w:t>
      </w:r>
    </w:p>
    <w:p w14:paraId="5F2AE830"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Realizarea subcontorizării (repartitoare și contoare de apă caldă și rece) la blocurile care sunt supuse reabilitării termice;</w:t>
      </w:r>
    </w:p>
    <w:p w14:paraId="0C1A5288"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Echilibrarea hidraulică a instalației interioare și înlocuirea instalațiilor vechi de apă și căldură.</w:t>
      </w:r>
    </w:p>
    <w:p w14:paraId="68DCDDC2"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 xml:space="preserve">Implementare proiecte–pilot privind distribuția energiei termice pe orizontală </w:t>
      </w:r>
    </w:p>
    <w:p w14:paraId="7C3437B6"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7A4A31F5" w14:textId="77777777" w:rsidR="006406D4" w:rsidRPr="00DE3DB4" w:rsidRDefault="006406D4" w:rsidP="006406D4">
      <w:pPr>
        <w:tabs>
          <w:tab w:val="left" w:pos="180"/>
        </w:tabs>
        <w:spacing w:after="0" w:line="240" w:lineRule="auto"/>
        <w:contextualSpacing/>
        <w:jc w:val="both"/>
        <w:rPr>
          <w:rFonts w:ascii="Trebuchet MS" w:hAnsi="Trebuchet MS"/>
          <w:b/>
          <w:color w:val="365F91"/>
          <w:szCs w:val="20"/>
          <w:lang w:val="pt-BR"/>
        </w:rPr>
      </w:pPr>
      <w:r w:rsidRPr="00DE3DB4">
        <w:rPr>
          <w:rFonts w:ascii="Trebuchet MS" w:hAnsi="Trebuchet MS"/>
          <w:b/>
          <w:color w:val="365F91"/>
          <w:szCs w:val="20"/>
          <w:lang w:val="pt-BR"/>
        </w:rPr>
        <w:t>3. Sectorul iluminat public</w:t>
      </w:r>
    </w:p>
    <w:p w14:paraId="0B6B7320"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Audit energetic la nivelul Sistemului de Iluminat Public;</w:t>
      </w:r>
    </w:p>
    <w:p w14:paraId="342C547D"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Retrofit aparate de iluminat exterior și interior;</w:t>
      </w:r>
    </w:p>
    <w:p w14:paraId="23B20C4A"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Introducerea Control IP – controlul aprinderii și stingerii sistemului de iluminat public, în funcție de intensitatea luminii exterioare  (ex: instalarea de senzori de crepuscul);</w:t>
      </w:r>
    </w:p>
    <w:p w14:paraId="008E344D"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Sisteme dimming și telegestiune;</w:t>
      </w:r>
    </w:p>
    <w:p w14:paraId="6A791109"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Implementare sisteme de condiționare a nivelului tensiunii de alimentare cu energie electrică.</w:t>
      </w:r>
    </w:p>
    <w:p w14:paraId="418F86C6"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3A322C94" w14:textId="77777777" w:rsidR="006406D4" w:rsidRPr="00DE3DB4" w:rsidRDefault="006406D4" w:rsidP="006406D4">
      <w:pPr>
        <w:tabs>
          <w:tab w:val="left" w:pos="180"/>
        </w:tabs>
        <w:spacing w:after="0" w:line="240" w:lineRule="auto"/>
        <w:contextualSpacing/>
        <w:jc w:val="both"/>
        <w:rPr>
          <w:rFonts w:ascii="Trebuchet MS" w:hAnsi="Trebuchet MS"/>
          <w:b/>
          <w:color w:val="365F91"/>
          <w:szCs w:val="20"/>
          <w:lang w:val="pt-BR"/>
        </w:rPr>
      </w:pPr>
      <w:r w:rsidRPr="00DE3DB4">
        <w:rPr>
          <w:rFonts w:ascii="Trebuchet MS" w:hAnsi="Trebuchet MS"/>
          <w:b/>
          <w:color w:val="365F91"/>
          <w:szCs w:val="20"/>
          <w:lang w:val="pt-BR"/>
        </w:rPr>
        <w:t>4. Sectorul surse regenerabile de energie</w:t>
      </w:r>
    </w:p>
    <w:p w14:paraId="31E4EAA8"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Introducerea panourilor fotovoltaice pentru producere energie electrică;</w:t>
      </w:r>
    </w:p>
    <w:p w14:paraId="360AEE0C"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Introducerea panourilor termo-solare pentru preparare apă caldă menajeră;</w:t>
      </w:r>
    </w:p>
    <w:p w14:paraId="5C5B12FB"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Utilizarea pompelor de căldură pentru încălzire, acolo unde este posibil;</w:t>
      </w:r>
    </w:p>
    <w:p w14:paraId="2CF4121C"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Recuperarea și utilizarea energiei termice produse în exces din activități rurale (din apele uzate, centre de calcul, alte surse de energie produse în exces).</w:t>
      </w:r>
    </w:p>
    <w:p w14:paraId="2A67775E"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5E5B17A8" w14:textId="77777777" w:rsidR="006406D4" w:rsidRPr="00DE3DB4" w:rsidRDefault="006406D4" w:rsidP="006406D4">
      <w:pPr>
        <w:tabs>
          <w:tab w:val="left" w:pos="180"/>
        </w:tabs>
        <w:spacing w:after="0" w:line="240" w:lineRule="auto"/>
        <w:contextualSpacing/>
        <w:jc w:val="both"/>
        <w:rPr>
          <w:rFonts w:ascii="Trebuchet MS" w:hAnsi="Trebuchet MS"/>
          <w:b/>
          <w:color w:val="365F91"/>
          <w:szCs w:val="20"/>
          <w:lang w:val="pt-BR"/>
        </w:rPr>
      </w:pPr>
      <w:r w:rsidRPr="00DE3DB4">
        <w:rPr>
          <w:rFonts w:ascii="Trebuchet MS" w:hAnsi="Trebuchet MS"/>
          <w:b/>
          <w:color w:val="365F91"/>
          <w:szCs w:val="20"/>
          <w:lang w:val="pt-BR"/>
        </w:rPr>
        <w:t>5. Sectorul salubrizare</w:t>
      </w:r>
    </w:p>
    <w:p w14:paraId="67A75EF2"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Ecologizare depozite de deșeuri</w:t>
      </w:r>
    </w:p>
    <w:p w14:paraId="1AF25EBB"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Punctele de pre-colectare</w:t>
      </w:r>
    </w:p>
    <w:p w14:paraId="5F28E63A"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Lucrări de reabilitare la Stațiile de tratare,sortare, compostare</w:t>
      </w:r>
    </w:p>
    <w:p w14:paraId="3F15250C"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Colectarea selectivă deșeuri</w:t>
      </w:r>
    </w:p>
    <w:p w14:paraId="293B1F5E"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Utilizarea energetică a fracțiunilor biodegaradabile ale deșeurilor</w:t>
      </w:r>
    </w:p>
    <w:p w14:paraId="5C2F231A"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17628100" w14:textId="77777777" w:rsidR="006406D4" w:rsidRPr="00DE3DB4" w:rsidRDefault="006406D4" w:rsidP="006406D4">
      <w:pPr>
        <w:tabs>
          <w:tab w:val="left" w:pos="180"/>
        </w:tabs>
        <w:spacing w:after="0" w:line="240" w:lineRule="auto"/>
        <w:contextualSpacing/>
        <w:jc w:val="both"/>
        <w:rPr>
          <w:rFonts w:ascii="Trebuchet MS" w:hAnsi="Trebuchet MS"/>
          <w:b/>
          <w:color w:val="365F91"/>
          <w:szCs w:val="20"/>
          <w:lang w:val="pt-BR"/>
        </w:rPr>
      </w:pPr>
      <w:r w:rsidRPr="00DE3DB4">
        <w:rPr>
          <w:rFonts w:ascii="Trebuchet MS" w:hAnsi="Trebuchet MS"/>
          <w:b/>
          <w:color w:val="365F91"/>
          <w:szCs w:val="20"/>
          <w:lang w:val="pt-BR"/>
        </w:rPr>
        <w:t>6. Sectorul alimentare cu apă și epurare ape uzate</w:t>
      </w:r>
    </w:p>
    <w:p w14:paraId="38FBADB3"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 xml:space="preserve">Reabilitarea sistemelor de alimentare de apa potabilă </w:t>
      </w:r>
    </w:p>
    <w:p w14:paraId="2A43778F"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Reabilitare infrastructura de canalizare si apa uzata</w:t>
      </w:r>
    </w:p>
    <w:p w14:paraId="794E6005"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r w:rsidRPr="00DE3DB4">
        <w:rPr>
          <w:rFonts w:ascii="Trebuchet MS" w:hAnsi="Trebuchet MS"/>
          <w:szCs w:val="20"/>
          <w:lang w:val="pt-BR"/>
        </w:rPr>
        <w:t>-</w:t>
      </w:r>
      <w:r w:rsidRPr="00DE3DB4">
        <w:rPr>
          <w:rFonts w:ascii="Trebuchet MS" w:hAnsi="Trebuchet MS"/>
          <w:szCs w:val="20"/>
          <w:lang w:val="pt-BR"/>
        </w:rPr>
        <w:tab/>
        <w:t>Utilizarea energiei termice recuperate din apele uzate</w:t>
      </w:r>
    </w:p>
    <w:p w14:paraId="4EC68D10"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321E725C" w14:textId="77777777" w:rsidR="006406D4" w:rsidRPr="00DE3DB4" w:rsidRDefault="006406D4" w:rsidP="006406D4">
      <w:pPr>
        <w:tabs>
          <w:tab w:val="left" w:pos="180"/>
        </w:tabs>
        <w:spacing w:after="0" w:line="240" w:lineRule="auto"/>
        <w:contextualSpacing/>
        <w:jc w:val="both"/>
        <w:rPr>
          <w:rFonts w:ascii="Trebuchet MS" w:hAnsi="Trebuchet MS"/>
          <w:szCs w:val="20"/>
          <w:lang w:val="pt-BR"/>
        </w:rPr>
      </w:pPr>
    </w:p>
    <w:p w14:paraId="5515FB34" w14:textId="77777777" w:rsidR="006406D4" w:rsidRPr="006406D4" w:rsidRDefault="006406D4" w:rsidP="006406D4">
      <w:pPr>
        <w:tabs>
          <w:tab w:val="left" w:pos="180"/>
        </w:tabs>
        <w:spacing w:after="0" w:line="240" w:lineRule="auto"/>
        <w:ind w:firstLine="720"/>
        <w:contextualSpacing/>
        <w:jc w:val="both"/>
        <w:rPr>
          <w:rFonts w:ascii="Trebuchet MS" w:hAnsi="Trebuchet MS"/>
          <w:szCs w:val="20"/>
        </w:rPr>
      </w:pPr>
    </w:p>
    <w:p w14:paraId="4752D42E" w14:textId="77777777" w:rsidR="006406D4" w:rsidRPr="006406D4" w:rsidRDefault="006406D4" w:rsidP="006406D4">
      <w:pPr>
        <w:tabs>
          <w:tab w:val="left" w:pos="180"/>
        </w:tabs>
        <w:spacing w:after="0" w:line="240" w:lineRule="auto"/>
        <w:ind w:firstLine="720"/>
        <w:contextualSpacing/>
        <w:jc w:val="both"/>
        <w:rPr>
          <w:rFonts w:ascii="Trebuchet MS" w:hAnsi="Trebuchet MS"/>
          <w:szCs w:val="20"/>
        </w:rPr>
        <w:sectPr w:rsidR="006406D4" w:rsidRPr="006406D4" w:rsidSect="00DC28C7">
          <w:type w:val="continuous"/>
          <w:pgSz w:w="11907" w:h="16839" w:code="9"/>
          <w:pgMar w:top="1440" w:right="1440" w:bottom="1440" w:left="1440" w:header="0" w:footer="432" w:gutter="0"/>
          <w:cols w:num="2" w:space="711"/>
          <w:titlePg/>
          <w:docGrid w:linePitch="299"/>
        </w:sectPr>
      </w:pPr>
    </w:p>
    <w:p w14:paraId="4FA2BDD4" w14:textId="77777777" w:rsidR="006406D4" w:rsidRPr="006406D4" w:rsidRDefault="006406D4" w:rsidP="006406D4">
      <w:pPr>
        <w:spacing w:after="0" w:line="240" w:lineRule="auto"/>
        <w:rPr>
          <w:rFonts w:ascii="Trebuchet MS" w:hAnsi="Trebuchet MS"/>
          <w:b/>
          <w:bCs/>
          <w:szCs w:val="20"/>
        </w:rPr>
      </w:pPr>
      <w:r w:rsidRPr="006406D4">
        <w:rPr>
          <w:rFonts w:ascii="Trebuchet MS" w:hAnsi="Trebuchet MS"/>
          <w:b/>
          <w:bCs/>
          <w:noProof/>
          <w:szCs w:val="20"/>
          <w:lang w:eastAsia="ro-RO"/>
        </w:rPr>
        <w:drawing>
          <wp:inline distT="0" distB="0" distL="0" distR="0" wp14:anchorId="10A54765" wp14:editId="6D447FE5">
            <wp:extent cx="5732145" cy="3248216"/>
            <wp:effectExtent l="0" t="0" r="190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 name="finance.jpg"/>
                    <pic:cNvPicPr/>
                  </pic:nvPicPr>
                  <pic:blipFill>
                    <a:blip r:embed="rId142">
                      <a:extLst>
                        <a:ext uri="{28A0092B-C50C-407E-A947-70E740481C1C}">
                          <a14:useLocalDpi xmlns:a14="http://schemas.microsoft.com/office/drawing/2010/main" val="0"/>
                        </a:ext>
                      </a:extLst>
                    </a:blip>
                    <a:stretch>
                      <a:fillRect/>
                    </a:stretch>
                  </pic:blipFill>
                  <pic:spPr>
                    <a:xfrm>
                      <a:off x="0" y="0"/>
                      <a:ext cx="5732145" cy="3248216"/>
                    </a:xfrm>
                    <a:prstGeom prst="rect">
                      <a:avLst/>
                    </a:prstGeom>
                  </pic:spPr>
                </pic:pic>
              </a:graphicData>
            </a:graphic>
          </wp:inline>
        </w:drawing>
      </w:r>
    </w:p>
    <w:p w14:paraId="3159550B" w14:textId="77777777" w:rsidR="006406D4" w:rsidRPr="006406D4" w:rsidRDefault="006406D4" w:rsidP="006406D4">
      <w:pPr>
        <w:spacing w:after="0" w:line="240" w:lineRule="auto"/>
        <w:rPr>
          <w:rFonts w:ascii="Trebuchet MS" w:hAnsi="Trebuchet MS"/>
          <w:b/>
          <w:bCs/>
          <w:szCs w:val="20"/>
        </w:rPr>
      </w:pPr>
    </w:p>
    <w:p w14:paraId="4B205778" w14:textId="77777777" w:rsidR="006406D4" w:rsidRPr="009D3428" w:rsidRDefault="006406D4" w:rsidP="006406D4">
      <w:pPr>
        <w:spacing w:after="0" w:line="240" w:lineRule="auto"/>
        <w:rPr>
          <w:rFonts w:ascii="Trebuchet MS" w:hAnsi="Trebuchet MS"/>
          <w:b/>
          <w:bCs/>
          <w:color w:val="0F486E" w:themeColor="text2" w:themeShade="BF"/>
          <w:sz w:val="24"/>
          <w:szCs w:val="20"/>
        </w:rPr>
      </w:pPr>
      <w:r w:rsidRPr="009D3428">
        <w:rPr>
          <w:rFonts w:ascii="Trebuchet MS" w:hAnsi="Trebuchet MS"/>
          <w:b/>
          <w:bCs/>
          <w:color w:val="0F486E" w:themeColor="text2" w:themeShade="BF"/>
          <w:sz w:val="24"/>
          <w:szCs w:val="20"/>
        </w:rPr>
        <w:t>II.7. SURSE DE FINANTARE</w:t>
      </w:r>
    </w:p>
    <w:p w14:paraId="32C87395" w14:textId="77777777" w:rsidR="009D3428" w:rsidRDefault="009D3428" w:rsidP="006406D4">
      <w:pPr>
        <w:spacing w:after="0" w:line="240" w:lineRule="auto"/>
        <w:rPr>
          <w:rFonts w:ascii="Trebuchet MS" w:hAnsi="Trebuchet MS"/>
          <w:b/>
          <w:bCs/>
          <w:color w:val="365F91"/>
          <w:sz w:val="28"/>
          <w:szCs w:val="20"/>
        </w:rPr>
        <w:sectPr w:rsidR="009D3428" w:rsidSect="00DC28C7">
          <w:type w:val="continuous"/>
          <w:pgSz w:w="11907" w:h="16839" w:code="9"/>
          <w:pgMar w:top="1440" w:right="1440" w:bottom="1440" w:left="1440" w:header="0" w:footer="432" w:gutter="0"/>
          <w:cols w:space="711"/>
          <w:titlePg/>
          <w:docGrid w:linePitch="299"/>
        </w:sectPr>
      </w:pPr>
    </w:p>
    <w:p w14:paraId="4F06DE90"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szCs w:val="20"/>
        </w:rPr>
        <w:t xml:space="preserve">La nivelul </w:t>
      </w:r>
      <w:proofErr w:type="spellStart"/>
      <w:r w:rsidRPr="006406D4">
        <w:rPr>
          <w:rFonts w:ascii="Trebuchet MS" w:hAnsi="Trebuchet MS"/>
          <w:szCs w:val="20"/>
        </w:rPr>
        <w:t>administratiilor</w:t>
      </w:r>
      <w:proofErr w:type="spellEnd"/>
      <w:r w:rsidRPr="006406D4">
        <w:rPr>
          <w:rFonts w:ascii="Trebuchet MS" w:hAnsi="Trebuchet MS"/>
          <w:szCs w:val="20"/>
        </w:rPr>
        <w:t xml:space="preserve"> publice locale, exista o plaja variata de surse de </w:t>
      </w:r>
      <w:proofErr w:type="spellStart"/>
      <w:r w:rsidRPr="006406D4">
        <w:rPr>
          <w:rFonts w:ascii="Trebuchet MS" w:hAnsi="Trebuchet MS"/>
          <w:szCs w:val="20"/>
        </w:rPr>
        <w:t>finantare</w:t>
      </w:r>
      <w:proofErr w:type="spellEnd"/>
      <w:r w:rsidRPr="006406D4">
        <w:rPr>
          <w:rFonts w:ascii="Trebuchet MS" w:hAnsi="Trebuchet MS"/>
          <w:szCs w:val="20"/>
        </w:rPr>
        <w:t xml:space="preserve"> pentru proiectele de </w:t>
      </w:r>
      <w:proofErr w:type="spellStart"/>
      <w:r w:rsidRPr="006406D4">
        <w:rPr>
          <w:rFonts w:ascii="Trebuchet MS" w:hAnsi="Trebuchet MS"/>
          <w:szCs w:val="20"/>
        </w:rPr>
        <w:t>investitii</w:t>
      </w:r>
      <w:proofErr w:type="spellEnd"/>
      <w:r w:rsidRPr="006406D4">
        <w:rPr>
          <w:rFonts w:ascii="Trebuchet MS" w:hAnsi="Trebuchet MS"/>
          <w:szCs w:val="20"/>
        </w:rPr>
        <w:t xml:space="preserve"> de interes local. Alegerea surselor de </w:t>
      </w:r>
      <w:proofErr w:type="spellStart"/>
      <w:r w:rsidRPr="006406D4">
        <w:rPr>
          <w:rFonts w:ascii="Trebuchet MS" w:hAnsi="Trebuchet MS"/>
          <w:szCs w:val="20"/>
        </w:rPr>
        <w:t>finantare</w:t>
      </w:r>
      <w:proofErr w:type="spellEnd"/>
      <w:r w:rsidRPr="006406D4">
        <w:rPr>
          <w:rFonts w:ascii="Trebuchet MS" w:hAnsi="Trebuchet MS"/>
          <w:szCs w:val="20"/>
        </w:rPr>
        <w:t xml:space="preserve"> optime pentru un proiect de </w:t>
      </w:r>
      <w:proofErr w:type="spellStart"/>
      <w:r w:rsidRPr="006406D4">
        <w:rPr>
          <w:rFonts w:ascii="Trebuchet MS" w:hAnsi="Trebuchet MS"/>
          <w:szCs w:val="20"/>
        </w:rPr>
        <w:t>investitii</w:t>
      </w:r>
      <w:proofErr w:type="spellEnd"/>
      <w:r w:rsidRPr="006406D4">
        <w:rPr>
          <w:rFonts w:ascii="Trebuchet MS" w:hAnsi="Trebuchet MS"/>
          <w:szCs w:val="20"/>
        </w:rPr>
        <w:t xml:space="preserve"> dezvoltat la nivel local, implica o buna </w:t>
      </w:r>
      <w:proofErr w:type="spellStart"/>
      <w:r w:rsidRPr="006406D4">
        <w:rPr>
          <w:rFonts w:ascii="Trebuchet MS" w:hAnsi="Trebuchet MS"/>
          <w:szCs w:val="20"/>
        </w:rPr>
        <w:t>cunoastere</w:t>
      </w:r>
      <w:proofErr w:type="spellEnd"/>
      <w:r w:rsidRPr="006406D4">
        <w:rPr>
          <w:rFonts w:ascii="Trebuchet MS" w:hAnsi="Trebuchet MS"/>
          <w:szCs w:val="20"/>
        </w:rPr>
        <w:t xml:space="preserve"> a </w:t>
      </w:r>
      <w:proofErr w:type="spellStart"/>
      <w:r w:rsidRPr="006406D4">
        <w:rPr>
          <w:rFonts w:ascii="Trebuchet MS" w:hAnsi="Trebuchet MS"/>
          <w:szCs w:val="20"/>
        </w:rPr>
        <w:t>legislatiei</w:t>
      </w:r>
      <w:proofErr w:type="spellEnd"/>
      <w:r w:rsidRPr="006406D4">
        <w:rPr>
          <w:rFonts w:ascii="Trebuchet MS" w:hAnsi="Trebuchet MS"/>
          <w:szCs w:val="20"/>
        </w:rPr>
        <w:t xml:space="preserve"> </w:t>
      </w:r>
      <w:proofErr w:type="spellStart"/>
      <w:r w:rsidRPr="006406D4">
        <w:rPr>
          <w:rFonts w:ascii="Trebuchet MS" w:hAnsi="Trebuchet MS"/>
          <w:szCs w:val="20"/>
        </w:rPr>
        <w:t>nationale</w:t>
      </w:r>
      <w:proofErr w:type="spellEnd"/>
      <w:r w:rsidRPr="006406D4">
        <w:rPr>
          <w:rFonts w:ascii="Trebuchet MS" w:hAnsi="Trebuchet MS"/>
          <w:szCs w:val="20"/>
        </w:rPr>
        <w:t xml:space="preserve"> in vigoare, a </w:t>
      </w:r>
      <w:proofErr w:type="spellStart"/>
      <w:r w:rsidRPr="006406D4">
        <w:rPr>
          <w:rFonts w:ascii="Trebuchet MS" w:hAnsi="Trebuchet MS"/>
          <w:szCs w:val="20"/>
        </w:rPr>
        <w:t>legislatiei</w:t>
      </w:r>
      <w:proofErr w:type="spellEnd"/>
      <w:r w:rsidRPr="006406D4">
        <w:rPr>
          <w:rFonts w:ascii="Trebuchet MS" w:hAnsi="Trebuchet MS"/>
          <w:szCs w:val="20"/>
        </w:rPr>
        <w:t xml:space="preserve"> europene in materie de fonduri, a Programelor </w:t>
      </w:r>
      <w:proofErr w:type="spellStart"/>
      <w:r w:rsidRPr="006406D4">
        <w:rPr>
          <w:rFonts w:ascii="Trebuchet MS" w:hAnsi="Trebuchet MS"/>
          <w:szCs w:val="20"/>
        </w:rPr>
        <w:t>Operationale</w:t>
      </w:r>
      <w:proofErr w:type="spellEnd"/>
      <w:r w:rsidRPr="006406D4">
        <w:rPr>
          <w:rFonts w:ascii="Trebuchet MS" w:hAnsi="Trebuchet MS"/>
          <w:szCs w:val="20"/>
        </w:rPr>
        <w:t xml:space="preserve"> aferente fondurilor UE, precum si a nevoilor curente si viitoare ale </w:t>
      </w:r>
      <w:proofErr w:type="spellStart"/>
      <w:r w:rsidRPr="006406D4">
        <w:rPr>
          <w:rFonts w:ascii="Trebuchet MS" w:hAnsi="Trebuchet MS"/>
          <w:szCs w:val="20"/>
        </w:rPr>
        <w:t>comunitatii</w:t>
      </w:r>
      <w:proofErr w:type="spellEnd"/>
      <w:r w:rsidRPr="006406D4">
        <w:rPr>
          <w:rFonts w:ascii="Trebuchet MS" w:hAnsi="Trebuchet MS"/>
          <w:szCs w:val="20"/>
        </w:rPr>
        <w:t xml:space="preserve"> locale. Ca urmare, pentru un obiectiv de </w:t>
      </w:r>
      <w:proofErr w:type="spellStart"/>
      <w:r w:rsidRPr="006406D4">
        <w:rPr>
          <w:rFonts w:ascii="Trebuchet MS" w:hAnsi="Trebuchet MS"/>
          <w:szCs w:val="20"/>
        </w:rPr>
        <w:t>investitie</w:t>
      </w:r>
      <w:proofErr w:type="spellEnd"/>
      <w:r w:rsidRPr="006406D4">
        <w:rPr>
          <w:rFonts w:ascii="Trebuchet MS" w:hAnsi="Trebuchet MS"/>
          <w:szCs w:val="20"/>
        </w:rPr>
        <w:t xml:space="preserve"> local, </w:t>
      </w:r>
      <w:proofErr w:type="spellStart"/>
      <w:r w:rsidRPr="006406D4">
        <w:rPr>
          <w:rFonts w:ascii="Trebuchet MS" w:hAnsi="Trebuchet MS"/>
          <w:szCs w:val="20"/>
        </w:rPr>
        <w:t>puntem</w:t>
      </w:r>
      <w:proofErr w:type="spellEnd"/>
      <w:r w:rsidRPr="006406D4">
        <w:rPr>
          <w:rFonts w:ascii="Trebuchet MS" w:hAnsi="Trebuchet MS"/>
          <w:szCs w:val="20"/>
        </w:rPr>
        <w:t xml:space="preserve"> considera una sau mai multe surse  de </w:t>
      </w:r>
      <w:proofErr w:type="spellStart"/>
      <w:r w:rsidRPr="006406D4">
        <w:rPr>
          <w:rFonts w:ascii="Trebuchet MS" w:hAnsi="Trebuchet MS"/>
          <w:szCs w:val="20"/>
        </w:rPr>
        <w:t>finantare</w:t>
      </w:r>
      <w:proofErr w:type="spellEnd"/>
      <w:r w:rsidRPr="006406D4">
        <w:rPr>
          <w:rFonts w:ascii="Trebuchet MS" w:hAnsi="Trebuchet MS"/>
          <w:szCs w:val="20"/>
        </w:rPr>
        <w:t xml:space="preserve">: </w:t>
      </w:r>
    </w:p>
    <w:p w14:paraId="5595266F" w14:textId="77777777" w:rsidR="006406D4" w:rsidRPr="006406D4" w:rsidRDefault="006406D4" w:rsidP="006406D4">
      <w:pPr>
        <w:numPr>
          <w:ilvl w:val="1"/>
          <w:numId w:val="78"/>
        </w:numPr>
        <w:autoSpaceDE w:val="0"/>
        <w:autoSpaceDN w:val="0"/>
        <w:adjustRightInd w:val="0"/>
        <w:spacing w:after="0" w:line="240" w:lineRule="auto"/>
        <w:ind w:left="360"/>
        <w:contextualSpacing/>
        <w:jc w:val="both"/>
        <w:rPr>
          <w:rFonts w:ascii="Trebuchet MS" w:hAnsi="Trebuchet MS"/>
          <w:szCs w:val="20"/>
        </w:rPr>
      </w:pPr>
      <w:r w:rsidRPr="006406D4">
        <w:rPr>
          <w:rFonts w:ascii="Trebuchet MS" w:hAnsi="Trebuchet MS"/>
          <w:szCs w:val="20"/>
        </w:rPr>
        <w:t xml:space="preserve">Bugetul local; </w:t>
      </w:r>
    </w:p>
    <w:p w14:paraId="55F04E49" w14:textId="77777777" w:rsidR="006406D4" w:rsidRPr="006406D4" w:rsidRDefault="006406D4" w:rsidP="006406D4">
      <w:pPr>
        <w:numPr>
          <w:ilvl w:val="1"/>
          <w:numId w:val="78"/>
        </w:numPr>
        <w:autoSpaceDE w:val="0"/>
        <w:autoSpaceDN w:val="0"/>
        <w:adjustRightInd w:val="0"/>
        <w:spacing w:after="0" w:line="240" w:lineRule="auto"/>
        <w:ind w:left="360"/>
        <w:contextualSpacing/>
        <w:jc w:val="both"/>
        <w:rPr>
          <w:rFonts w:ascii="Trebuchet MS" w:hAnsi="Trebuchet MS"/>
          <w:szCs w:val="20"/>
        </w:rPr>
      </w:pPr>
      <w:r w:rsidRPr="006406D4">
        <w:rPr>
          <w:rFonts w:ascii="Trebuchet MS" w:hAnsi="Trebuchet MS"/>
          <w:szCs w:val="20"/>
        </w:rPr>
        <w:t xml:space="preserve">Bugetul </w:t>
      </w:r>
      <w:proofErr w:type="spellStart"/>
      <w:r w:rsidRPr="006406D4">
        <w:rPr>
          <w:rFonts w:ascii="Trebuchet MS" w:hAnsi="Trebuchet MS"/>
          <w:szCs w:val="20"/>
        </w:rPr>
        <w:t>judetului</w:t>
      </w:r>
      <w:proofErr w:type="spellEnd"/>
      <w:r w:rsidRPr="006406D4">
        <w:rPr>
          <w:rFonts w:ascii="Trebuchet MS" w:hAnsi="Trebuchet MS"/>
          <w:szCs w:val="20"/>
        </w:rPr>
        <w:t xml:space="preserve"> Bihor; </w:t>
      </w:r>
    </w:p>
    <w:p w14:paraId="7EF817D0" w14:textId="77777777" w:rsidR="006406D4" w:rsidRPr="006406D4" w:rsidRDefault="006406D4" w:rsidP="006406D4">
      <w:pPr>
        <w:numPr>
          <w:ilvl w:val="1"/>
          <w:numId w:val="78"/>
        </w:numPr>
        <w:autoSpaceDE w:val="0"/>
        <w:autoSpaceDN w:val="0"/>
        <w:adjustRightInd w:val="0"/>
        <w:spacing w:after="0" w:line="240" w:lineRule="auto"/>
        <w:ind w:left="360"/>
        <w:contextualSpacing/>
        <w:jc w:val="both"/>
        <w:rPr>
          <w:rFonts w:ascii="Trebuchet MS" w:hAnsi="Trebuchet MS"/>
          <w:szCs w:val="20"/>
        </w:rPr>
      </w:pPr>
      <w:r w:rsidRPr="006406D4">
        <w:rPr>
          <w:rFonts w:ascii="Trebuchet MS" w:hAnsi="Trebuchet MS"/>
          <w:szCs w:val="20"/>
        </w:rPr>
        <w:t>Bugetul de stat;</w:t>
      </w:r>
    </w:p>
    <w:p w14:paraId="0EB689D7" w14:textId="77777777" w:rsidR="006406D4" w:rsidRPr="006406D4" w:rsidRDefault="006406D4" w:rsidP="006406D4">
      <w:pPr>
        <w:numPr>
          <w:ilvl w:val="0"/>
          <w:numId w:val="78"/>
        </w:numPr>
        <w:autoSpaceDE w:val="0"/>
        <w:autoSpaceDN w:val="0"/>
        <w:adjustRightInd w:val="0"/>
        <w:spacing w:after="0" w:line="240" w:lineRule="auto"/>
        <w:ind w:left="360"/>
        <w:contextualSpacing/>
        <w:jc w:val="both"/>
        <w:rPr>
          <w:rFonts w:ascii="Trebuchet MS" w:hAnsi="Trebuchet MS"/>
          <w:szCs w:val="20"/>
        </w:rPr>
      </w:pPr>
      <w:r w:rsidRPr="006406D4">
        <w:rPr>
          <w:rFonts w:ascii="Trebuchet MS" w:hAnsi="Trebuchet MS"/>
          <w:szCs w:val="20"/>
        </w:rPr>
        <w:t xml:space="preserve">Surse de </w:t>
      </w:r>
      <w:proofErr w:type="spellStart"/>
      <w:r w:rsidRPr="006406D4">
        <w:rPr>
          <w:rFonts w:ascii="Trebuchet MS" w:hAnsi="Trebuchet MS"/>
          <w:szCs w:val="20"/>
        </w:rPr>
        <w:t>finantare</w:t>
      </w:r>
      <w:proofErr w:type="spellEnd"/>
      <w:r w:rsidRPr="006406D4">
        <w:rPr>
          <w:rFonts w:ascii="Trebuchet MS" w:hAnsi="Trebuchet MS"/>
          <w:szCs w:val="20"/>
        </w:rPr>
        <w:t xml:space="preserve"> nerambursabila:</w:t>
      </w:r>
    </w:p>
    <w:p w14:paraId="0BD2B993" w14:textId="77777777" w:rsidR="006406D4" w:rsidRPr="006406D4" w:rsidRDefault="006406D4" w:rsidP="006406D4">
      <w:pPr>
        <w:numPr>
          <w:ilvl w:val="0"/>
          <w:numId w:val="78"/>
        </w:numPr>
        <w:autoSpaceDE w:val="0"/>
        <w:autoSpaceDN w:val="0"/>
        <w:adjustRightInd w:val="0"/>
        <w:spacing w:after="0" w:line="240" w:lineRule="auto"/>
        <w:ind w:left="360"/>
        <w:contextualSpacing/>
        <w:jc w:val="both"/>
        <w:rPr>
          <w:rFonts w:ascii="Trebuchet MS" w:hAnsi="Trebuchet MS"/>
          <w:szCs w:val="20"/>
        </w:rPr>
      </w:pPr>
      <w:r w:rsidRPr="006406D4">
        <w:rPr>
          <w:rFonts w:ascii="Trebuchet MS" w:hAnsi="Trebuchet MS"/>
          <w:szCs w:val="20"/>
        </w:rPr>
        <w:t>Parteneriate de tip public privat;</w:t>
      </w:r>
    </w:p>
    <w:p w14:paraId="2E260648" w14:textId="77777777" w:rsidR="006406D4" w:rsidRPr="006406D4" w:rsidRDefault="006406D4" w:rsidP="006406D4">
      <w:pPr>
        <w:numPr>
          <w:ilvl w:val="0"/>
          <w:numId w:val="78"/>
        </w:numPr>
        <w:autoSpaceDE w:val="0"/>
        <w:autoSpaceDN w:val="0"/>
        <w:adjustRightInd w:val="0"/>
        <w:spacing w:after="0" w:line="240" w:lineRule="auto"/>
        <w:ind w:left="360"/>
        <w:contextualSpacing/>
        <w:jc w:val="both"/>
        <w:rPr>
          <w:rFonts w:ascii="Trebuchet MS" w:hAnsi="Trebuchet MS"/>
          <w:szCs w:val="20"/>
        </w:rPr>
      </w:pPr>
      <w:r w:rsidRPr="006406D4">
        <w:rPr>
          <w:rFonts w:ascii="Trebuchet MS" w:hAnsi="Trebuchet MS"/>
          <w:szCs w:val="20"/>
        </w:rPr>
        <w:t>Creditarea.</w:t>
      </w:r>
    </w:p>
    <w:p w14:paraId="03CBD5BF"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b/>
          <w:color w:val="365F91"/>
          <w:szCs w:val="20"/>
        </w:rPr>
        <w:t>Bugetul local</w:t>
      </w:r>
      <w:r w:rsidRPr="006406D4">
        <w:rPr>
          <w:rFonts w:ascii="Trebuchet MS" w:hAnsi="Trebuchet MS"/>
          <w:color w:val="365F91"/>
          <w:szCs w:val="20"/>
        </w:rPr>
        <w:t xml:space="preserve"> </w:t>
      </w:r>
      <w:proofErr w:type="spellStart"/>
      <w:r w:rsidRPr="006406D4">
        <w:rPr>
          <w:rFonts w:ascii="Trebuchet MS" w:hAnsi="Trebuchet MS"/>
          <w:szCs w:val="20"/>
        </w:rPr>
        <w:t>reprezinta</w:t>
      </w:r>
      <w:proofErr w:type="spellEnd"/>
      <w:r w:rsidRPr="006406D4">
        <w:rPr>
          <w:rFonts w:ascii="Trebuchet MS" w:hAnsi="Trebuchet MS"/>
          <w:szCs w:val="20"/>
        </w:rPr>
        <w:t xml:space="preserve"> bugetul </w:t>
      </w:r>
      <w:proofErr w:type="spellStart"/>
      <w:r w:rsidRPr="006406D4">
        <w:rPr>
          <w:rFonts w:ascii="Trebuchet MS" w:hAnsi="Trebuchet MS"/>
          <w:szCs w:val="20"/>
        </w:rPr>
        <w:t>unitatilor</w:t>
      </w:r>
      <w:proofErr w:type="spellEnd"/>
      <w:r w:rsidRPr="006406D4">
        <w:rPr>
          <w:rFonts w:ascii="Trebuchet MS" w:hAnsi="Trebuchet MS"/>
          <w:szCs w:val="20"/>
        </w:rPr>
        <w:t xml:space="preserve"> administrativ-teritoriale. Veniturile bugetare locale se constituie din: venituri proprii, formate din: impozite, taxe, </w:t>
      </w:r>
      <w:proofErr w:type="spellStart"/>
      <w:r w:rsidRPr="006406D4">
        <w:rPr>
          <w:rFonts w:ascii="Trebuchet MS" w:hAnsi="Trebuchet MS"/>
          <w:szCs w:val="20"/>
        </w:rPr>
        <w:t>contributii</w:t>
      </w:r>
      <w:proofErr w:type="spellEnd"/>
      <w:r w:rsidRPr="006406D4">
        <w:rPr>
          <w:rFonts w:ascii="Trebuchet MS" w:hAnsi="Trebuchet MS"/>
          <w:szCs w:val="20"/>
        </w:rPr>
        <w:t xml:space="preserve">, alte </w:t>
      </w:r>
      <w:proofErr w:type="spellStart"/>
      <w:r w:rsidRPr="006406D4">
        <w:rPr>
          <w:rFonts w:ascii="Trebuchet MS" w:hAnsi="Trebuchet MS"/>
          <w:szCs w:val="20"/>
        </w:rPr>
        <w:t>varsaminte</w:t>
      </w:r>
      <w:proofErr w:type="spellEnd"/>
      <w:r w:rsidRPr="006406D4">
        <w:rPr>
          <w:rFonts w:ascii="Trebuchet MS" w:hAnsi="Trebuchet MS"/>
          <w:szCs w:val="20"/>
        </w:rPr>
        <w:t xml:space="preserve">, alte venituri si cote defalcate din impozitul pe venit; sume defalcate din unele venituri ale bugetului de stat; </w:t>
      </w:r>
      <w:proofErr w:type="spellStart"/>
      <w:r w:rsidRPr="006406D4">
        <w:rPr>
          <w:rFonts w:ascii="Trebuchet MS" w:hAnsi="Trebuchet MS"/>
          <w:szCs w:val="20"/>
        </w:rPr>
        <w:t>subventii</w:t>
      </w:r>
      <w:proofErr w:type="spellEnd"/>
      <w:r w:rsidRPr="006406D4">
        <w:rPr>
          <w:rFonts w:ascii="Trebuchet MS" w:hAnsi="Trebuchet MS"/>
          <w:szCs w:val="20"/>
        </w:rPr>
        <w:t xml:space="preserve"> primite de la bugetul de stat si de la alte bugete; </w:t>
      </w:r>
      <w:proofErr w:type="spellStart"/>
      <w:r w:rsidRPr="006406D4">
        <w:rPr>
          <w:rFonts w:ascii="Trebuchet MS" w:hAnsi="Trebuchet MS"/>
          <w:szCs w:val="20"/>
        </w:rPr>
        <w:t>donatii</w:t>
      </w:r>
      <w:proofErr w:type="spellEnd"/>
      <w:r w:rsidRPr="006406D4">
        <w:rPr>
          <w:rFonts w:ascii="Trebuchet MS" w:hAnsi="Trebuchet MS"/>
          <w:szCs w:val="20"/>
        </w:rPr>
        <w:t xml:space="preserve"> si </w:t>
      </w:r>
      <w:proofErr w:type="spellStart"/>
      <w:r w:rsidRPr="006406D4">
        <w:rPr>
          <w:rFonts w:ascii="Trebuchet MS" w:hAnsi="Trebuchet MS"/>
          <w:szCs w:val="20"/>
        </w:rPr>
        <w:t>sponsorizari</w:t>
      </w:r>
      <w:proofErr w:type="spellEnd"/>
      <w:r w:rsidRPr="006406D4">
        <w:rPr>
          <w:rFonts w:ascii="Trebuchet MS" w:hAnsi="Trebuchet MS"/>
          <w:szCs w:val="20"/>
        </w:rPr>
        <w:t xml:space="preserve">; sume primite de la Uniunea Europeana si </w:t>
      </w:r>
      <w:proofErr w:type="spellStart"/>
      <w:r w:rsidRPr="006406D4">
        <w:rPr>
          <w:rFonts w:ascii="Trebuchet MS" w:hAnsi="Trebuchet MS"/>
          <w:szCs w:val="20"/>
        </w:rPr>
        <w:t>alti</w:t>
      </w:r>
      <w:proofErr w:type="spellEnd"/>
      <w:r w:rsidRPr="006406D4">
        <w:rPr>
          <w:rFonts w:ascii="Trebuchet MS" w:hAnsi="Trebuchet MS"/>
          <w:szCs w:val="20"/>
        </w:rPr>
        <w:t xml:space="preserve"> donatori in contul </w:t>
      </w:r>
      <w:proofErr w:type="spellStart"/>
      <w:r w:rsidRPr="006406D4">
        <w:rPr>
          <w:rFonts w:ascii="Trebuchet MS" w:hAnsi="Trebuchet MS"/>
          <w:szCs w:val="20"/>
        </w:rPr>
        <w:t>platilor</w:t>
      </w:r>
      <w:proofErr w:type="spellEnd"/>
      <w:r w:rsidRPr="006406D4">
        <w:rPr>
          <w:rFonts w:ascii="Trebuchet MS" w:hAnsi="Trebuchet MS"/>
          <w:szCs w:val="20"/>
        </w:rPr>
        <w:t xml:space="preserve"> efectuate si </w:t>
      </w:r>
      <w:proofErr w:type="spellStart"/>
      <w:r w:rsidRPr="006406D4">
        <w:rPr>
          <w:rFonts w:ascii="Trebuchet MS" w:hAnsi="Trebuchet MS"/>
          <w:szCs w:val="20"/>
        </w:rPr>
        <w:t>prefinantari</w:t>
      </w:r>
      <w:proofErr w:type="spellEnd"/>
      <w:r w:rsidRPr="006406D4">
        <w:rPr>
          <w:rFonts w:ascii="Trebuchet MS" w:hAnsi="Trebuchet MS"/>
          <w:szCs w:val="20"/>
        </w:rPr>
        <w:t>.</w:t>
      </w:r>
    </w:p>
    <w:p w14:paraId="3DD3AED8"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b/>
          <w:color w:val="365F91"/>
          <w:szCs w:val="20"/>
        </w:rPr>
        <w:t xml:space="preserve">Bugetul </w:t>
      </w:r>
      <w:proofErr w:type="spellStart"/>
      <w:r w:rsidRPr="006406D4">
        <w:rPr>
          <w:rFonts w:ascii="Trebuchet MS" w:hAnsi="Trebuchet MS"/>
          <w:b/>
          <w:color w:val="365F91"/>
          <w:szCs w:val="20"/>
        </w:rPr>
        <w:t>judetului</w:t>
      </w:r>
      <w:proofErr w:type="spellEnd"/>
      <w:r w:rsidRPr="006406D4">
        <w:rPr>
          <w:rFonts w:ascii="Trebuchet MS" w:hAnsi="Trebuchet MS"/>
          <w:b/>
          <w:color w:val="365F91"/>
          <w:szCs w:val="20"/>
        </w:rPr>
        <w:t xml:space="preserve"> Bihor</w:t>
      </w:r>
      <w:r w:rsidRPr="006406D4">
        <w:rPr>
          <w:rFonts w:ascii="Trebuchet MS" w:hAnsi="Trebuchet MS"/>
          <w:color w:val="365F91"/>
          <w:szCs w:val="20"/>
        </w:rPr>
        <w:t xml:space="preserve">  </w:t>
      </w:r>
      <w:r w:rsidRPr="006406D4">
        <w:rPr>
          <w:rFonts w:ascii="Trebuchet MS" w:hAnsi="Trebuchet MS"/>
          <w:szCs w:val="20"/>
        </w:rPr>
        <w:t xml:space="preserve">este o alta sursa de </w:t>
      </w:r>
      <w:proofErr w:type="spellStart"/>
      <w:r w:rsidRPr="006406D4">
        <w:rPr>
          <w:rFonts w:ascii="Trebuchet MS" w:hAnsi="Trebuchet MS"/>
          <w:szCs w:val="20"/>
        </w:rPr>
        <w:t>finantare</w:t>
      </w:r>
      <w:proofErr w:type="spellEnd"/>
      <w:r w:rsidRPr="006406D4">
        <w:rPr>
          <w:rFonts w:ascii="Trebuchet MS" w:hAnsi="Trebuchet MS"/>
          <w:szCs w:val="20"/>
        </w:rPr>
        <w:t xml:space="preserve"> la nivel local, in care pot fi repartizate fonduri, pentru echilibrarea bugetelor locale. Astfel, in conformitate cu articolul 33, alin. 3, din Legea nr. 273/2006 privind </w:t>
      </w:r>
      <w:proofErr w:type="spellStart"/>
      <w:r w:rsidRPr="006406D4">
        <w:rPr>
          <w:rFonts w:ascii="Trebuchet MS" w:hAnsi="Trebuchet MS"/>
          <w:szCs w:val="20"/>
        </w:rPr>
        <w:t>finantele</w:t>
      </w:r>
      <w:proofErr w:type="spellEnd"/>
      <w:r w:rsidRPr="006406D4">
        <w:rPr>
          <w:rFonts w:ascii="Trebuchet MS" w:hAnsi="Trebuchet MS"/>
          <w:szCs w:val="20"/>
        </w:rPr>
        <w:t xml:space="preserve"> publice locale, pot fi repartizate fonduri din unele venituri ale bugetului de stat pentru echilibrarea bugetelor locale, aprobate anual prin legea bugetului de stat, si din </w:t>
      </w:r>
      <w:proofErr w:type="spellStart"/>
      <w:r w:rsidRPr="006406D4">
        <w:rPr>
          <w:rFonts w:ascii="Trebuchet MS" w:hAnsi="Trebuchet MS"/>
          <w:szCs w:val="20"/>
        </w:rPr>
        <w:t>din</w:t>
      </w:r>
      <w:proofErr w:type="spellEnd"/>
      <w:r w:rsidRPr="006406D4">
        <w:rPr>
          <w:rFonts w:ascii="Trebuchet MS" w:hAnsi="Trebuchet MS"/>
          <w:szCs w:val="20"/>
        </w:rPr>
        <w:t xml:space="preserve"> impozitul pe venit </w:t>
      </w:r>
      <w:proofErr w:type="spellStart"/>
      <w:r w:rsidRPr="006406D4">
        <w:rPr>
          <w:rFonts w:ascii="Trebuchet MS" w:hAnsi="Trebuchet MS"/>
          <w:szCs w:val="20"/>
        </w:rPr>
        <w:t>incasat</w:t>
      </w:r>
      <w:proofErr w:type="spellEnd"/>
      <w:r w:rsidRPr="006406D4">
        <w:rPr>
          <w:rFonts w:ascii="Trebuchet MS" w:hAnsi="Trebuchet MS"/>
          <w:szCs w:val="20"/>
        </w:rPr>
        <w:t>.</w:t>
      </w:r>
    </w:p>
    <w:p w14:paraId="7CE75F9E" w14:textId="77777777" w:rsidR="006406D4" w:rsidRPr="006406D4" w:rsidRDefault="006406D4" w:rsidP="006406D4">
      <w:pPr>
        <w:autoSpaceDE w:val="0"/>
        <w:autoSpaceDN w:val="0"/>
        <w:adjustRightInd w:val="0"/>
        <w:spacing w:after="0" w:line="240" w:lineRule="auto"/>
        <w:jc w:val="both"/>
        <w:rPr>
          <w:rFonts w:ascii="Trebuchet MS" w:hAnsi="Trebuchet MS"/>
          <w:b/>
          <w:szCs w:val="20"/>
        </w:rPr>
      </w:pPr>
      <w:r w:rsidRPr="006406D4">
        <w:rPr>
          <w:rFonts w:ascii="Trebuchet MS" w:hAnsi="Trebuchet MS"/>
          <w:szCs w:val="20"/>
        </w:rPr>
        <w:t xml:space="preserve">Transferurile consolidabile de la </w:t>
      </w:r>
      <w:r w:rsidRPr="006406D4">
        <w:rPr>
          <w:rFonts w:ascii="Trebuchet MS" w:hAnsi="Trebuchet MS"/>
          <w:b/>
          <w:color w:val="365F91"/>
          <w:szCs w:val="20"/>
        </w:rPr>
        <w:t>bugetul de stat</w:t>
      </w:r>
      <w:r w:rsidRPr="006406D4">
        <w:rPr>
          <w:rFonts w:ascii="Trebuchet MS" w:hAnsi="Trebuchet MS"/>
          <w:color w:val="365F91"/>
          <w:szCs w:val="20"/>
        </w:rPr>
        <w:t xml:space="preserve"> </w:t>
      </w:r>
      <w:proofErr w:type="spellStart"/>
      <w:r w:rsidRPr="006406D4">
        <w:rPr>
          <w:rFonts w:ascii="Trebuchet MS" w:hAnsi="Trebuchet MS"/>
          <w:szCs w:val="20"/>
        </w:rPr>
        <w:t>catre</w:t>
      </w:r>
      <w:proofErr w:type="spellEnd"/>
      <w:r w:rsidRPr="006406D4">
        <w:rPr>
          <w:rFonts w:ascii="Trebuchet MS" w:hAnsi="Trebuchet MS"/>
          <w:szCs w:val="20"/>
        </w:rPr>
        <w:t xml:space="preserve"> bugetele locale se acorda pentru </w:t>
      </w:r>
      <w:proofErr w:type="spellStart"/>
      <w:r w:rsidRPr="006406D4">
        <w:rPr>
          <w:rFonts w:ascii="Trebuchet MS" w:hAnsi="Trebuchet MS"/>
          <w:szCs w:val="20"/>
        </w:rPr>
        <w:t>investitii</w:t>
      </w:r>
      <w:proofErr w:type="spellEnd"/>
      <w:r w:rsidRPr="006406D4">
        <w:rPr>
          <w:rFonts w:ascii="Trebuchet MS" w:hAnsi="Trebuchet MS"/>
          <w:szCs w:val="20"/>
        </w:rPr>
        <w:t xml:space="preserve"> </w:t>
      </w:r>
      <w:proofErr w:type="spellStart"/>
      <w:r w:rsidRPr="006406D4">
        <w:rPr>
          <w:rFonts w:ascii="Trebuchet MS" w:hAnsi="Trebuchet MS"/>
          <w:szCs w:val="20"/>
        </w:rPr>
        <w:t>finantate</w:t>
      </w:r>
      <w:proofErr w:type="spellEnd"/>
      <w:r w:rsidRPr="006406D4">
        <w:rPr>
          <w:rFonts w:ascii="Trebuchet MS" w:hAnsi="Trebuchet MS"/>
          <w:szCs w:val="20"/>
        </w:rPr>
        <w:t xml:space="preserve"> din </w:t>
      </w:r>
      <w:proofErr w:type="spellStart"/>
      <w:r w:rsidRPr="006406D4">
        <w:rPr>
          <w:rFonts w:ascii="Trebuchet MS" w:hAnsi="Trebuchet MS"/>
          <w:szCs w:val="20"/>
        </w:rPr>
        <w:t>imprumuturi</w:t>
      </w:r>
      <w:proofErr w:type="spellEnd"/>
      <w:r w:rsidRPr="006406D4">
        <w:rPr>
          <w:rFonts w:ascii="Trebuchet MS" w:hAnsi="Trebuchet MS"/>
          <w:szCs w:val="20"/>
        </w:rPr>
        <w:t xml:space="preserve"> externe la a </w:t>
      </w:r>
      <w:proofErr w:type="spellStart"/>
      <w:r w:rsidRPr="006406D4">
        <w:rPr>
          <w:rFonts w:ascii="Trebuchet MS" w:hAnsi="Trebuchet MS"/>
          <w:szCs w:val="20"/>
        </w:rPr>
        <w:t>caror</w:t>
      </w:r>
      <w:proofErr w:type="spellEnd"/>
      <w:r w:rsidRPr="006406D4">
        <w:rPr>
          <w:rFonts w:ascii="Trebuchet MS" w:hAnsi="Trebuchet MS"/>
          <w:szCs w:val="20"/>
        </w:rPr>
        <w:t xml:space="preserve"> realizare contribuie si Guvernul, potrivit legii, si se aproba anual, in </w:t>
      </w:r>
      <w:proofErr w:type="spellStart"/>
      <w:r w:rsidRPr="006406D4">
        <w:rPr>
          <w:rFonts w:ascii="Trebuchet MS" w:hAnsi="Trebuchet MS"/>
          <w:szCs w:val="20"/>
        </w:rPr>
        <w:t>pozitie</w:t>
      </w:r>
      <w:proofErr w:type="spellEnd"/>
      <w:r w:rsidRPr="006406D4">
        <w:rPr>
          <w:rFonts w:ascii="Trebuchet MS" w:hAnsi="Trebuchet MS"/>
          <w:szCs w:val="20"/>
        </w:rPr>
        <w:t xml:space="preserve"> globala, prin legea bugetului de stat. Din bugetul de stat, prin bugetele unor ordonatori principali de credite ai acestuia (ministerele si </w:t>
      </w:r>
      <w:proofErr w:type="spellStart"/>
      <w:r w:rsidRPr="006406D4">
        <w:rPr>
          <w:rFonts w:ascii="Trebuchet MS" w:hAnsi="Trebuchet MS"/>
          <w:szCs w:val="20"/>
        </w:rPr>
        <w:t>agentiile</w:t>
      </w:r>
      <w:proofErr w:type="spellEnd"/>
      <w:r w:rsidRPr="006406D4">
        <w:rPr>
          <w:rFonts w:ascii="Trebuchet MS" w:hAnsi="Trebuchet MS"/>
          <w:szCs w:val="20"/>
        </w:rPr>
        <w:t xml:space="preserve">), precum si din alte bugete, se pot acorda transferuri </w:t>
      </w:r>
      <w:proofErr w:type="spellStart"/>
      <w:r w:rsidRPr="006406D4">
        <w:rPr>
          <w:rFonts w:ascii="Trebuchet MS" w:hAnsi="Trebuchet MS"/>
          <w:szCs w:val="20"/>
        </w:rPr>
        <w:t>catre</w:t>
      </w:r>
      <w:proofErr w:type="spellEnd"/>
      <w:r w:rsidRPr="006406D4">
        <w:rPr>
          <w:rFonts w:ascii="Trebuchet MS" w:hAnsi="Trebuchet MS"/>
          <w:szCs w:val="20"/>
        </w:rPr>
        <w:t xml:space="preserve"> bugetele locale pentru </w:t>
      </w:r>
      <w:proofErr w:type="spellStart"/>
      <w:r w:rsidRPr="006406D4">
        <w:rPr>
          <w:rFonts w:ascii="Trebuchet MS" w:hAnsi="Trebuchet MS"/>
          <w:szCs w:val="20"/>
        </w:rPr>
        <w:t>finantarea</w:t>
      </w:r>
      <w:proofErr w:type="spellEnd"/>
      <w:r w:rsidRPr="006406D4">
        <w:rPr>
          <w:rFonts w:ascii="Trebuchet MS" w:hAnsi="Trebuchet MS"/>
          <w:szCs w:val="20"/>
        </w:rPr>
        <w:t xml:space="preserve"> unor programe de dezvoltare sau sociale de interes </w:t>
      </w:r>
      <w:proofErr w:type="spellStart"/>
      <w:r w:rsidRPr="006406D4">
        <w:rPr>
          <w:rFonts w:ascii="Trebuchet MS" w:hAnsi="Trebuchet MS"/>
          <w:szCs w:val="20"/>
        </w:rPr>
        <w:t>national</w:t>
      </w:r>
      <w:proofErr w:type="spellEnd"/>
      <w:r w:rsidRPr="006406D4">
        <w:rPr>
          <w:rFonts w:ascii="Trebuchet MS" w:hAnsi="Trebuchet MS"/>
          <w:szCs w:val="20"/>
        </w:rPr>
        <w:t xml:space="preserve">, </w:t>
      </w:r>
      <w:proofErr w:type="spellStart"/>
      <w:r w:rsidRPr="006406D4">
        <w:rPr>
          <w:rFonts w:ascii="Trebuchet MS" w:hAnsi="Trebuchet MS"/>
          <w:szCs w:val="20"/>
        </w:rPr>
        <w:t>judetean</w:t>
      </w:r>
      <w:proofErr w:type="spellEnd"/>
      <w:r w:rsidRPr="006406D4">
        <w:rPr>
          <w:rFonts w:ascii="Trebuchet MS" w:hAnsi="Trebuchet MS"/>
          <w:szCs w:val="20"/>
        </w:rPr>
        <w:t xml:space="preserve"> ori local.</w:t>
      </w:r>
    </w:p>
    <w:p w14:paraId="534C37B8" w14:textId="77777777" w:rsidR="006406D4" w:rsidRPr="006406D4" w:rsidRDefault="006406D4" w:rsidP="006406D4">
      <w:pPr>
        <w:spacing w:after="0" w:line="240" w:lineRule="auto"/>
        <w:jc w:val="both"/>
        <w:rPr>
          <w:rFonts w:ascii="Trebuchet MS" w:hAnsi="Trebuchet MS"/>
          <w:szCs w:val="24"/>
        </w:rPr>
      </w:pPr>
      <w:r w:rsidRPr="006406D4">
        <w:rPr>
          <w:rFonts w:ascii="Trebuchet MS" w:hAnsi="Trebuchet MS"/>
          <w:b/>
          <w:bCs/>
          <w:color w:val="365F91"/>
          <w:szCs w:val="24"/>
        </w:rPr>
        <w:t xml:space="preserve">Surse de </w:t>
      </w:r>
      <w:proofErr w:type="spellStart"/>
      <w:r w:rsidRPr="006406D4">
        <w:rPr>
          <w:rFonts w:ascii="Trebuchet MS" w:hAnsi="Trebuchet MS"/>
          <w:b/>
          <w:bCs/>
          <w:color w:val="365F91"/>
          <w:szCs w:val="24"/>
        </w:rPr>
        <w:t>finantare</w:t>
      </w:r>
      <w:proofErr w:type="spellEnd"/>
      <w:r w:rsidRPr="006406D4">
        <w:rPr>
          <w:rFonts w:ascii="Trebuchet MS" w:hAnsi="Trebuchet MS"/>
          <w:b/>
          <w:bCs/>
          <w:color w:val="365F91"/>
          <w:szCs w:val="24"/>
        </w:rPr>
        <w:t xml:space="preserve"> rambursabila </w:t>
      </w:r>
      <w:r w:rsidRPr="006406D4">
        <w:rPr>
          <w:rFonts w:ascii="Trebuchet MS" w:hAnsi="Trebuchet MS"/>
          <w:szCs w:val="24"/>
        </w:rPr>
        <w:t xml:space="preserve">sunt instrumente financiare prin care Uniunea Europeana </w:t>
      </w:r>
      <w:proofErr w:type="spellStart"/>
      <w:r w:rsidRPr="006406D4">
        <w:rPr>
          <w:rFonts w:ascii="Trebuchet MS" w:hAnsi="Trebuchet MS"/>
          <w:szCs w:val="24"/>
        </w:rPr>
        <w:t>actioneaza</w:t>
      </w:r>
      <w:proofErr w:type="spellEnd"/>
      <w:r w:rsidRPr="006406D4">
        <w:rPr>
          <w:rFonts w:ascii="Trebuchet MS" w:hAnsi="Trebuchet MS"/>
          <w:szCs w:val="24"/>
        </w:rPr>
        <w:t xml:space="preserve"> pentru realizarea obiectivelor Politicii de Coeziune prin implementarea Programelor </w:t>
      </w:r>
      <w:proofErr w:type="spellStart"/>
      <w:r w:rsidRPr="006406D4">
        <w:rPr>
          <w:rFonts w:ascii="Trebuchet MS" w:hAnsi="Trebuchet MS"/>
          <w:szCs w:val="24"/>
        </w:rPr>
        <w:t>Operationale</w:t>
      </w:r>
      <w:proofErr w:type="spellEnd"/>
      <w:r w:rsidRPr="006406D4">
        <w:rPr>
          <w:rFonts w:ascii="Trebuchet MS" w:hAnsi="Trebuchet MS"/>
          <w:szCs w:val="24"/>
        </w:rPr>
        <w:t xml:space="preserve">. </w:t>
      </w:r>
    </w:p>
    <w:p w14:paraId="2E02697C" w14:textId="77777777" w:rsidR="006406D4" w:rsidRPr="006406D4" w:rsidRDefault="006406D4" w:rsidP="006406D4">
      <w:pPr>
        <w:spacing w:after="0" w:line="240" w:lineRule="auto"/>
        <w:jc w:val="both"/>
        <w:rPr>
          <w:rFonts w:ascii="Trebuchet MS" w:hAnsi="Trebuchet MS"/>
          <w:szCs w:val="24"/>
        </w:rPr>
      </w:pPr>
      <w:r w:rsidRPr="006406D4">
        <w:rPr>
          <w:rFonts w:ascii="Trebuchet MS" w:hAnsi="Trebuchet MS"/>
          <w:szCs w:val="24"/>
        </w:rPr>
        <w:t xml:space="preserve">Instrumentele structurale ale Uniunii Europene au rolul de a stimula </w:t>
      </w:r>
      <w:proofErr w:type="spellStart"/>
      <w:r w:rsidRPr="006406D4">
        <w:rPr>
          <w:rFonts w:ascii="Trebuchet MS" w:hAnsi="Trebuchet MS"/>
          <w:szCs w:val="24"/>
        </w:rPr>
        <w:t>cresterea</w:t>
      </w:r>
      <w:proofErr w:type="spellEnd"/>
      <w:r w:rsidRPr="006406D4">
        <w:rPr>
          <w:rFonts w:ascii="Trebuchet MS" w:hAnsi="Trebuchet MS"/>
          <w:szCs w:val="24"/>
        </w:rPr>
        <w:t xml:space="preserve"> economica a statelor membre ale Uniunii si de a conduce la reducerea </w:t>
      </w:r>
      <w:proofErr w:type="spellStart"/>
      <w:r w:rsidRPr="006406D4">
        <w:rPr>
          <w:rFonts w:ascii="Trebuchet MS" w:hAnsi="Trebuchet MS"/>
          <w:szCs w:val="24"/>
        </w:rPr>
        <w:t>disparitatilor</w:t>
      </w:r>
      <w:proofErr w:type="spellEnd"/>
      <w:r w:rsidRPr="006406D4">
        <w:rPr>
          <w:rFonts w:ascii="Trebuchet MS" w:hAnsi="Trebuchet MS"/>
          <w:szCs w:val="24"/>
        </w:rPr>
        <w:t xml:space="preserve"> dintre regiuni. Ele nu </w:t>
      </w:r>
      <w:proofErr w:type="spellStart"/>
      <w:r w:rsidRPr="006406D4">
        <w:rPr>
          <w:rFonts w:ascii="Trebuchet MS" w:hAnsi="Trebuchet MS"/>
          <w:szCs w:val="24"/>
        </w:rPr>
        <w:t>actioneaza</w:t>
      </w:r>
      <w:proofErr w:type="spellEnd"/>
      <w:r w:rsidRPr="006406D4">
        <w:rPr>
          <w:rFonts w:ascii="Trebuchet MS" w:hAnsi="Trebuchet MS"/>
          <w:szCs w:val="24"/>
        </w:rPr>
        <w:t xml:space="preserve"> </w:t>
      </w:r>
      <w:proofErr w:type="spellStart"/>
      <w:r w:rsidRPr="006406D4">
        <w:rPr>
          <w:rFonts w:ascii="Trebuchet MS" w:hAnsi="Trebuchet MS"/>
          <w:szCs w:val="24"/>
        </w:rPr>
        <w:t>insa</w:t>
      </w:r>
      <w:proofErr w:type="spellEnd"/>
      <w:r w:rsidRPr="006406D4">
        <w:rPr>
          <w:rFonts w:ascii="Trebuchet MS" w:hAnsi="Trebuchet MS"/>
          <w:szCs w:val="24"/>
        </w:rPr>
        <w:t xml:space="preserve"> singure, </w:t>
      </w:r>
      <w:proofErr w:type="spellStart"/>
      <w:r w:rsidRPr="006406D4">
        <w:rPr>
          <w:rFonts w:ascii="Trebuchet MS" w:hAnsi="Trebuchet MS"/>
          <w:szCs w:val="24"/>
        </w:rPr>
        <w:t>necesitand</w:t>
      </w:r>
      <w:proofErr w:type="spellEnd"/>
      <w:r w:rsidRPr="006406D4">
        <w:rPr>
          <w:rFonts w:ascii="Trebuchet MS" w:hAnsi="Trebuchet MS"/>
          <w:szCs w:val="24"/>
        </w:rPr>
        <w:t xml:space="preserve"> asigurarea unei </w:t>
      </w:r>
      <w:proofErr w:type="spellStart"/>
      <w:r w:rsidRPr="006406D4">
        <w:rPr>
          <w:rFonts w:ascii="Trebuchet MS" w:hAnsi="Trebuchet MS"/>
          <w:szCs w:val="24"/>
        </w:rPr>
        <w:t>contributii</w:t>
      </w:r>
      <w:proofErr w:type="spellEnd"/>
      <w:r w:rsidRPr="006406D4">
        <w:rPr>
          <w:rFonts w:ascii="Trebuchet MS" w:hAnsi="Trebuchet MS"/>
          <w:szCs w:val="24"/>
        </w:rPr>
        <w:t xml:space="preserve"> din partea statelor membre implicate. Ele sunt </w:t>
      </w:r>
      <w:proofErr w:type="spellStart"/>
      <w:r w:rsidRPr="006406D4">
        <w:rPr>
          <w:rFonts w:ascii="Trebuchet MS" w:hAnsi="Trebuchet MS"/>
          <w:szCs w:val="24"/>
        </w:rPr>
        <w:t>co-finantate</w:t>
      </w:r>
      <w:proofErr w:type="spellEnd"/>
      <w:r w:rsidRPr="006406D4">
        <w:rPr>
          <w:rFonts w:ascii="Trebuchet MS" w:hAnsi="Trebuchet MS"/>
          <w:szCs w:val="24"/>
        </w:rPr>
        <w:t xml:space="preserve"> in principal din resursele publice ale statului membru, </w:t>
      </w:r>
      <w:proofErr w:type="spellStart"/>
      <w:r w:rsidRPr="006406D4">
        <w:rPr>
          <w:rFonts w:ascii="Trebuchet MS" w:hAnsi="Trebuchet MS"/>
          <w:szCs w:val="24"/>
        </w:rPr>
        <w:t>insa</w:t>
      </w:r>
      <w:proofErr w:type="spellEnd"/>
      <w:r w:rsidRPr="006406D4">
        <w:rPr>
          <w:rFonts w:ascii="Trebuchet MS" w:hAnsi="Trebuchet MS"/>
          <w:szCs w:val="24"/>
        </w:rPr>
        <w:t xml:space="preserve"> in multe domenii este necesara si </w:t>
      </w:r>
      <w:proofErr w:type="spellStart"/>
      <w:r w:rsidRPr="006406D4">
        <w:rPr>
          <w:rFonts w:ascii="Trebuchet MS" w:hAnsi="Trebuchet MS"/>
          <w:szCs w:val="24"/>
        </w:rPr>
        <w:t>contributia</w:t>
      </w:r>
      <w:proofErr w:type="spellEnd"/>
      <w:r w:rsidRPr="006406D4">
        <w:rPr>
          <w:rFonts w:ascii="Trebuchet MS" w:hAnsi="Trebuchet MS"/>
          <w:szCs w:val="24"/>
        </w:rPr>
        <w:t xml:space="preserve"> financiară privata, aceasta fiind </w:t>
      </w:r>
      <w:proofErr w:type="spellStart"/>
      <w:r w:rsidRPr="006406D4">
        <w:rPr>
          <w:rFonts w:ascii="Trebuchet MS" w:hAnsi="Trebuchet MS"/>
          <w:szCs w:val="24"/>
        </w:rPr>
        <w:t>incurajata</w:t>
      </w:r>
      <w:proofErr w:type="spellEnd"/>
      <w:r w:rsidRPr="006406D4">
        <w:rPr>
          <w:rFonts w:ascii="Trebuchet MS" w:hAnsi="Trebuchet MS"/>
          <w:szCs w:val="24"/>
        </w:rPr>
        <w:t xml:space="preserve"> in cele mai multe cazuri. </w:t>
      </w:r>
    </w:p>
    <w:p w14:paraId="2D957325" w14:textId="77777777" w:rsidR="006406D4" w:rsidRPr="006406D4" w:rsidRDefault="006406D4" w:rsidP="006406D4">
      <w:pPr>
        <w:spacing w:after="0" w:line="240" w:lineRule="auto"/>
        <w:jc w:val="both"/>
        <w:rPr>
          <w:rFonts w:ascii="Trebuchet MS" w:hAnsi="Trebuchet MS"/>
          <w:szCs w:val="24"/>
        </w:rPr>
      </w:pPr>
      <w:r w:rsidRPr="006406D4">
        <w:rPr>
          <w:rFonts w:ascii="Trebuchet MS" w:hAnsi="Trebuchet MS"/>
          <w:szCs w:val="24"/>
        </w:rPr>
        <w:t>Instrumentele financiare cunoscute ca Fonduri Structurale pentru perioada 2021-2027 sunt:</w:t>
      </w:r>
    </w:p>
    <w:p w14:paraId="596F15A7" w14:textId="77777777" w:rsidR="006406D4" w:rsidRPr="006406D4" w:rsidRDefault="006406D4" w:rsidP="006406D4">
      <w:pPr>
        <w:spacing w:after="0"/>
        <w:jc w:val="both"/>
        <w:rPr>
          <w:rFonts w:ascii="Trebuchet MS" w:hAnsi="Trebuchet MS"/>
          <w:b/>
          <w:bCs/>
          <w:color w:val="365F91"/>
          <w:szCs w:val="24"/>
        </w:rPr>
      </w:pPr>
      <w:r w:rsidRPr="006406D4">
        <w:rPr>
          <w:rFonts w:ascii="Trebuchet MS" w:hAnsi="Trebuchet MS"/>
          <w:b/>
          <w:bCs/>
          <w:color w:val="365F91"/>
          <w:szCs w:val="24"/>
        </w:rPr>
        <w:t xml:space="preserve">Programe </w:t>
      </w:r>
      <w:proofErr w:type="spellStart"/>
      <w:r w:rsidRPr="006406D4">
        <w:rPr>
          <w:rFonts w:ascii="Trebuchet MS" w:hAnsi="Trebuchet MS"/>
          <w:b/>
          <w:bCs/>
          <w:color w:val="365F91"/>
          <w:szCs w:val="24"/>
        </w:rPr>
        <w:t>operationale</w:t>
      </w:r>
      <w:proofErr w:type="spellEnd"/>
      <w:r w:rsidRPr="006406D4">
        <w:rPr>
          <w:rFonts w:ascii="Trebuchet MS" w:hAnsi="Trebuchet MS"/>
          <w:b/>
          <w:bCs/>
          <w:color w:val="365F91"/>
          <w:szCs w:val="24"/>
        </w:rPr>
        <w:t xml:space="preserve"> aferente </w:t>
      </w:r>
      <w:proofErr w:type="spellStart"/>
      <w:r w:rsidRPr="006406D4">
        <w:rPr>
          <w:rFonts w:ascii="Trebuchet MS" w:hAnsi="Trebuchet MS"/>
          <w:b/>
          <w:bCs/>
          <w:color w:val="365F91"/>
          <w:szCs w:val="24"/>
        </w:rPr>
        <w:t>implementarii</w:t>
      </w:r>
      <w:proofErr w:type="spellEnd"/>
      <w:r w:rsidRPr="006406D4">
        <w:rPr>
          <w:rFonts w:ascii="Trebuchet MS" w:hAnsi="Trebuchet MS"/>
          <w:b/>
          <w:bCs/>
          <w:color w:val="365F91"/>
          <w:szCs w:val="24"/>
        </w:rPr>
        <w:t xml:space="preserve"> politicii de coeziune la nivel National:</w:t>
      </w:r>
    </w:p>
    <w:p w14:paraId="159E7EE3"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Operational</w:t>
      </w:r>
      <w:proofErr w:type="spellEnd"/>
      <w:r w:rsidRPr="006406D4">
        <w:rPr>
          <w:rFonts w:ascii="Trebuchet MS" w:hAnsi="Trebuchet MS"/>
          <w:bCs/>
          <w:szCs w:val="24"/>
        </w:rPr>
        <w:t xml:space="preserve"> Dezvoltare Durabila (PODD)</w:t>
      </w:r>
    </w:p>
    <w:p w14:paraId="7C768E6C"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Operational</w:t>
      </w:r>
      <w:proofErr w:type="spellEnd"/>
      <w:r w:rsidRPr="006406D4">
        <w:rPr>
          <w:rFonts w:ascii="Trebuchet MS" w:hAnsi="Trebuchet MS"/>
          <w:bCs/>
          <w:szCs w:val="24"/>
        </w:rPr>
        <w:t xml:space="preserve"> Transport (POT)</w:t>
      </w:r>
    </w:p>
    <w:p w14:paraId="6B42BBC5"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Operational</w:t>
      </w:r>
      <w:proofErr w:type="spellEnd"/>
      <w:r w:rsidRPr="006406D4">
        <w:rPr>
          <w:rFonts w:ascii="Trebuchet MS" w:hAnsi="Trebuchet MS"/>
          <w:bCs/>
          <w:szCs w:val="24"/>
        </w:rPr>
        <w:t xml:space="preserve"> </w:t>
      </w:r>
      <w:proofErr w:type="spellStart"/>
      <w:r w:rsidRPr="006406D4">
        <w:rPr>
          <w:rFonts w:ascii="Trebuchet MS" w:hAnsi="Trebuchet MS"/>
          <w:bCs/>
          <w:szCs w:val="24"/>
        </w:rPr>
        <w:t>Crestere</w:t>
      </w:r>
      <w:proofErr w:type="spellEnd"/>
      <w:r w:rsidRPr="006406D4">
        <w:rPr>
          <w:rFonts w:ascii="Trebuchet MS" w:hAnsi="Trebuchet MS"/>
          <w:bCs/>
          <w:szCs w:val="24"/>
        </w:rPr>
        <w:t xml:space="preserve"> Inteligenta si Digitalizare (POCID)</w:t>
      </w:r>
    </w:p>
    <w:p w14:paraId="7A2A5C30"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Operational</w:t>
      </w:r>
      <w:proofErr w:type="spellEnd"/>
      <w:r w:rsidRPr="006406D4">
        <w:rPr>
          <w:rFonts w:ascii="Trebuchet MS" w:hAnsi="Trebuchet MS"/>
          <w:bCs/>
          <w:szCs w:val="24"/>
        </w:rPr>
        <w:t xml:space="preserve"> </w:t>
      </w:r>
      <w:proofErr w:type="spellStart"/>
      <w:r w:rsidRPr="006406D4">
        <w:rPr>
          <w:rFonts w:ascii="Trebuchet MS" w:hAnsi="Trebuchet MS"/>
          <w:bCs/>
          <w:szCs w:val="24"/>
        </w:rPr>
        <w:t>Sanatate</w:t>
      </w:r>
      <w:proofErr w:type="spellEnd"/>
      <w:r w:rsidRPr="006406D4">
        <w:rPr>
          <w:rFonts w:ascii="Trebuchet MS" w:hAnsi="Trebuchet MS"/>
          <w:bCs/>
          <w:szCs w:val="24"/>
        </w:rPr>
        <w:t xml:space="preserve"> (</w:t>
      </w:r>
      <w:proofErr w:type="spellStart"/>
      <w:r w:rsidRPr="006406D4">
        <w:rPr>
          <w:rFonts w:ascii="Trebuchet MS" w:hAnsi="Trebuchet MS"/>
          <w:bCs/>
          <w:szCs w:val="24"/>
        </w:rPr>
        <w:t>multifond</w:t>
      </w:r>
      <w:proofErr w:type="spellEnd"/>
      <w:r w:rsidRPr="006406D4">
        <w:rPr>
          <w:rFonts w:ascii="Trebuchet MS" w:hAnsi="Trebuchet MS"/>
          <w:bCs/>
          <w:szCs w:val="24"/>
        </w:rPr>
        <w:t>) (POS)</w:t>
      </w:r>
    </w:p>
    <w:p w14:paraId="461FA5BB"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Operational</w:t>
      </w:r>
      <w:proofErr w:type="spellEnd"/>
      <w:r w:rsidRPr="006406D4">
        <w:rPr>
          <w:rFonts w:ascii="Trebuchet MS" w:hAnsi="Trebuchet MS"/>
          <w:bCs/>
          <w:szCs w:val="24"/>
        </w:rPr>
        <w:t xml:space="preserve"> Capital Uman (POCU)</w:t>
      </w:r>
    </w:p>
    <w:p w14:paraId="4725E05C"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Operational</w:t>
      </w:r>
      <w:proofErr w:type="spellEnd"/>
      <w:r w:rsidRPr="006406D4">
        <w:rPr>
          <w:rFonts w:ascii="Trebuchet MS" w:hAnsi="Trebuchet MS"/>
          <w:bCs/>
          <w:szCs w:val="24"/>
        </w:rPr>
        <w:t xml:space="preserve"> Combaterea </w:t>
      </w:r>
      <w:proofErr w:type="spellStart"/>
      <w:r w:rsidRPr="006406D4">
        <w:rPr>
          <w:rFonts w:ascii="Trebuchet MS" w:hAnsi="Trebuchet MS"/>
          <w:bCs/>
          <w:szCs w:val="24"/>
        </w:rPr>
        <w:t>Saraciei</w:t>
      </w:r>
      <w:proofErr w:type="spellEnd"/>
      <w:r w:rsidRPr="006406D4">
        <w:rPr>
          <w:rFonts w:ascii="Trebuchet MS" w:hAnsi="Trebuchet MS"/>
          <w:bCs/>
          <w:szCs w:val="24"/>
        </w:rPr>
        <w:t xml:space="preserve"> (POCS)</w:t>
      </w:r>
    </w:p>
    <w:p w14:paraId="131CF2B4"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Programele </w:t>
      </w:r>
      <w:proofErr w:type="spellStart"/>
      <w:r w:rsidRPr="006406D4">
        <w:rPr>
          <w:rFonts w:ascii="Trebuchet MS" w:hAnsi="Trebuchet MS"/>
          <w:bCs/>
          <w:szCs w:val="24"/>
        </w:rPr>
        <w:t>Operationale</w:t>
      </w:r>
      <w:proofErr w:type="spellEnd"/>
      <w:r w:rsidRPr="006406D4">
        <w:rPr>
          <w:rFonts w:ascii="Trebuchet MS" w:hAnsi="Trebuchet MS"/>
          <w:bCs/>
          <w:szCs w:val="24"/>
        </w:rPr>
        <w:t xml:space="preserve"> Regionale – implementate la nivel de regiune (8 POR)</w:t>
      </w:r>
    </w:p>
    <w:p w14:paraId="5897AF97"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Operational</w:t>
      </w:r>
      <w:proofErr w:type="spellEnd"/>
      <w:r w:rsidRPr="006406D4">
        <w:rPr>
          <w:rFonts w:ascii="Trebuchet MS" w:hAnsi="Trebuchet MS"/>
          <w:bCs/>
          <w:szCs w:val="24"/>
        </w:rPr>
        <w:t xml:space="preserve"> Asistenta Tehnica (</w:t>
      </w:r>
      <w:proofErr w:type="spellStart"/>
      <w:r w:rsidRPr="006406D4">
        <w:rPr>
          <w:rFonts w:ascii="Trebuchet MS" w:hAnsi="Trebuchet MS"/>
          <w:bCs/>
          <w:szCs w:val="24"/>
        </w:rPr>
        <w:t>multifond</w:t>
      </w:r>
      <w:proofErr w:type="spellEnd"/>
      <w:r w:rsidRPr="006406D4">
        <w:rPr>
          <w:rFonts w:ascii="Trebuchet MS" w:hAnsi="Trebuchet MS"/>
          <w:bCs/>
          <w:szCs w:val="24"/>
        </w:rPr>
        <w:t>) (POAT)</w:t>
      </w:r>
    </w:p>
    <w:p w14:paraId="4E3829A4" w14:textId="77777777" w:rsidR="006406D4" w:rsidRPr="006406D4" w:rsidRDefault="006406D4" w:rsidP="006406D4">
      <w:pPr>
        <w:numPr>
          <w:ilvl w:val="0"/>
          <w:numId w:val="132"/>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Operational</w:t>
      </w:r>
      <w:proofErr w:type="spellEnd"/>
      <w:r w:rsidRPr="006406D4">
        <w:rPr>
          <w:rFonts w:ascii="Trebuchet MS" w:hAnsi="Trebuchet MS"/>
          <w:bCs/>
          <w:szCs w:val="24"/>
        </w:rPr>
        <w:t xml:space="preserve"> pentru </w:t>
      </w:r>
      <w:proofErr w:type="spellStart"/>
      <w:r w:rsidRPr="006406D4">
        <w:rPr>
          <w:rFonts w:ascii="Trebuchet MS" w:hAnsi="Trebuchet MS"/>
          <w:bCs/>
          <w:szCs w:val="24"/>
        </w:rPr>
        <w:t>Tranzitie</w:t>
      </w:r>
      <w:proofErr w:type="spellEnd"/>
      <w:r w:rsidRPr="006406D4">
        <w:rPr>
          <w:rFonts w:ascii="Trebuchet MS" w:hAnsi="Trebuchet MS"/>
          <w:bCs/>
          <w:szCs w:val="24"/>
        </w:rPr>
        <w:t xml:space="preserve"> Echitabila</w:t>
      </w:r>
    </w:p>
    <w:p w14:paraId="5BA26719" w14:textId="77777777" w:rsidR="006406D4" w:rsidRPr="006406D4" w:rsidRDefault="006406D4" w:rsidP="006406D4">
      <w:pPr>
        <w:spacing w:after="0" w:line="240" w:lineRule="auto"/>
        <w:ind w:firstLine="720"/>
        <w:jc w:val="both"/>
        <w:rPr>
          <w:rFonts w:ascii="Trebuchet MS" w:hAnsi="Trebuchet MS"/>
          <w:bCs/>
          <w:szCs w:val="24"/>
        </w:rPr>
      </w:pPr>
    </w:p>
    <w:p w14:paraId="005A00DA" w14:textId="77777777" w:rsidR="006406D4" w:rsidRPr="006406D4" w:rsidRDefault="006406D4" w:rsidP="006406D4">
      <w:pPr>
        <w:spacing w:after="0" w:line="240" w:lineRule="auto"/>
        <w:jc w:val="both"/>
        <w:rPr>
          <w:rFonts w:ascii="Trebuchet MS" w:hAnsi="Trebuchet MS"/>
          <w:b/>
          <w:bCs/>
          <w:color w:val="365F91"/>
          <w:szCs w:val="24"/>
        </w:rPr>
      </w:pPr>
      <w:r w:rsidRPr="006406D4">
        <w:rPr>
          <w:rFonts w:ascii="Trebuchet MS" w:hAnsi="Trebuchet MS"/>
          <w:b/>
          <w:bCs/>
          <w:color w:val="365F91"/>
          <w:szCs w:val="24"/>
        </w:rPr>
        <w:t>Programe INTERREG:</w:t>
      </w:r>
    </w:p>
    <w:p w14:paraId="17DF6BB6"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proofErr w:type="spellStart"/>
      <w:r w:rsidRPr="006406D4">
        <w:rPr>
          <w:rFonts w:ascii="Trebuchet MS" w:hAnsi="Trebuchet MS"/>
          <w:bCs/>
          <w:szCs w:val="24"/>
        </w:rPr>
        <w:t>Interreg</w:t>
      </w:r>
      <w:proofErr w:type="spellEnd"/>
      <w:r w:rsidRPr="006406D4">
        <w:rPr>
          <w:rFonts w:ascii="Trebuchet MS" w:hAnsi="Trebuchet MS"/>
          <w:bCs/>
          <w:szCs w:val="24"/>
        </w:rPr>
        <w:t xml:space="preserve"> VI- Un program Romania-Bulgaria</w:t>
      </w:r>
    </w:p>
    <w:p w14:paraId="7133E7A7"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proofErr w:type="spellStart"/>
      <w:r w:rsidRPr="006406D4">
        <w:rPr>
          <w:rFonts w:ascii="Trebuchet MS" w:hAnsi="Trebuchet MS"/>
          <w:bCs/>
          <w:szCs w:val="24"/>
        </w:rPr>
        <w:t>Interreg</w:t>
      </w:r>
      <w:proofErr w:type="spellEnd"/>
      <w:r w:rsidRPr="006406D4">
        <w:rPr>
          <w:rFonts w:ascii="Trebuchet MS" w:hAnsi="Trebuchet MS"/>
          <w:bCs/>
          <w:szCs w:val="24"/>
        </w:rPr>
        <w:t xml:space="preserve"> VI- Un program Romania-Ungaria</w:t>
      </w:r>
    </w:p>
    <w:p w14:paraId="6F4AE543"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proofErr w:type="spellStart"/>
      <w:r w:rsidRPr="006406D4">
        <w:rPr>
          <w:rFonts w:ascii="Trebuchet MS" w:hAnsi="Trebuchet MS"/>
          <w:bCs/>
          <w:szCs w:val="24"/>
        </w:rPr>
        <w:t>Interreg</w:t>
      </w:r>
      <w:proofErr w:type="spellEnd"/>
      <w:r w:rsidRPr="006406D4">
        <w:rPr>
          <w:rFonts w:ascii="Trebuchet MS" w:hAnsi="Trebuchet MS"/>
          <w:bCs/>
          <w:szCs w:val="24"/>
        </w:rPr>
        <w:t xml:space="preserve"> IPA III Programul Romania-Serbia</w:t>
      </w:r>
    </w:p>
    <w:p w14:paraId="274A2777"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proofErr w:type="spellStart"/>
      <w:r w:rsidRPr="006406D4">
        <w:rPr>
          <w:rFonts w:ascii="Trebuchet MS" w:hAnsi="Trebuchet MS"/>
          <w:bCs/>
          <w:szCs w:val="24"/>
        </w:rPr>
        <w:t>Interreg</w:t>
      </w:r>
      <w:proofErr w:type="spellEnd"/>
      <w:r w:rsidRPr="006406D4">
        <w:rPr>
          <w:rFonts w:ascii="Trebuchet MS" w:hAnsi="Trebuchet MS"/>
          <w:bCs/>
          <w:szCs w:val="24"/>
        </w:rPr>
        <w:t xml:space="preserve"> NEXT Programul Romania-Republica Moldova 2021-2027</w:t>
      </w:r>
    </w:p>
    <w:p w14:paraId="62D8B7E7"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proofErr w:type="spellStart"/>
      <w:r w:rsidRPr="006406D4">
        <w:rPr>
          <w:rFonts w:ascii="Trebuchet MS" w:hAnsi="Trebuchet MS"/>
          <w:bCs/>
          <w:szCs w:val="24"/>
        </w:rPr>
        <w:t>Interreg</w:t>
      </w:r>
      <w:proofErr w:type="spellEnd"/>
      <w:r w:rsidRPr="006406D4">
        <w:rPr>
          <w:rFonts w:ascii="Trebuchet MS" w:hAnsi="Trebuchet MS"/>
          <w:bCs/>
          <w:szCs w:val="24"/>
        </w:rPr>
        <w:t xml:space="preserve"> NEXT Programul Romania-Ucraina 2021-2027</w:t>
      </w:r>
    </w:p>
    <w:p w14:paraId="2F13F12F"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proofErr w:type="spellStart"/>
      <w:r w:rsidRPr="006406D4">
        <w:rPr>
          <w:rFonts w:ascii="Trebuchet MS" w:hAnsi="Trebuchet MS"/>
          <w:bCs/>
          <w:szCs w:val="24"/>
        </w:rPr>
        <w:t>Interreg</w:t>
      </w:r>
      <w:proofErr w:type="spellEnd"/>
      <w:r w:rsidRPr="006406D4">
        <w:rPr>
          <w:rFonts w:ascii="Trebuchet MS" w:hAnsi="Trebuchet MS"/>
          <w:bCs/>
          <w:szCs w:val="24"/>
        </w:rPr>
        <w:t xml:space="preserve"> NEXT Programul pentru Bazinul Marii Negre 2021-2027</w:t>
      </w:r>
    </w:p>
    <w:p w14:paraId="2B1870DE"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proofErr w:type="spellStart"/>
      <w:r w:rsidRPr="006406D4">
        <w:rPr>
          <w:rFonts w:ascii="Trebuchet MS" w:hAnsi="Trebuchet MS"/>
          <w:bCs/>
          <w:szCs w:val="24"/>
        </w:rPr>
        <w:t>Interreg</w:t>
      </w:r>
      <w:proofErr w:type="spellEnd"/>
      <w:r w:rsidRPr="006406D4">
        <w:rPr>
          <w:rFonts w:ascii="Trebuchet MS" w:hAnsi="Trebuchet MS"/>
          <w:bCs/>
          <w:szCs w:val="24"/>
        </w:rPr>
        <w:t xml:space="preserve"> NEXT Programul Ungaria-Slovacia-Romania-Ucraina 2021-2027</w:t>
      </w:r>
    </w:p>
    <w:p w14:paraId="63AEB17D"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transnational</w:t>
      </w:r>
      <w:proofErr w:type="spellEnd"/>
      <w:r w:rsidRPr="006406D4">
        <w:rPr>
          <w:rFonts w:ascii="Trebuchet MS" w:hAnsi="Trebuchet MS"/>
          <w:bCs/>
          <w:szCs w:val="24"/>
        </w:rPr>
        <w:t xml:space="preserve"> al </w:t>
      </w:r>
      <w:proofErr w:type="spellStart"/>
      <w:r w:rsidRPr="006406D4">
        <w:rPr>
          <w:rFonts w:ascii="Trebuchet MS" w:hAnsi="Trebuchet MS"/>
          <w:bCs/>
          <w:szCs w:val="24"/>
        </w:rPr>
        <w:t>Dunarii</w:t>
      </w:r>
      <w:proofErr w:type="spellEnd"/>
      <w:r w:rsidRPr="006406D4">
        <w:rPr>
          <w:rFonts w:ascii="Trebuchet MS" w:hAnsi="Trebuchet MS"/>
          <w:bCs/>
          <w:szCs w:val="24"/>
        </w:rPr>
        <w:t xml:space="preserve"> 2</w:t>
      </w:r>
    </w:p>
    <w:p w14:paraId="3FDBF522"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Interreg</w:t>
      </w:r>
      <w:proofErr w:type="spellEnd"/>
      <w:r w:rsidRPr="006406D4">
        <w:rPr>
          <w:rFonts w:ascii="Trebuchet MS" w:hAnsi="Trebuchet MS"/>
          <w:bCs/>
          <w:szCs w:val="24"/>
        </w:rPr>
        <w:t xml:space="preserve"> Europa 2021-2027</w:t>
      </w:r>
    </w:p>
    <w:p w14:paraId="7457E254"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r w:rsidRPr="006406D4">
        <w:rPr>
          <w:rFonts w:ascii="Trebuchet MS" w:hAnsi="Trebuchet MS"/>
          <w:bCs/>
          <w:szCs w:val="24"/>
        </w:rPr>
        <w:t xml:space="preserve">Programul URBACT IV </w:t>
      </w:r>
    </w:p>
    <w:p w14:paraId="6A92AD92"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r w:rsidRPr="006406D4">
        <w:rPr>
          <w:rFonts w:ascii="Trebuchet MS" w:hAnsi="Trebuchet MS"/>
          <w:bCs/>
          <w:szCs w:val="24"/>
        </w:rPr>
        <w:t xml:space="preserve">Programul </w:t>
      </w:r>
      <w:proofErr w:type="spellStart"/>
      <w:r w:rsidRPr="006406D4">
        <w:rPr>
          <w:rFonts w:ascii="Trebuchet MS" w:hAnsi="Trebuchet MS"/>
          <w:bCs/>
          <w:szCs w:val="24"/>
        </w:rPr>
        <w:t>Interact</w:t>
      </w:r>
      <w:proofErr w:type="spellEnd"/>
      <w:r w:rsidRPr="006406D4">
        <w:rPr>
          <w:rFonts w:ascii="Trebuchet MS" w:hAnsi="Trebuchet MS"/>
          <w:bCs/>
          <w:szCs w:val="24"/>
        </w:rPr>
        <w:t xml:space="preserve"> IV </w:t>
      </w:r>
    </w:p>
    <w:p w14:paraId="18199A06" w14:textId="77777777" w:rsidR="006406D4" w:rsidRPr="006406D4" w:rsidRDefault="006406D4" w:rsidP="006406D4">
      <w:pPr>
        <w:numPr>
          <w:ilvl w:val="0"/>
          <w:numId w:val="133"/>
        </w:numPr>
        <w:spacing w:after="0" w:line="240" w:lineRule="auto"/>
        <w:ind w:left="426"/>
        <w:jc w:val="both"/>
        <w:rPr>
          <w:rFonts w:ascii="Trebuchet MS" w:hAnsi="Trebuchet MS"/>
          <w:bCs/>
          <w:szCs w:val="24"/>
        </w:rPr>
      </w:pPr>
      <w:r w:rsidRPr="006406D4">
        <w:rPr>
          <w:rFonts w:ascii="Trebuchet MS" w:hAnsi="Trebuchet MS"/>
          <w:bCs/>
          <w:szCs w:val="24"/>
        </w:rPr>
        <w:t>Programul ESPON</w:t>
      </w:r>
    </w:p>
    <w:p w14:paraId="2936A5CF" w14:textId="77777777" w:rsidR="006406D4" w:rsidRPr="006406D4" w:rsidRDefault="006406D4" w:rsidP="006406D4">
      <w:pPr>
        <w:spacing w:after="0" w:line="240" w:lineRule="auto"/>
        <w:ind w:firstLine="720"/>
        <w:jc w:val="both"/>
        <w:rPr>
          <w:rFonts w:ascii="Trebuchet MS" w:hAnsi="Trebuchet MS"/>
          <w:bCs/>
          <w:szCs w:val="24"/>
        </w:rPr>
      </w:pPr>
    </w:p>
    <w:p w14:paraId="3083B092" w14:textId="77777777" w:rsidR="006406D4" w:rsidRPr="006406D4" w:rsidRDefault="006406D4" w:rsidP="006406D4">
      <w:pPr>
        <w:spacing w:after="0" w:line="240" w:lineRule="auto"/>
        <w:jc w:val="both"/>
        <w:rPr>
          <w:rFonts w:ascii="Trebuchet MS" w:hAnsi="Trebuchet MS"/>
          <w:b/>
          <w:bCs/>
          <w:color w:val="365F91"/>
          <w:szCs w:val="24"/>
          <w:lang w:val="en-US"/>
        </w:rPr>
      </w:pPr>
      <w:r w:rsidRPr="006406D4">
        <w:rPr>
          <w:rFonts w:ascii="Trebuchet MS" w:hAnsi="Trebuchet MS"/>
          <w:b/>
          <w:bCs/>
          <w:color w:val="365F91"/>
          <w:szCs w:val="24"/>
        </w:rPr>
        <w:t>Programe afaceri</w:t>
      </w:r>
      <w:r w:rsidRPr="006406D4">
        <w:rPr>
          <w:rFonts w:ascii="Trebuchet MS" w:hAnsi="Trebuchet MS"/>
          <w:b/>
          <w:bCs/>
          <w:color w:val="365F91"/>
          <w:szCs w:val="24"/>
          <w:lang w:val="en-US"/>
        </w:rPr>
        <w:t xml:space="preserve"> interne:</w:t>
      </w:r>
    </w:p>
    <w:p w14:paraId="4719979F" w14:textId="77777777" w:rsidR="006406D4" w:rsidRPr="00DE3DB4" w:rsidRDefault="006406D4" w:rsidP="006406D4">
      <w:pPr>
        <w:numPr>
          <w:ilvl w:val="0"/>
          <w:numId w:val="134"/>
        </w:numPr>
        <w:spacing w:after="0" w:line="240" w:lineRule="auto"/>
        <w:ind w:left="426"/>
        <w:jc w:val="both"/>
        <w:rPr>
          <w:rFonts w:ascii="Trebuchet MS" w:hAnsi="Trebuchet MS"/>
          <w:bCs/>
          <w:szCs w:val="24"/>
          <w:lang w:val="pt-BR"/>
        </w:rPr>
      </w:pPr>
      <w:r w:rsidRPr="00DE3DB4">
        <w:rPr>
          <w:rFonts w:ascii="Trebuchet MS" w:hAnsi="Trebuchet MS"/>
          <w:bCs/>
          <w:szCs w:val="24"/>
          <w:lang w:val="pt-BR"/>
        </w:rPr>
        <w:t>Programul National Fondul azil, migratie si integrare</w:t>
      </w:r>
    </w:p>
    <w:p w14:paraId="3BDA8CA6" w14:textId="77777777" w:rsidR="006406D4" w:rsidRPr="006406D4" w:rsidRDefault="006406D4" w:rsidP="006406D4">
      <w:pPr>
        <w:numPr>
          <w:ilvl w:val="0"/>
          <w:numId w:val="134"/>
        </w:numPr>
        <w:spacing w:after="0" w:line="240" w:lineRule="auto"/>
        <w:ind w:left="426"/>
        <w:jc w:val="both"/>
        <w:rPr>
          <w:rFonts w:ascii="Trebuchet MS" w:hAnsi="Trebuchet MS"/>
          <w:bCs/>
          <w:szCs w:val="24"/>
          <w:lang w:val="en-US"/>
        </w:rPr>
      </w:pPr>
      <w:proofErr w:type="spellStart"/>
      <w:r w:rsidRPr="006406D4">
        <w:rPr>
          <w:rFonts w:ascii="Trebuchet MS" w:hAnsi="Trebuchet MS"/>
          <w:bCs/>
          <w:szCs w:val="24"/>
          <w:lang w:val="en-US"/>
        </w:rPr>
        <w:t>Programul</w:t>
      </w:r>
      <w:proofErr w:type="spellEnd"/>
      <w:r w:rsidRPr="006406D4">
        <w:rPr>
          <w:rFonts w:ascii="Trebuchet MS" w:hAnsi="Trebuchet MS"/>
          <w:bCs/>
          <w:szCs w:val="24"/>
          <w:lang w:val="en-US"/>
        </w:rPr>
        <w:t xml:space="preserve"> National Fondul </w:t>
      </w:r>
      <w:proofErr w:type="spellStart"/>
      <w:r w:rsidRPr="006406D4">
        <w:rPr>
          <w:rFonts w:ascii="Trebuchet MS" w:hAnsi="Trebuchet MS"/>
          <w:bCs/>
          <w:szCs w:val="24"/>
          <w:lang w:val="en-US"/>
        </w:rPr>
        <w:t>securitate</w:t>
      </w:r>
      <w:proofErr w:type="spellEnd"/>
      <w:r w:rsidRPr="006406D4">
        <w:rPr>
          <w:rFonts w:ascii="Trebuchet MS" w:hAnsi="Trebuchet MS"/>
          <w:bCs/>
          <w:szCs w:val="24"/>
          <w:lang w:val="en-US"/>
        </w:rPr>
        <w:t xml:space="preserve"> interna</w:t>
      </w:r>
    </w:p>
    <w:p w14:paraId="4A5286A2" w14:textId="77777777" w:rsidR="006406D4" w:rsidRPr="006406D4" w:rsidRDefault="006406D4" w:rsidP="006406D4">
      <w:pPr>
        <w:numPr>
          <w:ilvl w:val="0"/>
          <w:numId w:val="134"/>
        </w:numPr>
        <w:spacing w:after="0" w:line="240" w:lineRule="auto"/>
        <w:ind w:left="426"/>
        <w:jc w:val="both"/>
        <w:rPr>
          <w:rFonts w:ascii="Trebuchet MS" w:hAnsi="Trebuchet MS"/>
          <w:bCs/>
          <w:szCs w:val="24"/>
          <w:lang w:val="en-US"/>
        </w:rPr>
      </w:pPr>
      <w:proofErr w:type="spellStart"/>
      <w:r w:rsidRPr="006406D4">
        <w:rPr>
          <w:rFonts w:ascii="Trebuchet MS" w:hAnsi="Trebuchet MS"/>
          <w:bCs/>
          <w:szCs w:val="24"/>
          <w:lang w:val="en-US"/>
        </w:rPr>
        <w:t>Programul</w:t>
      </w:r>
      <w:proofErr w:type="spellEnd"/>
      <w:r w:rsidRPr="006406D4">
        <w:rPr>
          <w:rFonts w:ascii="Trebuchet MS" w:hAnsi="Trebuchet MS"/>
          <w:bCs/>
          <w:szCs w:val="24"/>
          <w:lang w:val="en-US"/>
        </w:rPr>
        <w:t xml:space="preserve"> National </w:t>
      </w:r>
      <w:proofErr w:type="spellStart"/>
      <w:r w:rsidRPr="006406D4">
        <w:rPr>
          <w:rFonts w:ascii="Trebuchet MS" w:hAnsi="Trebuchet MS"/>
          <w:bCs/>
          <w:szCs w:val="24"/>
          <w:lang w:val="en-US"/>
        </w:rPr>
        <w:t>Instrumentul</w:t>
      </w:r>
      <w:proofErr w:type="spellEnd"/>
      <w:r w:rsidRPr="006406D4">
        <w:rPr>
          <w:rFonts w:ascii="Trebuchet MS" w:hAnsi="Trebuchet MS"/>
          <w:bCs/>
          <w:szCs w:val="24"/>
          <w:lang w:val="en-US"/>
        </w:rPr>
        <w:t xml:space="preserve"> </w:t>
      </w:r>
      <w:proofErr w:type="spellStart"/>
      <w:r w:rsidRPr="006406D4">
        <w:rPr>
          <w:rFonts w:ascii="Trebuchet MS" w:hAnsi="Trebuchet MS"/>
          <w:bCs/>
          <w:szCs w:val="24"/>
          <w:lang w:val="en-US"/>
        </w:rPr>
        <w:t>pentru</w:t>
      </w:r>
      <w:proofErr w:type="spellEnd"/>
      <w:r w:rsidRPr="006406D4">
        <w:rPr>
          <w:rFonts w:ascii="Trebuchet MS" w:hAnsi="Trebuchet MS"/>
          <w:bCs/>
          <w:szCs w:val="24"/>
          <w:lang w:val="en-US"/>
        </w:rPr>
        <w:t xml:space="preserve"> </w:t>
      </w:r>
      <w:proofErr w:type="spellStart"/>
      <w:r w:rsidRPr="006406D4">
        <w:rPr>
          <w:rFonts w:ascii="Trebuchet MS" w:hAnsi="Trebuchet MS"/>
          <w:bCs/>
          <w:szCs w:val="24"/>
          <w:lang w:val="en-US"/>
        </w:rPr>
        <w:t>gestionarea</w:t>
      </w:r>
      <w:proofErr w:type="spellEnd"/>
      <w:r w:rsidRPr="006406D4">
        <w:rPr>
          <w:rFonts w:ascii="Trebuchet MS" w:hAnsi="Trebuchet MS"/>
          <w:bCs/>
          <w:szCs w:val="24"/>
          <w:lang w:val="en-US"/>
        </w:rPr>
        <w:t xml:space="preserve"> </w:t>
      </w:r>
      <w:proofErr w:type="spellStart"/>
      <w:r w:rsidRPr="006406D4">
        <w:rPr>
          <w:rFonts w:ascii="Trebuchet MS" w:hAnsi="Trebuchet MS"/>
          <w:bCs/>
          <w:szCs w:val="24"/>
          <w:lang w:val="en-US"/>
        </w:rPr>
        <w:t>frontierelor</w:t>
      </w:r>
      <w:proofErr w:type="spellEnd"/>
      <w:r w:rsidRPr="006406D4">
        <w:rPr>
          <w:rFonts w:ascii="Trebuchet MS" w:hAnsi="Trebuchet MS"/>
          <w:bCs/>
          <w:szCs w:val="24"/>
          <w:lang w:val="en-US"/>
        </w:rPr>
        <w:t xml:space="preserve"> </w:t>
      </w:r>
      <w:proofErr w:type="spellStart"/>
      <w:r w:rsidRPr="006406D4">
        <w:rPr>
          <w:rFonts w:ascii="Trebuchet MS" w:hAnsi="Trebuchet MS"/>
          <w:bCs/>
          <w:szCs w:val="24"/>
          <w:lang w:val="en-US"/>
        </w:rPr>
        <w:t>si</w:t>
      </w:r>
      <w:proofErr w:type="spellEnd"/>
      <w:r w:rsidRPr="006406D4">
        <w:rPr>
          <w:rFonts w:ascii="Trebuchet MS" w:hAnsi="Trebuchet MS"/>
          <w:bCs/>
          <w:szCs w:val="24"/>
          <w:lang w:val="en-US"/>
        </w:rPr>
        <w:t xml:space="preserve"> </w:t>
      </w:r>
      <w:proofErr w:type="spellStart"/>
      <w:r w:rsidRPr="006406D4">
        <w:rPr>
          <w:rFonts w:ascii="Trebuchet MS" w:hAnsi="Trebuchet MS"/>
          <w:bCs/>
          <w:szCs w:val="24"/>
          <w:lang w:val="en-US"/>
        </w:rPr>
        <w:t>vize</w:t>
      </w:r>
      <w:proofErr w:type="spellEnd"/>
    </w:p>
    <w:p w14:paraId="5B03D5E2" w14:textId="77777777" w:rsidR="006406D4" w:rsidRPr="006406D4" w:rsidRDefault="006406D4" w:rsidP="006406D4">
      <w:pPr>
        <w:spacing w:after="0" w:line="240" w:lineRule="auto"/>
        <w:jc w:val="both"/>
        <w:rPr>
          <w:rFonts w:ascii="Trebuchet MS" w:hAnsi="Trebuchet MS"/>
          <w:szCs w:val="24"/>
        </w:rPr>
      </w:pPr>
      <w:r w:rsidRPr="006406D4">
        <w:rPr>
          <w:rFonts w:ascii="Trebuchet MS" w:hAnsi="Trebuchet MS"/>
          <w:szCs w:val="24"/>
        </w:rPr>
        <w:t xml:space="preserve">Aceste instrumente sunt aplicate prin intermediul programelor </w:t>
      </w:r>
      <w:proofErr w:type="spellStart"/>
      <w:r w:rsidRPr="006406D4">
        <w:rPr>
          <w:rFonts w:ascii="Trebuchet MS" w:hAnsi="Trebuchet MS"/>
          <w:szCs w:val="24"/>
        </w:rPr>
        <w:t>operationale</w:t>
      </w:r>
      <w:proofErr w:type="spellEnd"/>
      <w:r w:rsidRPr="006406D4">
        <w:rPr>
          <w:rFonts w:ascii="Trebuchet MS" w:hAnsi="Trebuchet MS"/>
          <w:szCs w:val="24"/>
        </w:rPr>
        <w:t xml:space="preserve"> si sectoriale disponibile pentru o anumita perioada de programare. </w:t>
      </w:r>
    </w:p>
    <w:p w14:paraId="3D31218F" w14:textId="77777777" w:rsidR="006406D4" w:rsidRPr="006406D4" w:rsidRDefault="006406D4" w:rsidP="006406D4">
      <w:pPr>
        <w:spacing w:after="0" w:line="240" w:lineRule="auto"/>
        <w:jc w:val="both"/>
        <w:rPr>
          <w:rFonts w:ascii="Trebuchet MS" w:hAnsi="Trebuchet MS"/>
          <w:szCs w:val="24"/>
        </w:rPr>
      </w:pPr>
      <w:r w:rsidRPr="006406D4">
        <w:rPr>
          <w:rFonts w:ascii="Trebuchet MS" w:hAnsi="Trebuchet MS"/>
          <w:szCs w:val="24"/>
        </w:rPr>
        <w:t xml:space="preserve">Fondurile nerambursabile prezinta dezavantajul costurilor financiare si temporale aferente </w:t>
      </w:r>
      <w:proofErr w:type="spellStart"/>
      <w:r w:rsidRPr="006406D4">
        <w:rPr>
          <w:rFonts w:ascii="Trebuchet MS" w:hAnsi="Trebuchet MS"/>
          <w:szCs w:val="24"/>
        </w:rPr>
        <w:t>documentatiilor</w:t>
      </w:r>
      <w:proofErr w:type="spellEnd"/>
      <w:r w:rsidRPr="006406D4">
        <w:rPr>
          <w:rFonts w:ascii="Trebuchet MS" w:hAnsi="Trebuchet MS"/>
          <w:szCs w:val="24"/>
        </w:rPr>
        <w:t xml:space="preserve"> pentru cererea de </w:t>
      </w:r>
      <w:proofErr w:type="spellStart"/>
      <w:r w:rsidRPr="006406D4">
        <w:rPr>
          <w:rFonts w:ascii="Trebuchet MS" w:hAnsi="Trebuchet MS"/>
          <w:szCs w:val="24"/>
        </w:rPr>
        <w:t>finantare</w:t>
      </w:r>
      <w:proofErr w:type="spellEnd"/>
      <w:r w:rsidRPr="006406D4">
        <w:rPr>
          <w:rFonts w:ascii="Trebuchet MS" w:hAnsi="Trebuchet MS"/>
          <w:szCs w:val="24"/>
        </w:rPr>
        <w:t xml:space="preserve">, </w:t>
      </w:r>
      <w:proofErr w:type="spellStart"/>
      <w:r w:rsidRPr="006406D4">
        <w:rPr>
          <w:rFonts w:ascii="Trebuchet MS" w:hAnsi="Trebuchet MS"/>
          <w:szCs w:val="24"/>
        </w:rPr>
        <w:t>raportarilor</w:t>
      </w:r>
      <w:proofErr w:type="spellEnd"/>
      <w:r w:rsidRPr="006406D4">
        <w:rPr>
          <w:rFonts w:ascii="Trebuchet MS" w:hAnsi="Trebuchet MS"/>
          <w:szCs w:val="24"/>
        </w:rPr>
        <w:t xml:space="preserve"> tehnice si financiare. In plus, este necesara </w:t>
      </w:r>
      <w:proofErr w:type="spellStart"/>
      <w:r w:rsidRPr="006406D4">
        <w:rPr>
          <w:rFonts w:ascii="Trebuchet MS" w:hAnsi="Trebuchet MS"/>
          <w:szCs w:val="24"/>
        </w:rPr>
        <w:t>co-finantarea</w:t>
      </w:r>
      <w:proofErr w:type="spellEnd"/>
      <w:r w:rsidRPr="006406D4">
        <w:rPr>
          <w:rFonts w:ascii="Trebuchet MS" w:hAnsi="Trebuchet MS"/>
          <w:szCs w:val="24"/>
        </w:rPr>
        <w:t xml:space="preserve"> locala a proiectelor si </w:t>
      </w:r>
      <w:proofErr w:type="spellStart"/>
      <w:r w:rsidRPr="006406D4">
        <w:rPr>
          <w:rFonts w:ascii="Trebuchet MS" w:hAnsi="Trebuchet MS"/>
          <w:szCs w:val="24"/>
        </w:rPr>
        <w:t>finantarea</w:t>
      </w:r>
      <w:proofErr w:type="spellEnd"/>
      <w:r w:rsidRPr="006406D4">
        <w:rPr>
          <w:rFonts w:ascii="Trebuchet MS" w:hAnsi="Trebuchet MS"/>
          <w:szCs w:val="24"/>
        </w:rPr>
        <w:t xml:space="preserve"> in totalitate a cheltuielilor neeligibile printre care si TVA–</w:t>
      </w:r>
      <w:proofErr w:type="spellStart"/>
      <w:r w:rsidRPr="006406D4">
        <w:rPr>
          <w:rFonts w:ascii="Trebuchet MS" w:hAnsi="Trebuchet MS"/>
          <w:szCs w:val="24"/>
        </w:rPr>
        <w:t>ul</w:t>
      </w:r>
      <w:proofErr w:type="spellEnd"/>
      <w:r w:rsidRPr="006406D4">
        <w:rPr>
          <w:rFonts w:ascii="Trebuchet MS" w:hAnsi="Trebuchet MS"/>
          <w:szCs w:val="24"/>
        </w:rPr>
        <w:t xml:space="preserve"> , ceea ce pentru </w:t>
      </w:r>
      <w:proofErr w:type="spellStart"/>
      <w:r w:rsidRPr="006406D4">
        <w:rPr>
          <w:rFonts w:ascii="Trebuchet MS" w:hAnsi="Trebuchet MS"/>
          <w:szCs w:val="24"/>
        </w:rPr>
        <w:t>administratia</w:t>
      </w:r>
      <w:proofErr w:type="spellEnd"/>
      <w:r w:rsidRPr="006406D4">
        <w:rPr>
          <w:rFonts w:ascii="Trebuchet MS" w:hAnsi="Trebuchet MS"/>
          <w:szCs w:val="24"/>
        </w:rPr>
        <w:t xml:space="preserve"> publica poate reprezenta o problema, mai ales in cazul programelor de </w:t>
      </w:r>
      <w:proofErr w:type="spellStart"/>
      <w:r w:rsidRPr="006406D4">
        <w:rPr>
          <w:rFonts w:ascii="Trebuchet MS" w:hAnsi="Trebuchet MS"/>
          <w:szCs w:val="24"/>
        </w:rPr>
        <w:t>finantare</w:t>
      </w:r>
      <w:proofErr w:type="spellEnd"/>
      <w:r w:rsidRPr="006406D4">
        <w:rPr>
          <w:rFonts w:ascii="Trebuchet MS" w:hAnsi="Trebuchet MS"/>
          <w:szCs w:val="24"/>
        </w:rPr>
        <w:t xml:space="preserve"> care </w:t>
      </w:r>
      <w:proofErr w:type="spellStart"/>
      <w:r w:rsidRPr="006406D4">
        <w:rPr>
          <w:rFonts w:ascii="Trebuchet MS" w:hAnsi="Trebuchet MS"/>
          <w:szCs w:val="24"/>
        </w:rPr>
        <w:t>prevad</w:t>
      </w:r>
      <w:proofErr w:type="spellEnd"/>
      <w:r w:rsidRPr="006406D4">
        <w:rPr>
          <w:rFonts w:ascii="Trebuchet MS" w:hAnsi="Trebuchet MS"/>
          <w:szCs w:val="24"/>
        </w:rPr>
        <w:t xml:space="preserve"> cote mari ale </w:t>
      </w:r>
      <w:proofErr w:type="spellStart"/>
      <w:r w:rsidRPr="006406D4">
        <w:rPr>
          <w:rFonts w:ascii="Trebuchet MS" w:hAnsi="Trebuchet MS"/>
          <w:szCs w:val="24"/>
        </w:rPr>
        <w:t>contributiei</w:t>
      </w:r>
      <w:proofErr w:type="spellEnd"/>
      <w:r w:rsidRPr="006406D4">
        <w:rPr>
          <w:rFonts w:ascii="Trebuchet MS" w:hAnsi="Trebuchet MS"/>
          <w:szCs w:val="24"/>
        </w:rPr>
        <w:t xml:space="preserve"> locale. Dar marele avantaj al surselor de </w:t>
      </w:r>
      <w:proofErr w:type="spellStart"/>
      <w:r w:rsidRPr="006406D4">
        <w:rPr>
          <w:rFonts w:ascii="Trebuchet MS" w:hAnsi="Trebuchet MS"/>
          <w:szCs w:val="24"/>
        </w:rPr>
        <w:t>finantare</w:t>
      </w:r>
      <w:proofErr w:type="spellEnd"/>
      <w:r w:rsidRPr="006406D4">
        <w:rPr>
          <w:rFonts w:ascii="Trebuchet MS" w:hAnsi="Trebuchet MS"/>
          <w:szCs w:val="24"/>
        </w:rPr>
        <w:t xml:space="preserve"> nerambursabila prin programe ale Uniunii Europene este ca, pentru </w:t>
      </w:r>
      <w:proofErr w:type="spellStart"/>
      <w:r w:rsidRPr="006406D4">
        <w:rPr>
          <w:rFonts w:ascii="Trebuchet MS" w:hAnsi="Trebuchet MS"/>
          <w:szCs w:val="24"/>
        </w:rPr>
        <w:t>administratiile</w:t>
      </w:r>
      <w:proofErr w:type="spellEnd"/>
      <w:r w:rsidRPr="006406D4">
        <w:rPr>
          <w:rFonts w:ascii="Trebuchet MS" w:hAnsi="Trebuchet MS"/>
          <w:szCs w:val="24"/>
        </w:rPr>
        <w:t xml:space="preserve"> publice locale, procentul de </w:t>
      </w:r>
      <w:proofErr w:type="spellStart"/>
      <w:r w:rsidRPr="006406D4">
        <w:rPr>
          <w:rFonts w:ascii="Trebuchet MS" w:hAnsi="Trebuchet MS"/>
          <w:szCs w:val="24"/>
        </w:rPr>
        <w:t>co-finantare</w:t>
      </w:r>
      <w:proofErr w:type="spellEnd"/>
      <w:r w:rsidRPr="006406D4">
        <w:rPr>
          <w:rFonts w:ascii="Trebuchet MS" w:hAnsi="Trebuchet MS"/>
          <w:szCs w:val="24"/>
        </w:rPr>
        <w:t xml:space="preserve"> este mic sau chiar inexistent. </w:t>
      </w:r>
    </w:p>
    <w:p w14:paraId="20E1385A" w14:textId="77777777" w:rsidR="006406D4" w:rsidRPr="006406D4" w:rsidRDefault="006406D4" w:rsidP="006406D4">
      <w:pPr>
        <w:spacing w:after="0" w:line="240" w:lineRule="auto"/>
        <w:jc w:val="both"/>
        <w:rPr>
          <w:rFonts w:ascii="Trebuchet MS" w:hAnsi="Trebuchet MS"/>
          <w:szCs w:val="24"/>
        </w:rPr>
      </w:pPr>
      <w:r w:rsidRPr="006406D4">
        <w:rPr>
          <w:rFonts w:ascii="Trebuchet MS" w:hAnsi="Trebuchet MS"/>
          <w:b/>
          <w:color w:val="365F91"/>
          <w:szCs w:val="24"/>
        </w:rPr>
        <w:t xml:space="preserve">Parteneriatele de tip public-privat </w:t>
      </w:r>
      <w:r w:rsidRPr="006406D4">
        <w:rPr>
          <w:rFonts w:ascii="Trebuchet MS" w:hAnsi="Trebuchet MS"/>
          <w:szCs w:val="24"/>
        </w:rPr>
        <w:t xml:space="preserve">sunt o </w:t>
      </w:r>
      <w:proofErr w:type="spellStart"/>
      <w:r w:rsidRPr="006406D4">
        <w:rPr>
          <w:rFonts w:ascii="Trebuchet MS" w:hAnsi="Trebuchet MS"/>
          <w:szCs w:val="24"/>
        </w:rPr>
        <w:t>solutie</w:t>
      </w:r>
      <w:proofErr w:type="spellEnd"/>
      <w:r w:rsidRPr="006406D4">
        <w:rPr>
          <w:rFonts w:ascii="Trebuchet MS" w:hAnsi="Trebuchet MS"/>
          <w:szCs w:val="24"/>
        </w:rPr>
        <w:t xml:space="preserve"> general recomandata si promovata pentru rezolvarea problemelor sau eficientizarea serviciilor publice. </w:t>
      </w:r>
      <w:proofErr w:type="spellStart"/>
      <w:r w:rsidRPr="006406D4">
        <w:rPr>
          <w:rFonts w:ascii="Trebuchet MS" w:hAnsi="Trebuchet MS"/>
          <w:szCs w:val="24"/>
        </w:rPr>
        <w:t>Aparitia</w:t>
      </w:r>
      <w:proofErr w:type="spellEnd"/>
      <w:r w:rsidRPr="006406D4">
        <w:rPr>
          <w:rFonts w:ascii="Trebuchet MS" w:hAnsi="Trebuchet MS"/>
          <w:szCs w:val="24"/>
        </w:rPr>
        <w:t xml:space="preserve"> Legii nr. 178/2010 cu </w:t>
      </w:r>
      <w:proofErr w:type="spellStart"/>
      <w:r w:rsidRPr="006406D4">
        <w:rPr>
          <w:rFonts w:ascii="Trebuchet MS" w:hAnsi="Trebuchet MS"/>
          <w:szCs w:val="24"/>
        </w:rPr>
        <w:t>modificarile</w:t>
      </w:r>
      <w:proofErr w:type="spellEnd"/>
      <w:r w:rsidRPr="006406D4">
        <w:rPr>
          <w:rFonts w:ascii="Trebuchet MS" w:hAnsi="Trebuchet MS"/>
          <w:szCs w:val="24"/>
        </w:rPr>
        <w:t xml:space="preserve"> si </w:t>
      </w:r>
      <w:proofErr w:type="spellStart"/>
      <w:r w:rsidRPr="006406D4">
        <w:rPr>
          <w:rFonts w:ascii="Trebuchet MS" w:hAnsi="Trebuchet MS"/>
          <w:szCs w:val="24"/>
        </w:rPr>
        <w:t>completarile</w:t>
      </w:r>
      <w:proofErr w:type="spellEnd"/>
      <w:r w:rsidRPr="006406D4">
        <w:rPr>
          <w:rFonts w:ascii="Trebuchet MS" w:hAnsi="Trebuchet MS"/>
          <w:szCs w:val="24"/>
        </w:rPr>
        <w:t xml:space="preserve"> ulterioare care </w:t>
      </w:r>
      <w:proofErr w:type="spellStart"/>
      <w:r w:rsidRPr="006406D4">
        <w:rPr>
          <w:rFonts w:ascii="Trebuchet MS" w:hAnsi="Trebuchet MS"/>
          <w:szCs w:val="24"/>
        </w:rPr>
        <w:t>reglementeaza</w:t>
      </w:r>
      <w:proofErr w:type="spellEnd"/>
      <w:r w:rsidRPr="006406D4">
        <w:rPr>
          <w:rFonts w:ascii="Trebuchet MS" w:hAnsi="Trebuchet MS"/>
          <w:szCs w:val="24"/>
        </w:rPr>
        <w:t xml:space="preserve"> parteneriatul public-privat este privita drept o oportunitate reala de a implementa proiectele propuse. </w:t>
      </w:r>
    </w:p>
    <w:p w14:paraId="7B3BA085" w14:textId="77777777" w:rsidR="006406D4" w:rsidRPr="006406D4" w:rsidRDefault="006406D4" w:rsidP="006406D4">
      <w:pPr>
        <w:spacing w:after="0" w:line="240" w:lineRule="auto"/>
        <w:jc w:val="both"/>
        <w:rPr>
          <w:rFonts w:ascii="Trebuchet MS" w:hAnsi="Trebuchet MS"/>
          <w:szCs w:val="24"/>
        </w:rPr>
      </w:pPr>
      <w:r w:rsidRPr="006406D4">
        <w:rPr>
          <w:rFonts w:ascii="Trebuchet MS" w:hAnsi="Trebuchet MS"/>
          <w:szCs w:val="24"/>
        </w:rPr>
        <w:t xml:space="preserve">La nivelul </w:t>
      </w:r>
      <w:proofErr w:type="spellStart"/>
      <w:r w:rsidRPr="006406D4">
        <w:rPr>
          <w:rFonts w:ascii="Trebuchet MS" w:hAnsi="Trebuchet MS"/>
          <w:szCs w:val="24"/>
        </w:rPr>
        <w:t>administratiilor</w:t>
      </w:r>
      <w:proofErr w:type="spellEnd"/>
      <w:r w:rsidRPr="006406D4">
        <w:rPr>
          <w:rFonts w:ascii="Trebuchet MS" w:hAnsi="Trebuchet MS"/>
          <w:szCs w:val="24"/>
        </w:rPr>
        <w:t xml:space="preserve"> publice exista posibilitatea </w:t>
      </w:r>
      <w:proofErr w:type="spellStart"/>
      <w:r w:rsidRPr="006406D4">
        <w:rPr>
          <w:rFonts w:ascii="Trebuchet MS" w:hAnsi="Trebuchet MS"/>
          <w:szCs w:val="24"/>
        </w:rPr>
        <w:t>dezvoltarii</w:t>
      </w:r>
      <w:proofErr w:type="spellEnd"/>
      <w:r w:rsidRPr="006406D4">
        <w:rPr>
          <w:rFonts w:ascii="Trebuchet MS" w:hAnsi="Trebuchet MS"/>
          <w:szCs w:val="24"/>
        </w:rPr>
        <w:t xml:space="preserve"> parteneriatelor de tip public-privat in diverse domenii. In urma </w:t>
      </w:r>
      <w:proofErr w:type="spellStart"/>
      <w:r w:rsidRPr="006406D4">
        <w:rPr>
          <w:rFonts w:ascii="Trebuchet MS" w:hAnsi="Trebuchet MS"/>
          <w:szCs w:val="24"/>
        </w:rPr>
        <w:t>adoptarii</w:t>
      </w:r>
      <w:proofErr w:type="spellEnd"/>
      <w:r w:rsidRPr="006406D4">
        <w:rPr>
          <w:rFonts w:ascii="Trebuchet MS" w:hAnsi="Trebuchet MS"/>
          <w:szCs w:val="24"/>
        </w:rPr>
        <w:t xml:space="preserve"> legii parteneriatului public-privat s-ar putea </w:t>
      </w:r>
      <w:proofErr w:type="spellStart"/>
      <w:r w:rsidRPr="006406D4">
        <w:rPr>
          <w:rFonts w:ascii="Trebuchet MS" w:hAnsi="Trebuchet MS"/>
          <w:szCs w:val="24"/>
        </w:rPr>
        <w:t>externaliza</w:t>
      </w:r>
      <w:proofErr w:type="spellEnd"/>
      <w:r w:rsidRPr="006406D4">
        <w:rPr>
          <w:rFonts w:ascii="Trebuchet MS" w:hAnsi="Trebuchet MS"/>
          <w:szCs w:val="24"/>
        </w:rPr>
        <w:t xml:space="preserve"> o serie de servicii si </w:t>
      </w:r>
      <w:proofErr w:type="spellStart"/>
      <w:r w:rsidRPr="006406D4">
        <w:rPr>
          <w:rFonts w:ascii="Trebuchet MS" w:hAnsi="Trebuchet MS"/>
          <w:szCs w:val="24"/>
        </w:rPr>
        <w:t>activitati</w:t>
      </w:r>
      <w:proofErr w:type="spellEnd"/>
      <w:r w:rsidRPr="006406D4">
        <w:rPr>
          <w:rFonts w:ascii="Trebuchet MS" w:hAnsi="Trebuchet MS"/>
          <w:szCs w:val="24"/>
        </w:rPr>
        <w:t xml:space="preserve"> publice, partenerii locali </w:t>
      </w:r>
      <w:proofErr w:type="spellStart"/>
      <w:r w:rsidRPr="006406D4">
        <w:rPr>
          <w:rFonts w:ascii="Trebuchet MS" w:hAnsi="Trebuchet MS"/>
          <w:szCs w:val="24"/>
        </w:rPr>
        <w:t>putand</w:t>
      </w:r>
      <w:proofErr w:type="spellEnd"/>
      <w:r w:rsidRPr="006406D4">
        <w:rPr>
          <w:rFonts w:ascii="Trebuchet MS" w:hAnsi="Trebuchet MS"/>
          <w:szCs w:val="24"/>
        </w:rPr>
        <w:t xml:space="preserve"> fi </w:t>
      </w:r>
      <w:proofErr w:type="spellStart"/>
      <w:r w:rsidRPr="006406D4">
        <w:rPr>
          <w:rFonts w:ascii="Trebuchet MS" w:hAnsi="Trebuchet MS"/>
          <w:szCs w:val="24"/>
        </w:rPr>
        <w:t>atat</w:t>
      </w:r>
      <w:proofErr w:type="spellEnd"/>
      <w:r w:rsidRPr="006406D4">
        <w:rPr>
          <w:rFonts w:ascii="Trebuchet MS" w:hAnsi="Trebuchet MS"/>
          <w:szCs w:val="24"/>
        </w:rPr>
        <w:t xml:space="preserve"> mediul de afaceri, cat si sectorul non-profit. </w:t>
      </w:r>
    </w:p>
    <w:p w14:paraId="398A07A0" w14:textId="77777777" w:rsidR="006406D4" w:rsidRPr="006406D4" w:rsidRDefault="006406D4" w:rsidP="006406D4">
      <w:pPr>
        <w:spacing w:after="0" w:line="240" w:lineRule="auto"/>
        <w:jc w:val="both"/>
        <w:rPr>
          <w:rFonts w:ascii="Trebuchet MS" w:hAnsi="Trebuchet MS"/>
          <w:szCs w:val="24"/>
        </w:rPr>
      </w:pPr>
      <w:r w:rsidRPr="006406D4">
        <w:rPr>
          <w:rFonts w:ascii="Trebuchet MS" w:hAnsi="Trebuchet MS"/>
          <w:szCs w:val="24"/>
        </w:rPr>
        <w:t xml:space="preserve">Din punct de vedere procedural, </w:t>
      </w:r>
      <w:r w:rsidRPr="006406D4">
        <w:rPr>
          <w:rFonts w:ascii="Trebuchet MS" w:hAnsi="Trebuchet MS"/>
          <w:b/>
          <w:color w:val="365F91"/>
          <w:szCs w:val="24"/>
        </w:rPr>
        <w:t>creditarea</w:t>
      </w:r>
      <w:r w:rsidRPr="006406D4">
        <w:rPr>
          <w:rFonts w:ascii="Trebuchet MS" w:hAnsi="Trebuchet MS"/>
          <w:b/>
          <w:color w:val="F79646"/>
          <w:szCs w:val="24"/>
        </w:rPr>
        <w:t xml:space="preserve"> </w:t>
      </w:r>
      <w:r w:rsidRPr="006406D4">
        <w:rPr>
          <w:rFonts w:ascii="Trebuchet MS" w:hAnsi="Trebuchet MS"/>
          <w:szCs w:val="24"/>
        </w:rPr>
        <w:t xml:space="preserve">este o modalitate relativ simpla, de </w:t>
      </w:r>
      <w:proofErr w:type="spellStart"/>
      <w:r w:rsidRPr="006406D4">
        <w:rPr>
          <w:rFonts w:ascii="Trebuchet MS" w:hAnsi="Trebuchet MS"/>
          <w:szCs w:val="24"/>
        </w:rPr>
        <w:t>obtinere</w:t>
      </w:r>
      <w:proofErr w:type="spellEnd"/>
      <w:r w:rsidRPr="006406D4">
        <w:rPr>
          <w:rFonts w:ascii="Trebuchet MS" w:hAnsi="Trebuchet MS"/>
          <w:szCs w:val="24"/>
        </w:rPr>
        <w:t xml:space="preserve"> a </w:t>
      </w:r>
      <w:proofErr w:type="spellStart"/>
      <w:r w:rsidRPr="006406D4">
        <w:rPr>
          <w:rFonts w:ascii="Trebuchet MS" w:hAnsi="Trebuchet MS"/>
          <w:szCs w:val="24"/>
        </w:rPr>
        <w:t>finantarii</w:t>
      </w:r>
      <w:proofErr w:type="spellEnd"/>
      <w:r w:rsidRPr="006406D4">
        <w:rPr>
          <w:rFonts w:ascii="Trebuchet MS" w:hAnsi="Trebuchet MS"/>
          <w:szCs w:val="24"/>
        </w:rPr>
        <w:t xml:space="preserve"> pentru proiectele de </w:t>
      </w:r>
      <w:proofErr w:type="spellStart"/>
      <w:r w:rsidRPr="006406D4">
        <w:rPr>
          <w:rFonts w:ascii="Trebuchet MS" w:hAnsi="Trebuchet MS"/>
          <w:szCs w:val="24"/>
        </w:rPr>
        <w:t>investitii</w:t>
      </w:r>
      <w:proofErr w:type="spellEnd"/>
      <w:r w:rsidRPr="006406D4">
        <w:rPr>
          <w:rFonts w:ascii="Trebuchet MS" w:hAnsi="Trebuchet MS"/>
          <w:szCs w:val="24"/>
        </w:rPr>
        <w:t xml:space="preserve">. Costurile aferente creditelor sunt mari si implica un anumit grad de risc vis-à-vis de posibilitatea de rambursare a datoriilor, mai ales </w:t>
      </w:r>
      <w:proofErr w:type="spellStart"/>
      <w:r w:rsidRPr="006406D4">
        <w:rPr>
          <w:rFonts w:ascii="Trebuchet MS" w:hAnsi="Trebuchet MS"/>
          <w:szCs w:val="24"/>
        </w:rPr>
        <w:t>intr-o</w:t>
      </w:r>
      <w:proofErr w:type="spellEnd"/>
      <w:r w:rsidRPr="006406D4">
        <w:rPr>
          <w:rFonts w:ascii="Trebuchet MS" w:hAnsi="Trebuchet MS"/>
          <w:szCs w:val="24"/>
        </w:rPr>
        <w:t xml:space="preserve"> </w:t>
      </w:r>
      <w:proofErr w:type="spellStart"/>
      <w:r w:rsidRPr="006406D4">
        <w:rPr>
          <w:rFonts w:ascii="Trebuchet MS" w:hAnsi="Trebuchet MS"/>
          <w:szCs w:val="24"/>
        </w:rPr>
        <w:t>situatie</w:t>
      </w:r>
      <w:proofErr w:type="spellEnd"/>
      <w:r w:rsidRPr="006406D4">
        <w:rPr>
          <w:rFonts w:ascii="Trebuchet MS" w:hAnsi="Trebuchet MS"/>
          <w:szCs w:val="24"/>
        </w:rPr>
        <w:t xml:space="preserve"> de incertitudine cum este cea generata de criza financiară. In plus, un grad ridicat de </w:t>
      </w:r>
      <w:proofErr w:type="spellStart"/>
      <w:r w:rsidRPr="006406D4">
        <w:rPr>
          <w:rFonts w:ascii="Trebuchet MS" w:hAnsi="Trebuchet MS"/>
          <w:szCs w:val="24"/>
        </w:rPr>
        <w:t>indatorare</w:t>
      </w:r>
      <w:proofErr w:type="spellEnd"/>
      <w:r w:rsidRPr="006406D4">
        <w:rPr>
          <w:rFonts w:ascii="Trebuchet MS" w:hAnsi="Trebuchet MS"/>
          <w:szCs w:val="24"/>
        </w:rPr>
        <w:t xml:space="preserve"> poate reprezenta o blocare a </w:t>
      </w:r>
      <w:proofErr w:type="spellStart"/>
      <w:r w:rsidRPr="006406D4">
        <w:rPr>
          <w:rFonts w:ascii="Trebuchet MS" w:hAnsi="Trebuchet MS"/>
          <w:szCs w:val="24"/>
        </w:rPr>
        <w:t>posibilitatilor</w:t>
      </w:r>
      <w:proofErr w:type="spellEnd"/>
      <w:r w:rsidRPr="006406D4">
        <w:rPr>
          <w:rFonts w:ascii="Trebuchet MS" w:hAnsi="Trebuchet MS"/>
          <w:szCs w:val="24"/>
        </w:rPr>
        <w:t xml:space="preserve"> de </w:t>
      </w:r>
      <w:proofErr w:type="spellStart"/>
      <w:r w:rsidRPr="006406D4">
        <w:rPr>
          <w:rFonts w:ascii="Trebuchet MS" w:hAnsi="Trebuchet MS"/>
          <w:szCs w:val="24"/>
        </w:rPr>
        <w:t>investitii</w:t>
      </w:r>
      <w:proofErr w:type="spellEnd"/>
      <w:r w:rsidRPr="006406D4">
        <w:rPr>
          <w:rFonts w:ascii="Trebuchet MS" w:hAnsi="Trebuchet MS"/>
          <w:szCs w:val="24"/>
        </w:rPr>
        <w:t xml:space="preserve"> pe termen scurt si mediu, cu </w:t>
      </w:r>
      <w:proofErr w:type="spellStart"/>
      <w:r w:rsidRPr="006406D4">
        <w:rPr>
          <w:rFonts w:ascii="Trebuchet MS" w:hAnsi="Trebuchet MS"/>
          <w:szCs w:val="24"/>
        </w:rPr>
        <w:t>atat</w:t>
      </w:r>
      <w:proofErr w:type="spellEnd"/>
      <w:r w:rsidRPr="006406D4">
        <w:rPr>
          <w:rFonts w:ascii="Trebuchet MS" w:hAnsi="Trebuchet MS"/>
          <w:szCs w:val="24"/>
        </w:rPr>
        <w:t xml:space="preserve"> mai mult cu cat o </w:t>
      </w:r>
      <w:proofErr w:type="spellStart"/>
      <w:r w:rsidRPr="006406D4">
        <w:rPr>
          <w:rFonts w:ascii="Trebuchet MS" w:hAnsi="Trebuchet MS"/>
          <w:szCs w:val="24"/>
        </w:rPr>
        <w:t>organizatie</w:t>
      </w:r>
      <w:proofErr w:type="spellEnd"/>
      <w:r w:rsidRPr="006406D4">
        <w:rPr>
          <w:rFonts w:ascii="Trebuchet MS" w:hAnsi="Trebuchet MS"/>
          <w:szCs w:val="24"/>
        </w:rPr>
        <w:t xml:space="preserve"> cu datorii mari devine neeligibila </w:t>
      </w:r>
      <w:proofErr w:type="spellStart"/>
      <w:r w:rsidRPr="006406D4">
        <w:rPr>
          <w:rFonts w:ascii="Trebuchet MS" w:hAnsi="Trebuchet MS"/>
          <w:szCs w:val="24"/>
        </w:rPr>
        <w:t>atat</w:t>
      </w:r>
      <w:proofErr w:type="spellEnd"/>
      <w:r w:rsidRPr="006406D4">
        <w:rPr>
          <w:rFonts w:ascii="Trebuchet MS" w:hAnsi="Trebuchet MS"/>
          <w:szCs w:val="24"/>
        </w:rPr>
        <w:t xml:space="preserve"> pentru accesarea altor credite, cat si pentru atragerea de fonduri nerambursabile. </w:t>
      </w:r>
    </w:p>
    <w:p w14:paraId="7F5361F5" w14:textId="77777777" w:rsidR="006406D4" w:rsidRPr="00DE3DB4" w:rsidRDefault="006406D4" w:rsidP="006406D4">
      <w:pPr>
        <w:autoSpaceDE w:val="0"/>
        <w:autoSpaceDN w:val="0"/>
        <w:adjustRightInd w:val="0"/>
        <w:spacing w:after="0" w:line="240" w:lineRule="auto"/>
        <w:ind w:firstLine="720"/>
        <w:jc w:val="both"/>
        <w:rPr>
          <w:rFonts w:ascii="Trebuchet MS" w:hAnsi="Trebuchet MS"/>
          <w:b/>
          <w:bCs/>
          <w:color w:val="000000"/>
          <w:szCs w:val="20"/>
          <w:lang w:val="pt-BR"/>
        </w:rPr>
        <w:sectPr w:rsidR="006406D4" w:rsidRPr="00DE3DB4" w:rsidSect="00DC28C7">
          <w:type w:val="continuous"/>
          <w:pgSz w:w="11907" w:h="16839" w:code="9"/>
          <w:pgMar w:top="1440" w:right="1440" w:bottom="1440" w:left="1440" w:header="0" w:footer="432" w:gutter="0"/>
          <w:cols w:num="2" w:space="711"/>
          <w:titlePg/>
          <w:docGrid w:linePitch="299"/>
        </w:sectPr>
      </w:pPr>
    </w:p>
    <w:p w14:paraId="3CE1F63B" w14:textId="77777777" w:rsidR="006406D4" w:rsidRPr="00DE3DB4" w:rsidRDefault="006406D4" w:rsidP="006406D4">
      <w:pPr>
        <w:autoSpaceDE w:val="0"/>
        <w:autoSpaceDN w:val="0"/>
        <w:adjustRightInd w:val="0"/>
        <w:spacing w:after="0" w:line="240" w:lineRule="auto"/>
        <w:ind w:firstLine="720"/>
        <w:jc w:val="both"/>
        <w:rPr>
          <w:rFonts w:ascii="Trebuchet MS" w:hAnsi="Trebuchet MS"/>
          <w:b/>
          <w:bCs/>
          <w:color w:val="000000"/>
          <w:szCs w:val="20"/>
          <w:lang w:val="pt-BR"/>
        </w:rPr>
      </w:pPr>
    </w:p>
    <w:p w14:paraId="43B00395" w14:textId="77777777" w:rsidR="006406D4" w:rsidRPr="006406D4" w:rsidRDefault="006406D4" w:rsidP="006406D4">
      <w:pPr>
        <w:autoSpaceDE w:val="0"/>
        <w:autoSpaceDN w:val="0"/>
        <w:adjustRightInd w:val="0"/>
        <w:spacing w:after="0" w:line="240" w:lineRule="auto"/>
        <w:rPr>
          <w:rFonts w:ascii="Trebuchet MS" w:hAnsi="Trebuchet MS"/>
          <w:b/>
          <w:szCs w:val="20"/>
          <w:lang w:val="en-US"/>
        </w:rPr>
      </w:pPr>
      <w:r w:rsidRPr="006406D4">
        <w:rPr>
          <w:rFonts w:ascii="Trebuchet MS" w:hAnsi="Trebuchet MS"/>
          <w:b/>
          <w:noProof/>
          <w:szCs w:val="20"/>
          <w:lang w:eastAsia="ro-RO"/>
        </w:rPr>
        <w:drawing>
          <wp:inline distT="0" distB="0" distL="0" distR="0" wp14:anchorId="2FB09914" wp14:editId="1A4B2D00">
            <wp:extent cx="5732145" cy="2122588"/>
            <wp:effectExtent l="0" t="0" r="1905" b="0"/>
            <wp:docPr id="121"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lementare.jpg"/>
                    <pic:cNvPicPr/>
                  </pic:nvPicPr>
                  <pic:blipFill rotWithShape="1">
                    <a:blip r:embed="rId143" cstate="print">
                      <a:extLst>
                        <a:ext uri="{28A0092B-C50C-407E-A947-70E740481C1C}">
                          <a14:useLocalDpi xmlns:a14="http://schemas.microsoft.com/office/drawing/2010/main" val="0"/>
                        </a:ext>
                      </a:extLst>
                    </a:blip>
                    <a:srcRect t="16845" b="17322"/>
                    <a:stretch/>
                  </pic:blipFill>
                  <pic:spPr bwMode="auto">
                    <a:xfrm>
                      <a:off x="0" y="0"/>
                      <a:ext cx="5732145" cy="2122588"/>
                    </a:xfrm>
                    <a:prstGeom prst="rect">
                      <a:avLst/>
                    </a:prstGeom>
                    <a:ln>
                      <a:noFill/>
                    </a:ln>
                    <a:extLst>
                      <a:ext uri="{53640926-AAD7-44D8-BBD7-CCE9431645EC}">
                        <a14:shadowObscured xmlns:a14="http://schemas.microsoft.com/office/drawing/2010/main"/>
                      </a:ext>
                    </a:extLst>
                  </pic:spPr>
                </pic:pic>
              </a:graphicData>
            </a:graphic>
          </wp:inline>
        </w:drawing>
      </w:r>
    </w:p>
    <w:p w14:paraId="52865647" w14:textId="77777777" w:rsidR="006406D4" w:rsidRPr="006406D4" w:rsidRDefault="006406D4" w:rsidP="006406D4">
      <w:pPr>
        <w:autoSpaceDE w:val="0"/>
        <w:autoSpaceDN w:val="0"/>
        <w:adjustRightInd w:val="0"/>
        <w:spacing w:after="0" w:line="240" w:lineRule="auto"/>
        <w:rPr>
          <w:rFonts w:ascii="Trebuchet MS" w:hAnsi="Trebuchet MS"/>
          <w:b/>
          <w:szCs w:val="20"/>
          <w:lang w:val="en-US"/>
        </w:rPr>
      </w:pPr>
    </w:p>
    <w:p w14:paraId="06A8B1E5" w14:textId="77777777" w:rsidR="006406D4" w:rsidRPr="009D3428" w:rsidRDefault="006406D4" w:rsidP="006406D4">
      <w:pPr>
        <w:autoSpaceDE w:val="0"/>
        <w:autoSpaceDN w:val="0"/>
        <w:adjustRightInd w:val="0"/>
        <w:spacing w:after="0" w:line="240" w:lineRule="auto"/>
        <w:rPr>
          <w:rFonts w:ascii="Trebuchet MS" w:hAnsi="Trebuchet MS"/>
          <w:b/>
          <w:color w:val="0F486E" w:themeColor="text2" w:themeShade="BF"/>
          <w:sz w:val="24"/>
          <w:szCs w:val="20"/>
        </w:rPr>
      </w:pPr>
      <w:r w:rsidRPr="009D3428">
        <w:rPr>
          <w:rFonts w:ascii="Trebuchet MS" w:hAnsi="Trebuchet MS"/>
          <w:b/>
          <w:color w:val="0F486E" w:themeColor="text2" w:themeShade="BF"/>
          <w:sz w:val="24"/>
          <w:szCs w:val="20"/>
        </w:rPr>
        <w:t>II.8. IMPLEMENTAREA SI MONITORIZAREA STRATEGIEI</w:t>
      </w:r>
    </w:p>
    <w:p w14:paraId="10BD5857" w14:textId="77777777" w:rsidR="009D3428" w:rsidRDefault="009D3428" w:rsidP="006406D4">
      <w:pPr>
        <w:autoSpaceDE w:val="0"/>
        <w:autoSpaceDN w:val="0"/>
        <w:adjustRightInd w:val="0"/>
        <w:spacing w:after="0" w:line="240" w:lineRule="auto"/>
        <w:jc w:val="both"/>
        <w:rPr>
          <w:rFonts w:ascii="Trebuchet MS" w:hAnsi="Trebuchet MS"/>
          <w:szCs w:val="20"/>
        </w:rPr>
        <w:sectPr w:rsidR="009D3428" w:rsidSect="00DC28C7">
          <w:type w:val="continuous"/>
          <w:pgSz w:w="11907" w:h="16839" w:code="9"/>
          <w:pgMar w:top="1440" w:right="1440" w:bottom="1440" w:left="1440" w:header="0" w:footer="432" w:gutter="0"/>
          <w:cols w:space="711"/>
          <w:titlePg/>
          <w:docGrid w:linePitch="299"/>
        </w:sectPr>
      </w:pPr>
    </w:p>
    <w:p w14:paraId="4AF2B348"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szCs w:val="20"/>
        </w:rPr>
        <w:t xml:space="preserve">Strategia de dezvoltare locala a comunei </w:t>
      </w:r>
      <w:proofErr w:type="spellStart"/>
      <w:r w:rsidR="00BF7D19">
        <w:rPr>
          <w:rFonts w:ascii="Trebuchet MS" w:hAnsi="Trebuchet MS"/>
          <w:szCs w:val="20"/>
        </w:rPr>
        <w:t>Salacea</w:t>
      </w:r>
      <w:proofErr w:type="spellEnd"/>
      <w:r w:rsidRPr="006406D4">
        <w:rPr>
          <w:rFonts w:ascii="Trebuchet MS" w:hAnsi="Trebuchet MS"/>
          <w:szCs w:val="20"/>
        </w:rPr>
        <w:t xml:space="preserve"> pentru perioada 2021 - 2027 </w:t>
      </w:r>
      <w:proofErr w:type="spellStart"/>
      <w:r w:rsidRPr="006406D4">
        <w:rPr>
          <w:rFonts w:ascii="Trebuchet MS" w:hAnsi="Trebuchet MS"/>
          <w:szCs w:val="20"/>
        </w:rPr>
        <w:t>reprezinta</w:t>
      </w:r>
      <w:proofErr w:type="spellEnd"/>
      <w:r w:rsidRPr="006406D4">
        <w:rPr>
          <w:rFonts w:ascii="Trebuchet MS" w:hAnsi="Trebuchet MS"/>
          <w:szCs w:val="20"/>
        </w:rPr>
        <w:t xml:space="preserve"> un document legal de lucru al Consiliului Local, </w:t>
      </w:r>
      <w:proofErr w:type="spellStart"/>
      <w:r w:rsidRPr="006406D4">
        <w:rPr>
          <w:rFonts w:ascii="Trebuchet MS" w:hAnsi="Trebuchet MS"/>
          <w:szCs w:val="20"/>
        </w:rPr>
        <w:t>avand</w:t>
      </w:r>
      <w:proofErr w:type="spellEnd"/>
      <w:r w:rsidRPr="006406D4">
        <w:rPr>
          <w:rFonts w:ascii="Trebuchet MS" w:hAnsi="Trebuchet MS"/>
          <w:szCs w:val="20"/>
        </w:rPr>
        <w:t xml:space="preserve"> caracter normativ si prospectiv si este supus unui proces continuu de reevaluare si optimizare a </w:t>
      </w:r>
      <w:proofErr w:type="spellStart"/>
      <w:r w:rsidRPr="006406D4">
        <w:rPr>
          <w:rFonts w:ascii="Trebuchet MS" w:hAnsi="Trebuchet MS"/>
          <w:szCs w:val="20"/>
        </w:rPr>
        <w:t>optiunilor</w:t>
      </w:r>
      <w:proofErr w:type="spellEnd"/>
      <w:r w:rsidRPr="006406D4">
        <w:rPr>
          <w:rFonts w:ascii="Trebuchet MS" w:hAnsi="Trebuchet MS"/>
          <w:szCs w:val="20"/>
        </w:rPr>
        <w:t xml:space="preserve"> de dezvoltare in vederea </w:t>
      </w:r>
      <w:proofErr w:type="spellStart"/>
      <w:r w:rsidRPr="006406D4">
        <w:rPr>
          <w:rFonts w:ascii="Trebuchet MS" w:hAnsi="Trebuchet MS"/>
          <w:szCs w:val="20"/>
        </w:rPr>
        <w:t>adecvarii</w:t>
      </w:r>
      <w:proofErr w:type="spellEnd"/>
      <w:r w:rsidRPr="006406D4">
        <w:rPr>
          <w:rFonts w:ascii="Trebuchet MS" w:hAnsi="Trebuchet MS"/>
          <w:szCs w:val="20"/>
        </w:rPr>
        <w:t xml:space="preserve"> </w:t>
      </w:r>
      <w:proofErr w:type="spellStart"/>
      <w:r w:rsidRPr="006406D4">
        <w:rPr>
          <w:rFonts w:ascii="Trebuchet MS" w:hAnsi="Trebuchet MS"/>
          <w:szCs w:val="20"/>
        </w:rPr>
        <w:t>evolutiei</w:t>
      </w:r>
      <w:proofErr w:type="spellEnd"/>
      <w:r w:rsidRPr="006406D4">
        <w:rPr>
          <w:rFonts w:ascii="Trebuchet MS" w:hAnsi="Trebuchet MS"/>
          <w:szCs w:val="20"/>
        </w:rPr>
        <w:t xml:space="preserve"> </w:t>
      </w:r>
      <w:proofErr w:type="spellStart"/>
      <w:r w:rsidRPr="006406D4">
        <w:rPr>
          <w:rFonts w:ascii="Trebuchet MS" w:hAnsi="Trebuchet MS"/>
          <w:szCs w:val="20"/>
        </w:rPr>
        <w:t>realitatilor</w:t>
      </w:r>
      <w:proofErr w:type="spellEnd"/>
      <w:r w:rsidRPr="006406D4">
        <w:rPr>
          <w:rFonts w:ascii="Trebuchet MS" w:hAnsi="Trebuchet MS"/>
          <w:szCs w:val="20"/>
        </w:rPr>
        <w:t xml:space="preserve"> economice si sociale. </w:t>
      </w:r>
    </w:p>
    <w:p w14:paraId="5BD4BB67"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9D3428">
        <w:rPr>
          <w:rFonts w:ascii="Trebuchet MS" w:hAnsi="Trebuchet MS"/>
          <w:color w:val="0F486E" w:themeColor="text2" w:themeShade="BF"/>
          <w:szCs w:val="20"/>
        </w:rPr>
        <w:t xml:space="preserve">Implementarea Strategiei de dezvoltare locala </w:t>
      </w:r>
      <w:r w:rsidRPr="006406D4">
        <w:rPr>
          <w:rFonts w:ascii="Trebuchet MS" w:hAnsi="Trebuchet MS"/>
          <w:szCs w:val="20"/>
        </w:rPr>
        <w:t xml:space="preserve">consta in punerea in practica a planului de </w:t>
      </w:r>
      <w:proofErr w:type="spellStart"/>
      <w:r w:rsidRPr="006406D4">
        <w:rPr>
          <w:rFonts w:ascii="Trebuchet MS" w:hAnsi="Trebuchet MS"/>
          <w:szCs w:val="20"/>
        </w:rPr>
        <w:t>actiuni</w:t>
      </w:r>
      <w:proofErr w:type="spellEnd"/>
      <w:r w:rsidRPr="006406D4">
        <w:rPr>
          <w:rFonts w:ascii="Trebuchet MS" w:hAnsi="Trebuchet MS"/>
          <w:szCs w:val="20"/>
        </w:rPr>
        <w:t xml:space="preserve"> stabilit in cadrul strategiei, prin respectarea principiilor care au stat la bază </w:t>
      </w:r>
      <w:proofErr w:type="spellStart"/>
      <w:r w:rsidRPr="006406D4">
        <w:rPr>
          <w:rFonts w:ascii="Trebuchet MS" w:hAnsi="Trebuchet MS"/>
          <w:szCs w:val="20"/>
        </w:rPr>
        <w:t>fundamentarii</w:t>
      </w:r>
      <w:proofErr w:type="spellEnd"/>
      <w:r w:rsidRPr="006406D4">
        <w:rPr>
          <w:rFonts w:ascii="Trebuchet MS" w:hAnsi="Trebuchet MS"/>
          <w:szCs w:val="20"/>
        </w:rPr>
        <w:t xml:space="preserve"> acesteia pentru a garanta atingerea obiectivelor </w:t>
      </w:r>
      <w:proofErr w:type="spellStart"/>
      <w:r w:rsidRPr="006406D4">
        <w:rPr>
          <w:rFonts w:ascii="Trebuchet MS" w:hAnsi="Trebuchet MS"/>
          <w:szCs w:val="20"/>
        </w:rPr>
        <w:t>tintite</w:t>
      </w:r>
      <w:proofErr w:type="spellEnd"/>
      <w:r w:rsidRPr="006406D4">
        <w:rPr>
          <w:rFonts w:ascii="Trebuchet MS" w:hAnsi="Trebuchet MS"/>
          <w:szCs w:val="20"/>
        </w:rPr>
        <w:t xml:space="preserve"> in scopul </w:t>
      </w:r>
      <w:proofErr w:type="spellStart"/>
      <w:r w:rsidRPr="006406D4">
        <w:rPr>
          <w:rFonts w:ascii="Trebuchet MS" w:hAnsi="Trebuchet MS"/>
          <w:szCs w:val="20"/>
        </w:rPr>
        <w:t>ameliorarii</w:t>
      </w:r>
      <w:proofErr w:type="spellEnd"/>
      <w:r w:rsidRPr="006406D4">
        <w:rPr>
          <w:rFonts w:ascii="Trebuchet MS" w:hAnsi="Trebuchet MS"/>
          <w:szCs w:val="20"/>
        </w:rPr>
        <w:t xml:space="preserve"> gradului de dezvoltare a </w:t>
      </w:r>
      <w:proofErr w:type="spellStart"/>
      <w:r w:rsidRPr="006406D4">
        <w:rPr>
          <w:rFonts w:ascii="Trebuchet MS" w:hAnsi="Trebuchet MS"/>
          <w:szCs w:val="20"/>
        </w:rPr>
        <w:t>comunitatii</w:t>
      </w:r>
      <w:proofErr w:type="spellEnd"/>
      <w:r w:rsidRPr="006406D4">
        <w:rPr>
          <w:rFonts w:ascii="Trebuchet MS" w:hAnsi="Trebuchet MS"/>
          <w:szCs w:val="20"/>
        </w:rPr>
        <w:t xml:space="preserve"> locale. Responsabilitatea de a implementa strategia revine Primarului si Consiliului Local. </w:t>
      </w:r>
    </w:p>
    <w:p w14:paraId="0B264DFD"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color w:val="365F91"/>
          <w:szCs w:val="20"/>
        </w:rPr>
        <w:t>Monitorizarea</w:t>
      </w:r>
      <w:r w:rsidRPr="006406D4">
        <w:rPr>
          <w:rFonts w:ascii="Trebuchet MS" w:hAnsi="Trebuchet MS"/>
          <w:szCs w:val="20"/>
        </w:rPr>
        <w:t xml:space="preserve"> strategiei de dezvoltare locala este procesul de colectare periodica si analiza a </w:t>
      </w:r>
      <w:proofErr w:type="spellStart"/>
      <w:r w:rsidRPr="006406D4">
        <w:rPr>
          <w:rFonts w:ascii="Trebuchet MS" w:hAnsi="Trebuchet MS"/>
          <w:szCs w:val="20"/>
        </w:rPr>
        <w:t>informatiei</w:t>
      </w:r>
      <w:proofErr w:type="spellEnd"/>
      <w:r w:rsidRPr="006406D4">
        <w:rPr>
          <w:rFonts w:ascii="Trebuchet MS" w:hAnsi="Trebuchet MS"/>
          <w:szCs w:val="20"/>
        </w:rPr>
        <w:t xml:space="preserve"> cu scopul de a fundamenta procesul de luare a deciziei de </w:t>
      </w:r>
      <w:proofErr w:type="spellStart"/>
      <w:r w:rsidRPr="006406D4">
        <w:rPr>
          <w:rFonts w:ascii="Trebuchet MS" w:hAnsi="Trebuchet MS"/>
          <w:szCs w:val="20"/>
        </w:rPr>
        <w:t>catre</w:t>
      </w:r>
      <w:proofErr w:type="spellEnd"/>
      <w:r w:rsidRPr="006406D4">
        <w:rPr>
          <w:rFonts w:ascii="Trebuchet MS" w:hAnsi="Trebuchet MS"/>
          <w:szCs w:val="20"/>
        </w:rPr>
        <w:t xml:space="preserve"> cei </w:t>
      </w:r>
      <w:proofErr w:type="spellStart"/>
      <w:r w:rsidRPr="006406D4">
        <w:rPr>
          <w:rFonts w:ascii="Trebuchet MS" w:hAnsi="Trebuchet MS"/>
          <w:szCs w:val="20"/>
        </w:rPr>
        <w:t>abilitati</w:t>
      </w:r>
      <w:proofErr w:type="spellEnd"/>
      <w:r w:rsidRPr="006406D4">
        <w:rPr>
          <w:rFonts w:ascii="Trebuchet MS" w:hAnsi="Trebuchet MS"/>
          <w:szCs w:val="20"/>
        </w:rPr>
        <w:t xml:space="preserve">, </w:t>
      </w:r>
      <w:proofErr w:type="spellStart"/>
      <w:r w:rsidRPr="006406D4">
        <w:rPr>
          <w:rFonts w:ascii="Trebuchet MS" w:hAnsi="Trebuchet MS"/>
          <w:szCs w:val="20"/>
        </w:rPr>
        <w:t>asigurand</w:t>
      </w:r>
      <w:proofErr w:type="spellEnd"/>
      <w:r w:rsidRPr="006406D4">
        <w:rPr>
          <w:rFonts w:ascii="Trebuchet MS" w:hAnsi="Trebuchet MS"/>
          <w:szCs w:val="20"/>
        </w:rPr>
        <w:t xml:space="preserve"> transparenta in luarea deciziei si </w:t>
      </w:r>
      <w:proofErr w:type="spellStart"/>
      <w:r w:rsidRPr="006406D4">
        <w:rPr>
          <w:rFonts w:ascii="Trebuchet MS" w:hAnsi="Trebuchet MS"/>
          <w:szCs w:val="20"/>
        </w:rPr>
        <w:t>furnizand</w:t>
      </w:r>
      <w:proofErr w:type="spellEnd"/>
      <w:r w:rsidRPr="006406D4">
        <w:rPr>
          <w:rFonts w:ascii="Trebuchet MS" w:hAnsi="Trebuchet MS"/>
          <w:szCs w:val="20"/>
        </w:rPr>
        <w:t xml:space="preserve"> o bază pentru viitoarele </w:t>
      </w:r>
      <w:proofErr w:type="spellStart"/>
      <w:r w:rsidRPr="006406D4">
        <w:rPr>
          <w:rFonts w:ascii="Trebuchet MS" w:hAnsi="Trebuchet MS"/>
          <w:szCs w:val="20"/>
        </w:rPr>
        <w:t>actiuni</w:t>
      </w:r>
      <w:proofErr w:type="spellEnd"/>
      <w:r w:rsidRPr="006406D4">
        <w:rPr>
          <w:rFonts w:ascii="Trebuchet MS" w:hAnsi="Trebuchet MS"/>
          <w:szCs w:val="20"/>
        </w:rPr>
        <w:t xml:space="preserve"> de evaluare. Rolul </w:t>
      </w:r>
      <w:proofErr w:type="spellStart"/>
      <w:r w:rsidRPr="006406D4">
        <w:rPr>
          <w:rFonts w:ascii="Trebuchet MS" w:hAnsi="Trebuchet MS"/>
          <w:szCs w:val="20"/>
        </w:rPr>
        <w:t>monitorizarii</w:t>
      </w:r>
      <w:proofErr w:type="spellEnd"/>
      <w:r w:rsidRPr="006406D4">
        <w:rPr>
          <w:rFonts w:ascii="Trebuchet MS" w:hAnsi="Trebuchet MS"/>
          <w:szCs w:val="20"/>
        </w:rPr>
        <w:t xml:space="preserve">:  </w:t>
      </w:r>
    </w:p>
    <w:p w14:paraId="578AA825" w14:textId="77777777" w:rsidR="006406D4" w:rsidRPr="006406D4" w:rsidRDefault="006406D4" w:rsidP="006406D4">
      <w:pPr>
        <w:numPr>
          <w:ilvl w:val="0"/>
          <w:numId w:val="79"/>
        </w:numPr>
        <w:autoSpaceDE w:val="0"/>
        <w:autoSpaceDN w:val="0"/>
        <w:adjustRightInd w:val="0"/>
        <w:spacing w:after="0" w:line="240" w:lineRule="auto"/>
        <w:ind w:left="426"/>
        <w:contextualSpacing/>
        <w:jc w:val="both"/>
        <w:rPr>
          <w:rFonts w:ascii="Trebuchet MS" w:hAnsi="Trebuchet MS"/>
          <w:szCs w:val="20"/>
        </w:rPr>
      </w:pPr>
      <w:r w:rsidRPr="006406D4">
        <w:rPr>
          <w:rFonts w:ascii="Trebuchet MS" w:hAnsi="Trebuchet MS"/>
          <w:szCs w:val="20"/>
        </w:rPr>
        <w:t xml:space="preserve">Permite supravegherea </w:t>
      </w:r>
      <w:proofErr w:type="spellStart"/>
      <w:r w:rsidRPr="006406D4">
        <w:rPr>
          <w:rFonts w:ascii="Trebuchet MS" w:hAnsi="Trebuchet MS"/>
          <w:szCs w:val="20"/>
        </w:rPr>
        <w:t>implementarii</w:t>
      </w:r>
      <w:proofErr w:type="spellEnd"/>
      <w:r w:rsidRPr="006406D4">
        <w:rPr>
          <w:rFonts w:ascii="Trebuchet MS" w:hAnsi="Trebuchet MS"/>
          <w:szCs w:val="20"/>
        </w:rPr>
        <w:t xml:space="preserve"> strategiei oferind posibilitatea revizuirii periodice a </w:t>
      </w:r>
      <w:proofErr w:type="spellStart"/>
      <w:r w:rsidRPr="006406D4">
        <w:rPr>
          <w:rFonts w:ascii="Trebuchet MS" w:hAnsi="Trebuchet MS"/>
          <w:szCs w:val="20"/>
        </w:rPr>
        <w:t>planificarii</w:t>
      </w:r>
      <w:proofErr w:type="spellEnd"/>
      <w:r w:rsidRPr="006406D4">
        <w:rPr>
          <w:rFonts w:ascii="Trebuchet MS" w:hAnsi="Trebuchet MS"/>
          <w:szCs w:val="20"/>
        </w:rPr>
        <w:t xml:space="preserve"> strategice; </w:t>
      </w:r>
    </w:p>
    <w:p w14:paraId="7D6166FC" w14:textId="77777777" w:rsidR="006406D4" w:rsidRPr="006406D4" w:rsidRDefault="006406D4" w:rsidP="006406D4">
      <w:pPr>
        <w:numPr>
          <w:ilvl w:val="0"/>
          <w:numId w:val="79"/>
        </w:numPr>
        <w:autoSpaceDE w:val="0"/>
        <w:autoSpaceDN w:val="0"/>
        <w:adjustRightInd w:val="0"/>
        <w:spacing w:after="0" w:line="240" w:lineRule="auto"/>
        <w:ind w:left="426"/>
        <w:contextualSpacing/>
        <w:jc w:val="both"/>
        <w:rPr>
          <w:rFonts w:ascii="Trebuchet MS" w:hAnsi="Trebuchet MS"/>
          <w:szCs w:val="20"/>
        </w:rPr>
      </w:pPr>
      <w:r w:rsidRPr="006406D4">
        <w:rPr>
          <w:rFonts w:ascii="Trebuchet MS" w:hAnsi="Trebuchet MS"/>
          <w:szCs w:val="20"/>
        </w:rPr>
        <w:t xml:space="preserve">Actualizarea si corectarea termenilor </w:t>
      </w:r>
      <w:proofErr w:type="spellStart"/>
      <w:r w:rsidRPr="006406D4">
        <w:rPr>
          <w:rFonts w:ascii="Trebuchet MS" w:hAnsi="Trebuchet MS"/>
          <w:szCs w:val="20"/>
        </w:rPr>
        <w:t>avuti</w:t>
      </w:r>
      <w:proofErr w:type="spellEnd"/>
      <w:r w:rsidRPr="006406D4">
        <w:rPr>
          <w:rFonts w:ascii="Trebuchet MS" w:hAnsi="Trebuchet MS"/>
          <w:szCs w:val="20"/>
        </w:rPr>
        <w:t xml:space="preserve"> in vedere la momentul </w:t>
      </w:r>
      <w:proofErr w:type="spellStart"/>
      <w:r w:rsidRPr="006406D4">
        <w:rPr>
          <w:rFonts w:ascii="Trebuchet MS" w:hAnsi="Trebuchet MS"/>
          <w:szCs w:val="20"/>
        </w:rPr>
        <w:t>planificarii</w:t>
      </w:r>
      <w:proofErr w:type="spellEnd"/>
      <w:r w:rsidRPr="006406D4">
        <w:rPr>
          <w:rFonts w:ascii="Trebuchet MS" w:hAnsi="Trebuchet MS"/>
          <w:szCs w:val="20"/>
        </w:rPr>
        <w:t xml:space="preserve">; </w:t>
      </w:r>
    </w:p>
    <w:p w14:paraId="1CB8BFB2" w14:textId="77777777" w:rsidR="006406D4" w:rsidRPr="006406D4" w:rsidRDefault="006406D4" w:rsidP="006406D4">
      <w:pPr>
        <w:numPr>
          <w:ilvl w:val="0"/>
          <w:numId w:val="79"/>
        </w:numPr>
        <w:autoSpaceDE w:val="0"/>
        <w:autoSpaceDN w:val="0"/>
        <w:adjustRightInd w:val="0"/>
        <w:spacing w:after="0" w:line="240" w:lineRule="auto"/>
        <w:ind w:left="426"/>
        <w:contextualSpacing/>
        <w:jc w:val="both"/>
        <w:rPr>
          <w:rFonts w:ascii="Trebuchet MS" w:hAnsi="Trebuchet MS"/>
          <w:szCs w:val="20"/>
        </w:rPr>
      </w:pPr>
      <w:proofErr w:type="spellStart"/>
      <w:r w:rsidRPr="006406D4">
        <w:rPr>
          <w:rFonts w:ascii="Trebuchet MS" w:hAnsi="Trebuchet MS"/>
          <w:szCs w:val="20"/>
        </w:rPr>
        <w:t>Anticipeaza</w:t>
      </w:r>
      <w:proofErr w:type="spellEnd"/>
      <w:r w:rsidRPr="006406D4">
        <w:rPr>
          <w:rFonts w:ascii="Trebuchet MS" w:hAnsi="Trebuchet MS"/>
          <w:szCs w:val="20"/>
        </w:rPr>
        <w:t xml:space="preserve"> eventualele probleme prin efectuarea de </w:t>
      </w:r>
      <w:proofErr w:type="spellStart"/>
      <w:r w:rsidRPr="006406D4">
        <w:rPr>
          <w:rFonts w:ascii="Trebuchet MS" w:hAnsi="Trebuchet MS"/>
          <w:szCs w:val="20"/>
        </w:rPr>
        <w:t>corectii</w:t>
      </w:r>
      <w:proofErr w:type="spellEnd"/>
      <w:r w:rsidRPr="006406D4">
        <w:rPr>
          <w:rFonts w:ascii="Trebuchet MS" w:hAnsi="Trebuchet MS"/>
          <w:szCs w:val="20"/>
        </w:rPr>
        <w:t xml:space="preserve"> si </w:t>
      </w:r>
      <w:proofErr w:type="spellStart"/>
      <w:r w:rsidRPr="006406D4">
        <w:rPr>
          <w:rFonts w:ascii="Trebuchet MS" w:hAnsi="Trebuchet MS"/>
          <w:szCs w:val="20"/>
        </w:rPr>
        <w:t>ajustari</w:t>
      </w:r>
      <w:proofErr w:type="spellEnd"/>
      <w:r w:rsidRPr="006406D4">
        <w:rPr>
          <w:rFonts w:ascii="Trebuchet MS" w:hAnsi="Trebuchet MS"/>
          <w:szCs w:val="20"/>
        </w:rPr>
        <w:t xml:space="preserve">. </w:t>
      </w:r>
    </w:p>
    <w:p w14:paraId="769EC3BC"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color w:val="365F91"/>
          <w:szCs w:val="20"/>
        </w:rPr>
        <w:t xml:space="preserve">Evaluarea Strategiei de dezvoltare locala </w:t>
      </w:r>
      <w:r w:rsidRPr="006406D4">
        <w:rPr>
          <w:rFonts w:ascii="Trebuchet MS" w:hAnsi="Trebuchet MS"/>
          <w:szCs w:val="20"/>
        </w:rPr>
        <w:t xml:space="preserve">este un proces in cadrul </w:t>
      </w:r>
      <w:proofErr w:type="spellStart"/>
      <w:r w:rsidRPr="006406D4">
        <w:rPr>
          <w:rFonts w:ascii="Trebuchet MS" w:hAnsi="Trebuchet MS"/>
          <w:szCs w:val="20"/>
        </w:rPr>
        <w:t>monitorizarii</w:t>
      </w:r>
      <w:proofErr w:type="spellEnd"/>
      <w:r w:rsidRPr="006406D4">
        <w:rPr>
          <w:rFonts w:ascii="Trebuchet MS" w:hAnsi="Trebuchet MS"/>
          <w:szCs w:val="20"/>
        </w:rPr>
        <w:t xml:space="preserve"> care presupune aprecierea </w:t>
      </w:r>
      <w:proofErr w:type="spellStart"/>
      <w:r w:rsidRPr="006406D4">
        <w:rPr>
          <w:rFonts w:ascii="Trebuchet MS" w:hAnsi="Trebuchet MS"/>
          <w:szCs w:val="20"/>
        </w:rPr>
        <w:t>activitatilor</w:t>
      </w:r>
      <w:proofErr w:type="spellEnd"/>
      <w:r w:rsidRPr="006406D4">
        <w:rPr>
          <w:rFonts w:ascii="Trebuchet MS" w:hAnsi="Trebuchet MS"/>
          <w:szCs w:val="20"/>
        </w:rPr>
        <w:t xml:space="preserve"> sau a rezultatelor </w:t>
      </w:r>
      <w:proofErr w:type="spellStart"/>
      <w:r w:rsidRPr="006406D4">
        <w:rPr>
          <w:rFonts w:ascii="Trebuchet MS" w:hAnsi="Trebuchet MS"/>
          <w:szCs w:val="20"/>
        </w:rPr>
        <w:t>implementarii</w:t>
      </w:r>
      <w:proofErr w:type="spellEnd"/>
      <w:r w:rsidRPr="006406D4">
        <w:rPr>
          <w:rFonts w:ascii="Trebuchet MS" w:hAnsi="Trebuchet MS"/>
          <w:szCs w:val="20"/>
        </w:rPr>
        <w:t xml:space="preserve"> Strategiei, </w:t>
      </w:r>
      <w:proofErr w:type="spellStart"/>
      <w:r w:rsidRPr="006406D4">
        <w:rPr>
          <w:rFonts w:ascii="Trebuchet MS" w:hAnsi="Trebuchet MS"/>
          <w:szCs w:val="20"/>
        </w:rPr>
        <w:t>utilizand</w:t>
      </w:r>
      <w:proofErr w:type="spellEnd"/>
      <w:r w:rsidRPr="006406D4">
        <w:rPr>
          <w:rFonts w:ascii="Trebuchet MS" w:hAnsi="Trebuchet MS"/>
          <w:szCs w:val="20"/>
        </w:rPr>
        <w:t xml:space="preserve"> </w:t>
      </w:r>
      <w:proofErr w:type="spellStart"/>
      <w:r w:rsidRPr="006406D4">
        <w:rPr>
          <w:rFonts w:ascii="Trebuchet MS" w:hAnsi="Trebuchet MS"/>
          <w:szCs w:val="20"/>
        </w:rPr>
        <w:t>informatiile</w:t>
      </w:r>
      <w:proofErr w:type="spellEnd"/>
      <w:r w:rsidRPr="006406D4">
        <w:rPr>
          <w:rFonts w:ascii="Trebuchet MS" w:hAnsi="Trebuchet MS"/>
          <w:szCs w:val="20"/>
        </w:rPr>
        <w:t xml:space="preserve"> </w:t>
      </w:r>
      <w:proofErr w:type="spellStart"/>
      <w:r w:rsidRPr="006406D4">
        <w:rPr>
          <w:rFonts w:ascii="Trebuchet MS" w:hAnsi="Trebuchet MS"/>
          <w:szCs w:val="20"/>
        </w:rPr>
        <w:t>obtinute</w:t>
      </w:r>
      <w:proofErr w:type="spellEnd"/>
      <w:r w:rsidRPr="006406D4">
        <w:rPr>
          <w:rFonts w:ascii="Trebuchet MS" w:hAnsi="Trebuchet MS"/>
          <w:szCs w:val="20"/>
        </w:rPr>
        <w:t xml:space="preserve"> pe parcursul </w:t>
      </w:r>
      <w:proofErr w:type="spellStart"/>
      <w:r w:rsidRPr="006406D4">
        <w:rPr>
          <w:rFonts w:ascii="Trebuchet MS" w:hAnsi="Trebuchet MS"/>
          <w:szCs w:val="20"/>
        </w:rPr>
        <w:t>monitorizarii</w:t>
      </w:r>
      <w:proofErr w:type="spellEnd"/>
      <w:r w:rsidRPr="006406D4">
        <w:rPr>
          <w:rFonts w:ascii="Trebuchet MS" w:hAnsi="Trebuchet MS"/>
          <w:szCs w:val="20"/>
        </w:rPr>
        <w:t xml:space="preserve">. Evaluarea face o analiza a modului de implementare a Strategiei si eficientei acesteia.  </w:t>
      </w:r>
    </w:p>
    <w:p w14:paraId="43C80CB7"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szCs w:val="20"/>
        </w:rPr>
        <w:t xml:space="preserve">In general, evaluarea poate fi realizata de </w:t>
      </w:r>
      <w:proofErr w:type="spellStart"/>
      <w:r w:rsidRPr="006406D4">
        <w:rPr>
          <w:rFonts w:ascii="Trebuchet MS" w:hAnsi="Trebuchet MS"/>
          <w:szCs w:val="20"/>
        </w:rPr>
        <w:t>catre</w:t>
      </w:r>
      <w:proofErr w:type="spellEnd"/>
      <w:r w:rsidRPr="006406D4">
        <w:rPr>
          <w:rFonts w:ascii="Trebuchet MS" w:hAnsi="Trebuchet MS"/>
          <w:szCs w:val="20"/>
        </w:rPr>
        <w:t xml:space="preserve"> </w:t>
      </w:r>
      <w:proofErr w:type="spellStart"/>
      <w:r w:rsidRPr="006406D4">
        <w:rPr>
          <w:rFonts w:ascii="Trebuchet MS" w:hAnsi="Trebuchet MS"/>
          <w:szCs w:val="20"/>
        </w:rPr>
        <w:t>aceeasi</w:t>
      </w:r>
      <w:proofErr w:type="spellEnd"/>
      <w:r w:rsidRPr="006406D4">
        <w:rPr>
          <w:rFonts w:ascii="Trebuchet MS" w:hAnsi="Trebuchet MS"/>
          <w:szCs w:val="20"/>
        </w:rPr>
        <w:t xml:space="preserve"> echipa care </w:t>
      </w:r>
      <w:proofErr w:type="spellStart"/>
      <w:r w:rsidRPr="006406D4">
        <w:rPr>
          <w:rFonts w:ascii="Trebuchet MS" w:hAnsi="Trebuchet MS"/>
          <w:szCs w:val="20"/>
        </w:rPr>
        <w:t>realizeaza</w:t>
      </w:r>
      <w:proofErr w:type="spellEnd"/>
      <w:r w:rsidRPr="006406D4">
        <w:rPr>
          <w:rFonts w:ascii="Trebuchet MS" w:hAnsi="Trebuchet MS"/>
          <w:szCs w:val="20"/>
        </w:rPr>
        <w:t xml:space="preserve"> si activitatea de monitorizare a strategiei. Tipurile de evaluare sunt:  </w:t>
      </w:r>
    </w:p>
    <w:p w14:paraId="6C9CA76A" w14:textId="77777777" w:rsidR="006406D4" w:rsidRPr="006406D4" w:rsidRDefault="006406D4" w:rsidP="006406D4">
      <w:pPr>
        <w:numPr>
          <w:ilvl w:val="0"/>
          <w:numId w:val="80"/>
        </w:numPr>
        <w:autoSpaceDE w:val="0"/>
        <w:autoSpaceDN w:val="0"/>
        <w:adjustRightInd w:val="0"/>
        <w:spacing w:after="0" w:line="240" w:lineRule="auto"/>
        <w:ind w:left="426"/>
        <w:contextualSpacing/>
        <w:jc w:val="both"/>
        <w:rPr>
          <w:rFonts w:ascii="Trebuchet MS" w:hAnsi="Trebuchet MS"/>
          <w:szCs w:val="20"/>
        </w:rPr>
      </w:pPr>
      <w:r w:rsidRPr="006406D4">
        <w:rPr>
          <w:rFonts w:ascii="Trebuchet MS" w:hAnsi="Trebuchet MS"/>
          <w:szCs w:val="20"/>
        </w:rPr>
        <w:t xml:space="preserve">Evaluarea continua (auto-evaluarea) pentru identificarea la timp a posibilelor riscuri;   </w:t>
      </w:r>
    </w:p>
    <w:p w14:paraId="50CF6CAB" w14:textId="77777777" w:rsidR="006406D4" w:rsidRPr="006406D4" w:rsidRDefault="006406D4" w:rsidP="006406D4">
      <w:pPr>
        <w:numPr>
          <w:ilvl w:val="0"/>
          <w:numId w:val="80"/>
        </w:numPr>
        <w:autoSpaceDE w:val="0"/>
        <w:autoSpaceDN w:val="0"/>
        <w:adjustRightInd w:val="0"/>
        <w:spacing w:after="0" w:line="240" w:lineRule="auto"/>
        <w:ind w:left="426"/>
        <w:contextualSpacing/>
        <w:jc w:val="both"/>
        <w:rPr>
          <w:rFonts w:ascii="Trebuchet MS" w:hAnsi="Trebuchet MS"/>
          <w:szCs w:val="20"/>
        </w:rPr>
      </w:pPr>
      <w:r w:rsidRPr="006406D4">
        <w:rPr>
          <w:rFonts w:ascii="Trebuchet MS" w:hAnsi="Trebuchet MS"/>
          <w:szCs w:val="20"/>
        </w:rPr>
        <w:t xml:space="preserve">Evaluarea intermediara la interval de </w:t>
      </w:r>
      <w:proofErr w:type="spellStart"/>
      <w:r w:rsidRPr="006406D4">
        <w:rPr>
          <w:rFonts w:ascii="Trebuchet MS" w:hAnsi="Trebuchet MS"/>
          <w:szCs w:val="20"/>
        </w:rPr>
        <w:t>sase</w:t>
      </w:r>
      <w:proofErr w:type="spellEnd"/>
      <w:r w:rsidRPr="006406D4">
        <w:rPr>
          <w:rFonts w:ascii="Trebuchet MS" w:hAnsi="Trebuchet MS"/>
          <w:szCs w:val="20"/>
        </w:rPr>
        <w:t xml:space="preserve"> luni, pentru a introduce </w:t>
      </w:r>
      <w:proofErr w:type="spellStart"/>
      <w:r w:rsidRPr="006406D4">
        <w:rPr>
          <w:rFonts w:ascii="Trebuchet MS" w:hAnsi="Trebuchet MS"/>
          <w:szCs w:val="20"/>
        </w:rPr>
        <w:t>schimbarile</w:t>
      </w:r>
      <w:proofErr w:type="spellEnd"/>
      <w:r w:rsidRPr="006406D4">
        <w:rPr>
          <w:rFonts w:ascii="Trebuchet MS" w:hAnsi="Trebuchet MS"/>
          <w:szCs w:val="20"/>
        </w:rPr>
        <w:t xml:space="preserve"> necesare si </w:t>
      </w:r>
      <w:proofErr w:type="spellStart"/>
      <w:r w:rsidRPr="006406D4">
        <w:rPr>
          <w:rFonts w:ascii="Trebuchet MS" w:hAnsi="Trebuchet MS"/>
          <w:szCs w:val="20"/>
        </w:rPr>
        <w:t>actiuni</w:t>
      </w:r>
      <w:proofErr w:type="spellEnd"/>
      <w:r w:rsidRPr="006406D4">
        <w:rPr>
          <w:rFonts w:ascii="Trebuchet MS" w:hAnsi="Trebuchet MS"/>
          <w:szCs w:val="20"/>
        </w:rPr>
        <w:t xml:space="preserve"> corective atunci </w:t>
      </w:r>
      <w:proofErr w:type="spellStart"/>
      <w:r w:rsidRPr="006406D4">
        <w:rPr>
          <w:rFonts w:ascii="Trebuchet MS" w:hAnsi="Trebuchet MS"/>
          <w:szCs w:val="20"/>
        </w:rPr>
        <w:t>cand</w:t>
      </w:r>
      <w:proofErr w:type="spellEnd"/>
      <w:r w:rsidRPr="006406D4">
        <w:rPr>
          <w:rFonts w:ascii="Trebuchet MS" w:hAnsi="Trebuchet MS"/>
          <w:szCs w:val="20"/>
        </w:rPr>
        <w:t xml:space="preserve"> este necesar. </w:t>
      </w:r>
    </w:p>
    <w:p w14:paraId="4088A9F9"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szCs w:val="20"/>
        </w:rPr>
        <w:t xml:space="preserve">Evaluarea este un proces prin care pe bază </w:t>
      </w:r>
      <w:proofErr w:type="spellStart"/>
      <w:r w:rsidRPr="006406D4">
        <w:rPr>
          <w:rFonts w:ascii="Trebuchet MS" w:hAnsi="Trebuchet MS"/>
          <w:szCs w:val="20"/>
        </w:rPr>
        <w:t>feed</w:t>
      </w:r>
      <w:proofErr w:type="spellEnd"/>
      <w:r w:rsidRPr="006406D4">
        <w:rPr>
          <w:rFonts w:ascii="Trebuchet MS" w:hAnsi="Trebuchet MS"/>
          <w:szCs w:val="20"/>
        </w:rPr>
        <w:t xml:space="preserve">-back-ului primit pe parcurs determina </w:t>
      </w:r>
      <w:proofErr w:type="spellStart"/>
      <w:r w:rsidRPr="006406D4">
        <w:rPr>
          <w:rFonts w:ascii="Trebuchet MS" w:hAnsi="Trebuchet MS"/>
          <w:szCs w:val="20"/>
        </w:rPr>
        <w:t>imbunatatirea</w:t>
      </w:r>
      <w:proofErr w:type="spellEnd"/>
      <w:r w:rsidRPr="006406D4">
        <w:rPr>
          <w:rFonts w:ascii="Trebuchet MS" w:hAnsi="Trebuchet MS"/>
          <w:szCs w:val="20"/>
        </w:rPr>
        <w:t xml:space="preserve"> continua a formei si </w:t>
      </w:r>
      <w:proofErr w:type="spellStart"/>
      <w:r w:rsidRPr="006406D4">
        <w:rPr>
          <w:rFonts w:ascii="Trebuchet MS" w:hAnsi="Trebuchet MS"/>
          <w:szCs w:val="20"/>
        </w:rPr>
        <w:t>continutului</w:t>
      </w:r>
      <w:proofErr w:type="spellEnd"/>
      <w:r w:rsidRPr="006406D4">
        <w:rPr>
          <w:rFonts w:ascii="Trebuchet MS" w:hAnsi="Trebuchet MS"/>
          <w:szCs w:val="20"/>
        </w:rPr>
        <w:t xml:space="preserve">.  </w:t>
      </w:r>
    </w:p>
    <w:p w14:paraId="55ED84BB"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szCs w:val="20"/>
        </w:rPr>
        <w:t xml:space="preserve">Evaluarea finala se </w:t>
      </w:r>
      <w:proofErr w:type="spellStart"/>
      <w:r w:rsidRPr="006406D4">
        <w:rPr>
          <w:rFonts w:ascii="Trebuchet MS" w:hAnsi="Trebuchet MS"/>
          <w:szCs w:val="20"/>
        </w:rPr>
        <w:t>realizeaza</w:t>
      </w:r>
      <w:proofErr w:type="spellEnd"/>
      <w:r w:rsidRPr="006406D4">
        <w:rPr>
          <w:rFonts w:ascii="Trebuchet MS" w:hAnsi="Trebuchet MS"/>
          <w:szCs w:val="20"/>
        </w:rPr>
        <w:t xml:space="preserve"> cu participarea tuturor factorilor </w:t>
      </w:r>
      <w:proofErr w:type="spellStart"/>
      <w:r w:rsidRPr="006406D4">
        <w:rPr>
          <w:rFonts w:ascii="Trebuchet MS" w:hAnsi="Trebuchet MS"/>
          <w:szCs w:val="20"/>
        </w:rPr>
        <w:t>interesati</w:t>
      </w:r>
      <w:proofErr w:type="spellEnd"/>
      <w:r w:rsidRPr="006406D4">
        <w:rPr>
          <w:rFonts w:ascii="Trebuchet MS" w:hAnsi="Trebuchet MS"/>
          <w:szCs w:val="20"/>
        </w:rPr>
        <w:t xml:space="preserve"> in strategie, pentru a </w:t>
      </w:r>
      <w:proofErr w:type="spellStart"/>
      <w:r w:rsidRPr="006406D4">
        <w:rPr>
          <w:rFonts w:ascii="Trebuchet MS" w:hAnsi="Trebuchet MS"/>
          <w:szCs w:val="20"/>
        </w:rPr>
        <w:t>urmari</w:t>
      </w:r>
      <w:proofErr w:type="spellEnd"/>
      <w:r w:rsidRPr="006406D4">
        <w:rPr>
          <w:rFonts w:ascii="Trebuchet MS" w:hAnsi="Trebuchet MS"/>
          <w:szCs w:val="20"/>
        </w:rPr>
        <w:t xml:space="preserve"> </w:t>
      </w:r>
      <w:proofErr w:type="spellStart"/>
      <w:r w:rsidRPr="006406D4">
        <w:rPr>
          <w:rFonts w:ascii="Trebuchet MS" w:hAnsi="Trebuchet MS"/>
          <w:szCs w:val="20"/>
        </w:rPr>
        <w:t>masura</w:t>
      </w:r>
      <w:proofErr w:type="spellEnd"/>
      <w:r w:rsidRPr="006406D4">
        <w:rPr>
          <w:rFonts w:ascii="Trebuchet MS" w:hAnsi="Trebuchet MS"/>
          <w:szCs w:val="20"/>
        </w:rPr>
        <w:t xml:space="preserve"> in care au fost realizate obiectivele.</w:t>
      </w:r>
    </w:p>
    <w:p w14:paraId="1409DA85" w14:textId="77777777" w:rsidR="006406D4" w:rsidRPr="006406D4" w:rsidRDefault="006406D4" w:rsidP="006406D4">
      <w:pPr>
        <w:autoSpaceDE w:val="0"/>
        <w:autoSpaceDN w:val="0"/>
        <w:adjustRightInd w:val="0"/>
        <w:spacing w:after="0" w:line="240" w:lineRule="auto"/>
        <w:jc w:val="both"/>
        <w:rPr>
          <w:rFonts w:ascii="Trebuchet MS" w:hAnsi="Trebuchet MS"/>
          <w:szCs w:val="20"/>
        </w:rPr>
      </w:pPr>
      <w:r w:rsidRPr="006406D4">
        <w:rPr>
          <w:rFonts w:ascii="Trebuchet MS" w:hAnsi="Trebuchet MS"/>
          <w:szCs w:val="20"/>
        </w:rPr>
        <w:t xml:space="preserve">Evaluarea ex-post este o activitate menita sa identifice efectele pe termen lung si sustenabilitatea efectelor pozitive. </w:t>
      </w:r>
    </w:p>
    <w:p w14:paraId="5910D8F6" w14:textId="77777777" w:rsidR="006406D4" w:rsidRPr="006406D4" w:rsidRDefault="006406D4" w:rsidP="007D23E7">
      <w:pPr>
        <w:autoSpaceDE w:val="0"/>
        <w:autoSpaceDN w:val="0"/>
        <w:adjustRightInd w:val="0"/>
        <w:spacing w:after="0" w:line="240" w:lineRule="auto"/>
        <w:jc w:val="both"/>
        <w:rPr>
          <w:rFonts w:ascii="Trebuchet MS" w:hAnsi="Trebuchet MS"/>
          <w:szCs w:val="20"/>
        </w:rPr>
        <w:sectPr w:rsidR="006406D4" w:rsidRPr="006406D4" w:rsidSect="00A12B79">
          <w:type w:val="continuous"/>
          <w:pgSz w:w="11907" w:h="16839" w:code="9"/>
          <w:pgMar w:top="1440" w:right="1440" w:bottom="1440" w:left="1440" w:header="0" w:footer="432" w:gutter="0"/>
          <w:cols w:num="2" w:space="711"/>
          <w:titlePg/>
          <w:docGrid w:linePitch="299"/>
        </w:sectPr>
      </w:pPr>
      <w:r w:rsidRPr="006406D4">
        <w:rPr>
          <w:rFonts w:ascii="Trebuchet MS" w:hAnsi="Trebuchet MS"/>
          <w:szCs w:val="20"/>
        </w:rPr>
        <w:t xml:space="preserve">Planificarea integrata este o </w:t>
      </w:r>
      <w:proofErr w:type="spellStart"/>
      <w:r w:rsidRPr="006406D4">
        <w:rPr>
          <w:rFonts w:ascii="Trebuchet MS" w:hAnsi="Trebuchet MS"/>
          <w:szCs w:val="20"/>
        </w:rPr>
        <w:t>solutie</w:t>
      </w:r>
      <w:proofErr w:type="spellEnd"/>
      <w:r w:rsidRPr="006406D4">
        <w:rPr>
          <w:rFonts w:ascii="Trebuchet MS" w:hAnsi="Trebuchet MS"/>
          <w:szCs w:val="20"/>
        </w:rPr>
        <w:t xml:space="preserve"> moderna pentru dezvoltarea </w:t>
      </w:r>
      <w:proofErr w:type="spellStart"/>
      <w:r w:rsidRPr="006406D4">
        <w:rPr>
          <w:rFonts w:ascii="Trebuchet MS" w:hAnsi="Trebuchet MS"/>
          <w:szCs w:val="20"/>
        </w:rPr>
        <w:t>initiativelor</w:t>
      </w:r>
      <w:proofErr w:type="spellEnd"/>
      <w:r w:rsidRPr="006406D4">
        <w:rPr>
          <w:rFonts w:ascii="Trebuchet MS" w:hAnsi="Trebuchet MS"/>
          <w:szCs w:val="20"/>
        </w:rPr>
        <w:t xml:space="preserve"> si </w:t>
      </w:r>
      <w:proofErr w:type="spellStart"/>
      <w:r w:rsidRPr="006406D4">
        <w:rPr>
          <w:rFonts w:ascii="Trebuchet MS" w:hAnsi="Trebuchet MS"/>
          <w:szCs w:val="20"/>
        </w:rPr>
        <w:t>actiunilor</w:t>
      </w:r>
      <w:proofErr w:type="spellEnd"/>
      <w:r w:rsidRPr="006406D4">
        <w:rPr>
          <w:rFonts w:ascii="Trebuchet MS" w:hAnsi="Trebuchet MS"/>
          <w:szCs w:val="20"/>
        </w:rPr>
        <w:t xml:space="preserve"> </w:t>
      </w:r>
      <w:proofErr w:type="spellStart"/>
      <w:r w:rsidRPr="006406D4">
        <w:rPr>
          <w:rFonts w:ascii="Trebuchet MS" w:hAnsi="Trebuchet MS"/>
          <w:szCs w:val="20"/>
        </w:rPr>
        <w:t>institutionale</w:t>
      </w:r>
      <w:proofErr w:type="spellEnd"/>
      <w:r w:rsidRPr="006406D4">
        <w:rPr>
          <w:rFonts w:ascii="Trebuchet MS" w:hAnsi="Trebuchet MS"/>
          <w:szCs w:val="20"/>
        </w:rPr>
        <w:t xml:space="preserve">, administrative si </w:t>
      </w:r>
      <w:proofErr w:type="spellStart"/>
      <w:r w:rsidRPr="006406D4">
        <w:rPr>
          <w:rFonts w:ascii="Trebuchet MS" w:hAnsi="Trebuchet MS"/>
          <w:szCs w:val="20"/>
        </w:rPr>
        <w:t>socio</w:t>
      </w:r>
      <w:proofErr w:type="spellEnd"/>
      <w:r w:rsidRPr="006406D4">
        <w:rPr>
          <w:rFonts w:ascii="Trebuchet MS" w:hAnsi="Trebuchet MS"/>
          <w:szCs w:val="20"/>
        </w:rPr>
        <w:t xml:space="preserve">-economice, care duc la optimizarea folosirii resurselor, in scopul </w:t>
      </w:r>
      <w:proofErr w:type="spellStart"/>
      <w:r w:rsidRPr="006406D4">
        <w:rPr>
          <w:rFonts w:ascii="Trebuchet MS" w:hAnsi="Trebuchet MS"/>
          <w:szCs w:val="20"/>
        </w:rPr>
        <w:t>administrarii</w:t>
      </w:r>
      <w:proofErr w:type="spellEnd"/>
      <w:r w:rsidRPr="006406D4">
        <w:rPr>
          <w:rFonts w:ascii="Trebuchet MS" w:hAnsi="Trebuchet MS"/>
          <w:szCs w:val="20"/>
        </w:rPr>
        <w:t xml:space="preserve"> </w:t>
      </w:r>
      <w:proofErr w:type="spellStart"/>
      <w:r w:rsidRPr="006406D4">
        <w:rPr>
          <w:rFonts w:ascii="Trebuchet MS" w:hAnsi="Trebuchet MS"/>
          <w:szCs w:val="20"/>
        </w:rPr>
        <w:t>schimbarii</w:t>
      </w:r>
      <w:proofErr w:type="spellEnd"/>
      <w:r w:rsidRPr="006406D4">
        <w:rPr>
          <w:rFonts w:ascii="Trebuchet MS" w:hAnsi="Trebuchet MS"/>
          <w:szCs w:val="20"/>
        </w:rPr>
        <w:t xml:space="preserve"> si </w:t>
      </w:r>
      <w:proofErr w:type="spellStart"/>
      <w:r w:rsidRPr="006406D4">
        <w:rPr>
          <w:rFonts w:ascii="Trebuchet MS" w:hAnsi="Trebuchet MS"/>
          <w:szCs w:val="20"/>
        </w:rPr>
        <w:t>maximizarii</w:t>
      </w:r>
      <w:proofErr w:type="spellEnd"/>
      <w:r w:rsidRPr="006406D4">
        <w:rPr>
          <w:rFonts w:ascii="Trebuchet MS" w:hAnsi="Trebuchet MS"/>
          <w:szCs w:val="20"/>
        </w:rPr>
        <w:t xml:space="preserve"> impactului pozitiv al </w:t>
      </w:r>
      <w:proofErr w:type="spellStart"/>
      <w:r w:rsidRPr="006406D4">
        <w:rPr>
          <w:rFonts w:ascii="Trebuchet MS" w:hAnsi="Trebuchet MS"/>
          <w:szCs w:val="20"/>
        </w:rPr>
        <w:t>schimbarii</w:t>
      </w:r>
      <w:proofErr w:type="spellEnd"/>
      <w:r w:rsidRPr="006406D4">
        <w:rPr>
          <w:rFonts w:ascii="Trebuchet MS" w:hAnsi="Trebuchet MS"/>
          <w:szCs w:val="20"/>
        </w:rPr>
        <w:t xml:space="preserve">, conform strategiei stabilite. Planificarea integrata va ajuta </w:t>
      </w:r>
      <w:proofErr w:type="spellStart"/>
      <w:r w:rsidRPr="006406D4">
        <w:rPr>
          <w:rFonts w:ascii="Trebuchet MS" w:hAnsi="Trebuchet MS"/>
          <w:szCs w:val="20"/>
        </w:rPr>
        <w:t>autoritatile</w:t>
      </w:r>
      <w:proofErr w:type="spellEnd"/>
      <w:r w:rsidRPr="006406D4">
        <w:rPr>
          <w:rFonts w:ascii="Trebuchet MS" w:hAnsi="Trebuchet MS"/>
          <w:szCs w:val="20"/>
        </w:rPr>
        <w:t xml:space="preserve"> locale sa deruleze proiecte care au impact multiplu, coerenta inter-sectoriala si sunt justificate pentru </w:t>
      </w:r>
      <w:proofErr w:type="spellStart"/>
      <w:r w:rsidRPr="006406D4">
        <w:rPr>
          <w:rFonts w:ascii="Trebuchet MS" w:hAnsi="Trebuchet MS"/>
          <w:szCs w:val="20"/>
        </w:rPr>
        <w:t>finantarea</w:t>
      </w:r>
      <w:proofErr w:type="spellEnd"/>
      <w:r w:rsidRPr="006406D4">
        <w:rPr>
          <w:rFonts w:ascii="Trebuchet MS" w:hAnsi="Trebuchet MS"/>
          <w:szCs w:val="20"/>
        </w:rPr>
        <w:t xml:space="preserve"> si sprijinul oferit de fondurile </w:t>
      </w:r>
      <w:proofErr w:type="spellStart"/>
      <w:r w:rsidRPr="006406D4">
        <w:rPr>
          <w:rFonts w:ascii="Trebuchet MS" w:hAnsi="Trebuchet MS"/>
          <w:szCs w:val="20"/>
        </w:rPr>
        <w:t>judetene</w:t>
      </w:r>
      <w:proofErr w:type="spellEnd"/>
      <w:r w:rsidRPr="006406D4">
        <w:rPr>
          <w:rFonts w:ascii="Trebuchet MS" w:hAnsi="Trebuchet MS"/>
          <w:szCs w:val="20"/>
        </w:rPr>
        <w:t>, guvernamentale sau europene.</w:t>
      </w:r>
    </w:p>
    <w:p w14:paraId="76603B7E" w14:textId="77777777" w:rsidR="006406D4" w:rsidRPr="006406D4" w:rsidRDefault="006406D4" w:rsidP="006406D4">
      <w:pPr>
        <w:autoSpaceDE w:val="0"/>
        <w:autoSpaceDN w:val="0"/>
        <w:adjustRightInd w:val="0"/>
        <w:spacing w:after="0" w:line="240" w:lineRule="auto"/>
        <w:ind w:firstLine="720"/>
        <w:jc w:val="both"/>
        <w:rPr>
          <w:rFonts w:ascii="Trebuchet MS" w:hAnsi="Trebuchet MS"/>
          <w:szCs w:val="20"/>
        </w:rPr>
      </w:pPr>
    </w:p>
    <w:p w14:paraId="64D740B7" w14:textId="77777777" w:rsidR="006406D4" w:rsidRPr="006406D4" w:rsidRDefault="006406D4" w:rsidP="006406D4">
      <w:pPr>
        <w:autoSpaceDE w:val="0"/>
        <w:autoSpaceDN w:val="0"/>
        <w:adjustRightInd w:val="0"/>
        <w:spacing w:after="0" w:line="240" w:lineRule="auto"/>
        <w:ind w:firstLine="720"/>
        <w:jc w:val="both"/>
        <w:rPr>
          <w:rFonts w:ascii="Trebuchet MS" w:hAnsi="Trebuchet MS"/>
          <w:szCs w:val="20"/>
        </w:rPr>
      </w:pPr>
    </w:p>
    <w:p w14:paraId="30DA94B5" w14:textId="77777777" w:rsidR="006406D4" w:rsidRDefault="006406D4" w:rsidP="006406D4">
      <w:pPr>
        <w:autoSpaceDE w:val="0"/>
        <w:autoSpaceDN w:val="0"/>
        <w:adjustRightInd w:val="0"/>
        <w:spacing w:after="0" w:line="240" w:lineRule="auto"/>
        <w:ind w:firstLine="720"/>
        <w:jc w:val="both"/>
        <w:rPr>
          <w:rFonts w:ascii="Trebuchet MS" w:hAnsi="Trebuchet MS"/>
          <w:szCs w:val="20"/>
        </w:rPr>
      </w:pPr>
    </w:p>
    <w:p w14:paraId="4C87B0A1" w14:textId="77777777" w:rsidR="009D3428" w:rsidRDefault="009D3428" w:rsidP="006406D4">
      <w:pPr>
        <w:autoSpaceDE w:val="0"/>
        <w:autoSpaceDN w:val="0"/>
        <w:adjustRightInd w:val="0"/>
        <w:spacing w:after="0" w:line="240" w:lineRule="auto"/>
        <w:ind w:firstLine="720"/>
        <w:jc w:val="both"/>
        <w:rPr>
          <w:rFonts w:ascii="Trebuchet MS" w:hAnsi="Trebuchet MS"/>
          <w:szCs w:val="20"/>
        </w:rPr>
      </w:pPr>
    </w:p>
    <w:p w14:paraId="0C8FF844" w14:textId="77777777" w:rsidR="009D3428" w:rsidRPr="006406D4" w:rsidRDefault="009D3428" w:rsidP="006406D4">
      <w:pPr>
        <w:autoSpaceDE w:val="0"/>
        <w:autoSpaceDN w:val="0"/>
        <w:adjustRightInd w:val="0"/>
        <w:spacing w:after="0" w:line="240" w:lineRule="auto"/>
        <w:ind w:firstLine="720"/>
        <w:jc w:val="both"/>
        <w:rPr>
          <w:rFonts w:ascii="Trebuchet MS" w:hAnsi="Trebuchet MS"/>
          <w:szCs w:val="20"/>
        </w:rPr>
      </w:pPr>
    </w:p>
    <w:p w14:paraId="0A341223" w14:textId="77777777" w:rsidR="006406D4" w:rsidRPr="006406D4" w:rsidRDefault="006406D4" w:rsidP="006406D4">
      <w:pPr>
        <w:spacing w:after="0" w:line="240" w:lineRule="auto"/>
        <w:jc w:val="both"/>
        <w:rPr>
          <w:rFonts w:ascii="Trebuchet MS" w:hAnsi="Trebuchet MS"/>
          <w:b/>
          <w:bCs/>
          <w:color w:val="1F497D"/>
          <w:szCs w:val="20"/>
        </w:rPr>
      </w:pPr>
      <w:r w:rsidRPr="006406D4">
        <w:rPr>
          <w:rFonts w:ascii="Trebuchet MS" w:hAnsi="Trebuchet MS"/>
          <w:b/>
          <w:bCs/>
          <w:szCs w:val="20"/>
        </w:rPr>
        <w:t xml:space="preserve">Indicatori de evaluare a </w:t>
      </w:r>
      <w:proofErr w:type="spellStart"/>
      <w:r w:rsidRPr="006406D4">
        <w:rPr>
          <w:rFonts w:ascii="Trebuchet MS" w:hAnsi="Trebuchet MS"/>
          <w:b/>
          <w:bCs/>
          <w:szCs w:val="20"/>
        </w:rPr>
        <w:t>implementarii</w:t>
      </w:r>
      <w:proofErr w:type="spellEnd"/>
      <w:r w:rsidRPr="006406D4">
        <w:rPr>
          <w:rFonts w:ascii="Trebuchet MS" w:hAnsi="Trebuchet MS"/>
          <w:b/>
          <w:bCs/>
          <w:szCs w:val="20"/>
        </w:rPr>
        <w:t xml:space="preserve"> strategiei de dezvoltare a comunei </w:t>
      </w:r>
      <w:proofErr w:type="spellStart"/>
      <w:r w:rsidR="00BF7D19">
        <w:rPr>
          <w:rFonts w:ascii="Trebuchet MS" w:hAnsi="Trebuchet MS"/>
          <w:b/>
          <w:bCs/>
          <w:szCs w:val="20"/>
        </w:rPr>
        <w:t>Salacea</w:t>
      </w:r>
      <w:proofErr w:type="spellEnd"/>
    </w:p>
    <w:tbl>
      <w:tblPr>
        <w:tblStyle w:val="ListTable7Colorful-Accent112"/>
        <w:tblW w:w="0" w:type="auto"/>
        <w:tblBorders>
          <w:bottom w:val="single" w:sz="4" w:space="0" w:color="4F81BD"/>
          <w:insideH w:val="single" w:sz="4" w:space="0" w:color="auto"/>
          <w:insideV w:val="single" w:sz="4" w:space="0" w:color="auto"/>
        </w:tblBorders>
        <w:tblLook w:val="04A0" w:firstRow="1" w:lastRow="0" w:firstColumn="1" w:lastColumn="0" w:noHBand="0" w:noVBand="1"/>
      </w:tblPr>
      <w:tblGrid>
        <w:gridCol w:w="2191"/>
        <w:gridCol w:w="6836"/>
      </w:tblGrid>
      <w:tr w:rsidR="009D3428" w:rsidRPr="009D3428" w14:paraId="792F9A58" w14:textId="77777777" w:rsidTr="006406D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80" w:type="dxa"/>
          </w:tcPr>
          <w:p w14:paraId="0AA87C7E" w14:textId="77777777" w:rsidR="006406D4" w:rsidRPr="009D3428" w:rsidRDefault="006406D4" w:rsidP="006406D4">
            <w:pPr>
              <w:contextualSpacing/>
              <w:rPr>
                <w:rFonts w:ascii="Trebuchet MS" w:eastAsia="Times New Roman" w:hAnsi="Trebuchet MS"/>
                <w:b/>
                <w:bCs/>
                <w:color w:val="0F486E" w:themeColor="text2" w:themeShade="BF"/>
                <w:sz w:val="20"/>
                <w:szCs w:val="20"/>
              </w:rPr>
            </w:pPr>
            <w:r w:rsidRPr="009D3428">
              <w:rPr>
                <w:rFonts w:ascii="Trebuchet MS" w:eastAsia="Times New Roman" w:hAnsi="Trebuchet MS"/>
                <w:b/>
                <w:bCs/>
                <w:color w:val="0F486E" w:themeColor="text2" w:themeShade="BF"/>
                <w:sz w:val="20"/>
                <w:szCs w:val="20"/>
              </w:rPr>
              <w:t>1. Infrastructura</w:t>
            </w:r>
          </w:p>
          <w:p w14:paraId="7CBCB4F4" w14:textId="77777777" w:rsidR="006406D4" w:rsidRPr="009D3428" w:rsidRDefault="006406D4" w:rsidP="006406D4">
            <w:pPr>
              <w:ind w:left="720"/>
              <w:contextualSpacing/>
              <w:jc w:val="both"/>
              <w:rPr>
                <w:rFonts w:ascii="Trebuchet MS" w:eastAsia="Times New Roman" w:hAnsi="Trebuchet MS"/>
                <w:b/>
                <w:color w:val="0F486E" w:themeColor="text2" w:themeShade="BF"/>
                <w:sz w:val="20"/>
                <w:szCs w:val="20"/>
              </w:rPr>
            </w:pPr>
          </w:p>
        </w:tc>
        <w:tc>
          <w:tcPr>
            <w:tcW w:w="7296" w:type="dxa"/>
          </w:tcPr>
          <w:p w14:paraId="6E76E3E8"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Lungimea drumurilor modernizate;</w:t>
            </w:r>
          </w:p>
          <w:p w14:paraId="62123171"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Lungimea trotuarelor modernizate; </w:t>
            </w:r>
          </w:p>
          <w:p w14:paraId="6EFFA71F"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Lungimea pistei de </w:t>
            </w:r>
            <w:proofErr w:type="spellStart"/>
            <w:r w:rsidRPr="009D3428">
              <w:rPr>
                <w:rFonts w:ascii="Trebuchet MS" w:eastAsia="Times New Roman" w:hAnsi="Trebuchet MS"/>
                <w:color w:val="0F486E" w:themeColor="text2" w:themeShade="BF"/>
                <w:sz w:val="20"/>
                <w:szCs w:val="20"/>
              </w:rPr>
              <w:t>biciclisti</w:t>
            </w:r>
            <w:proofErr w:type="spellEnd"/>
            <w:r w:rsidRPr="009D3428">
              <w:rPr>
                <w:rFonts w:ascii="Trebuchet MS" w:eastAsia="Times New Roman" w:hAnsi="Trebuchet MS"/>
                <w:color w:val="0F486E" w:themeColor="text2" w:themeShade="BF"/>
                <w:sz w:val="20"/>
                <w:szCs w:val="20"/>
              </w:rPr>
              <w:t xml:space="preserve"> create;</w:t>
            </w:r>
          </w:p>
          <w:p w14:paraId="60BB3FC1"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Lungimea </w:t>
            </w:r>
            <w:proofErr w:type="spellStart"/>
            <w:r w:rsidRPr="009D3428">
              <w:rPr>
                <w:rFonts w:ascii="Trebuchet MS" w:eastAsia="Times New Roman" w:hAnsi="Trebuchet MS"/>
                <w:color w:val="0F486E" w:themeColor="text2" w:themeShade="BF"/>
                <w:sz w:val="20"/>
                <w:szCs w:val="20"/>
              </w:rPr>
              <w:t>retelei</w:t>
            </w:r>
            <w:proofErr w:type="spellEnd"/>
            <w:r w:rsidRPr="009D3428">
              <w:rPr>
                <w:rFonts w:ascii="Trebuchet MS" w:eastAsia="Times New Roman" w:hAnsi="Trebuchet MS"/>
                <w:color w:val="0F486E" w:themeColor="text2" w:themeShade="BF"/>
                <w:sz w:val="20"/>
                <w:szCs w:val="20"/>
              </w:rPr>
              <w:t xml:space="preserve"> de apa potabila create/modernizate/extinse; </w:t>
            </w:r>
          </w:p>
          <w:p w14:paraId="0A89B3BF"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Lungimea </w:t>
            </w:r>
            <w:proofErr w:type="spellStart"/>
            <w:r w:rsidRPr="009D3428">
              <w:rPr>
                <w:rFonts w:ascii="Trebuchet MS" w:eastAsia="Times New Roman" w:hAnsi="Trebuchet MS"/>
                <w:color w:val="0F486E" w:themeColor="text2" w:themeShade="BF"/>
                <w:sz w:val="20"/>
                <w:szCs w:val="20"/>
              </w:rPr>
              <w:t>retelei</w:t>
            </w:r>
            <w:proofErr w:type="spellEnd"/>
            <w:r w:rsidRPr="009D3428">
              <w:rPr>
                <w:rFonts w:ascii="Trebuchet MS" w:eastAsia="Times New Roman" w:hAnsi="Trebuchet MS"/>
                <w:color w:val="0F486E" w:themeColor="text2" w:themeShade="BF"/>
                <w:sz w:val="20"/>
                <w:szCs w:val="20"/>
              </w:rPr>
              <w:t xml:space="preserve"> de canalizare modernizate/extinse; </w:t>
            </w:r>
          </w:p>
          <w:p w14:paraId="5FC157B0"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Lungimea </w:t>
            </w:r>
            <w:proofErr w:type="spellStart"/>
            <w:r w:rsidRPr="009D3428">
              <w:rPr>
                <w:rFonts w:ascii="Trebuchet MS" w:eastAsia="Times New Roman" w:hAnsi="Trebuchet MS"/>
                <w:color w:val="0F486E" w:themeColor="text2" w:themeShade="BF"/>
                <w:sz w:val="20"/>
                <w:szCs w:val="20"/>
              </w:rPr>
              <w:t>retelei</w:t>
            </w:r>
            <w:proofErr w:type="spellEnd"/>
            <w:r w:rsidRPr="009D3428">
              <w:rPr>
                <w:rFonts w:ascii="Trebuchet MS" w:eastAsia="Times New Roman" w:hAnsi="Trebuchet MS"/>
                <w:color w:val="0F486E" w:themeColor="text2" w:themeShade="BF"/>
                <w:sz w:val="20"/>
                <w:szCs w:val="20"/>
              </w:rPr>
              <w:t xml:space="preserve"> de iluminat modernizate/extinse;</w:t>
            </w:r>
          </w:p>
          <w:p w14:paraId="174DE8B6"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Lungimea </w:t>
            </w:r>
            <w:proofErr w:type="spellStart"/>
            <w:r w:rsidRPr="009D3428">
              <w:rPr>
                <w:rFonts w:ascii="Trebuchet MS" w:eastAsia="Times New Roman" w:hAnsi="Trebuchet MS"/>
                <w:color w:val="0F486E" w:themeColor="text2" w:themeShade="BF"/>
                <w:sz w:val="20"/>
                <w:szCs w:val="20"/>
              </w:rPr>
              <w:t>retelei</w:t>
            </w:r>
            <w:proofErr w:type="spellEnd"/>
            <w:r w:rsidRPr="009D3428">
              <w:rPr>
                <w:rFonts w:ascii="Trebuchet MS" w:eastAsia="Times New Roman" w:hAnsi="Trebuchet MS"/>
                <w:color w:val="0F486E" w:themeColor="text2" w:themeShade="BF"/>
                <w:sz w:val="20"/>
                <w:szCs w:val="20"/>
              </w:rPr>
              <w:t xml:space="preserve"> de electricitate</w:t>
            </w:r>
            <w:r w:rsidRPr="009D3428">
              <w:rPr>
                <w:rFonts w:ascii="Trebuchet MS" w:hAnsi="Trebuchet MS"/>
                <w:color w:val="0F486E" w:themeColor="text2" w:themeShade="BF"/>
                <w:sz w:val="20"/>
                <w:szCs w:val="20"/>
              </w:rPr>
              <w:t xml:space="preserve"> </w:t>
            </w:r>
            <w:r w:rsidRPr="009D3428">
              <w:rPr>
                <w:rFonts w:ascii="Trebuchet MS" w:eastAsia="Times New Roman" w:hAnsi="Trebuchet MS"/>
                <w:color w:val="0F486E" w:themeColor="text2" w:themeShade="BF"/>
                <w:sz w:val="20"/>
                <w:szCs w:val="20"/>
              </w:rPr>
              <w:t>modernizate/extinse;</w:t>
            </w:r>
          </w:p>
          <w:p w14:paraId="22E54591"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Lungimea </w:t>
            </w:r>
            <w:proofErr w:type="spellStart"/>
            <w:r w:rsidRPr="009D3428">
              <w:rPr>
                <w:rFonts w:ascii="Trebuchet MS" w:eastAsia="Times New Roman" w:hAnsi="Trebuchet MS"/>
                <w:color w:val="0F486E" w:themeColor="text2" w:themeShade="BF"/>
                <w:sz w:val="20"/>
                <w:szCs w:val="20"/>
              </w:rPr>
              <w:t>retelei</w:t>
            </w:r>
            <w:proofErr w:type="spellEnd"/>
            <w:r w:rsidRPr="009D3428">
              <w:rPr>
                <w:rFonts w:ascii="Trebuchet MS" w:eastAsia="Times New Roman" w:hAnsi="Trebuchet MS"/>
                <w:color w:val="0F486E" w:themeColor="text2" w:themeShade="BF"/>
                <w:sz w:val="20"/>
                <w:szCs w:val="20"/>
              </w:rPr>
              <w:t xml:space="preserve"> de gaz create; </w:t>
            </w:r>
          </w:p>
          <w:p w14:paraId="50AA8F09"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locuitori </w:t>
            </w:r>
            <w:proofErr w:type="spellStart"/>
            <w:r w:rsidRPr="009D3428">
              <w:rPr>
                <w:rFonts w:ascii="Trebuchet MS" w:eastAsia="Times New Roman" w:hAnsi="Trebuchet MS"/>
                <w:color w:val="0F486E" w:themeColor="text2" w:themeShade="BF"/>
                <w:sz w:val="20"/>
                <w:szCs w:val="20"/>
              </w:rPr>
              <w:t>deserviti</w:t>
            </w:r>
            <w:proofErr w:type="spellEnd"/>
            <w:r w:rsidRPr="009D3428">
              <w:rPr>
                <w:rFonts w:ascii="Trebuchet MS" w:eastAsia="Times New Roman" w:hAnsi="Trebuchet MS"/>
                <w:color w:val="0F486E" w:themeColor="text2" w:themeShade="BF"/>
                <w:sz w:val="20"/>
                <w:szCs w:val="20"/>
              </w:rPr>
              <w:t>;</w:t>
            </w:r>
          </w:p>
          <w:p w14:paraId="3A3E316C"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w:t>
            </w:r>
            <w:proofErr w:type="spellStart"/>
            <w:r w:rsidRPr="009D3428">
              <w:rPr>
                <w:rFonts w:ascii="Trebuchet MS" w:eastAsia="Times New Roman" w:hAnsi="Trebuchet MS"/>
                <w:color w:val="0F486E" w:themeColor="text2" w:themeShade="BF"/>
                <w:sz w:val="20"/>
                <w:szCs w:val="20"/>
              </w:rPr>
              <w:t>institutiilor</w:t>
            </w:r>
            <w:proofErr w:type="spellEnd"/>
            <w:r w:rsidRPr="009D3428">
              <w:rPr>
                <w:rFonts w:ascii="Trebuchet MS" w:eastAsia="Times New Roman" w:hAnsi="Trebuchet MS"/>
                <w:color w:val="0F486E" w:themeColor="text2" w:themeShade="BF"/>
                <w:sz w:val="20"/>
                <w:szCs w:val="20"/>
              </w:rPr>
              <w:t xml:space="preserve"> si a operatorilor economici </w:t>
            </w:r>
            <w:proofErr w:type="spellStart"/>
            <w:r w:rsidRPr="009D3428">
              <w:rPr>
                <w:rFonts w:ascii="Trebuchet MS" w:eastAsia="Times New Roman" w:hAnsi="Trebuchet MS"/>
                <w:color w:val="0F486E" w:themeColor="text2" w:themeShade="BF"/>
                <w:sz w:val="20"/>
                <w:szCs w:val="20"/>
              </w:rPr>
              <w:t>deserviti</w:t>
            </w:r>
            <w:proofErr w:type="spellEnd"/>
            <w:r w:rsidRPr="009D3428">
              <w:rPr>
                <w:rFonts w:ascii="Trebuchet MS" w:eastAsia="Times New Roman" w:hAnsi="Trebuchet MS"/>
                <w:color w:val="0F486E" w:themeColor="text2" w:themeShade="BF"/>
                <w:sz w:val="20"/>
                <w:szCs w:val="20"/>
              </w:rPr>
              <w:t>;</w:t>
            </w:r>
          </w:p>
          <w:p w14:paraId="7EFADE50"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w:t>
            </w:r>
            <w:proofErr w:type="spellStart"/>
            <w:r w:rsidRPr="009D3428">
              <w:rPr>
                <w:rFonts w:ascii="Trebuchet MS" w:eastAsia="Times New Roman" w:hAnsi="Trebuchet MS"/>
                <w:color w:val="0F486E" w:themeColor="text2" w:themeShade="BF"/>
                <w:sz w:val="20"/>
                <w:szCs w:val="20"/>
              </w:rPr>
              <w:t>statii</w:t>
            </w:r>
            <w:proofErr w:type="spellEnd"/>
            <w:r w:rsidRPr="009D3428">
              <w:rPr>
                <w:rFonts w:ascii="Trebuchet MS" w:eastAsia="Times New Roman" w:hAnsi="Trebuchet MS"/>
                <w:color w:val="0F486E" w:themeColor="text2" w:themeShade="BF"/>
                <w:sz w:val="20"/>
                <w:szCs w:val="20"/>
              </w:rPr>
              <w:t xml:space="preserve"> de transport, modernizate/nou create;</w:t>
            </w:r>
          </w:p>
        </w:tc>
      </w:tr>
    </w:tbl>
    <w:p w14:paraId="324128C4" w14:textId="77777777" w:rsidR="006406D4" w:rsidRPr="009D3428" w:rsidRDefault="006406D4" w:rsidP="006406D4">
      <w:pPr>
        <w:spacing w:after="0" w:line="240" w:lineRule="auto"/>
        <w:jc w:val="both"/>
        <w:rPr>
          <w:rFonts w:ascii="Trebuchet MS" w:hAnsi="Trebuchet MS"/>
          <w:b/>
          <w:bCs/>
          <w:color w:val="0F486E" w:themeColor="text2" w:themeShade="BF"/>
          <w:szCs w:val="20"/>
        </w:rPr>
      </w:pPr>
    </w:p>
    <w:tbl>
      <w:tblPr>
        <w:tblStyle w:val="ListTable7Colorful-Accent113"/>
        <w:tblW w:w="0" w:type="auto"/>
        <w:tblBorders>
          <w:bottom w:val="single" w:sz="4" w:space="0" w:color="4F81BD"/>
          <w:insideH w:val="single" w:sz="4" w:space="0" w:color="auto"/>
          <w:insideV w:val="single" w:sz="4" w:space="0" w:color="auto"/>
        </w:tblBorders>
        <w:tblLook w:val="04A0" w:firstRow="1" w:lastRow="0" w:firstColumn="1" w:lastColumn="0" w:noHBand="0" w:noVBand="1"/>
      </w:tblPr>
      <w:tblGrid>
        <w:gridCol w:w="2167"/>
        <w:gridCol w:w="6860"/>
      </w:tblGrid>
      <w:tr w:rsidR="009D3428" w:rsidRPr="009D3428" w14:paraId="350553CC" w14:textId="77777777" w:rsidTr="006406D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80" w:type="dxa"/>
          </w:tcPr>
          <w:p w14:paraId="08C5B85B" w14:textId="77777777" w:rsidR="006406D4" w:rsidRPr="009D3428" w:rsidRDefault="006406D4" w:rsidP="006406D4">
            <w:pPr>
              <w:contextualSpacing/>
              <w:rPr>
                <w:rFonts w:ascii="Trebuchet MS" w:eastAsia="Times New Roman" w:hAnsi="Trebuchet MS"/>
                <w:b/>
                <w:color w:val="0F486E" w:themeColor="text2" w:themeShade="BF"/>
                <w:sz w:val="20"/>
                <w:szCs w:val="20"/>
              </w:rPr>
            </w:pPr>
            <w:r w:rsidRPr="009D3428">
              <w:rPr>
                <w:rFonts w:ascii="Trebuchet MS" w:eastAsia="Times New Roman" w:hAnsi="Trebuchet MS"/>
                <w:b/>
                <w:bCs/>
                <w:color w:val="0F486E" w:themeColor="text2" w:themeShade="BF"/>
                <w:sz w:val="20"/>
                <w:szCs w:val="20"/>
              </w:rPr>
              <w:t xml:space="preserve">2. </w:t>
            </w:r>
            <w:proofErr w:type="spellStart"/>
            <w:r w:rsidRPr="009D3428">
              <w:rPr>
                <w:rFonts w:ascii="Trebuchet MS" w:eastAsia="Times New Roman" w:hAnsi="Trebuchet MS"/>
                <w:b/>
                <w:bCs/>
                <w:color w:val="0F486E" w:themeColor="text2" w:themeShade="BF"/>
                <w:sz w:val="20"/>
                <w:szCs w:val="20"/>
              </w:rPr>
              <w:t>Educatie</w:t>
            </w:r>
            <w:proofErr w:type="spellEnd"/>
            <w:r w:rsidRPr="009D3428">
              <w:rPr>
                <w:rFonts w:ascii="Trebuchet MS" w:eastAsia="Times New Roman" w:hAnsi="Trebuchet MS"/>
                <w:b/>
                <w:bCs/>
                <w:color w:val="0F486E" w:themeColor="text2" w:themeShade="BF"/>
                <w:sz w:val="20"/>
                <w:szCs w:val="20"/>
              </w:rPr>
              <w:t xml:space="preserve"> si cultura </w:t>
            </w:r>
          </w:p>
        </w:tc>
        <w:tc>
          <w:tcPr>
            <w:tcW w:w="7296" w:type="dxa"/>
          </w:tcPr>
          <w:p w14:paraId="243E23AC" w14:textId="77777777" w:rsidR="006406D4" w:rsidRPr="009D3428" w:rsidRDefault="006406D4" w:rsidP="006406D4">
            <w:pPr>
              <w:numPr>
                <w:ilvl w:val="0"/>
                <w:numId w:val="152"/>
              </w:numPr>
              <w:contextualSpacing/>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Numarulul</w:t>
            </w:r>
            <w:proofErr w:type="spellEnd"/>
            <w:r w:rsidRPr="009D3428">
              <w:rPr>
                <w:rFonts w:ascii="Trebuchet MS" w:eastAsia="Times New Roman" w:hAnsi="Trebuchet MS"/>
                <w:color w:val="0F486E" w:themeColor="text2" w:themeShade="BF"/>
                <w:sz w:val="20"/>
                <w:szCs w:val="20"/>
              </w:rPr>
              <w:t xml:space="preserve"> </w:t>
            </w:r>
            <w:proofErr w:type="spellStart"/>
            <w:r w:rsidRPr="009D3428">
              <w:rPr>
                <w:rFonts w:ascii="Trebuchet MS" w:eastAsia="Times New Roman" w:hAnsi="Trebuchet MS"/>
                <w:color w:val="0F486E" w:themeColor="text2" w:themeShade="BF"/>
                <w:sz w:val="20"/>
                <w:szCs w:val="20"/>
              </w:rPr>
              <w:t>unitatilor</w:t>
            </w:r>
            <w:proofErr w:type="spellEnd"/>
            <w:r w:rsidRPr="009D3428">
              <w:rPr>
                <w:rFonts w:ascii="Trebuchet MS" w:eastAsia="Times New Roman" w:hAnsi="Trebuchet MS"/>
                <w:color w:val="0F486E" w:themeColor="text2" w:themeShade="BF"/>
                <w:sz w:val="20"/>
                <w:szCs w:val="20"/>
              </w:rPr>
              <w:t xml:space="preserve"> de </w:t>
            </w:r>
            <w:proofErr w:type="spellStart"/>
            <w:r w:rsidRPr="009D3428">
              <w:rPr>
                <w:rFonts w:ascii="Trebuchet MS" w:eastAsia="Times New Roman" w:hAnsi="Trebuchet MS"/>
                <w:color w:val="0F486E" w:themeColor="text2" w:themeShade="BF"/>
                <w:sz w:val="20"/>
                <w:szCs w:val="20"/>
              </w:rPr>
              <w:t>invatamant</w:t>
            </w:r>
            <w:proofErr w:type="spellEnd"/>
            <w:r w:rsidRPr="009D3428">
              <w:rPr>
                <w:rFonts w:ascii="Trebuchet MS" w:eastAsia="Times New Roman" w:hAnsi="Trebuchet MS"/>
                <w:color w:val="0F486E" w:themeColor="text2" w:themeShade="BF"/>
                <w:sz w:val="20"/>
                <w:szCs w:val="20"/>
              </w:rPr>
              <w:t xml:space="preserve"> modernizate/extinse si dotate;</w:t>
            </w:r>
          </w:p>
          <w:p w14:paraId="7EEB4231" w14:textId="77777777" w:rsidR="006406D4" w:rsidRPr="009D3428" w:rsidRDefault="006406D4" w:rsidP="006406D4">
            <w:pPr>
              <w:numPr>
                <w:ilvl w:val="0"/>
                <w:numId w:val="152"/>
              </w:numPr>
              <w:contextualSpacing/>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Numarulul</w:t>
            </w:r>
            <w:proofErr w:type="spellEnd"/>
            <w:r w:rsidRPr="009D3428">
              <w:rPr>
                <w:rFonts w:ascii="Trebuchet MS" w:eastAsia="Times New Roman" w:hAnsi="Trebuchet MS"/>
                <w:color w:val="0F486E" w:themeColor="text2" w:themeShade="BF"/>
                <w:sz w:val="20"/>
                <w:szCs w:val="20"/>
              </w:rPr>
              <w:t xml:space="preserve"> </w:t>
            </w:r>
            <w:proofErr w:type="spellStart"/>
            <w:r w:rsidRPr="009D3428">
              <w:rPr>
                <w:rFonts w:ascii="Trebuchet MS" w:eastAsia="Times New Roman" w:hAnsi="Trebuchet MS"/>
                <w:color w:val="0F486E" w:themeColor="text2" w:themeShade="BF"/>
                <w:sz w:val="20"/>
                <w:szCs w:val="20"/>
              </w:rPr>
              <w:t>grădinitelor</w:t>
            </w:r>
            <w:proofErr w:type="spellEnd"/>
            <w:r w:rsidRPr="009D3428">
              <w:rPr>
                <w:rFonts w:ascii="Trebuchet MS" w:eastAsia="Times New Roman" w:hAnsi="Trebuchet MS"/>
                <w:color w:val="0F486E" w:themeColor="text2" w:themeShade="BF"/>
                <w:sz w:val="20"/>
                <w:szCs w:val="20"/>
              </w:rPr>
              <w:t xml:space="preserve">  modernizate/extinse si dotate;</w:t>
            </w:r>
          </w:p>
          <w:p w14:paraId="2257414C" w14:textId="77777777" w:rsidR="006406D4" w:rsidRPr="009D3428" w:rsidRDefault="006406D4" w:rsidP="006406D4">
            <w:pPr>
              <w:numPr>
                <w:ilvl w:val="0"/>
                <w:numId w:val="152"/>
              </w:numPr>
              <w:contextualSpacing/>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Numarulul</w:t>
            </w:r>
            <w:proofErr w:type="spellEnd"/>
            <w:r w:rsidRPr="009D3428">
              <w:rPr>
                <w:rFonts w:ascii="Trebuchet MS" w:eastAsia="Times New Roman" w:hAnsi="Trebuchet MS"/>
                <w:color w:val="0F486E" w:themeColor="text2" w:themeShade="BF"/>
                <w:sz w:val="20"/>
                <w:szCs w:val="20"/>
              </w:rPr>
              <w:t xml:space="preserve"> </w:t>
            </w:r>
            <w:proofErr w:type="spellStart"/>
            <w:r w:rsidRPr="009D3428">
              <w:rPr>
                <w:rFonts w:ascii="Trebuchet MS" w:eastAsia="Times New Roman" w:hAnsi="Trebuchet MS"/>
                <w:color w:val="0F486E" w:themeColor="text2" w:themeShade="BF"/>
                <w:sz w:val="20"/>
                <w:szCs w:val="20"/>
              </w:rPr>
              <w:t>creselor</w:t>
            </w:r>
            <w:proofErr w:type="spellEnd"/>
            <w:r w:rsidRPr="009D3428">
              <w:rPr>
                <w:rFonts w:ascii="Trebuchet MS" w:eastAsia="Times New Roman" w:hAnsi="Trebuchet MS"/>
                <w:color w:val="0F486E" w:themeColor="text2" w:themeShade="BF"/>
                <w:sz w:val="20"/>
                <w:szCs w:val="20"/>
              </w:rPr>
              <w:t xml:space="preserve"> create;</w:t>
            </w:r>
          </w:p>
          <w:p w14:paraId="0870BEE1"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w:t>
            </w:r>
            <w:proofErr w:type="spellStart"/>
            <w:r w:rsidRPr="009D3428">
              <w:rPr>
                <w:rFonts w:ascii="Trebuchet MS" w:eastAsia="Times New Roman" w:hAnsi="Trebuchet MS"/>
                <w:color w:val="0F486E" w:themeColor="text2" w:themeShade="BF"/>
                <w:sz w:val="20"/>
                <w:szCs w:val="20"/>
              </w:rPr>
              <w:t>asezamintelor</w:t>
            </w:r>
            <w:proofErr w:type="spellEnd"/>
            <w:r w:rsidRPr="009D3428">
              <w:rPr>
                <w:rFonts w:ascii="Trebuchet MS" w:eastAsia="Times New Roman" w:hAnsi="Trebuchet MS"/>
                <w:color w:val="0F486E" w:themeColor="text2" w:themeShade="BF"/>
                <w:sz w:val="20"/>
                <w:szCs w:val="20"/>
              </w:rPr>
              <w:t xml:space="preserve"> culturale modernizate; </w:t>
            </w:r>
          </w:p>
          <w:p w14:paraId="68576F0A"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Evenimente culturale organizate; </w:t>
            </w:r>
          </w:p>
          <w:p w14:paraId="7D4BC066"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obiectivelor cultural-religioase conservate; </w:t>
            </w:r>
          </w:p>
          <w:p w14:paraId="5E210D3A"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obiectivelor cu valoare istorica conservate;</w:t>
            </w:r>
          </w:p>
        </w:tc>
      </w:tr>
    </w:tbl>
    <w:p w14:paraId="286C77E7" w14:textId="77777777" w:rsidR="006406D4" w:rsidRPr="009D3428" w:rsidRDefault="006406D4" w:rsidP="006406D4">
      <w:pPr>
        <w:spacing w:after="0" w:line="240" w:lineRule="auto"/>
        <w:jc w:val="both"/>
        <w:rPr>
          <w:rFonts w:ascii="Trebuchet MS" w:hAnsi="Trebuchet MS"/>
          <w:b/>
          <w:bCs/>
          <w:color w:val="0F486E" w:themeColor="text2" w:themeShade="BF"/>
          <w:szCs w:val="20"/>
        </w:rPr>
      </w:pPr>
    </w:p>
    <w:tbl>
      <w:tblPr>
        <w:tblStyle w:val="ListTable7Colorful-Accent112"/>
        <w:tblW w:w="0" w:type="auto"/>
        <w:tblBorders>
          <w:bottom w:val="single" w:sz="4" w:space="0" w:color="4F81BD"/>
          <w:insideH w:val="single" w:sz="4" w:space="0" w:color="auto"/>
          <w:insideV w:val="single" w:sz="4" w:space="0" w:color="auto"/>
        </w:tblBorders>
        <w:tblLook w:val="04A0" w:firstRow="1" w:lastRow="0" w:firstColumn="1" w:lastColumn="0" w:noHBand="0" w:noVBand="1"/>
      </w:tblPr>
      <w:tblGrid>
        <w:gridCol w:w="2184"/>
        <w:gridCol w:w="6843"/>
      </w:tblGrid>
      <w:tr w:rsidR="009D3428" w:rsidRPr="009D3428" w14:paraId="76927E00" w14:textId="77777777" w:rsidTr="006406D4">
        <w:trPr>
          <w:cnfStyle w:val="100000000000" w:firstRow="1" w:lastRow="0" w:firstColumn="0" w:lastColumn="0" w:oddVBand="0" w:evenVBand="0" w:oddHBand="0" w:evenHBand="0" w:firstRowFirstColumn="0" w:firstRowLastColumn="0" w:lastRowFirstColumn="0" w:lastRowLastColumn="0"/>
          <w:trHeight w:val="541"/>
        </w:trPr>
        <w:tc>
          <w:tcPr>
            <w:cnfStyle w:val="001000000100" w:firstRow="0" w:lastRow="0" w:firstColumn="1" w:lastColumn="0" w:oddVBand="0" w:evenVBand="0" w:oddHBand="0" w:evenHBand="0" w:firstRowFirstColumn="1" w:firstRowLastColumn="0" w:lastRowFirstColumn="0" w:lastRowLastColumn="0"/>
            <w:tcW w:w="2280" w:type="dxa"/>
          </w:tcPr>
          <w:p w14:paraId="644094A2" w14:textId="77777777" w:rsidR="006406D4" w:rsidRPr="009D3428" w:rsidRDefault="006406D4" w:rsidP="006406D4">
            <w:pPr>
              <w:rPr>
                <w:rFonts w:ascii="Trebuchet MS" w:eastAsia="Times New Roman" w:hAnsi="Trebuchet MS"/>
                <w:b/>
                <w:bCs/>
                <w:color w:val="0F486E" w:themeColor="text2" w:themeShade="BF"/>
                <w:sz w:val="20"/>
                <w:szCs w:val="20"/>
              </w:rPr>
            </w:pPr>
            <w:r w:rsidRPr="009D3428">
              <w:rPr>
                <w:rFonts w:ascii="Trebuchet MS" w:eastAsia="Times New Roman" w:hAnsi="Trebuchet MS"/>
                <w:b/>
                <w:bCs/>
                <w:color w:val="0F486E" w:themeColor="text2" w:themeShade="BF"/>
                <w:sz w:val="20"/>
                <w:szCs w:val="20"/>
              </w:rPr>
              <w:t xml:space="preserve">3. </w:t>
            </w:r>
            <w:proofErr w:type="spellStart"/>
            <w:r w:rsidRPr="009D3428">
              <w:rPr>
                <w:rFonts w:ascii="Trebuchet MS" w:eastAsia="Times New Roman" w:hAnsi="Trebuchet MS"/>
                <w:b/>
                <w:bCs/>
                <w:color w:val="0F486E" w:themeColor="text2" w:themeShade="BF"/>
                <w:sz w:val="20"/>
                <w:szCs w:val="20"/>
              </w:rPr>
              <w:t>Sanatate</w:t>
            </w:r>
            <w:proofErr w:type="spellEnd"/>
            <w:r w:rsidRPr="009D3428">
              <w:rPr>
                <w:rFonts w:ascii="Trebuchet MS" w:eastAsia="Times New Roman" w:hAnsi="Trebuchet MS"/>
                <w:b/>
                <w:bCs/>
                <w:color w:val="0F486E" w:themeColor="text2" w:themeShade="BF"/>
                <w:sz w:val="20"/>
                <w:szCs w:val="20"/>
              </w:rPr>
              <w:t xml:space="preserve"> si incluziune sociala </w:t>
            </w:r>
          </w:p>
          <w:p w14:paraId="1C930224" w14:textId="77777777" w:rsidR="006406D4" w:rsidRPr="009D3428" w:rsidRDefault="006406D4" w:rsidP="006406D4">
            <w:pPr>
              <w:jc w:val="both"/>
              <w:rPr>
                <w:rFonts w:ascii="Trebuchet MS" w:hAnsi="Trebuchet MS"/>
                <w:b/>
                <w:color w:val="0F486E" w:themeColor="text2" w:themeShade="BF"/>
                <w:sz w:val="20"/>
                <w:szCs w:val="20"/>
              </w:rPr>
            </w:pPr>
          </w:p>
        </w:tc>
        <w:tc>
          <w:tcPr>
            <w:tcW w:w="7296" w:type="dxa"/>
          </w:tcPr>
          <w:p w14:paraId="4EC5D926"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w:t>
            </w:r>
            <w:proofErr w:type="spellStart"/>
            <w:r w:rsidRPr="009D3428">
              <w:rPr>
                <w:rFonts w:ascii="Trebuchet MS" w:hAnsi="Trebuchet MS"/>
                <w:color w:val="0F486E" w:themeColor="text2" w:themeShade="BF"/>
                <w:sz w:val="20"/>
                <w:szCs w:val="20"/>
              </w:rPr>
              <w:t>unitatilor</w:t>
            </w:r>
            <w:proofErr w:type="spellEnd"/>
            <w:r w:rsidRPr="009D3428">
              <w:rPr>
                <w:rFonts w:ascii="Trebuchet MS" w:hAnsi="Trebuchet MS"/>
                <w:color w:val="0F486E" w:themeColor="text2" w:themeShade="BF"/>
                <w:sz w:val="20"/>
                <w:szCs w:val="20"/>
              </w:rPr>
              <w:t xml:space="preserve"> medicale modernizate si dotate; </w:t>
            </w:r>
          </w:p>
          <w:p w14:paraId="172857E1"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de </w:t>
            </w:r>
            <w:proofErr w:type="spellStart"/>
            <w:r w:rsidRPr="009D3428">
              <w:rPr>
                <w:rFonts w:ascii="Trebuchet MS" w:hAnsi="Trebuchet MS"/>
                <w:color w:val="0F486E" w:themeColor="text2" w:themeShade="BF"/>
                <w:sz w:val="20"/>
                <w:szCs w:val="20"/>
              </w:rPr>
              <w:t>pacienti</w:t>
            </w:r>
            <w:proofErr w:type="spellEnd"/>
            <w:r w:rsidRPr="009D3428">
              <w:rPr>
                <w:rFonts w:ascii="Trebuchet MS" w:hAnsi="Trebuchet MS"/>
                <w:color w:val="0F486E" w:themeColor="text2" w:themeShade="BF"/>
                <w:sz w:val="20"/>
                <w:szCs w:val="20"/>
              </w:rPr>
              <w:t xml:space="preserve"> </w:t>
            </w:r>
            <w:proofErr w:type="spellStart"/>
            <w:r w:rsidRPr="009D3428">
              <w:rPr>
                <w:rFonts w:ascii="Trebuchet MS" w:hAnsi="Trebuchet MS"/>
                <w:color w:val="0F486E" w:themeColor="text2" w:themeShade="BF"/>
                <w:sz w:val="20"/>
                <w:szCs w:val="20"/>
              </w:rPr>
              <w:t>deserviti</w:t>
            </w:r>
            <w:proofErr w:type="spellEnd"/>
            <w:r w:rsidRPr="009D3428">
              <w:rPr>
                <w:rFonts w:ascii="Trebuchet MS" w:hAnsi="Trebuchet MS"/>
                <w:color w:val="0F486E" w:themeColor="text2" w:themeShade="BF"/>
                <w:sz w:val="20"/>
                <w:szCs w:val="20"/>
              </w:rPr>
              <w:t>;</w:t>
            </w:r>
          </w:p>
          <w:p w14:paraId="01C01AC0"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de copii </w:t>
            </w:r>
            <w:proofErr w:type="spellStart"/>
            <w:r w:rsidRPr="009D3428">
              <w:rPr>
                <w:rFonts w:ascii="Trebuchet MS" w:hAnsi="Trebuchet MS"/>
                <w:color w:val="0F486E" w:themeColor="text2" w:themeShade="BF"/>
                <w:sz w:val="20"/>
                <w:szCs w:val="20"/>
              </w:rPr>
              <w:t>proveniti</w:t>
            </w:r>
            <w:proofErr w:type="spellEnd"/>
            <w:r w:rsidRPr="009D3428">
              <w:rPr>
                <w:rFonts w:ascii="Trebuchet MS" w:hAnsi="Trebuchet MS"/>
                <w:color w:val="0F486E" w:themeColor="text2" w:themeShade="BF"/>
                <w:sz w:val="20"/>
                <w:szCs w:val="20"/>
              </w:rPr>
              <w:t xml:space="preserve"> din familii vulnerabile, </w:t>
            </w:r>
            <w:proofErr w:type="spellStart"/>
            <w:r w:rsidRPr="009D3428">
              <w:rPr>
                <w:rFonts w:ascii="Trebuchet MS" w:hAnsi="Trebuchet MS"/>
                <w:color w:val="0F486E" w:themeColor="text2" w:themeShade="BF"/>
                <w:sz w:val="20"/>
                <w:szCs w:val="20"/>
              </w:rPr>
              <w:t>deserviti</w:t>
            </w:r>
            <w:proofErr w:type="spellEnd"/>
            <w:r w:rsidRPr="009D3428">
              <w:rPr>
                <w:rFonts w:ascii="Trebuchet MS" w:hAnsi="Trebuchet MS"/>
                <w:color w:val="0F486E" w:themeColor="text2" w:themeShade="BF"/>
                <w:sz w:val="20"/>
                <w:szCs w:val="20"/>
              </w:rPr>
              <w:t xml:space="preserve">; </w:t>
            </w:r>
          </w:p>
          <w:p w14:paraId="41CEDA38"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de persoane expuse riscului de </w:t>
            </w:r>
            <w:proofErr w:type="spellStart"/>
            <w:r w:rsidRPr="009D3428">
              <w:rPr>
                <w:rFonts w:ascii="Trebuchet MS" w:hAnsi="Trebuchet MS"/>
                <w:color w:val="0F486E" w:themeColor="text2" w:themeShade="BF"/>
                <w:sz w:val="20"/>
                <w:szCs w:val="20"/>
              </w:rPr>
              <w:t>saracie</w:t>
            </w:r>
            <w:proofErr w:type="spellEnd"/>
            <w:r w:rsidRPr="009D3428">
              <w:rPr>
                <w:rFonts w:ascii="Trebuchet MS" w:hAnsi="Trebuchet MS"/>
                <w:color w:val="0F486E" w:themeColor="text2" w:themeShade="BF"/>
                <w:sz w:val="20"/>
                <w:szCs w:val="20"/>
              </w:rPr>
              <w:t xml:space="preserve"> sau de excluziune sociala,</w:t>
            </w:r>
            <w:r w:rsidRPr="00DE3DB4">
              <w:rPr>
                <w:rFonts w:ascii="Trebuchet MS" w:eastAsia="Times New Roman" w:hAnsi="Trebuchet MS"/>
                <w:color w:val="0F486E" w:themeColor="text2" w:themeShade="BF"/>
                <w:sz w:val="20"/>
                <w:szCs w:val="20"/>
                <w:lang w:val="pt-BR"/>
              </w:rPr>
              <w:t xml:space="preserve"> </w:t>
            </w:r>
            <w:proofErr w:type="spellStart"/>
            <w:r w:rsidRPr="009D3428">
              <w:rPr>
                <w:rFonts w:ascii="Trebuchet MS" w:hAnsi="Trebuchet MS"/>
                <w:color w:val="0F486E" w:themeColor="text2" w:themeShade="BF"/>
                <w:sz w:val="20"/>
                <w:szCs w:val="20"/>
              </w:rPr>
              <w:t>deserviti</w:t>
            </w:r>
            <w:proofErr w:type="spellEnd"/>
            <w:r w:rsidRPr="009D3428">
              <w:rPr>
                <w:rFonts w:ascii="Trebuchet MS" w:hAnsi="Trebuchet MS"/>
                <w:color w:val="0F486E" w:themeColor="text2" w:themeShade="BF"/>
                <w:sz w:val="20"/>
                <w:szCs w:val="20"/>
              </w:rPr>
              <w:t>;</w:t>
            </w:r>
          </w:p>
          <w:p w14:paraId="37965F1A"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de persoane expuse riscului de </w:t>
            </w:r>
            <w:proofErr w:type="spellStart"/>
            <w:r w:rsidRPr="009D3428">
              <w:rPr>
                <w:rFonts w:ascii="Trebuchet MS" w:hAnsi="Trebuchet MS"/>
                <w:color w:val="0F486E" w:themeColor="text2" w:themeShade="BF"/>
                <w:sz w:val="20"/>
                <w:szCs w:val="20"/>
              </w:rPr>
              <w:t>saracie</w:t>
            </w:r>
            <w:proofErr w:type="spellEnd"/>
            <w:r w:rsidRPr="009D3428">
              <w:rPr>
                <w:rFonts w:ascii="Trebuchet MS" w:hAnsi="Trebuchet MS"/>
                <w:color w:val="0F486E" w:themeColor="text2" w:themeShade="BF"/>
                <w:sz w:val="20"/>
                <w:szCs w:val="20"/>
              </w:rPr>
              <w:t xml:space="preserve"> sau de excluziune sociala,</w:t>
            </w:r>
            <w:r w:rsidRPr="00DE3DB4">
              <w:rPr>
                <w:rFonts w:ascii="Trebuchet MS" w:eastAsia="Times New Roman" w:hAnsi="Trebuchet MS"/>
                <w:color w:val="0F486E" w:themeColor="text2" w:themeShade="BF"/>
                <w:sz w:val="20"/>
                <w:szCs w:val="20"/>
                <w:lang w:val="pt-BR"/>
              </w:rPr>
              <w:t xml:space="preserve"> </w:t>
            </w:r>
            <w:r w:rsidRPr="009D3428">
              <w:rPr>
                <w:rFonts w:ascii="Trebuchet MS" w:hAnsi="Trebuchet MS"/>
                <w:color w:val="0F486E" w:themeColor="text2" w:themeShade="BF"/>
                <w:sz w:val="20"/>
                <w:szCs w:val="20"/>
              </w:rPr>
              <w:t>recalificate profesional ca urmare a unui program.</w:t>
            </w:r>
            <w:r w:rsidRPr="00DE3DB4">
              <w:rPr>
                <w:rFonts w:ascii="Trebuchet MS" w:eastAsia="Times New Roman" w:hAnsi="Trebuchet MS"/>
                <w:color w:val="0F486E" w:themeColor="text2" w:themeShade="BF"/>
                <w:sz w:val="20"/>
                <w:szCs w:val="20"/>
                <w:lang w:val="pt-BR"/>
              </w:rPr>
              <w:t xml:space="preserve"> </w:t>
            </w:r>
            <w:proofErr w:type="spellStart"/>
            <w:r w:rsidRPr="009D3428">
              <w:rPr>
                <w:rFonts w:ascii="Trebuchet MS" w:hAnsi="Trebuchet MS"/>
                <w:color w:val="0F486E" w:themeColor="text2" w:themeShade="BF"/>
                <w:sz w:val="20"/>
                <w:szCs w:val="20"/>
              </w:rPr>
              <w:t>deserviti</w:t>
            </w:r>
            <w:proofErr w:type="spellEnd"/>
            <w:r w:rsidRPr="009D3428">
              <w:rPr>
                <w:rFonts w:ascii="Trebuchet MS" w:hAnsi="Trebuchet MS"/>
                <w:color w:val="0F486E" w:themeColor="text2" w:themeShade="BF"/>
                <w:sz w:val="20"/>
                <w:szCs w:val="20"/>
              </w:rPr>
              <w:t>;</w:t>
            </w:r>
          </w:p>
          <w:p w14:paraId="1ECB413D"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persoane </w:t>
            </w:r>
            <w:proofErr w:type="spellStart"/>
            <w:r w:rsidRPr="009D3428">
              <w:rPr>
                <w:rFonts w:ascii="Trebuchet MS" w:hAnsi="Trebuchet MS"/>
                <w:color w:val="0F486E" w:themeColor="text2" w:themeShade="BF"/>
                <w:sz w:val="20"/>
                <w:szCs w:val="20"/>
              </w:rPr>
              <w:t>varstnice</w:t>
            </w:r>
            <w:proofErr w:type="spellEnd"/>
            <w:r w:rsidRPr="009D3428">
              <w:rPr>
                <w:rFonts w:ascii="Trebuchet MS" w:hAnsi="Trebuchet MS"/>
                <w:color w:val="0F486E" w:themeColor="text2" w:themeShade="BF"/>
                <w:sz w:val="20"/>
                <w:szCs w:val="20"/>
              </w:rPr>
              <w:t xml:space="preserve"> care </w:t>
            </w:r>
            <w:proofErr w:type="spellStart"/>
            <w:r w:rsidRPr="009D3428">
              <w:rPr>
                <w:rFonts w:ascii="Trebuchet MS" w:hAnsi="Trebuchet MS"/>
                <w:color w:val="0F486E" w:themeColor="text2" w:themeShade="BF"/>
                <w:sz w:val="20"/>
                <w:szCs w:val="20"/>
              </w:rPr>
              <w:t>beneficiaza</w:t>
            </w:r>
            <w:proofErr w:type="spellEnd"/>
            <w:r w:rsidRPr="009D3428">
              <w:rPr>
                <w:rFonts w:ascii="Trebuchet MS" w:hAnsi="Trebuchet MS"/>
                <w:color w:val="0F486E" w:themeColor="text2" w:themeShade="BF"/>
                <w:sz w:val="20"/>
                <w:szCs w:val="20"/>
              </w:rPr>
              <w:t xml:space="preserve"> de servicii de </w:t>
            </w:r>
            <w:proofErr w:type="spellStart"/>
            <w:r w:rsidRPr="009D3428">
              <w:rPr>
                <w:rFonts w:ascii="Trebuchet MS" w:hAnsi="Trebuchet MS"/>
                <w:color w:val="0F486E" w:themeColor="text2" w:themeShade="BF"/>
                <w:sz w:val="20"/>
                <w:szCs w:val="20"/>
              </w:rPr>
              <w:t>ingrijire</w:t>
            </w:r>
            <w:proofErr w:type="spellEnd"/>
            <w:r w:rsidRPr="009D3428">
              <w:rPr>
                <w:rFonts w:ascii="Trebuchet MS" w:hAnsi="Trebuchet MS"/>
                <w:color w:val="0F486E" w:themeColor="text2" w:themeShade="BF"/>
                <w:sz w:val="20"/>
                <w:szCs w:val="20"/>
              </w:rPr>
              <w:t xml:space="preserve"> personala, </w:t>
            </w:r>
            <w:proofErr w:type="spellStart"/>
            <w:r w:rsidRPr="009D3428">
              <w:rPr>
                <w:rFonts w:ascii="Trebuchet MS" w:hAnsi="Trebuchet MS"/>
                <w:color w:val="0F486E" w:themeColor="text2" w:themeShade="BF"/>
                <w:sz w:val="20"/>
                <w:szCs w:val="20"/>
              </w:rPr>
              <w:t>deserviti</w:t>
            </w:r>
            <w:proofErr w:type="spellEnd"/>
            <w:r w:rsidRPr="009D3428">
              <w:rPr>
                <w:rFonts w:ascii="Trebuchet MS" w:hAnsi="Trebuchet MS"/>
                <w:color w:val="0F486E" w:themeColor="text2" w:themeShade="BF"/>
                <w:sz w:val="20"/>
                <w:szCs w:val="20"/>
              </w:rPr>
              <w:t>;</w:t>
            </w:r>
          </w:p>
        </w:tc>
      </w:tr>
    </w:tbl>
    <w:p w14:paraId="6CF8B2B8" w14:textId="77777777" w:rsidR="006406D4" w:rsidRPr="009D3428" w:rsidRDefault="006406D4" w:rsidP="006406D4">
      <w:pPr>
        <w:spacing w:after="0" w:line="240" w:lineRule="auto"/>
        <w:jc w:val="both"/>
        <w:rPr>
          <w:rFonts w:ascii="Trebuchet MS" w:hAnsi="Trebuchet MS"/>
          <w:b/>
          <w:bCs/>
          <w:color w:val="0F486E" w:themeColor="text2" w:themeShade="BF"/>
          <w:szCs w:val="20"/>
        </w:rPr>
      </w:pPr>
    </w:p>
    <w:tbl>
      <w:tblPr>
        <w:tblStyle w:val="ListTable7Colorful-Accent1111"/>
        <w:tblW w:w="0" w:type="auto"/>
        <w:tblBorders>
          <w:bottom w:val="single" w:sz="4" w:space="0" w:color="4F81BD"/>
          <w:insideH w:val="single" w:sz="4" w:space="0" w:color="auto"/>
          <w:insideV w:val="single" w:sz="4" w:space="0" w:color="auto"/>
        </w:tblBorders>
        <w:tblLook w:val="04A0" w:firstRow="1" w:lastRow="0" w:firstColumn="1" w:lastColumn="0" w:noHBand="0" w:noVBand="1"/>
      </w:tblPr>
      <w:tblGrid>
        <w:gridCol w:w="2217"/>
        <w:gridCol w:w="6810"/>
      </w:tblGrid>
      <w:tr w:rsidR="009D3428" w:rsidRPr="009D3428" w14:paraId="617F68FE" w14:textId="77777777" w:rsidTr="006406D4">
        <w:trPr>
          <w:cnfStyle w:val="100000000000" w:firstRow="1" w:lastRow="0" w:firstColumn="0" w:lastColumn="0" w:oddVBand="0" w:evenVBand="0" w:oddHBand="0" w:evenHBand="0" w:firstRowFirstColumn="0" w:firstRowLastColumn="0" w:lastRowFirstColumn="0" w:lastRowLastColumn="0"/>
          <w:trHeight w:val="1705"/>
        </w:trPr>
        <w:tc>
          <w:tcPr>
            <w:cnfStyle w:val="001000000100" w:firstRow="0" w:lastRow="0" w:firstColumn="1" w:lastColumn="0" w:oddVBand="0" w:evenVBand="0" w:oddHBand="0" w:evenHBand="0" w:firstRowFirstColumn="1" w:firstRowLastColumn="0" w:lastRowFirstColumn="0" w:lastRowLastColumn="0"/>
            <w:tcW w:w="2271" w:type="dxa"/>
          </w:tcPr>
          <w:p w14:paraId="1BED2C44" w14:textId="77777777" w:rsidR="006406D4" w:rsidRPr="009D3428" w:rsidRDefault="006406D4" w:rsidP="006406D4">
            <w:pPr>
              <w:rPr>
                <w:rFonts w:ascii="Trebuchet MS" w:eastAsia="Times New Roman" w:hAnsi="Trebuchet MS"/>
                <w:color w:val="0F486E" w:themeColor="text2" w:themeShade="BF"/>
                <w:sz w:val="20"/>
                <w:szCs w:val="20"/>
                <w:u w:val="single"/>
              </w:rPr>
            </w:pPr>
            <w:r w:rsidRPr="009D3428">
              <w:rPr>
                <w:rFonts w:ascii="Trebuchet MS" w:eastAsia="Times New Roman" w:hAnsi="Trebuchet MS"/>
                <w:color w:val="0F486E" w:themeColor="text2" w:themeShade="BF"/>
                <w:sz w:val="20"/>
                <w:szCs w:val="20"/>
              </w:rPr>
              <w:t>4. Dezvoltare economica si competitivitatea mediului de afaceri</w:t>
            </w:r>
          </w:p>
          <w:p w14:paraId="74C7E412" w14:textId="77777777" w:rsidR="006406D4" w:rsidRPr="009D3428" w:rsidRDefault="006406D4" w:rsidP="006406D4">
            <w:pPr>
              <w:jc w:val="both"/>
              <w:rPr>
                <w:rFonts w:ascii="Trebuchet MS" w:eastAsia="Times New Roman" w:hAnsi="Trebuchet MS"/>
                <w:color w:val="0F486E" w:themeColor="text2" w:themeShade="BF"/>
                <w:sz w:val="20"/>
                <w:szCs w:val="20"/>
              </w:rPr>
            </w:pPr>
          </w:p>
        </w:tc>
        <w:tc>
          <w:tcPr>
            <w:tcW w:w="7305" w:type="dxa"/>
          </w:tcPr>
          <w:p w14:paraId="33858FA9" w14:textId="77777777" w:rsidR="006406D4" w:rsidRPr="009D3428" w:rsidRDefault="006406D4" w:rsidP="006406D4">
            <w:pPr>
              <w:numPr>
                <w:ilvl w:val="0"/>
                <w:numId w:val="77"/>
              </w:numPr>
              <w:contextualSpacing/>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w:t>
            </w:r>
            <w:proofErr w:type="spellStart"/>
            <w:r w:rsidRPr="009D3428">
              <w:rPr>
                <w:rFonts w:ascii="Trebuchet MS" w:eastAsia="Times New Roman" w:hAnsi="Trebuchet MS"/>
                <w:color w:val="0F486E" w:themeColor="text2" w:themeShade="BF"/>
                <w:sz w:val="20"/>
                <w:szCs w:val="20"/>
              </w:rPr>
              <w:t>intreprinderilor</w:t>
            </w:r>
            <w:proofErr w:type="spellEnd"/>
            <w:r w:rsidRPr="009D3428">
              <w:rPr>
                <w:rFonts w:ascii="Trebuchet MS" w:eastAsia="Times New Roman" w:hAnsi="Trebuchet MS"/>
                <w:color w:val="0F486E" w:themeColor="text2" w:themeShade="BF"/>
                <w:sz w:val="20"/>
                <w:szCs w:val="20"/>
              </w:rPr>
              <w:t>,</w:t>
            </w:r>
            <w:r w:rsidRPr="009D3428">
              <w:rPr>
                <w:rFonts w:ascii="Trebuchet MS" w:eastAsia="Times New Roman" w:hAnsi="Trebuchet MS"/>
                <w:color w:val="0F486E" w:themeColor="text2" w:themeShade="BF"/>
                <w:sz w:val="20"/>
                <w:szCs w:val="20"/>
                <w:lang w:val="en-US"/>
              </w:rPr>
              <w:t xml:space="preserve"> </w:t>
            </w:r>
            <w:r w:rsidRPr="009D3428">
              <w:rPr>
                <w:rFonts w:ascii="Trebuchet MS" w:eastAsia="Times New Roman" w:hAnsi="Trebuchet MS"/>
                <w:color w:val="0F486E" w:themeColor="text2" w:themeShade="BF"/>
                <w:sz w:val="20"/>
                <w:szCs w:val="20"/>
              </w:rPr>
              <w:t>deservite;</w:t>
            </w:r>
          </w:p>
          <w:p w14:paraId="25E50975"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noilor investitorilor,</w:t>
            </w:r>
            <w:r w:rsidRPr="009D3428">
              <w:rPr>
                <w:rFonts w:ascii="Trebuchet MS" w:eastAsia="Times New Roman" w:hAnsi="Trebuchet MS"/>
                <w:color w:val="0F486E" w:themeColor="text2" w:themeShade="BF"/>
                <w:sz w:val="20"/>
                <w:szCs w:val="20"/>
                <w:lang w:val="en-US"/>
              </w:rPr>
              <w:t xml:space="preserve"> </w:t>
            </w:r>
            <w:proofErr w:type="spellStart"/>
            <w:r w:rsidRPr="009D3428">
              <w:rPr>
                <w:rFonts w:ascii="Trebuchet MS" w:eastAsia="Times New Roman" w:hAnsi="Trebuchet MS"/>
                <w:color w:val="0F486E" w:themeColor="text2" w:themeShade="BF"/>
                <w:sz w:val="20"/>
                <w:szCs w:val="20"/>
              </w:rPr>
              <w:t>deserviti</w:t>
            </w:r>
            <w:proofErr w:type="spellEnd"/>
            <w:r w:rsidRPr="009D3428">
              <w:rPr>
                <w:rFonts w:ascii="Trebuchet MS" w:eastAsia="Times New Roman" w:hAnsi="Trebuchet MS"/>
                <w:color w:val="0F486E" w:themeColor="text2" w:themeShade="BF"/>
                <w:sz w:val="20"/>
                <w:szCs w:val="20"/>
              </w:rPr>
              <w:t>;</w:t>
            </w:r>
          </w:p>
          <w:p w14:paraId="5EA896C8"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w:t>
            </w:r>
            <w:proofErr w:type="spellStart"/>
            <w:r w:rsidRPr="009D3428">
              <w:rPr>
                <w:rFonts w:ascii="Trebuchet MS" w:eastAsia="Times New Roman" w:hAnsi="Trebuchet MS"/>
                <w:color w:val="0F486E" w:themeColor="text2" w:themeShade="BF"/>
                <w:sz w:val="20"/>
                <w:szCs w:val="20"/>
              </w:rPr>
              <w:t>investitii</w:t>
            </w:r>
            <w:proofErr w:type="spellEnd"/>
            <w:r w:rsidRPr="009D3428">
              <w:rPr>
                <w:rFonts w:ascii="Trebuchet MS" w:eastAsia="Times New Roman" w:hAnsi="Trebuchet MS"/>
                <w:color w:val="0F486E" w:themeColor="text2" w:themeShade="BF"/>
                <w:sz w:val="20"/>
                <w:szCs w:val="20"/>
              </w:rPr>
              <w:t xml:space="preserve"> noi </w:t>
            </w:r>
            <w:proofErr w:type="spellStart"/>
            <w:r w:rsidRPr="009D3428">
              <w:rPr>
                <w:rFonts w:ascii="Trebuchet MS" w:eastAsia="Times New Roman" w:hAnsi="Trebuchet MS"/>
                <w:color w:val="0F486E" w:themeColor="text2" w:themeShade="BF"/>
                <w:sz w:val="20"/>
                <w:szCs w:val="20"/>
              </w:rPr>
              <w:t>inregistrate</w:t>
            </w:r>
            <w:proofErr w:type="spellEnd"/>
            <w:r w:rsidRPr="009D3428">
              <w:rPr>
                <w:rFonts w:ascii="Trebuchet MS" w:eastAsia="Times New Roman" w:hAnsi="Trebuchet MS"/>
                <w:color w:val="0F486E" w:themeColor="text2" w:themeShade="BF"/>
                <w:sz w:val="20"/>
                <w:szCs w:val="20"/>
              </w:rPr>
              <w:t>,</w:t>
            </w:r>
            <w:r w:rsidRPr="00DE3DB4">
              <w:rPr>
                <w:rFonts w:ascii="Trebuchet MS" w:eastAsia="Times New Roman" w:hAnsi="Trebuchet MS"/>
                <w:color w:val="0F486E" w:themeColor="text2" w:themeShade="BF"/>
                <w:sz w:val="20"/>
                <w:szCs w:val="20"/>
                <w:lang w:val="pt-BR"/>
              </w:rPr>
              <w:t xml:space="preserve"> </w:t>
            </w:r>
            <w:r w:rsidRPr="009D3428">
              <w:rPr>
                <w:rFonts w:ascii="Trebuchet MS" w:eastAsia="Times New Roman" w:hAnsi="Trebuchet MS"/>
                <w:color w:val="0F486E" w:themeColor="text2" w:themeShade="BF"/>
                <w:sz w:val="20"/>
                <w:szCs w:val="20"/>
              </w:rPr>
              <w:t>deservite;</w:t>
            </w:r>
          </w:p>
          <w:p w14:paraId="04AD693A"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w:t>
            </w:r>
            <w:proofErr w:type="spellStart"/>
            <w:r w:rsidRPr="009D3428">
              <w:rPr>
                <w:rFonts w:ascii="Trebuchet MS" w:eastAsia="Times New Roman" w:hAnsi="Trebuchet MS"/>
                <w:color w:val="0F486E" w:themeColor="text2" w:themeShade="BF"/>
                <w:sz w:val="20"/>
                <w:szCs w:val="20"/>
              </w:rPr>
              <w:t>producatori</w:t>
            </w:r>
            <w:proofErr w:type="spellEnd"/>
            <w:r w:rsidRPr="009D3428">
              <w:rPr>
                <w:rFonts w:ascii="Trebuchet MS" w:eastAsia="Times New Roman" w:hAnsi="Trebuchet MS"/>
                <w:color w:val="0F486E" w:themeColor="text2" w:themeShade="BF"/>
                <w:sz w:val="20"/>
                <w:szCs w:val="20"/>
              </w:rPr>
              <w:t xml:space="preserve">, </w:t>
            </w:r>
            <w:proofErr w:type="spellStart"/>
            <w:r w:rsidRPr="009D3428">
              <w:rPr>
                <w:rFonts w:ascii="Trebuchet MS" w:eastAsia="Times New Roman" w:hAnsi="Trebuchet MS"/>
                <w:color w:val="0F486E" w:themeColor="text2" w:themeShade="BF"/>
                <w:sz w:val="20"/>
                <w:szCs w:val="20"/>
              </w:rPr>
              <w:t>deserviti</w:t>
            </w:r>
            <w:proofErr w:type="spellEnd"/>
            <w:r w:rsidRPr="009D3428">
              <w:rPr>
                <w:rFonts w:ascii="Trebuchet MS" w:eastAsia="Times New Roman" w:hAnsi="Trebuchet MS"/>
                <w:color w:val="0F486E" w:themeColor="text2" w:themeShade="BF"/>
                <w:sz w:val="20"/>
                <w:szCs w:val="20"/>
              </w:rPr>
              <w:t>;</w:t>
            </w:r>
          </w:p>
          <w:p w14:paraId="0BAA7F22"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parteneriate de tip public-privat dintre </w:t>
            </w:r>
            <w:proofErr w:type="spellStart"/>
            <w:r w:rsidRPr="009D3428">
              <w:rPr>
                <w:rFonts w:ascii="Trebuchet MS" w:eastAsia="Times New Roman" w:hAnsi="Trebuchet MS"/>
                <w:color w:val="0F486E" w:themeColor="text2" w:themeShade="BF"/>
                <w:sz w:val="20"/>
                <w:szCs w:val="20"/>
              </w:rPr>
              <w:t>Primaria</w:t>
            </w:r>
            <w:proofErr w:type="spellEnd"/>
            <w:r w:rsidRPr="009D3428">
              <w:rPr>
                <w:rFonts w:ascii="Trebuchet MS" w:eastAsia="Times New Roman" w:hAnsi="Trebuchet MS"/>
                <w:color w:val="0F486E" w:themeColor="text2" w:themeShade="BF"/>
                <w:sz w:val="20"/>
                <w:szCs w:val="20"/>
              </w:rPr>
              <w:t xml:space="preserve"> </w:t>
            </w:r>
            <w:proofErr w:type="spellStart"/>
            <w:r w:rsidR="00BF7D19" w:rsidRPr="009D3428">
              <w:rPr>
                <w:rFonts w:ascii="Trebuchet MS" w:eastAsia="Times New Roman" w:hAnsi="Trebuchet MS"/>
                <w:color w:val="0F486E" w:themeColor="text2" w:themeShade="BF"/>
                <w:sz w:val="20"/>
                <w:szCs w:val="20"/>
              </w:rPr>
              <w:t>Salacea</w:t>
            </w:r>
            <w:proofErr w:type="spellEnd"/>
            <w:r w:rsidRPr="009D3428">
              <w:rPr>
                <w:rFonts w:ascii="Trebuchet MS" w:eastAsia="Times New Roman" w:hAnsi="Trebuchet MS"/>
                <w:color w:val="0F486E" w:themeColor="text2" w:themeShade="BF"/>
                <w:sz w:val="20"/>
                <w:szCs w:val="20"/>
              </w:rPr>
              <w:t xml:space="preserve"> si mediul de afaceri, deservite;</w:t>
            </w:r>
          </w:p>
          <w:p w14:paraId="26DC0382"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mediu al </w:t>
            </w:r>
            <w:proofErr w:type="spellStart"/>
            <w:r w:rsidRPr="009D3428">
              <w:rPr>
                <w:rFonts w:ascii="Trebuchet MS" w:eastAsia="Times New Roman" w:hAnsi="Trebuchet MS"/>
                <w:color w:val="0F486E" w:themeColor="text2" w:themeShade="BF"/>
                <w:sz w:val="20"/>
                <w:szCs w:val="20"/>
              </w:rPr>
              <w:t>salariatilor</w:t>
            </w:r>
            <w:proofErr w:type="spellEnd"/>
            <w:r w:rsidRPr="009D3428">
              <w:rPr>
                <w:rFonts w:ascii="Trebuchet MS" w:eastAsia="Times New Roman" w:hAnsi="Trebuchet MS"/>
                <w:color w:val="0F486E" w:themeColor="text2" w:themeShade="BF"/>
                <w:sz w:val="20"/>
                <w:szCs w:val="20"/>
              </w:rPr>
              <w:t>,</w:t>
            </w:r>
            <w:r w:rsidRPr="00DE3DB4">
              <w:rPr>
                <w:rFonts w:ascii="Trebuchet MS" w:eastAsia="Times New Roman" w:hAnsi="Trebuchet MS"/>
                <w:color w:val="0F486E" w:themeColor="text2" w:themeShade="BF"/>
                <w:sz w:val="20"/>
                <w:szCs w:val="20"/>
                <w:lang w:val="pt-BR"/>
              </w:rPr>
              <w:t xml:space="preserve"> </w:t>
            </w:r>
            <w:proofErr w:type="spellStart"/>
            <w:r w:rsidRPr="009D3428">
              <w:rPr>
                <w:rFonts w:ascii="Trebuchet MS" w:eastAsia="Times New Roman" w:hAnsi="Trebuchet MS"/>
                <w:color w:val="0F486E" w:themeColor="text2" w:themeShade="BF"/>
                <w:sz w:val="20"/>
                <w:szCs w:val="20"/>
              </w:rPr>
              <w:t>deserviti</w:t>
            </w:r>
            <w:proofErr w:type="spellEnd"/>
            <w:r w:rsidRPr="009D3428">
              <w:rPr>
                <w:rFonts w:ascii="Trebuchet MS" w:eastAsia="Times New Roman" w:hAnsi="Trebuchet MS"/>
                <w:color w:val="0F486E" w:themeColor="text2" w:themeShade="BF"/>
                <w:sz w:val="20"/>
                <w:szCs w:val="20"/>
              </w:rPr>
              <w:t>;</w:t>
            </w:r>
          </w:p>
        </w:tc>
      </w:tr>
    </w:tbl>
    <w:p w14:paraId="6FEBBF26" w14:textId="77777777" w:rsidR="006406D4" w:rsidRPr="009D3428" w:rsidRDefault="006406D4" w:rsidP="006406D4">
      <w:pPr>
        <w:spacing w:after="0" w:line="240" w:lineRule="auto"/>
        <w:jc w:val="both"/>
        <w:rPr>
          <w:rFonts w:ascii="Trebuchet MS" w:hAnsi="Trebuchet MS"/>
          <w:color w:val="0F486E" w:themeColor="text2" w:themeShade="BF"/>
          <w:szCs w:val="20"/>
        </w:rPr>
      </w:pPr>
    </w:p>
    <w:tbl>
      <w:tblPr>
        <w:tblStyle w:val="ListTable7Colorful-Accent1111"/>
        <w:tblW w:w="0" w:type="auto"/>
        <w:tblBorders>
          <w:bottom w:val="single" w:sz="4" w:space="0" w:color="4F81BD"/>
          <w:insideH w:val="single" w:sz="4" w:space="0" w:color="auto"/>
          <w:insideV w:val="single" w:sz="4" w:space="0" w:color="auto"/>
        </w:tblBorders>
        <w:tblLook w:val="04A0" w:firstRow="1" w:lastRow="0" w:firstColumn="1" w:lastColumn="0" w:noHBand="0" w:noVBand="1"/>
      </w:tblPr>
      <w:tblGrid>
        <w:gridCol w:w="2164"/>
        <w:gridCol w:w="6863"/>
      </w:tblGrid>
      <w:tr w:rsidR="009D3428" w:rsidRPr="009D3428" w14:paraId="1F823EAC" w14:textId="77777777" w:rsidTr="006406D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71" w:type="dxa"/>
          </w:tcPr>
          <w:p w14:paraId="4210FDB4" w14:textId="77777777" w:rsidR="006406D4" w:rsidRPr="009D3428" w:rsidRDefault="006406D4" w:rsidP="006406D4">
            <w:pPr>
              <w:rPr>
                <w:rFonts w:ascii="Trebuchet MS" w:eastAsia="Times New Roman" w:hAnsi="Trebuchet MS"/>
                <w:color w:val="0F486E" w:themeColor="text2" w:themeShade="BF"/>
                <w:sz w:val="20"/>
                <w:szCs w:val="20"/>
                <w:u w:val="single"/>
              </w:rPr>
            </w:pPr>
            <w:r w:rsidRPr="009D3428">
              <w:rPr>
                <w:rFonts w:ascii="Trebuchet MS" w:eastAsia="Times New Roman" w:hAnsi="Trebuchet MS"/>
                <w:color w:val="0F486E" w:themeColor="text2" w:themeShade="BF"/>
                <w:sz w:val="20"/>
                <w:szCs w:val="20"/>
              </w:rPr>
              <w:t>5. Dezvoltare si amenajare turistica</w:t>
            </w:r>
          </w:p>
          <w:p w14:paraId="20E1C79F" w14:textId="77777777" w:rsidR="006406D4" w:rsidRPr="009D3428" w:rsidRDefault="006406D4" w:rsidP="006406D4">
            <w:pPr>
              <w:jc w:val="both"/>
              <w:rPr>
                <w:rFonts w:ascii="Trebuchet MS" w:eastAsia="Times New Roman" w:hAnsi="Trebuchet MS"/>
                <w:color w:val="0F486E" w:themeColor="text2" w:themeShade="BF"/>
                <w:sz w:val="20"/>
                <w:szCs w:val="20"/>
              </w:rPr>
            </w:pPr>
          </w:p>
        </w:tc>
        <w:tc>
          <w:tcPr>
            <w:tcW w:w="7305" w:type="dxa"/>
          </w:tcPr>
          <w:p w14:paraId="10B3E173"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 xml:space="preserve">Rata de vizitare a comunei </w:t>
            </w:r>
            <w:proofErr w:type="spellStart"/>
            <w:r w:rsidR="00BF7D19" w:rsidRPr="009D3428">
              <w:rPr>
                <w:rFonts w:ascii="Trebuchet MS" w:eastAsia="Times New Roman" w:hAnsi="Trebuchet MS"/>
                <w:color w:val="0F486E" w:themeColor="text2" w:themeShade="BF"/>
                <w:sz w:val="20"/>
                <w:szCs w:val="20"/>
              </w:rPr>
              <w:t>Salacea</w:t>
            </w:r>
            <w:proofErr w:type="spellEnd"/>
            <w:r w:rsidRPr="009D3428">
              <w:rPr>
                <w:rFonts w:ascii="Trebuchet MS" w:eastAsia="Times New Roman" w:hAnsi="Trebuchet MS"/>
                <w:color w:val="0F486E" w:themeColor="text2" w:themeShade="BF"/>
                <w:sz w:val="20"/>
                <w:szCs w:val="20"/>
              </w:rPr>
              <w:t>;</w:t>
            </w:r>
          </w:p>
          <w:p w14:paraId="5FDCC594"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w:t>
            </w:r>
            <w:proofErr w:type="spellStart"/>
            <w:r w:rsidRPr="009D3428">
              <w:rPr>
                <w:rFonts w:ascii="Trebuchet MS" w:eastAsia="Times New Roman" w:hAnsi="Trebuchet MS"/>
                <w:color w:val="0F486E" w:themeColor="text2" w:themeShade="BF"/>
                <w:sz w:val="20"/>
                <w:szCs w:val="20"/>
              </w:rPr>
              <w:t>turistilor</w:t>
            </w:r>
            <w:proofErr w:type="spellEnd"/>
            <w:r w:rsidRPr="009D3428">
              <w:rPr>
                <w:rFonts w:ascii="Trebuchet MS" w:eastAsia="Times New Roman" w:hAnsi="Trebuchet MS"/>
                <w:color w:val="0F486E" w:themeColor="text2" w:themeShade="BF"/>
                <w:sz w:val="20"/>
                <w:szCs w:val="20"/>
              </w:rPr>
              <w:t xml:space="preserve"> care </w:t>
            </w:r>
            <w:proofErr w:type="spellStart"/>
            <w:r w:rsidRPr="009D3428">
              <w:rPr>
                <w:rFonts w:ascii="Trebuchet MS" w:eastAsia="Times New Roman" w:hAnsi="Trebuchet MS"/>
                <w:color w:val="0F486E" w:themeColor="text2" w:themeShade="BF"/>
                <w:sz w:val="20"/>
                <w:szCs w:val="20"/>
              </w:rPr>
              <w:t>tranziteaza</w:t>
            </w:r>
            <w:proofErr w:type="spellEnd"/>
            <w:r w:rsidRPr="009D3428">
              <w:rPr>
                <w:rFonts w:ascii="Trebuchet MS" w:eastAsia="Times New Roman" w:hAnsi="Trebuchet MS"/>
                <w:color w:val="0F486E" w:themeColor="text2" w:themeShade="BF"/>
                <w:sz w:val="20"/>
                <w:szCs w:val="20"/>
              </w:rPr>
              <w:t xml:space="preserve"> zona;</w:t>
            </w:r>
          </w:p>
          <w:p w14:paraId="33949F93"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Durata de cazare in zona;</w:t>
            </w:r>
          </w:p>
          <w:p w14:paraId="67BA97F3"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Numarului</w:t>
            </w:r>
            <w:proofErr w:type="spellEnd"/>
            <w:r w:rsidRPr="009D3428">
              <w:rPr>
                <w:rFonts w:ascii="Trebuchet MS" w:eastAsia="Times New Roman" w:hAnsi="Trebuchet MS"/>
                <w:color w:val="0F486E" w:themeColor="text2" w:themeShade="BF"/>
                <w:sz w:val="20"/>
                <w:szCs w:val="20"/>
              </w:rPr>
              <w:t xml:space="preserve"> de locuri de cazare;</w:t>
            </w:r>
          </w:p>
          <w:p w14:paraId="7C644567"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infrastructuri de agrement modernizate/create;</w:t>
            </w:r>
          </w:p>
          <w:p w14:paraId="2DC7717C"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r w:rsidRPr="009D3428">
              <w:rPr>
                <w:rFonts w:ascii="Trebuchet MS" w:eastAsia="Times New Roman" w:hAnsi="Trebuchet MS"/>
                <w:color w:val="0F486E" w:themeColor="text2" w:themeShade="BF"/>
                <w:sz w:val="20"/>
                <w:szCs w:val="20"/>
              </w:rPr>
              <w:t>Procentul de ocupare al infrastructurilor de cazare;</w:t>
            </w:r>
          </w:p>
          <w:p w14:paraId="57597FA2" w14:textId="77777777" w:rsidR="006406D4" w:rsidRPr="009D3428" w:rsidRDefault="006406D4" w:rsidP="006406D4">
            <w:pPr>
              <w:numPr>
                <w:ilvl w:val="0"/>
                <w:numId w:val="77"/>
              </w:num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campanii de promovare;</w:t>
            </w:r>
          </w:p>
        </w:tc>
      </w:tr>
    </w:tbl>
    <w:p w14:paraId="62AB17A3" w14:textId="77777777" w:rsidR="006406D4" w:rsidRPr="009D3428" w:rsidRDefault="006406D4" w:rsidP="006406D4">
      <w:pPr>
        <w:spacing w:after="0" w:line="240" w:lineRule="auto"/>
        <w:jc w:val="both"/>
        <w:rPr>
          <w:rFonts w:ascii="Trebuchet MS" w:hAnsi="Trebuchet MS"/>
          <w:color w:val="0F486E" w:themeColor="text2" w:themeShade="BF"/>
          <w:szCs w:val="20"/>
        </w:rPr>
      </w:pPr>
    </w:p>
    <w:tbl>
      <w:tblPr>
        <w:tblStyle w:val="ListTable7Colorful-Accent112"/>
        <w:tblW w:w="0" w:type="auto"/>
        <w:tblBorders>
          <w:bottom w:val="single" w:sz="4" w:space="0" w:color="4F81BD"/>
          <w:insideH w:val="single" w:sz="4" w:space="0" w:color="auto"/>
          <w:insideV w:val="single" w:sz="4" w:space="0" w:color="auto"/>
        </w:tblBorders>
        <w:tblLook w:val="04A0" w:firstRow="1" w:lastRow="0" w:firstColumn="1" w:lastColumn="0" w:noHBand="0" w:noVBand="1"/>
      </w:tblPr>
      <w:tblGrid>
        <w:gridCol w:w="2179"/>
        <w:gridCol w:w="6848"/>
      </w:tblGrid>
      <w:tr w:rsidR="009D3428" w:rsidRPr="009D3428" w14:paraId="2EEBF7F3" w14:textId="77777777" w:rsidTr="006406D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80" w:type="dxa"/>
          </w:tcPr>
          <w:p w14:paraId="58B6A92C" w14:textId="77777777" w:rsidR="006406D4" w:rsidRPr="009D3428" w:rsidRDefault="006406D4" w:rsidP="006406D4">
            <w:pPr>
              <w:rPr>
                <w:rFonts w:ascii="Trebuchet MS" w:hAnsi="Trebuchet MS"/>
                <w:b/>
                <w:color w:val="0F486E" w:themeColor="text2" w:themeShade="BF"/>
                <w:sz w:val="20"/>
                <w:szCs w:val="20"/>
              </w:rPr>
            </w:pPr>
            <w:r w:rsidRPr="009D3428">
              <w:rPr>
                <w:rFonts w:ascii="Trebuchet MS" w:eastAsia="Times New Roman" w:hAnsi="Trebuchet MS"/>
                <w:b/>
                <w:bCs/>
                <w:color w:val="0F486E" w:themeColor="text2" w:themeShade="BF"/>
                <w:sz w:val="20"/>
                <w:szCs w:val="20"/>
              </w:rPr>
              <w:t xml:space="preserve">6. Mediu </w:t>
            </w:r>
          </w:p>
        </w:tc>
        <w:tc>
          <w:tcPr>
            <w:tcW w:w="7296" w:type="dxa"/>
          </w:tcPr>
          <w:p w14:paraId="7284D878"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de obiective naturale revitalizate;</w:t>
            </w:r>
          </w:p>
          <w:p w14:paraId="6D716B7A"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de </w:t>
            </w:r>
            <w:proofErr w:type="spellStart"/>
            <w:r w:rsidRPr="009D3428">
              <w:rPr>
                <w:rFonts w:ascii="Trebuchet MS" w:hAnsi="Trebuchet MS"/>
                <w:color w:val="0F486E" w:themeColor="text2" w:themeShade="BF"/>
                <w:sz w:val="20"/>
                <w:szCs w:val="20"/>
              </w:rPr>
              <w:t>actiuni</w:t>
            </w:r>
            <w:proofErr w:type="spellEnd"/>
            <w:r w:rsidRPr="009D3428">
              <w:rPr>
                <w:rFonts w:ascii="Trebuchet MS" w:hAnsi="Trebuchet MS"/>
                <w:color w:val="0F486E" w:themeColor="text2" w:themeShade="BF"/>
                <w:sz w:val="20"/>
                <w:szCs w:val="20"/>
              </w:rPr>
              <w:t xml:space="preserve"> de protejare sau de revitalizare a patrimoniului natural;</w:t>
            </w:r>
          </w:p>
          <w:p w14:paraId="33351923"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Suprafata</w:t>
            </w:r>
            <w:proofErr w:type="spellEnd"/>
            <w:r w:rsidRPr="009D3428">
              <w:rPr>
                <w:rFonts w:ascii="Trebuchet MS" w:hAnsi="Trebuchet MS"/>
                <w:color w:val="0F486E" w:themeColor="text2" w:themeShade="BF"/>
                <w:sz w:val="20"/>
                <w:szCs w:val="20"/>
              </w:rPr>
              <w:t xml:space="preserve"> </w:t>
            </w:r>
            <w:proofErr w:type="spellStart"/>
            <w:r w:rsidRPr="009D3428">
              <w:rPr>
                <w:rFonts w:ascii="Trebuchet MS" w:hAnsi="Trebuchet MS"/>
                <w:color w:val="0F486E" w:themeColor="text2" w:themeShade="BF"/>
                <w:sz w:val="20"/>
                <w:szCs w:val="20"/>
              </w:rPr>
              <w:t>reimpadurita</w:t>
            </w:r>
            <w:proofErr w:type="spellEnd"/>
            <w:r w:rsidRPr="009D3428">
              <w:rPr>
                <w:rFonts w:ascii="Trebuchet MS" w:hAnsi="Trebuchet MS"/>
                <w:color w:val="0F486E" w:themeColor="text2" w:themeShade="BF"/>
                <w:sz w:val="20"/>
                <w:szCs w:val="20"/>
              </w:rPr>
              <w:t>.</w:t>
            </w:r>
          </w:p>
          <w:p w14:paraId="17122A43"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spatii verzi amenajate;</w:t>
            </w:r>
          </w:p>
        </w:tc>
      </w:tr>
    </w:tbl>
    <w:p w14:paraId="2D93F42E" w14:textId="77777777" w:rsidR="006406D4" w:rsidRPr="009D3428" w:rsidRDefault="006406D4" w:rsidP="006406D4">
      <w:pPr>
        <w:spacing w:after="0" w:line="240" w:lineRule="auto"/>
        <w:jc w:val="both"/>
        <w:rPr>
          <w:rFonts w:ascii="Trebuchet MS" w:hAnsi="Trebuchet MS"/>
          <w:color w:val="0F486E" w:themeColor="text2" w:themeShade="BF"/>
          <w:szCs w:val="20"/>
        </w:rPr>
      </w:pPr>
    </w:p>
    <w:tbl>
      <w:tblPr>
        <w:tblStyle w:val="ListTable7Colorful-Accent112"/>
        <w:tblW w:w="0" w:type="auto"/>
        <w:tblBorders>
          <w:bottom w:val="single" w:sz="4" w:space="0" w:color="4F81BD"/>
          <w:insideH w:val="single" w:sz="4" w:space="0" w:color="auto"/>
          <w:insideV w:val="single" w:sz="4" w:space="0" w:color="auto"/>
        </w:tblBorders>
        <w:tblLook w:val="04A0" w:firstRow="1" w:lastRow="0" w:firstColumn="1" w:lastColumn="0" w:noHBand="0" w:noVBand="1"/>
      </w:tblPr>
      <w:tblGrid>
        <w:gridCol w:w="2176"/>
        <w:gridCol w:w="6851"/>
      </w:tblGrid>
      <w:tr w:rsidR="009D3428" w:rsidRPr="009D3428" w14:paraId="7BDC8F67" w14:textId="77777777" w:rsidTr="006406D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80" w:type="dxa"/>
          </w:tcPr>
          <w:p w14:paraId="200B4674" w14:textId="77777777" w:rsidR="006406D4" w:rsidRPr="009D3428" w:rsidRDefault="006406D4" w:rsidP="006406D4">
            <w:pPr>
              <w:rPr>
                <w:rFonts w:ascii="Trebuchet MS" w:hAnsi="Trebuchet MS"/>
                <w:b/>
                <w:color w:val="0F486E" w:themeColor="text2" w:themeShade="BF"/>
                <w:sz w:val="20"/>
                <w:szCs w:val="20"/>
              </w:rPr>
            </w:pPr>
            <w:r w:rsidRPr="009D3428">
              <w:rPr>
                <w:rFonts w:ascii="Trebuchet MS" w:eastAsia="Times New Roman" w:hAnsi="Trebuchet MS"/>
                <w:b/>
                <w:bCs/>
                <w:color w:val="0F486E" w:themeColor="text2" w:themeShade="BF"/>
                <w:sz w:val="20"/>
                <w:szCs w:val="20"/>
              </w:rPr>
              <w:t>7. Servicii publice</w:t>
            </w:r>
          </w:p>
        </w:tc>
        <w:tc>
          <w:tcPr>
            <w:tcW w:w="7296" w:type="dxa"/>
          </w:tcPr>
          <w:p w14:paraId="6B9A9D64" w14:textId="77777777" w:rsidR="006406D4" w:rsidRPr="009D3428" w:rsidRDefault="006406D4" w:rsidP="006406D4">
            <w:pPr>
              <w:numPr>
                <w:ilvl w:val="0"/>
                <w:numId w:val="152"/>
              </w:numPr>
              <w:contextualSpacing/>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eastAsia="Times New Roman" w:hAnsi="Trebuchet MS"/>
                <w:color w:val="0F486E" w:themeColor="text2" w:themeShade="BF"/>
                <w:sz w:val="20"/>
                <w:szCs w:val="20"/>
              </w:rPr>
              <w:t>Numarul</w:t>
            </w:r>
            <w:proofErr w:type="spellEnd"/>
            <w:r w:rsidRPr="009D3428">
              <w:rPr>
                <w:rFonts w:ascii="Trebuchet MS" w:eastAsia="Times New Roman" w:hAnsi="Trebuchet MS"/>
                <w:color w:val="0F486E" w:themeColor="text2" w:themeShade="BF"/>
                <w:sz w:val="20"/>
                <w:szCs w:val="20"/>
              </w:rPr>
              <w:t xml:space="preserve"> de </w:t>
            </w:r>
            <w:proofErr w:type="spellStart"/>
            <w:r w:rsidRPr="009D3428">
              <w:rPr>
                <w:rFonts w:ascii="Trebuchet MS" w:eastAsia="Times New Roman" w:hAnsi="Trebuchet MS"/>
                <w:color w:val="0F486E" w:themeColor="text2" w:themeShade="BF"/>
                <w:sz w:val="20"/>
                <w:szCs w:val="20"/>
              </w:rPr>
              <w:t>cladiri</w:t>
            </w:r>
            <w:proofErr w:type="spellEnd"/>
            <w:r w:rsidRPr="009D3428">
              <w:rPr>
                <w:rFonts w:ascii="Trebuchet MS" w:eastAsia="Times New Roman" w:hAnsi="Trebuchet MS"/>
                <w:color w:val="0F486E" w:themeColor="text2" w:themeShade="BF"/>
                <w:sz w:val="20"/>
                <w:szCs w:val="20"/>
              </w:rPr>
              <w:t xml:space="preserve"> create;</w:t>
            </w:r>
          </w:p>
          <w:p w14:paraId="2594E996" w14:textId="77777777" w:rsidR="006406D4" w:rsidRPr="009D3428" w:rsidRDefault="006406D4" w:rsidP="006406D4">
            <w:pPr>
              <w:numPr>
                <w:ilvl w:val="0"/>
                <w:numId w:val="152"/>
              </w:numPr>
              <w:contextualSpacing/>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echipamentelor si utilajelor;</w:t>
            </w:r>
          </w:p>
          <w:p w14:paraId="5CD1D477"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proofErr w:type="spellStart"/>
            <w:r w:rsidRPr="009D3428">
              <w:rPr>
                <w:rFonts w:ascii="Trebuchet MS" w:hAnsi="Trebuchet MS"/>
                <w:color w:val="0F486E" w:themeColor="text2" w:themeShade="BF"/>
                <w:sz w:val="20"/>
                <w:szCs w:val="20"/>
              </w:rPr>
              <w:t>Numarul</w:t>
            </w:r>
            <w:proofErr w:type="spellEnd"/>
            <w:r w:rsidRPr="009D3428">
              <w:rPr>
                <w:rFonts w:ascii="Trebuchet MS" w:hAnsi="Trebuchet MS"/>
                <w:color w:val="0F486E" w:themeColor="text2" w:themeShade="BF"/>
                <w:sz w:val="20"/>
                <w:szCs w:val="20"/>
              </w:rPr>
              <w:t xml:space="preserve"> de </w:t>
            </w:r>
            <w:proofErr w:type="spellStart"/>
            <w:r w:rsidRPr="009D3428">
              <w:rPr>
                <w:rFonts w:ascii="Trebuchet MS" w:hAnsi="Trebuchet MS"/>
                <w:color w:val="0F486E" w:themeColor="text2" w:themeShade="BF"/>
                <w:sz w:val="20"/>
                <w:szCs w:val="20"/>
              </w:rPr>
              <w:t>angajati</w:t>
            </w:r>
            <w:proofErr w:type="spellEnd"/>
            <w:r w:rsidRPr="009D3428">
              <w:rPr>
                <w:rFonts w:ascii="Trebuchet MS" w:hAnsi="Trebuchet MS"/>
                <w:color w:val="0F486E" w:themeColor="text2" w:themeShade="BF"/>
                <w:sz w:val="20"/>
                <w:szCs w:val="20"/>
              </w:rPr>
              <w:t xml:space="preserve"> din </w:t>
            </w:r>
            <w:proofErr w:type="spellStart"/>
            <w:r w:rsidRPr="009D3428">
              <w:rPr>
                <w:rFonts w:ascii="Trebuchet MS" w:hAnsi="Trebuchet MS"/>
                <w:color w:val="0F486E" w:themeColor="text2" w:themeShade="BF"/>
                <w:sz w:val="20"/>
                <w:szCs w:val="20"/>
              </w:rPr>
              <w:t>administratia</w:t>
            </w:r>
            <w:proofErr w:type="spellEnd"/>
            <w:r w:rsidRPr="009D3428">
              <w:rPr>
                <w:rFonts w:ascii="Trebuchet MS" w:hAnsi="Trebuchet MS"/>
                <w:color w:val="0F486E" w:themeColor="text2" w:themeShade="BF"/>
                <w:sz w:val="20"/>
                <w:szCs w:val="20"/>
              </w:rPr>
              <w:t xml:space="preserve"> locala </w:t>
            </w:r>
            <w:proofErr w:type="spellStart"/>
            <w:r w:rsidRPr="009D3428">
              <w:rPr>
                <w:rFonts w:ascii="Trebuchet MS" w:hAnsi="Trebuchet MS"/>
                <w:color w:val="0F486E" w:themeColor="text2" w:themeShade="BF"/>
                <w:sz w:val="20"/>
                <w:szCs w:val="20"/>
              </w:rPr>
              <w:t>specializati</w:t>
            </w:r>
            <w:proofErr w:type="spellEnd"/>
            <w:r w:rsidRPr="009D3428">
              <w:rPr>
                <w:rFonts w:ascii="Trebuchet MS" w:hAnsi="Trebuchet MS"/>
                <w:color w:val="0F486E" w:themeColor="text2" w:themeShade="BF"/>
                <w:sz w:val="20"/>
                <w:szCs w:val="20"/>
              </w:rPr>
              <w:t>;</w:t>
            </w:r>
          </w:p>
          <w:p w14:paraId="78D0C32D" w14:textId="77777777" w:rsidR="006406D4" w:rsidRPr="009D3428" w:rsidRDefault="006406D4" w:rsidP="006406D4">
            <w:pPr>
              <w:numPr>
                <w:ilvl w:val="0"/>
                <w:numId w:val="152"/>
              </w:numPr>
              <w:cnfStyle w:val="100000000000" w:firstRow="1" w:lastRow="0" w:firstColumn="0" w:lastColumn="0" w:oddVBand="0" w:evenVBand="0" w:oddHBand="0" w:evenHBand="0" w:firstRowFirstColumn="0" w:firstRowLastColumn="0" w:lastRowFirstColumn="0" w:lastRowLastColumn="0"/>
              <w:rPr>
                <w:rFonts w:ascii="Trebuchet MS" w:hAnsi="Trebuchet MS"/>
                <w:color w:val="0F486E" w:themeColor="text2" w:themeShade="BF"/>
                <w:sz w:val="20"/>
                <w:szCs w:val="20"/>
              </w:rPr>
            </w:pPr>
            <w:r w:rsidRPr="009D3428">
              <w:rPr>
                <w:rFonts w:ascii="Trebuchet MS" w:hAnsi="Trebuchet MS"/>
                <w:color w:val="0F486E" w:themeColor="text2" w:themeShade="BF"/>
                <w:sz w:val="20"/>
                <w:szCs w:val="20"/>
              </w:rPr>
              <w:t xml:space="preserve">Fermierii locali  </w:t>
            </w:r>
            <w:proofErr w:type="spellStart"/>
            <w:r w:rsidRPr="009D3428">
              <w:rPr>
                <w:rFonts w:ascii="Trebuchet MS" w:hAnsi="Trebuchet MS"/>
                <w:color w:val="0F486E" w:themeColor="text2" w:themeShade="BF"/>
                <w:sz w:val="20"/>
                <w:szCs w:val="20"/>
              </w:rPr>
              <w:t>deserviti</w:t>
            </w:r>
            <w:proofErr w:type="spellEnd"/>
            <w:r w:rsidRPr="009D3428">
              <w:rPr>
                <w:rFonts w:ascii="Trebuchet MS" w:hAnsi="Trebuchet MS"/>
                <w:color w:val="0F486E" w:themeColor="text2" w:themeShade="BF"/>
                <w:sz w:val="20"/>
                <w:szCs w:val="20"/>
              </w:rPr>
              <w:t>.</w:t>
            </w:r>
          </w:p>
        </w:tc>
      </w:tr>
    </w:tbl>
    <w:p w14:paraId="57765E93" w14:textId="77777777" w:rsidR="006406D4" w:rsidRPr="006406D4" w:rsidRDefault="006406D4" w:rsidP="006406D4">
      <w:pPr>
        <w:spacing w:after="0" w:line="240" w:lineRule="auto"/>
        <w:jc w:val="both"/>
        <w:rPr>
          <w:rFonts w:ascii="Trebuchet MS" w:eastAsia="Times New Roman" w:hAnsi="Trebuchet MS" w:cs="Arial"/>
          <w:b/>
          <w:bCs/>
          <w:szCs w:val="20"/>
        </w:rPr>
      </w:pPr>
      <w:r w:rsidRPr="006406D4">
        <w:rPr>
          <w:rFonts w:ascii="Trebuchet MS" w:eastAsia="Times New Roman" w:hAnsi="Trebuchet MS" w:cs="Arial"/>
          <w:b/>
          <w:bCs/>
          <w:noProof/>
          <w:szCs w:val="20"/>
          <w:lang w:eastAsia="ro-RO"/>
        </w:rPr>
        <w:drawing>
          <wp:inline distT="0" distB="0" distL="0" distR="0" wp14:anchorId="24ED4E43" wp14:editId="0DA3C6EC">
            <wp:extent cx="5669280" cy="2244523"/>
            <wp:effectExtent l="0" t="0" r="7620" b="381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 name="industryweek_36288_stakeholder_pie_chart_teamwork_enotmaks_istock.png"/>
                    <pic:cNvPicPr/>
                  </pic:nvPicPr>
                  <pic:blipFill rotWithShape="1">
                    <a:blip r:embed="rId144">
                      <a:extLst>
                        <a:ext uri="{28A0092B-C50C-407E-A947-70E740481C1C}">
                          <a14:useLocalDpi xmlns:a14="http://schemas.microsoft.com/office/drawing/2010/main" val="0"/>
                        </a:ext>
                      </a:extLst>
                    </a:blip>
                    <a:srcRect t="24986"/>
                    <a:stretch/>
                  </pic:blipFill>
                  <pic:spPr bwMode="auto">
                    <a:xfrm>
                      <a:off x="0" y="0"/>
                      <a:ext cx="5679830" cy="2248700"/>
                    </a:xfrm>
                    <a:prstGeom prst="rect">
                      <a:avLst/>
                    </a:prstGeom>
                    <a:ln>
                      <a:noFill/>
                    </a:ln>
                    <a:extLst>
                      <a:ext uri="{53640926-AAD7-44D8-BBD7-CCE9431645EC}">
                        <a14:shadowObscured xmlns:a14="http://schemas.microsoft.com/office/drawing/2010/main"/>
                      </a:ext>
                    </a:extLst>
                  </pic:spPr>
                </pic:pic>
              </a:graphicData>
            </a:graphic>
          </wp:inline>
        </w:drawing>
      </w:r>
    </w:p>
    <w:p w14:paraId="7317067D" w14:textId="77777777" w:rsidR="006406D4" w:rsidRPr="006406D4" w:rsidRDefault="006406D4" w:rsidP="006406D4">
      <w:pPr>
        <w:spacing w:after="0" w:line="240" w:lineRule="auto"/>
        <w:jc w:val="both"/>
        <w:rPr>
          <w:rFonts w:ascii="Trebuchet MS" w:eastAsia="Times New Roman" w:hAnsi="Trebuchet MS" w:cs="Arial"/>
          <w:b/>
          <w:bCs/>
          <w:color w:val="943634"/>
          <w:szCs w:val="20"/>
        </w:rPr>
      </w:pPr>
    </w:p>
    <w:p w14:paraId="5560E87D" w14:textId="77777777" w:rsidR="006406D4" w:rsidRPr="00DE3DB4" w:rsidRDefault="006406D4" w:rsidP="006406D4">
      <w:pPr>
        <w:spacing w:after="0" w:line="240" w:lineRule="auto"/>
        <w:jc w:val="both"/>
        <w:rPr>
          <w:rFonts w:ascii="Trebuchet MS" w:eastAsia="Times New Roman" w:hAnsi="Trebuchet MS" w:cs="Arial"/>
          <w:b/>
          <w:bCs/>
          <w:color w:val="0F486E" w:themeColor="text2" w:themeShade="BF"/>
          <w:sz w:val="24"/>
          <w:szCs w:val="20"/>
          <w:lang w:val="pt-BR"/>
        </w:rPr>
      </w:pPr>
      <w:r w:rsidRPr="009D3428">
        <w:rPr>
          <w:rFonts w:ascii="Trebuchet MS" w:eastAsia="Times New Roman" w:hAnsi="Trebuchet MS" w:cs="Arial"/>
          <w:b/>
          <w:bCs/>
          <w:color w:val="0F486E" w:themeColor="text2" w:themeShade="BF"/>
          <w:sz w:val="24"/>
          <w:szCs w:val="20"/>
        </w:rPr>
        <w:t>II.9. ANALIZA FACTORILOR INTERESATI</w:t>
      </w:r>
    </w:p>
    <w:p w14:paraId="01C3DFA7" w14:textId="77777777" w:rsidR="009D3428" w:rsidRPr="00DE3DB4" w:rsidRDefault="009D3428" w:rsidP="006406D4">
      <w:pPr>
        <w:spacing w:after="0" w:line="240" w:lineRule="auto"/>
        <w:jc w:val="both"/>
        <w:rPr>
          <w:rFonts w:ascii="Trebuchet MS" w:eastAsia="Times New Roman" w:hAnsi="Trebuchet MS" w:cs="Arial"/>
          <w:bCs/>
          <w:color w:val="365F91"/>
          <w:sz w:val="18"/>
          <w:szCs w:val="20"/>
          <w:lang w:val="pt-BR"/>
        </w:rPr>
        <w:sectPr w:rsidR="009D3428" w:rsidRPr="00DE3DB4" w:rsidSect="00A12B79">
          <w:type w:val="continuous"/>
          <w:pgSz w:w="11907" w:h="16839" w:code="9"/>
          <w:pgMar w:top="1440" w:right="1440" w:bottom="1440" w:left="1440" w:header="0" w:footer="432" w:gutter="0"/>
          <w:cols w:space="711"/>
          <w:titlePg/>
          <w:docGrid w:linePitch="299"/>
        </w:sectPr>
      </w:pPr>
    </w:p>
    <w:p w14:paraId="5267ADC8" w14:textId="77777777" w:rsidR="006406D4" w:rsidRPr="006406D4" w:rsidRDefault="006406D4" w:rsidP="006406D4">
      <w:pPr>
        <w:spacing w:after="0" w:line="240" w:lineRule="auto"/>
        <w:jc w:val="both"/>
        <w:rPr>
          <w:rFonts w:ascii="Trebuchet MS" w:eastAsia="Times New Roman" w:hAnsi="Trebuchet MS" w:cs="Arial"/>
          <w:szCs w:val="20"/>
        </w:rPr>
      </w:pPr>
      <w:r w:rsidRPr="00DE3DB4">
        <w:rPr>
          <w:rFonts w:ascii="Trebuchet MS" w:eastAsia="Times New Roman" w:hAnsi="Trebuchet MS" w:cs="Arial"/>
          <w:bCs/>
          <w:color w:val="0F486E" w:themeColor="text2" w:themeShade="BF"/>
          <w:szCs w:val="20"/>
          <w:lang w:val="pt-BR"/>
        </w:rPr>
        <w:t>Stakeholderii</w:t>
      </w:r>
      <w:r w:rsidRPr="00DE3DB4">
        <w:rPr>
          <w:rFonts w:ascii="Trebuchet MS" w:eastAsia="Times New Roman" w:hAnsi="Trebuchet MS" w:cs="Arial"/>
          <w:color w:val="0F486E" w:themeColor="text2" w:themeShade="BF"/>
          <w:szCs w:val="20"/>
          <w:lang w:val="pt-BR"/>
        </w:rPr>
        <w:t> </w:t>
      </w:r>
      <w:r w:rsidRPr="00DE3DB4">
        <w:rPr>
          <w:rFonts w:ascii="Trebuchet MS" w:eastAsia="Times New Roman" w:hAnsi="Trebuchet MS" w:cs="Arial"/>
          <w:szCs w:val="20"/>
          <w:lang w:val="pt-BR"/>
        </w:rPr>
        <w:t xml:space="preserve">sau factori interesati sunt indivizii sau grupurile care pot influenta o anumita politica, ori care pot fi afectati de aceasta. Un factor interesat poate fi o persoana, un cetatean, o institutie, aici incluzand diferitele departamente ale administratiei, grupuri specifice sau categorii de personae: tineri, batrani, bogati, saraci, un cartier sau chiar </w:t>
      </w:r>
      <w:proofErr w:type="spellStart"/>
      <w:r w:rsidRPr="006406D4">
        <w:rPr>
          <w:rFonts w:ascii="Trebuchet MS" w:eastAsia="Times New Roman" w:hAnsi="Trebuchet MS" w:cs="Arial"/>
          <w:szCs w:val="20"/>
        </w:rPr>
        <w:t>intreaga</w:t>
      </w:r>
      <w:proofErr w:type="spellEnd"/>
      <w:r w:rsidRPr="006406D4">
        <w:rPr>
          <w:rFonts w:ascii="Trebuchet MS" w:eastAsia="Times New Roman" w:hAnsi="Trebuchet MS" w:cs="Arial"/>
          <w:szCs w:val="20"/>
        </w:rPr>
        <w:t xml:space="preserve"> comunitate. </w:t>
      </w:r>
    </w:p>
    <w:p w14:paraId="6E82C0A0" w14:textId="77777777" w:rsidR="006406D4" w:rsidRPr="00DE3DB4" w:rsidRDefault="006406D4" w:rsidP="006406D4">
      <w:pPr>
        <w:shd w:val="clear" w:color="auto" w:fill="FFFFFF"/>
        <w:spacing w:after="0" w:line="240" w:lineRule="auto"/>
        <w:jc w:val="both"/>
        <w:rPr>
          <w:rFonts w:ascii="Trebuchet MS" w:eastAsia="Times New Roman" w:hAnsi="Trebuchet MS" w:cs="Arial"/>
          <w:bCs/>
          <w:szCs w:val="20"/>
          <w:shd w:val="clear" w:color="auto" w:fill="DAF3FA"/>
          <w:lang w:val="pt-BR"/>
        </w:rPr>
      </w:pPr>
      <w:r w:rsidRPr="00DE3DB4">
        <w:rPr>
          <w:rFonts w:ascii="Trebuchet MS" w:eastAsia="Times New Roman" w:hAnsi="Trebuchet MS" w:cs="Arial"/>
          <w:bCs/>
          <w:color w:val="0F486E" w:themeColor="text2" w:themeShade="BF"/>
          <w:szCs w:val="20"/>
          <w:lang w:val="pt-BR"/>
        </w:rPr>
        <w:t>Populatia</w:t>
      </w:r>
      <w:r w:rsidRPr="00DE3DB4">
        <w:rPr>
          <w:rFonts w:ascii="Trebuchet MS" w:eastAsia="Times New Roman" w:hAnsi="Trebuchet MS" w:cs="Arial"/>
          <w:b/>
          <w:bCs/>
          <w:color w:val="76923C"/>
          <w:szCs w:val="20"/>
          <w:lang w:val="pt-BR"/>
        </w:rPr>
        <w:t> </w:t>
      </w:r>
      <w:r w:rsidRPr="00DE3DB4">
        <w:rPr>
          <w:rFonts w:ascii="Trebuchet MS" w:eastAsia="Times New Roman" w:hAnsi="Trebuchet MS" w:cs="Arial"/>
          <w:bCs/>
          <w:szCs w:val="20"/>
          <w:shd w:val="clear" w:color="auto" w:fill="FFFFFF"/>
          <w:lang w:val="pt-BR"/>
        </w:rPr>
        <w:t>este unul dintre principalii</w:t>
      </w:r>
      <w:r w:rsidRPr="00DE3DB4">
        <w:rPr>
          <w:rFonts w:ascii="Trebuchet MS" w:eastAsia="Times New Roman" w:hAnsi="Trebuchet MS" w:cs="Arial"/>
          <w:bCs/>
          <w:szCs w:val="20"/>
          <w:shd w:val="clear" w:color="auto" w:fill="DAF3FA"/>
          <w:lang w:val="pt-BR"/>
        </w:rPr>
        <w:t xml:space="preserve"> </w:t>
      </w:r>
      <w:r w:rsidRPr="00DE3DB4">
        <w:rPr>
          <w:rFonts w:ascii="Trebuchet MS" w:eastAsia="Times New Roman" w:hAnsi="Trebuchet MS" w:cs="Arial"/>
          <w:bCs/>
          <w:szCs w:val="20"/>
          <w:shd w:val="clear" w:color="auto" w:fill="FFFFFF"/>
          <w:lang w:val="pt-BR"/>
        </w:rPr>
        <w:t>stakeholderi ai </w:t>
      </w:r>
      <w:r w:rsidRPr="00DE3DB4">
        <w:rPr>
          <w:rFonts w:ascii="Trebuchet MS" w:eastAsia="Times New Roman" w:hAnsi="Trebuchet MS" w:cs="Arial"/>
          <w:bCs/>
          <w:i/>
          <w:iCs/>
          <w:szCs w:val="20"/>
          <w:shd w:val="clear" w:color="auto" w:fill="FFFFFF"/>
          <w:lang w:val="pt-BR"/>
        </w:rPr>
        <w:t>Strategiei de dezvoltare </w:t>
      </w:r>
      <w:r w:rsidRPr="00DE3DB4">
        <w:rPr>
          <w:rFonts w:ascii="Trebuchet MS" w:eastAsia="Times New Roman" w:hAnsi="Trebuchet MS" w:cs="Arial"/>
          <w:bCs/>
          <w:szCs w:val="20"/>
          <w:shd w:val="clear" w:color="auto" w:fill="FFFFFF"/>
          <w:lang w:val="pt-BR"/>
        </w:rPr>
        <w:t xml:space="preserve">a Comunei </w:t>
      </w:r>
      <w:r w:rsidR="00BF7D19" w:rsidRPr="00DE3DB4">
        <w:rPr>
          <w:rFonts w:ascii="Trebuchet MS" w:eastAsia="Times New Roman" w:hAnsi="Trebuchet MS" w:cs="Arial"/>
          <w:bCs/>
          <w:szCs w:val="20"/>
          <w:shd w:val="clear" w:color="auto" w:fill="FFFFFF"/>
          <w:lang w:val="pt-BR"/>
        </w:rPr>
        <w:t>Salacea</w:t>
      </w:r>
      <w:r w:rsidRPr="00DE3DB4">
        <w:rPr>
          <w:rFonts w:ascii="Trebuchet MS" w:eastAsia="Times New Roman" w:hAnsi="Trebuchet MS" w:cs="Arial"/>
          <w:bCs/>
          <w:i/>
          <w:iCs/>
          <w:szCs w:val="20"/>
          <w:shd w:val="clear" w:color="auto" w:fill="FFFFFF"/>
          <w:lang w:val="pt-BR"/>
        </w:rPr>
        <w:t>, </w:t>
      </w:r>
      <w:r w:rsidRPr="00DE3DB4">
        <w:rPr>
          <w:rFonts w:ascii="Trebuchet MS" w:eastAsia="Times New Roman" w:hAnsi="Trebuchet MS" w:cs="Arial"/>
          <w:bCs/>
          <w:szCs w:val="20"/>
          <w:shd w:val="clear" w:color="auto" w:fill="FFFFFF"/>
          <w:lang w:val="pt-BR"/>
        </w:rPr>
        <w:t>atat datorita numeroaselor domenii in care vor avea beneficii in urma</w:t>
      </w:r>
      <w:r w:rsidRPr="00DE3DB4">
        <w:rPr>
          <w:rFonts w:ascii="Trebuchet MS" w:eastAsia="Times New Roman" w:hAnsi="Trebuchet MS" w:cs="Arial"/>
          <w:bCs/>
          <w:szCs w:val="20"/>
          <w:shd w:val="clear" w:color="auto" w:fill="DAF3FA"/>
          <w:lang w:val="pt-BR"/>
        </w:rPr>
        <w:t xml:space="preserve"> </w:t>
      </w:r>
      <w:r w:rsidRPr="00DE3DB4">
        <w:rPr>
          <w:rFonts w:ascii="Trebuchet MS" w:eastAsia="Times New Roman" w:hAnsi="Trebuchet MS" w:cs="Arial"/>
          <w:bCs/>
          <w:szCs w:val="20"/>
          <w:shd w:val="clear" w:color="auto" w:fill="FFFFFF"/>
          <w:lang w:val="pt-BR"/>
        </w:rPr>
        <w:t>acestei strategii, cat si datorita capacitatii de a influenta anumite resurse pentru implementarea ei. </w:t>
      </w:r>
    </w:p>
    <w:p w14:paraId="2924AB58" w14:textId="77777777" w:rsidR="006406D4" w:rsidRPr="00DE3DB4" w:rsidRDefault="006406D4" w:rsidP="006406D4">
      <w:pPr>
        <w:spacing w:after="0" w:line="240" w:lineRule="auto"/>
        <w:jc w:val="both"/>
        <w:rPr>
          <w:rFonts w:ascii="Trebuchet MS" w:eastAsia="Times New Roman" w:hAnsi="Trebuchet MS" w:cs="Arial"/>
          <w:szCs w:val="20"/>
          <w:lang w:val="pt-BR"/>
        </w:rPr>
      </w:pPr>
      <w:r w:rsidRPr="00DE3DB4">
        <w:rPr>
          <w:rFonts w:ascii="Trebuchet MS" w:eastAsia="Times New Roman" w:hAnsi="Trebuchet MS" w:cs="Arial"/>
          <w:szCs w:val="20"/>
          <w:lang w:val="pt-BR"/>
        </w:rPr>
        <w:t>In ansamblu, interesul populatiei in urma strategiei este de a avea conditii mai bune de viata, locuri de munca diversificate si bine remunerate si servicii publice de calitate. Si, intr-adevar, principalii beneficiari ai tuturor planurilor de actiune sunt locuitorii comunei, acestia urmand a se bucura de parcuri si spatii de joaca pentru copii amenajate, zone de agrement, drumuri modernizate, infrastructura tehnico-edilitara reabilitata, siguranta si ordine publica, locuri de munca, servicii educationale si de sanatate mai eficiente, mediu mai curat, activitati culturale mai frecvente. Pe de alta parte, populatia poate avea un impact fundamental asupra bunei implementari a strategiei, gradul de acceptabilitate al populatiei cu privire la masurile si actiunile propuse fiind determinant. Mai mult decat atat, implicarea populatiei este necesara pentru crearea unei societati civile puternice, un pion esential in deciziile luate la de autoritatile publice nivel local.</w:t>
      </w:r>
    </w:p>
    <w:p w14:paraId="7ECE1420" w14:textId="77777777" w:rsidR="006406D4" w:rsidRPr="00DE3DB4" w:rsidRDefault="006406D4" w:rsidP="006406D4">
      <w:pPr>
        <w:spacing w:after="0" w:line="240" w:lineRule="auto"/>
        <w:jc w:val="both"/>
        <w:rPr>
          <w:rFonts w:ascii="Trebuchet MS" w:eastAsia="Times New Roman" w:hAnsi="Trebuchet MS" w:cs="Arial"/>
          <w:szCs w:val="20"/>
          <w:lang w:val="pt-BR"/>
        </w:rPr>
      </w:pPr>
      <w:r w:rsidRPr="00DE3DB4">
        <w:rPr>
          <w:rFonts w:ascii="Trebuchet MS" w:eastAsia="Times New Roman" w:hAnsi="Trebuchet MS" w:cs="Arial"/>
          <w:szCs w:val="20"/>
          <w:lang w:val="pt-BR"/>
        </w:rPr>
        <w:t>Un alt stakeholder cheie este </w:t>
      </w:r>
      <w:r w:rsidRPr="00DE3DB4">
        <w:rPr>
          <w:rFonts w:ascii="Trebuchet MS" w:eastAsia="Times New Roman" w:hAnsi="Trebuchet MS" w:cs="Arial"/>
          <w:bCs/>
          <w:color w:val="0F486E" w:themeColor="text2" w:themeShade="BF"/>
          <w:szCs w:val="20"/>
          <w:lang w:val="pt-BR"/>
        </w:rPr>
        <w:t>mediul de afaceri</w:t>
      </w:r>
      <w:r w:rsidRPr="00DE3DB4">
        <w:rPr>
          <w:rFonts w:ascii="Trebuchet MS" w:eastAsia="Times New Roman" w:hAnsi="Trebuchet MS" w:cs="Arial"/>
          <w:b/>
          <w:bCs/>
          <w:szCs w:val="20"/>
          <w:lang w:val="pt-BR"/>
        </w:rPr>
        <w:t xml:space="preserve">. </w:t>
      </w:r>
      <w:r w:rsidRPr="00DE3DB4">
        <w:rPr>
          <w:rFonts w:ascii="Trebuchet MS" w:eastAsia="Times New Roman" w:hAnsi="Trebuchet MS" w:cs="Arial"/>
          <w:szCs w:val="20"/>
          <w:lang w:val="pt-BR"/>
        </w:rPr>
        <w:t>Interesul principal al antreprenorilor locali este de a fi rezolvate obstacolele si dificultatile intampinate de acestia in prezent: infrastructura rutiera si tehnico-edilitara, colaborarea dintre mediul de afaceri si autoritatile publice, birocratia. De asemenea, mediul de afaceri va beneficia de infrastructura de afaceri mai dezvoltata in urma implementarii strategiei. </w:t>
      </w:r>
    </w:p>
    <w:p w14:paraId="42E70291" w14:textId="77777777" w:rsidR="006406D4" w:rsidRPr="00DE3DB4" w:rsidRDefault="006406D4" w:rsidP="006406D4">
      <w:pPr>
        <w:spacing w:after="0" w:line="240" w:lineRule="auto"/>
        <w:jc w:val="both"/>
        <w:rPr>
          <w:rFonts w:ascii="Trebuchet MS" w:eastAsia="Times New Roman" w:hAnsi="Trebuchet MS" w:cs="Arial"/>
          <w:szCs w:val="20"/>
          <w:lang w:val="pt-BR"/>
        </w:rPr>
      </w:pPr>
      <w:r w:rsidRPr="00DE3DB4">
        <w:rPr>
          <w:rFonts w:ascii="Trebuchet MS" w:eastAsia="Times New Roman" w:hAnsi="Trebuchet MS" w:cs="Arial"/>
          <w:szCs w:val="20"/>
          <w:lang w:val="pt-BR"/>
        </w:rPr>
        <w:t>Mediul de afaceri joaca un rol cheie in </w:t>
      </w:r>
      <w:r w:rsidRPr="00DE3DB4">
        <w:rPr>
          <w:rFonts w:ascii="Trebuchet MS" w:eastAsia="Times New Roman" w:hAnsi="Trebuchet MS" w:cs="Arial"/>
          <w:i/>
          <w:iCs/>
          <w:szCs w:val="20"/>
          <w:lang w:val="pt-BR"/>
        </w:rPr>
        <w:t>Strategia de dezvoltare </w:t>
      </w:r>
      <w:r w:rsidRPr="00DE3DB4">
        <w:rPr>
          <w:rFonts w:ascii="Trebuchet MS" w:eastAsia="Times New Roman" w:hAnsi="Trebuchet MS" w:cs="Arial"/>
          <w:szCs w:val="20"/>
          <w:lang w:val="pt-BR"/>
        </w:rPr>
        <w:t xml:space="preserve">si datorita capacitatii de a mobiliza anumite resurse financiare pentru implementarea planurilor de actiune propuse in acest document.  O serie de actiuni se pot realiza prin parteneriate de tip public-privat, autoritatile publice locale neavand capacitatea de a le implementa prin resurse proprii. Spre exemplu, dezvoltarea zonelor si centrelor de agrement sunt activitati pretabile a fi realizate prin colaborarea mediului de afaceri cu autoritatile publice locale. </w:t>
      </w:r>
    </w:p>
    <w:p w14:paraId="335A40BB" w14:textId="77777777" w:rsidR="006406D4" w:rsidRPr="006406D4" w:rsidRDefault="006406D4" w:rsidP="006406D4">
      <w:pPr>
        <w:shd w:val="clear" w:color="auto" w:fill="FFFFFF"/>
        <w:spacing w:after="0" w:line="240" w:lineRule="auto"/>
        <w:jc w:val="both"/>
        <w:rPr>
          <w:rFonts w:ascii="Trebuchet MS" w:eastAsia="Times New Roman" w:hAnsi="Trebuchet MS" w:cs="Arial"/>
          <w:bCs/>
          <w:i/>
          <w:iCs/>
          <w:szCs w:val="20"/>
        </w:rPr>
      </w:pPr>
      <w:proofErr w:type="spellStart"/>
      <w:r w:rsidRPr="009D3428">
        <w:rPr>
          <w:rFonts w:ascii="Trebuchet MS" w:eastAsia="Times New Roman" w:hAnsi="Trebuchet MS" w:cs="Arial"/>
          <w:bCs/>
          <w:color w:val="0F486E" w:themeColor="text2" w:themeShade="BF"/>
          <w:szCs w:val="20"/>
        </w:rPr>
        <w:t>Autoritatile</w:t>
      </w:r>
      <w:proofErr w:type="spellEnd"/>
      <w:r w:rsidRPr="009D3428">
        <w:rPr>
          <w:rFonts w:ascii="Trebuchet MS" w:eastAsia="Times New Roman" w:hAnsi="Trebuchet MS" w:cs="Arial"/>
          <w:bCs/>
          <w:color w:val="0F486E" w:themeColor="text2" w:themeShade="BF"/>
          <w:szCs w:val="20"/>
        </w:rPr>
        <w:t xml:space="preserve"> publice locale</w:t>
      </w:r>
      <w:r w:rsidRPr="006406D4">
        <w:rPr>
          <w:rFonts w:ascii="Trebuchet MS" w:eastAsia="Times New Roman" w:hAnsi="Trebuchet MS" w:cs="Arial"/>
          <w:b/>
          <w:bCs/>
          <w:color w:val="365F91"/>
          <w:szCs w:val="20"/>
        </w:rPr>
        <w:t xml:space="preserve"> </w:t>
      </w:r>
      <w:r w:rsidRPr="006406D4">
        <w:rPr>
          <w:rFonts w:ascii="Trebuchet MS" w:eastAsia="Times New Roman" w:hAnsi="Trebuchet MS" w:cs="Arial"/>
          <w:bCs/>
          <w:szCs w:val="20"/>
        </w:rPr>
        <w:t xml:space="preserve">reprezentate de Consiliul Local si </w:t>
      </w:r>
      <w:proofErr w:type="spellStart"/>
      <w:r w:rsidRPr="006406D4">
        <w:rPr>
          <w:rFonts w:ascii="Trebuchet MS" w:eastAsia="Times New Roman" w:hAnsi="Trebuchet MS" w:cs="Arial"/>
          <w:bCs/>
          <w:szCs w:val="20"/>
        </w:rPr>
        <w:t>Primaria</w:t>
      </w:r>
      <w:proofErr w:type="spellEnd"/>
      <w:r w:rsidRPr="006406D4">
        <w:rPr>
          <w:rFonts w:ascii="Trebuchet MS" w:eastAsia="Times New Roman" w:hAnsi="Trebuchet MS" w:cs="Arial"/>
          <w:bCs/>
          <w:szCs w:val="20"/>
        </w:rPr>
        <w:t xml:space="preserve"> comunei </w:t>
      </w:r>
      <w:proofErr w:type="spellStart"/>
      <w:r w:rsidR="00BF7D19">
        <w:rPr>
          <w:rFonts w:ascii="Trebuchet MS" w:eastAsia="Times New Roman" w:hAnsi="Trebuchet MS" w:cs="Arial"/>
          <w:bCs/>
          <w:szCs w:val="20"/>
        </w:rPr>
        <w:t>Salacea</w:t>
      </w:r>
      <w:proofErr w:type="spellEnd"/>
      <w:r w:rsidRPr="006406D4">
        <w:rPr>
          <w:rFonts w:ascii="Trebuchet MS" w:eastAsia="Times New Roman" w:hAnsi="Trebuchet MS" w:cs="Arial"/>
          <w:b/>
          <w:bCs/>
          <w:szCs w:val="20"/>
        </w:rPr>
        <w:t> </w:t>
      </w:r>
      <w:proofErr w:type="spellStart"/>
      <w:r w:rsidRPr="006406D4">
        <w:rPr>
          <w:rFonts w:ascii="Trebuchet MS" w:eastAsia="Times New Roman" w:hAnsi="Trebuchet MS" w:cs="Arial"/>
          <w:bCs/>
          <w:szCs w:val="20"/>
          <w:shd w:val="clear" w:color="auto" w:fill="FFFFFF"/>
        </w:rPr>
        <w:t>reprezinta</w:t>
      </w:r>
      <w:proofErr w:type="spellEnd"/>
      <w:r w:rsidRPr="006406D4">
        <w:rPr>
          <w:rFonts w:ascii="Trebuchet MS" w:eastAsia="Times New Roman" w:hAnsi="Trebuchet MS" w:cs="Arial"/>
          <w:bCs/>
          <w:szCs w:val="20"/>
          <w:shd w:val="clear" w:color="auto" w:fill="FFFFFF"/>
        </w:rPr>
        <w:t xml:space="preserve"> unul dintre cei mai </w:t>
      </w:r>
      <w:proofErr w:type="spellStart"/>
      <w:r w:rsidRPr="006406D4">
        <w:rPr>
          <w:rFonts w:ascii="Trebuchet MS" w:eastAsia="Times New Roman" w:hAnsi="Trebuchet MS" w:cs="Arial"/>
          <w:bCs/>
          <w:szCs w:val="20"/>
          <w:shd w:val="clear" w:color="auto" w:fill="FFFFFF"/>
        </w:rPr>
        <w:t>importanti</w:t>
      </w:r>
      <w:proofErr w:type="spellEnd"/>
      <w:r w:rsidRPr="006406D4">
        <w:rPr>
          <w:rFonts w:ascii="Trebuchet MS" w:eastAsia="Times New Roman" w:hAnsi="Trebuchet MS" w:cs="Arial"/>
          <w:bCs/>
          <w:szCs w:val="20"/>
          <w:shd w:val="clear" w:color="auto" w:fill="FFFFFF"/>
        </w:rPr>
        <w:t xml:space="preserve"> </w:t>
      </w:r>
      <w:proofErr w:type="spellStart"/>
      <w:r w:rsidRPr="006406D4">
        <w:rPr>
          <w:rFonts w:ascii="Trebuchet MS" w:eastAsia="Times New Roman" w:hAnsi="Trebuchet MS" w:cs="Arial"/>
          <w:bCs/>
          <w:szCs w:val="20"/>
          <w:shd w:val="clear" w:color="auto" w:fill="FFFFFF"/>
        </w:rPr>
        <w:t>stakeholderi</w:t>
      </w:r>
      <w:proofErr w:type="spellEnd"/>
      <w:r w:rsidRPr="006406D4">
        <w:rPr>
          <w:rFonts w:ascii="Trebuchet MS" w:eastAsia="Times New Roman" w:hAnsi="Trebuchet MS" w:cs="Arial"/>
          <w:bCs/>
          <w:szCs w:val="20"/>
          <w:shd w:val="clear" w:color="auto" w:fill="FFFFFF"/>
        </w:rPr>
        <w:t xml:space="preserve"> in implementarea </w:t>
      </w:r>
      <w:r w:rsidRPr="006406D4">
        <w:rPr>
          <w:rFonts w:ascii="Trebuchet MS" w:eastAsia="Times New Roman" w:hAnsi="Trebuchet MS" w:cs="Arial"/>
          <w:bCs/>
          <w:i/>
          <w:iCs/>
          <w:szCs w:val="20"/>
        </w:rPr>
        <w:t xml:space="preserve">Strategiei de dezvoltare. </w:t>
      </w:r>
      <w:r w:rsidRPr="006406D4">
        <w:rPr>
          <w:rFonts w:ascii="Trebuchet MS" w:eastAsia="Times New Roman" w:hAnsi="Trebuchet MS" w:cs="Arial"/>
          <w:bCs/>
          <w:szCs w:val="20"/>
          <w:shd w:val="clear" w:color="auto" w:fill="FFFFFF"/>
        </w:rPr>
        <w:t xml:space="preserve">Aceasta presupune realizarea unor </w:t>
      </w:r>
      <w:proofErr w:type="spellStart"/>
      <w:r w:rsidRPr="006406D4">
        <w:rPr>
          <w:rFonts w:ascii="Trebuchet MS" w:eastAsia="Times New Roman" w:hAnsi="Trebuchet MS" w:cs="Arial"/>
          <w:bCs/>
          <w:szCs w:val="20"/>
          <w:shd w:val="clear" w:color="auto" w:fill="FFFFFF"/>
        </w:rPr>
        <w:t>investitii</w:t>
      </w:r>
      <w:proofErr w:type="spellEnd"/>
      <w:r w:rsidRPr="006406D4">
        <w:rPr>
          <w:rFonts w:ascii="Trebuchet MS" w:eastAsia="Times New Roman" w:hAnsi="Trebuchet MS" w:cs="Arial"/>
          <w:bCs/>
          <w:szCs w:val="20"/>
          <w:shd w:val="clear" w:color="auto" w:fill="FFFFFF"/>
        </w:rPr>
        <w:t xml:space="preserve"> majore care pot fi demarate doar de </w:t>
      </w:r>
      <w:proofErr w:type="spellStart"/>
      <w:r w:rsidRPr="006406D4">
        <w:rPr>
          <w:rFonts w:ascii="Trebuchet MS" w:eastAsia="Times New Roman" w:hAnsi="Trebuchet MS" w:cs="Arial"/>
          <w:bCs/>
          <w:szCs w:val="20"/>
          <w:shd w:val="clear" w:color="auto" w:fill="FFFFFF"/>
        </w:rPr>
        <w:t>autoritatile</w:t>
      </w:r>
      <w:proofErr w:type="spellEnd"/>
      <w:r w:rsidRPr="006406D4">
        <w:rPr>
          <w:rFonts w:ascii="Trebuchet MS" w:eastAsia="Times New Roman" w:hAnsi="Trebuchet MS" w:cs="Arial"/>
          <w:bCs/>
          <w:szCs w:val="20"/>
          <w:shd w:val="clear" w:color="auto" w:fill="FFFFFF"/>
        </w:rPr>
        <w:t xml:space="preserve"> publice locale. De altfel, pentru realizarea </w:t>
      </w:r>
      <w:proofErr w:type="spellStart"/>
      <w:r w:rsidRPr="006406D4">
        <w:rPr>
          <w:rFonts w:ascii="Trebuchet MS" w:eastAsia="Times New Roman" w:hAnsi="Trebuchet MS" w:cs="Arial"/>
          <w:bCs/>
          <w:szCs w:val="20"/>
          <w:shd w:val="clear" w:color="auto" w:fill="FFFFFF"/>
        </w:rPr>
        <w:t>investitiilor</w:t>
      </w:r>
      <w:proofErr w:type="spellEnd"/>
      <w:r w:rsidRPr="006406D4">
        <w:rPr>
          <w:rFonts w:ascii="Trebuchet MS" w:eastAsia="Times New Roman" w:hAnsi="Trebuchet MS" w:cs="Arial"/>
          <w:bCs/>
          <w:szCs w:val="20"/>
          <w:shd w:val="clear" w:color="auto" w:fill="FFFFFF"/>
        </w:rPr>
        <w:t xml:space="preserve"> din fonduri europene este necesara implicarea </w:t>
      </w:r>
      <w:proofErr w:type="spellStart"/>
      <w:r w:rsidRPr="006406D4">
        <w:rPr>
          <w:rFonts w:ascii="Trebuchet MS" w:eastAsia="Times New Roman" w:hAnsi="Trebuchet MS" w:cs="Arial"/>
          <w:bCs/>
          <w:szCs w:val="20"/>
          <w:shd w:val="clear" w:color="auto" w:fill="FFFFFF"/>
        </w:rPr>
        <w:t>autoritatilor</w:t>
      </w:r>
      <w:proofErr w:type="spellEnd"/>
      <w:r w:rsidRPr="006406D4">
        <w:rPr>
          <w:rFonts w:ascii="Trebuchet MS" w:eastAsia="Times New Roman" w:hAnsi="Trebuchet MS" w:cs="Arial"/>
          <w:bCs/>
          <w:szCs w:val="20"/>
          <w:shd w:val="clear" w:color="auto" w:fill="FFFFFF"/>
        </w:rPr>
        <w:t xml:space="preserve"> publice ca principal beneficiar si contribuitor financiar (pentru </w:t>
      </w:r>
      <w:proofErr w:type="spellStart"/>
      <w:r w:rsidRPr="006406D4">
        <w:rPr>
          <w:rFonts w:ascii="Trebuchet MS" w:eastAsia="Times New Roman" w:hAnsi="Trebuchet MS" w:cs="Arial"/>
          <w:bCs/>
          <w:szCs w:val="20"/>
          <w:shd w:val="clear" w:color="auto" w:fill="FFFFFF"/>
        </w:rPr>
        <w:t>co-finantare</w:t>
      </w:r>
      <w:proofErr w:type="spellEnd"/>
      <w:r w:rsidRPr="006406D4">
        <w:rPr>
          <w:rFonts w:ascii="Trebuchet MS" w:eastAsia="Times New Roman" w:hAnsi="Trebuchet MS" w:cs="Arial"/>
          <w:bCs/>
          <w:szCs w:val="20"/>
          <w:shd w:val="clear" w:color="auto" w:fill="FFFFFF"/>
        </w:rPr>
        <w:t>).</w:t>
      </w:r>
      <w:r w:rsidRPr="006406D4">
        <w:rPr>
          <w:rFonts w:ascii="Trebuchet MS" w:eastAsia="Times New Roman" w:hAnsi="Trebuchet MS" w:cs="Arial"/>
          <w:bCs/>
          <w:szCs w:val="20"/>
          <w:shd w:val="clear" w:color="auto" w:fill="DAF3FA"/>
        </w:rPr>
        <w:t> </w:t>
      </w:r>
    </w:p>
    <w:p w14:paraId="2872076C" w14:textId="77777777" w:rsidR="006406D4" w:rsidRPr="006406D4" w:rsidRDefault="006406D4" w:rsidP="006406D4">
      <w:pPr>
        <w:spacing w:after="0" w:line="240" w:lineRule="auto"/>
        <w:jc w:val="both"/>
        <w:rPr>
          <w:rFonts w:ascii="Trebuchet MS" w:eastAsia="Times New Roman" w:hAnsi="Trebuchet MS" w:cs="Arial"/>
          <w:szCs w:val="20"/>
        </w:rPr>
      </w:pPr>
      <w:r w:rsidRPr="006406D4">
        <w:rPr>
          <w:rFonts w:ascii="Trebuchet MS" w:eastAsia="Times New Roman" w:hAnsi="Trebuchet MS" w:cs="Arial"/>
          <w:szCs w:val="20"/>
        </w:rPr>
        <w:t xml:space="preserve">Mai mult </w:t>
      </w:r>
      <w:proofErr w:type="spellStart"/>
      <w:r w:rsidRPr="006406D4">
        <w:rPr>
          <w:rFonts w:ascii="Trebuchet MS" w:eastAsia="Times New Roman" w:hAnsi="Trebuchet MS" w:cs="Arial"/>
          <w:szCs w:val="20"/>
        </w:rPr>
        <w:t>decat</w:t>
      </w:r>
      <w:proofErr w:type="spellEnd"/>
      <w:r w:rsidRPr="006406D4">
        <w:rPr>
          <w:rFonts w:ascii="Trebuchet MS" w:eastAsia="Times New Roman" w:hAnsi="Trebuchet MS" w:cs="Arial"/>
          <w:szCs w:val="20"/>
        </w:rPr>
        <w:t xml:space="preserve"> </w:t>
      </w:r>
      <w:proofErr w:type="spellStart"/>
      <w:r w:rsidRPr="006406D4">
        <w:rPr>
          <w:rFonts w:ascii="Trebuchet MS" w:eastAsia="Times New Roman" w:hAnsi="Trebuchet MS" w:cs="Arial"/>
          <w:szCs w:val="20"/>
        </w:rPr>
        <w:t>atat</w:t>
      </w:r>
      <w:proofErr w:type="spellEnd"/>
      <w:r w:rsidRPr="006406D4">
        <w:rPr>
          <w:rFonts w:ascii="Trebuchet MS" w:eastAsia="Times New Roman" w:hAnsi="Trebuchet MS" w:cs="Arial"/>
          <w:szCs w:val="20"/>
        </w:rPr>
        <w:t xml:space="preserve">, </w:t>
      </w:r>
      <w:proofErr w:type="spellStart"/>
      <w:r w:rsidRPr="006406D4">
        <w:rPr>
          <w:rFonts w:ascii="Trebuchet MS" w:eastAsia="Times New Roman" w:hAnsi="Trebuchet MS" w:cs="Arial"/>
          <w:szCs w:val="20"/>
        </w:rPr>
        <w:t>autoritatile</w:t>
      </w:r>
      <w:proofErr w:type="spellEnd"/>
      <w:r w:rsidRPr="006406D4">
        <w:rPr>
          <w:rFonts w:ascii="Trebuchet MS" w:eastAsia="Times New Roman" w:hAnsi="Trebuchet MS" w:cs="Arial"/>
          <w:szCs w:val="20"/>
        </w:rPr>
        <w:t xml:space="preserve"> publice locale </w:t>
      </w:r>
      <w:proofErr w:type="spellStart"/>
      <w:r w:rsidRPr="006406D4">
        <w:rPr>
          <w:rFonts w:ascii="Trebuchet MS" w:eastAsia="Times New Roman" w:hAnsi="Trebuchet MS" w:cs="Arial"/>
          <w:szCs w:val="20"/>
        </w:rPr>
        <w:t>detin</w:t>
      </w:r>
      <w:proofErr w:type="spellEnd"/>
      <w:r w:rsidRPr="006406D4">
        <w:rPr>
          <w:rFonts w:ascii="Trebuchet MS" w:eastAsia="Times New Roman" w:hAnsi="Trebuchet MS" w:cs="Arial"/>
          <w:szCs w:val="20"/>
        </w:rPr>
        <w:t xml:space="preserve"> nu doar resursele financiare, ci si cele de legitimitate pentru implementarea strategiei de dezvoltare, intre </w:t>
      </w:r>
      <w:proofErr w:type="spellStart"/>
      <w:r w:rsidRPr="006406D4">
        <w:rPr>
          <w:rFonts w:ascii="Trebuchet MS" w:eastAsia="Times New Roman" w:hAnsi="Trebuchet MS" w:cs="Arial"/>
          <w:szCs w:val="20"/>
        </w:rPr>
        <w:t>atributiile</w:t>
      </w:r>
      <w:proofErr w:type="spellEnd"/>
      <w:r w:rsidRPr="006406D4">
        <w:rPr>
          <w:rFonts w:ascii="Trebuchet MS" w:eastAsia="Times New Roman" w:hAnsi="Trebuchet MS" w:cs="Arial"/>
          <w:szCs w:val="20"/>
        </w:rPr>
        <w:t xml:space="preserve"> Consiliului Local fiind </w:t>
      </w:r>
      <w:proofErr w:type="spellStart"/>
      <w:r w:rsidRPr="006406D4">
        <w:rPr>
          <w:rFonts w:ascii="Trebuchet MS" w:eastAsia="Times New Roman" w:hAnsi="Trebuchet MS" w:cs="Arial"/>
          <w:szCs w:val="20"/>
        </w:rPr>
        <w:t>urmatoarele</w:t>
      </w:r>
      <w:proofErr w:type="spellEnd"/>
      <w:r w:rsidRPr="006406D4">
        <w:rPr>
          <w:rFonts w:ascii="Trebuchet MS" w:eastAsia="Times New Roman" w:hAnsi="Trebuchet MS" w:cs="Arial"/>
          <w:szCs w:val="20"/>
        </w:rPr>
        <w:t xml:space="preserve"> elemente:</w:t>
      </w:r>
    </w:p>
    <w:p w14:paraId="39938AA2" w14:textId="77777777" w:rsidR="006406D4" w:rsidRPr="00DE3DB4" w:rsidRDefault="006406D4" w:rsidP="006406D4">
      <w:pPr>
        <w:numPr>
          <w:ilvl w:val="0"/>
          <w:numId w:val="86"/>
        </w:numPr>
        <w:tabs>
          <w:tab w:val="num" w:pos="0"/>
          <w:tab w:val="num" w:pos="284"/>
        </w:tabs>
        <w:spacing w:after="0" w:line="240" w:lineRule="auto"/>
        <w:ind w:left="0" w:firstLine="0"/>
        <w:jc w:val="both"/>
        <w:rPr>
          <w:rFonts w:ascii="Trebuchet MS" w:eastAsia="Times New Roman" w:hAnsi="Trebuchet MS" w:cs="Arial"/>
          <w:szCs w:val="20"/>
          <w:lang w:val="pt-BR"/>
        </w:rPr>
      </w:pPr>
      <w:proofErr w:type="spellStart"/>
      <w:r w:rsidRPr="006406D4">
        <w:rPr>
          <w:rFonts w:ascii="Trebuchet MS" w:eastAsia="Times New Roman" w:hAnsi="Trebuchet MS" w:cs="Arial"/>
          <w:szCs w:val="20"/>
        </w:rPr>
        <w:t>avizeaza</w:t>
      </w:r>
      <w:proofErr w:type="spellEnd"/>
      <w:r w:rsidRPr="006406D4">
        <w:rPr>
          <w:rFonts w:ascii="Trebuchet MS" w:eastAsia="Times New Roman" w:hAnsi="Trebuchet MS" w:cs="Arial"/>
          <w:szCs w:val="20"/>
        </w:rPr>
        <w:t xml:space="preserve"> sau aproba studii, prognoze</w:t>
      </w:r>
      <w:r w:rsidRPr="00DE3DB4">
        <w:rPr>
          <w:rFonts w:ascii="Trebuchet MS" w:eastAsia="Times New Roman" w:hAnsi="Trebuchet MS" w:cs="Arial"/>
          <w:szCs w:val="20"/>
          <w:lang w:val="pt-BR"/>
        </w:rPr>
        <w:t xml:space="preserve"> si programe de dezvoltare economico-sociala, de organizare si amenajare a teritoriului, documentatii de amenajare a teritoriului si urbanism, inclusiv participarea la programe de dezvoltare;</w:t>
      </w:r>
    </w:p>
    <w:p w14:paraId="6C3A3EDE" w14:textId="77777777" w:rsidR="006406D4" w:rsidRPr="00DE3DB4" w:rsidRDefault="006406D4" w:rsidP="006406D4">
      <w:pPr>
        <w:numPr>
          <w:ilvl w:val="0"/>
          <w:numId w:val="86"/>
        </w:numPr>
        <w:tabs>
          <w:tab w:val="num" w:pos="0"/>
          <w:tab w:val="num" w:pos="284"/>
        </w:tabs>
        <w:spacing w:after="0" w:line="240" w:lineRule="auto"/>
        <w:ind w:left="0" w:firstLine="0"/>
        <w:jc w:val="both"/>
        <w:rPr>
          <w:rFonts w:ascii="Trebuchet MS" w:eastAsia="Times New Roman" w:hAnsi="Trebuchet MS" w:cs="Arial"/>
          <w:szCs w:val="20"/>
          <w:lang w:val="pt-BR"/>
        </w:rPr>
      </w:pPr>
      <w:r w:rsidRPr="00DE3DB4">
        <w:rPr>
          <w:rFonts w:ascii="Trebuchet MS" w:eastAsia="Times New Roman" w:hAnsi="Trebuchet MS" w:cs="Arial"/>
          <w:szCs w:val="20"/>
          <w:lang w:val="pt-BR"/>
        </w:rPr>
        <w:t>aproba bugetul local, imprumuturile, virarile de credite si modul de utilizare a rezervei bugetare; stabileste impozite si taxe locale, precum si taxe speciale, in conditiile legii.</w:t>
      </w:r>
    </w:p>
    <w:p w14:paraId="118AB892" w14:textId="77777777" w:rsidR="006406D4" w:rsidRPr="00DE3DB4" w:rsidRDefault="006406D4" w:rsidP="006406D4">
      <w:pPr>
        <w:tabs>
          <w:tab w:val="left" w:pos="0"/>
        </w:tabs>
        <w:spacing w:after="0" w:line="240" w:lineRule="auto"/>
        <w:jc w:val="both"/>
        <w:rPr>
          <w:rFonts w:ascii="Trebuchet MS" w:eastAsia="Times New Roman" w:hAnsi="Trebuchet MS" w:cs="Arial"/>
          <w:szCs w:val="20"/>
          <w:lang w:val="pt-BR"/>
        </w:rPr>
      </w:pPr>
      <w:r w:rsidRPr="00DE3DB4">
        <w:rPr>
          <w:rFonts w:ascii="Trebuchet MS" w:eastAsia="Times New Roman" w:hAnsi="Trebuchet MS" w:cs="Arial"/>
          <w:color w:val="365F91"/>
          <w:szCs w:val="20"/>
          <w:lang w:val="pt-BR"/>
        </w:rPr>
        <w:t xml:space="preserve">Primarul </w:t>
      </w:r>
      <w:r w:rsidRPr="00DE3DB4">
        <w:rPr>
          <w:rFonts w:ascii="Trebuchet MS" w:eastAsia="Times New Roman" w:hAnsi="Trebuchet MS" w:cs="Arial"/>
          <w:szCs w:val="20"/>
          <w:lang w:val="pt-BR"/>
        </w:rPr>
        <w:t>are, de asemenea, competente ce pot influenta implementarea Strategiei de dezvoltare locala avand rolul de a intocmi proiectul bugetului local si contul de incheiere a exercitiului bugetar si de a le supune spre aprobare consiliului local. Astfel, prin atributiile detinute, atat Consiliul Local cat si Primarul joaca un rol cheie in implementarea actiunilor propuse in cadrul strategiei. Pe de alta parte, autoritatile publice locale vor avea si o serie de beneficii directe ca urmare a implementarii strategiei, precum dezvoltarea resurselor umane, dezvoltarea serviciilor de administratie ori dezvoltarea si modernizarea infrastructurii in care isi desfasoara activitatea.</w:t>
      </w:r>
    </w:p>
    <w:p w14:paraId="11D77E80" w14:textId="77777777" w:rsidR="006406D4" w:rsidRPr="00DE3DB4" w:rsidRDefault="006406D4" w:rsidP="006406D4">
      <w:pPr>
        <w:shd w:val="clear" w:color="auto" w:fill="FFFFFF"/>
        <w:spacing w:after="0" w:line="240" w:lineRule="auto"/>
        <w:jc w:val="both"/>
        <w:rPr>
          <w:rFonts w:ascii="Trebuchet MS" w:eastAsia="Times New Roman" w:hAnsi="Trebuchet MS" w:cs="Arial"/>
          <w:bCs/>
          <w:szCs w:val="20"/>
          <w:shd w:val="clear" w:color="auto" w:fill="DAF3FA"/>
          <w:lang w:val="pt-BR"/>
        </w:rPr>
      </w:pPr>
      <w:r w:rsidRPr="00DE3DB4">
        <w:rPr>
          <w:rFonts w:ascii="Trebuchet MS" w:eastAsia="Times New Roman" w:hAnsi="Trebuchet MS" w:cs="Arial"/>
          <w:bCs/>
          <w:color w:val="365F91"/>
          <w:szCs w:val="20"/>
          <w:shd w:val="clear" w:color="auto" w:fill="FFFFFF"/>
          <w:lang w:val="pt-BR"/>
        </w:rPr>
        <w:t>Prefectura</w:t>
      </w:r>
      <w:r w:rsidRPr="00DE3DB4">
        <w:rPr>
          <w:rFonts w:ascii="Trebuchet MS" w:eastAsia="Times New Roman" w:hAnsi="Trebuchet MS" w:cs="Arial"/>
          <w:b/>
          <w:bCs/>
          <w:szCs w:val="20"/>
          <w:shd w:val="clear" w:color="auto" w:fill="FFFFFF"/>
          <w:lang w:val="pt-BR"/>
        </w:rPr>
        <w:t> </w:t>
      </w:r>
      <w:r w:rsidRPr="00DE3DB4">
        <w:rPr>
          <w:rFonts w:ascii="Trebuchet MS" w:eastAsia="Times New Roman" w:hAnsi="Trebuchet MS" w:cs="Arial"/>
          <w:bCs/>
          <w:szCs w:val="20"/>
          <w:shd w:val="clear" w:color="auto" w:fill="FFFFFF"/>
          <w:lang w:val="pt-BR"/>
        </w:rPr>
        <w:t>este un alt stakeholder al </w:t>
      </w:r>
      <w:r w:rsidRPr="00DE3DB4">
        <w:rPr>
          <w:rFonts w:ascii="Trebuchet MS" w:eastAsia="Times New Roman" w:hAnsi="Trebuchet MS" w:cs="Arial"/>
          <w:bCs/>
          <w:i/>
          <w:iCs/>
          <w:szCs w:val="20"/>
          <w:lang w:val="pt-BR"/>
        </w:rPr>
        <w:t>Strategiei de dezvoltare, </w:t>
      </w:r>
      <w:r w:rsidRPr="00DE3DB4">
        <w:rPr>
          <w:rFonts w:ascii="Trebuchet MS" w:eastAsia="Times New Roman" w:hAnsi="Trebuchet MS" w:cs="Arial"/>
          <w:bCs/>
          <w:szCs w:val="20"/>
          <w:shd w:val="clear" w:color="auto" w:fill="FFFFFF"/>
          <w:lang w:val="pt-BR"/>
        </w:rPr>
        <w:t xml:space="preserve">Prefectul fiind reprezentantul Guvernului pe plan local care asigura legătura operativa dintre fiecare ministru, respectiv conducator al organului administratiei publice centrale din subordinea Guvernului si conducatorul serviciului public deconcentrat din subordinea acestuia. O prima modalitate prin care Prefectul poate influenta implementarea strategiei este prin efectuarea de lobby la nivel central pentru realizarea de investitii in comuna </w:t>
      </w:r>
      <w:r w:rsidR="00BF7D19" w:rsidRPr="00DE3DB4">
        <w:rPr>
          <w:rFonts w:ascii="Trebuchet MS" w:eastAsia="Times New Roman" w:hAnsi="Trebuchet MS" w:cs="Arial"/>
          <w:bCs/>
          <w:szCs w:val="20"/>
          <w:shd w:val="clear" w:color="auto" w:fill="FFFFFF"/>
          <w:lang w:val="pt-BR"/>
        </w:rPr>
        <w:t>Salacea</w:t>
      </w:r>
      <w:r w:rsidRPr="00DE3DB4">
        <w:rPr>
          <w:rFonts w:ascii="Trebuchet MS" w:eastAsia="Times New Roman" w:hAnsi="Trebuchet MS" w:cs="Arial"/>
          <w:bCs/>
          <w:szCs w:val="20"/>
          <w:shd w:val="clear" w:color="auto" w:fill="FFFFFF"/>
          <w:lang w:val="pt-BR"/>
        </w:rPr>
        <w:t xml:space="preserve"> si rezolvarea problemelor Intampinate de locuitori si mediul de afaceri. De altfel, una dintre atributiile Prefecturii este actionarea pentru realizarea in judet a obiectivelor cuprinse in Programul de guvernare si dispunerea masurile necesare pentru indeplinirea lor, in conformitate cu competentele si atributiile ce ii revin, potrivit legii. </w:t>
      </w:r>
    </w:p>
    <w:p w14:paraId="131CB697" w14:textId="77777777" w:rsidR="006406D4" w:rsidRPr="00DE3DB4" w:rsidRDefault="006406D4" w:rsidP="006406D4">
      <w:pPr>
        <w:spacing w:after="0" w:line="240" w:lineRule="auto"/>
        <w:contextualSpacing/>
        <w:jc w:val="both"/>
        <w:rPr>
          <w:rFonts w:ascii="Trebuchet MS" w:hAnsi="Trebuchet MS"/>
          <w:bCs/>
          <w:szCs w:val="20"/>
          <w:lang w:val="pt-BR"/>
        </w:rPr>
      </w:pPr>
      <w:r w:rsidRPr="00DE3DB4">
        <w:rPr>
          <w:rFonts w:ascii="Trebuchet MS" w:hAnsi="Trebuchet MS"/>
          <w:bCs/>
          <w:color w:val="365F91"/>
          <w:szCs w:val="20"/>
          <w:lang w:val="pt-BR"/>
        </w:rPr>
        <w:t xml:space="preserve">Consiliul Judetean </w:t>
      </w:r>
      <w:r w:rsidRPr="00DE3DB4">
        <w:rPr>
          <w:rFonts w:ascii="Trebuchet MS" w:hAnsi="Trebuchet MS"/>
          <w:bCs/>
          <w:szCs w:val="20"/>
          <w:lang w:val="pt-BR"/>
        </w:rPr>
        <w:t xml:space="preserve">este un alt stakeholder in implementarea </w:t>
      </w:r>
      <w:r w:rsidRPr="00DE3DB4">
        <w:rPr>
          <w:rFonts w:ascii="Trebuchet MS" w:hAnsi="Trebuchet MS"/>
          <w:bCs/>
          <w:iCs/>
          <w:szCs w:val="20"/>
          <w:lang w:val="pt-BR"/>
        </w:rPr>
        <w:t>Strategiei de dezvoltare</w:t>
      </w:r>
      <w:r w:rsidRPr="00DE3DB4">
        <w:rPr>
          <w:rFonts w:ascii="Trebuchet MS" w:hAnsi="Trebuchet MS"/>
          <w:bCs/>
          <w:szCs w:val="20"/>
          <w:lang w:val="pt-BR"/>
        </w:rPr>
        <w:t xml:space="preserve">. Una dintre modalitatile prin care aceasta institutie poate influenta dezvoltarea comunei </w:t>
      </w:r>
      <w:r w:rsidR="00BF7D19" w:rsidRPr="00DE3DB4">
        <w:rPr>
          <w:rFonts w:ascii="Trebuchet MS" w:hAnsi="Trebuchet MS"/>
          <w:bCs/>
          <w:szCs w:val="20"/>
          <w:lang w:val="pt-BR"/>
        </w:rPr>
        <w:t>Salacea</w:t>
      </w:r>
      <w:r w:rsidRPr="00DE3DB4">
        <w:rPr>
          <w:rFonts w:ascii="Trebuchet MS" w:hAnsi="Trebuchet MS"/>
          <w:bCs/>
          <w:szCs w:val="20"/>
          <w:lang w:val="pt-BR"/>
        </w:rPr>
        <w:t xml:space="preserve"> este prin includerea in strategia judeteana a unor investitii in comuna </w:t>
      </w:r>
      <w:r w:rsidR="00BF7D19" w:rsidRPr="00DE3DB4">
        <w:rPr>
          <w:rFonts w:ascii="Trebuchet MS" w:hAnsi="Trebuchet MS"/>
          <w:bCs/>
          <w:szCs w:val="20"/>
          <w:lang w:val="pt-BR"/>
        </w:rPr>
        <w:t>Salacea</w:t>
      </w:r>
      <w:r w:rsidRPr="00DE3DB4">
        <w:rPr>
          <w:rFonts w:ascii="Trebuchet MS" w:hAnsi="Trebuchet MS"/>
          <w:bCs/>
          <w:szCs w:val="20"/>
          <w:lang w:val="pt-BR"/>
        </w:rPr>
        <w:t xml:space="preserve">. </w:t>
      </w:r>
    </w:p>
    <w:p w14:paraId="4F957A46" w14:textId="77777777" w:rsidR="006406D4" w:rsidRPr="00DE3DB4" w:rsidRDefault="006406D4" w:rsidP="006406D4">
      <w:pPr>
        <w:spacing w:after="0" w:line="240" w:lineRule="auto"/>
        <w:jc w:val="both"/>
        <w:rPr>
          <w:rFonts w:ascii="Trebuchet MS" w:eastAsia="Times New Roman" w:hAnsi="Trebuchet MS" w:cs="Arial"/>
          <w:szCs w:val="20"/>
          <w:lang w:val="pt-BR"/>
        </w:rPr>
      </w:pPr>
      <w:r w:rsidRPr="00DE3DB4">
        <w:rPr>
          <w:rFonts w:ascii="Trebuchet MS" w:eastAsia="Times New Roman" w:hAnsi="Trebuchet MS" w:cs="Arial"/>
          <w:bCs/>
          <w:color w:val="365F91"/>
          <w:szCs w:val="20"/>
          <w:lang w:val="pt-BR"/>
        </w:rPr>
        <w:t>Institutiile publice de invatamant</w:t>
      </w:r>
      <w:r w:rsidRPr="00DE3DB4">
        <w:rPr>
          <w:rFonts w:ascii="Trebuchet MS" w:eastAsia="Times New Roman" w:hAnsi="Trebuchet MS" w:cs="Arial"/>
          <w:b/>
          <w:bCs/>
          <w:color w:val="365F91"/>
          <w:szCs w:val="20"/>
          <w:lang w:val="pt-BR"/>
        </w:rPr>
        <w:t> </w:t>
      </w:r>
      <w:r w:rsidRPr="00DE3DB4">
        <w:rPr>
          <w:rFonts w:ascii="Trebuchet MS" w:eastAsia="Times New Roman" w:hAnsi="Trebuchet MS" w:cs="Arial"/>
          <w:szCs w:val="20"/>
          <w:lang w:val="pt-BR"/>
        </w:rPr>
        <w:t>vor avea o serie de beneficii in urma implementarii strategiei, aceasta presupunand dezvoltarea si modernizarea infrastructurii in scopul imbunatatirii serviciilor de educatie. Acestea pot participa ca parteneri in cadrul investitiilor ce se vor realiza la nivelul comunei. </w:t>
      </w:r>
    </w:p>
    <w:p w14:paraId="3480AAD8" w14:textId="77777777" w:rsidR="006406D4" w:rsidRPr="00DE3DB4" w:rsidRDefault="006406D4" w:rsidP="006406D4">
      <w:pPr>
        <w:spacing w:after="0" w:line="240" w:lineRule="auto"/>
        <w:contextualSpacing/>
        <w:jc w:val="both"/>
        <w:rPr>
          <w:rFonts w:ascii="Trebuchet MS" w:hAnsi="Trebuchet MS"/>
          <w:szCs w:val="20"/>
          <w:lang w:val="pt-BR"/>
        </w:rPr>
      </w:pPr>
      <w:r w:rsidRPr="00DE3DB4">
        <w:rPr>
          <w:rFonts w:ascii="Trebuchet MS" w:hAnsi="Trebuchet MS"/>
          <w:bCs/>
          <w:color w:val="1F497D"/>
          <w:szCs w:val="20"/>
          <w:lang w:val="pt-BR"/>
        </w:rPr>
        <w:t>Institutiile publice de cultura</w:t>
      </w:r>
      <w:r w:rsidRPr="00DE3DB4">
        <w:rPr>
          <w:rFonts w:ascii="Trebuchet MS" w:hAnsi="Trebuchet MS"/>
          <w:bCs/>
          <w:color w:val="76923C"/>
          <w:szCs w:val="20"/>
          <w:lang w:val="pt-BR"/>
        </w:rPr>
        <w:t xml:space="preserve"> </w:t>
      </w:r>
      <w:r w:rsidRPr="00DE3DB4">
        <w:rPr>
          <w:rFonts w:ascii="Trebuchet MS" w:hAnsi="Trebuchet MS"/>
          <w:szCs w:val="20"/>
          <w:lang w:val="pt-BR"/>
        </w:rPr>
        <w:t xml:space="preserve">reprezinta un alt factor interesat in </w:t>
      </w:r>
      <w:r w:rsidRPr="00DE3DB4">
        <w:rPr>
          <w:rFonts w:ascii="Trebuchet MS" w:hAnsi="Trebuchet MS"/>
          <w:iCs/>
          <w:szCs w:val="20"/>
          <w:lang w:val="pt-BR"/>
        </w:rPr>
        <w:t xml:space="preserve">Strategia de dezvoltare a comunei </w:t>
      </w:r>
      <w:r w:rsidR="00BF7D19" w:rsidRPr="00DE3DB4">
        <w:rPr>
          <w:rFonts w:ascii="Trebuchet MS" w:hAnsi="Trebuchet MS"/>
          <w:iCs/>
          <w:szCs w:val="20"/>
          <w:lang w:val="pt-BR"/>
        </w:rPr>
        <w:t>Salacea</w:t>
      </w:r>
      <w:r w:rsidRPr="00DE3DB4">
        <w:rPr>
          <w:rFonts w:ascii="Trebuchet MS" w:hAnsi="Trebuchet MS"/>
          <w:iCs/>
          <w:szCs w:val="20"/>
          <w:lang w:val="pt-BR"/>
        </w:rPr>
        <w:t>, perioada 2021 - 2027</w:t>
      </w:r>
      <w:r w:rsidRPr="00DE3DB4">
        <w:rPr>
          <w:rFonts w:ascii="Trebuchet MS" w:hAnsi="Trebuchet MS"/>
          <w:szCs w:val="20"/>
          <w:lang w:val="pt-BR"/>
        </w:rPr>
        <w:t xml:space="preserve">. Prin implementarea strategiei, se va dezvolta si moderniza infrastructura in care isi desfasoara activitatea in prezent institutiile culturale si se va recurge la sprijinirea activitatilor culturale. Pe de alta parte, institutiile publice culturale pot contribui la dezvoltarea comunei </w:t>
      </w:r>
      <w:r w:rsidR="00BF7D19" w:rsidRPr="00DE3DB4">
        <w:rPr>
          <w:rFonts w:ascii="Trebuchet MS" w:hAnsi="Trebuchet MS"/>
          <w:szCs w:val="20"/>
          <w:lang w:val="pt-BR"/>
        </w:rPr>
        <w:t>Salacea</w:t>
      </w:r>
      <w:r w:rsidRPr="00DE3DB4">
        <w:rPr>
          <w:rFonts w:ascii="Trebuchet MS" w:hAnsi="Trebuchet MS"/>
          <w:szCs w:val="20"/>
          <w:lang w:val="pt-BR"/>
        </w:rPr>
        <w:t xml:space="preserve"> prin co-participare la proiectele de finantare si prin furnizarea de informatii privind situatia din teren. </w:t>
      </w:r>
    </w:p>
    <w:p w14:paraId="4726EB06" w14:textId="77777777" w:rsidR="006406D4" w:rsidRPr="00DE3DB4" w:rsidRDefault="006406D4" w:rsidP="006406D4">
      <w:pPr>
        <w:spacing w:after="0" w:line="240" w:lineRule="auto"/>
        <w:contextualSpacing/>
        <w:jc w:val="both"/>
        <w:rPr>
          <w:rFonts w:ascii="Trebuchet MS" w:hAnsi="Trebuchet MS"/>
          <w:szCs w:val="20"/>
          <w:lang w:val="pt-BR"/>
        </w:rPr>
      </w:pPr>
      <w:r w:rsidRPr="00DE3DB4">
        <w:rPr>
          <w:rFonts w:ascii="Trebuchet MS" w:hAnsi="Trebuchet MS"/>
          <w:bCs/>
          <w:color w:val="365F91"/>
          <w:szCs w:val="20"/>
          <w:lang w:val="pt-BR"/>
        </w:rPr>
        <w:t xml:space="preserve">Institutiile publice de sanatate </w:t>
      </w:r>
      <w:r w:rsidRPr="00DE3DB4">
        <w:rPr>
          <w:rFonts w:ascii="Trebuchet MS" w:hAnsi="Trebuchet MS"/>
          <w:szCs w:val="20"/>
          <w:lang w:val="pt-BR"/>
        </w:rPr>
        <w:t>vor avea, de asemenea, o serie de beneficii in urma implementarii strategiei, aceasta presupunand dezvoltarea si modernizarea infrastructurii de sanatate in scopul imbunatatirii serviciilor de sanatate. De imbunatatiri la capitolul infrastructura vor avea parte si in</w:t>
      </w:r>
      <w:r w:rsidRPr="00DE3DB4">
        <w:rPr>
          <w:rFonts w:ascii="Trebuchet MS" w:hAnsi="Trebuchet MS"/>
          <w:bCs/>
          <w:szCs w:val="20"/>
          <w:lang w:val="pt-BR"/>
        </w:rPr>
        <w:t xml:space="preserve">stitutiile publice de invatamant. </w:t>
      </w:r>
      <w:r w:rsidRPr="00DE3DB4">
        <w:rPr>
          <w:rFonts w:ascii="Trebuchet MS" w:hAnsi="Trebuchet MS"/>
          <w:szCs w:val="20"/>
          <w:lang w:val="pt-BR"/>
        </w:rPr>
        <w:t xml:space="preserve">Atat acestea, cat si institutiile din domeniul sanatatii pot participa ca parteneri in cadrul investitiilor ce se vor realiza la nivelul comunei </w:t>
      </w:r>
      <w:r w:rsidR="00BF7D19" w:rsidRPr="00DE3DB4">
        <w:rPr>
          <w:rFonts w:ascii="Trebuchet MS" w:hAnsi="Trebuchet MS"/>
          <w:szCs w:val="20"/>
          <w:lang w:val="pt-BR"/>
        </w:rPr>
        <w:t>Salacea</w:t>
      </w:r>
      <w:r w:rsidRPr="00DE3DB4">
        <w:rPr>
          <w:rFonts w:ascii="Trebuchet MS" w:hAnsi="Trebuchet MS"/>
          <w:szCs w:val="20"/>
          <w:lang w:val="pt-BR"/>
        </w:rPr>
        <w:t xml:space="preserve">. </w:t>
      </w:r>
    </w:p>
    <w:p w14:paraId="3B1314C1" w14:textId="77777777" w:rsidR="006406D4" w:rsidRPr="00DE3DB4" w:rsidRDefault="006406D4" w:rsidP="006406D4">
      <w:pPr>
        <w:spacing w:after="0" w:line="240" w:lineRule="auto"/>
        <w:jc w:val="both"/>
        <w:rPr>
          <w:rFonts w:ascii="Trebuchet MS" w:eastAsia="Times New Roman" w:hAnsi="Trebuchet MS" w:cs="Arial"/>
          <w:bCs/>
          <w:szCs w:val="20"/>
          <w:shd w:val="clear" w:color="auto" w:fill="DAF3FA"/>
          <w:lang w:val="pt-BR"/>
        </w:rPr>
      </w:pPr>
      <w:r w:rsidRPr="00DE3DB4">
        <w:rPr>
          <w:rFonts w:ascii="Trebuchet MS" w:eastAsia="Times New Roman" w:hAnsi="Trebuchet MS" w:cs="Arial"/>
          <w:bCs/>
          <w:color w:val="365F91"/>
          <w:szCs w:val="20"/>
          <w:lang w:val="pt-BR"/>
        </w:rPr>
        <w:t>Mass-media</w:t>
      </w:r>
      <w:r w:rsidRPr="00DE3DB4">
        <w:rPr>
          <w:rFonts w:ascii="Trebuchet MS" w:eastAsia="Times New Roman" w:hAnsi="Trebuchet MS" w:cs="Arial"/>
          <w:b/>
          <w:bCs/>
          <w:color w:val="365F91"/>
          <w:szCs w:val="20"/>
          <w:lang w:val="pt-BR"/>
        </w:rPr>
        <w:t> </w:t>
      </w:r>
      <w:r w:rsidRPr="00DE3DB4">
        <w:rPr>
          <w:rFonts w:ascii="Trebuchet MS" w:eastAsia="Times New Roman" w:hAnsi="Trebuchet MS" w:cs="Arial"/>
          <w:bCs/>
          <w:szCs w:val="20"/>
          <w:shd w:val="clear" w:color="auto" w:fill="FFFFFF"/>
          <w:lang w:val="pt-BR"/>
        </w:rPr>
        <w:t xml:space="preserve">este un alt stakeholder important in dezvoltarea comunei </w:t>
      </w:r>
      <w:r w:rsidR="00BF7D19" w:rsidRPr="00DE3DB4">
        <w:rPr>
          <w:rFonts w:ascii="Trebuchet MS" w:eastAsia="Times New Roman" w:hAnsi="Trebuchet MS" w:cs="Arial"/>
          <w:bCs/>
          <w:szCs w:val="20"/>
          <w:shd w:val="clear" w:color="auto" w:fill="FFFFFF"/>
          <w:lang w:val="pt-BR"/>
        </w:rPr>
        <w:t>Salacea</w:t>
      </w:r>
      <w:r w:rsidRPr="00DE3DB4">
        <w:rPr>
          <w:rFonts w:ascii="Trebuchet MS" w:eastAsia="Times New Roman" w:hAnsi="Trebuchet MS" w:cs="Arial"/>
          <w:bCs/>
          <w:szCs w:val="20"/>
          <w:shd w:val="clear" w:color="auto" w:fill="FFFFFF"/>
          <w:lang w:val="pt-BR"/>
        </w:rPr>
        <w:t>. Principalul rol al sau este de a promova comuna atat pentru a atrage investitori, cat si pentru a creste numarul turistilor din localitate. Ca mediator – informator intre autoritatile publice locale si populatie, mass-media are un rol esential in influentarea opiniei publice si a acceptabilitatii acesteia privind investitiile din comuna. In acest fel, mass-media poate determina aparitia unor presiuni la nivelul administratiei publice locale si introducerea unor probleme pe agenda publica.</w:t>
      </w:r>
      <w:r w:rsidRPr="00DE3DB4">
        <w:rPr>
          <w:rFonts w:ascii="Trebuchet MS" w:eastAsia="Times New Roman" w:hAnsi="Trebuchet MS" w:cs="Arial"/>
          <w:bCs/>
          <w:szCs w:val="20"/>
          <w:shd w:val="clear" w:color="auto" w:fill="DAF3FA"/>
          <w:lang w:val="pt-BR"/>
        </w:rPr>
        <w:t> </w:t>
      </w:r>
    </w:p>
    <w:p w14:paraId="66100634" w14:textId="77777777" w:rsidR="006406D4" w:rsidRPr="006406D4" w:rsidRDefault="006406D4" w:rsidP="006406D4">
      <w:pPr>
        <w:spacing w:after="0" w:line="240" w:lineRule="auto"/>
        <w:contextualSpacing/>
        <w:jc w:val="both"/>
        <w:rPr>
          <w:rFonts w:ascii="Trebuchet MS" w:hAnsi="Trebuchet MS"/>
          <w:szCs w:val="20"/>
        </w:rPr>
      </w:pPr>
      <w:r w:rsidRPr="006406D4">
        <w:rPr>
          <w:rFonts w:ascii="Trebuchet MS" w:hAnsi="Trebuchet MS"/>
          <w:color w:val="365F91"/>
          <w:szCs w:val="20"/>
        </w:rPr>
        <w:t xml:space="preserve">Furnizorii de </w:t>
      </w:r>
      <w:proofErr w:type="spellStart"/>
      <w:r w:rsidRPr="006406D4">
        <w:rPr>
          <w:rFonts w:ascii="Trebuchet MS" w:hAnsi="Trebuchet MS"/>
          <w:color w:val="365F91"/>
          <w:szCs w:val="20"/>
        </w:rPr>
        <w:t>utilitati</w:t>
      </w:r>
      <w:proofErr w:type="spellEnd"/>
      <w:r w:rsidRPr="006406D4">
        <w:rPr>
          <w:rFonts w:ascii="Trebuchet MS" w:hAnsi="Trebuchet MS"/>
          <w:color w:val="365F91"/>
          <w:szCs w:val="20"/>
        </w:rPr>
        <w:t xml:space="preserve"> </w:t>
      </w:r>
      <w:proofErr w:type="spellStart"/>
      <w:r w:rsidRPr="006406D4">
        <w:rPr>
          <w:rFonts w:ascii="Trebuchet MS" w:hAnsi="Trebuchet MS"/>
          <w:szCs w:val="20"/>
        </w:rPr>
        <w:t>reprezinta</w:t>
      </w:r>
      <w:proofErr w:type="spellEnd"/>
      <w:r w:rsidRPr="006406D4">
        <w:rPr>
          <w:rFonts w:ascii="Trebuchet MS" w:hAnsi="Trebuchet MS"/>
          <w:szCs w:val="20"/>
        </w:rPr>
        <w:t xml:space="preserve"> un alt </w:t>
      </w:r>
      <w:proofErr w:type="spellStart"/>
      <w:r w:rsidRPr="006406D4">
        <w:rPr>
          <w:rFonts w:ascii="Trebuchet MS" w:hAnsi="Trebuchet MS"/>
          <w:szCs w:val="20"/>
        </w:rPr>
        <w:t>stakeholder</w:t>
      </w:r>
      <w:proofErr w:type="spellEnd"/>
      <w:r w:rsidRPr="006406D4">
        <w:rPr>
          <w:rFonts w:ascii="Trebuchet MS" w:hAnsi="Trebuchet MS"/>
          <w:szCs w:val="20"/>
        </w:rPr>
        <w:t xml:space="preserve"> al Strategiei de dezvoltare, </w:t>
      </w:r>
      <w:proofErr w:type="spellStart"/>
      <w:r w:rsidRPr="006406D4">
        <w:rPr>
          <w:rFonts w:ascii="Trebuchet MS" w:hAnsi="Trebuchet MS"/>
          <w:szCs w:val="20"/>
        </w:rPr>
        <w:t>acestia</w:t>
      </w:r>
      <w:proofErr w:type="spellEnd"/>
      <w:r w:rsidRPr="006406D4">
        <w:rPr>
          <w:rFonts w:ascii="Trebuchet MS" w:hAnsi="Trebuchet MS"/>
          <w:szCs w:val="20"/>
        </w:rPr>
        <w:t xml:space="preserve"> </w:t>
      </w:r>
      <w:proofErr w:type="spellStart"/>
      <w:r w:rsidRPr="006406D4">
        <w:rPr>
          <w:rFonts w:ascii="Trebuchet MS" w:hAnsi="Trebuchet MS"/>
          <w:szCs w:val="20"/>
        </w:rPr>
        <w:t>urmarind</w:t>
      </w:r>
      <w:proofErr w:type="spellEnd"/>
      <w:r w:rsidRPr="006406D4">
        <w:rPr>
          <w:rFonts w:ascii="Trebuchet MS" w:hAnsi="Trebuchet MS"/>
          <w:szCs w:val="20"/>
        </w:rPr>
        <w:t xml:space="preserve"> reducerea costurilor proprii, aceasta </w:t>
      </w:r>
      <w:proofErr w:type="spellStart"/>
      <w:r w:rsidRPr="006406D4">
        <w:rPr>
          <w:rFonts w:ascii="Trebuchet MS" w:hAnsi="Trebuchet MS"/>
          <w:szCs w:val="20"/>
        </w:rPr>
        <w:t>putandu</w:t>
      </w:r>
      <w:proofErr w:type="spellEnd"/>
      <w:r w:rsidRPr="006406D4">
        <w:rPr>
          <w:rFonts w:ascii="Trebuchet MS" w:hAnsi="Trebuchet MS"/>
          <w:szCs w:val="20"/>
        </w:rPr>
        <w:t xml:space="preserve">-se realiza prin modernizarea si Extinderea infrastructurii de </w:t>
      </w:r>
      <w:proofErr w:type="spellStart"/>
      <w:r w:rsidRPr="006406D4">
        <w:rPr>
          <w:rFonts w:ascii="Trebuchet MS" w:hAnsi="Trebuchet MS"/>
          <w:szCs w:val="20"/>
        </w:rPr>
        <w:t>utilitati</w:t>
      </w:r>
      <w:proofErr w:type="spellEnd"/>
      <w:r w:rsidRPr="006406D4">
        <w:rPr>
          <w:rFonts w:ascii="Trebuchet MS" w:hAnsi="Trebuchet MS"/>
          <w:szCs w:val="20"/>
        </w:rPr>
        <w:t xml:space="preserve"> din comuna. In caz contrar vor oferi o calitate slaba a serviciilor, cu preturi ridicate. Pe de alta parte, oferind </w:t>
      </w:r>
      <w:proofErr w:type="spellStart"/>
      <w:r w:rsidRPr="006406D4">
        <w:rPr>
          <w:rFonts w:ascii="Trebuchet MS" w:hAnsi="Trebuchet MS"/>
          <w:szCs w:val="20"/>
        </w:rPr>
        <w:t>informatii</w:t>
      </w:r>
      <w:proofErr w:type="spellEnd"/>
      <w:r w:rsidRPr="006406D4">
        <w:rPr>
          <w:rFonts w:ascii="Trebuchet MS" w:hAnsi="Trebuchet MS"/>
          <w:szCs w:val="20"/>
        </w:rPr>
        <w:t xml:space="preserve"> specifice, ar putea contribui la implicarea in calitate de parteneri in proiecte de infrastructura, acorda sprijin financiar si facilita </w:t>
      </w:r>
      <w:proofErr w:type="spellStart"/>
      <w:r w:rsidRPr="006406D4">
        <w:rPr>
          <w:rFonts w:ascii="Trebuchet MS" w:hAnsi="Trebuchet MS"/>
          <w:szCs w:val="20"/>
        </w:rPr>
        <w:t>obtinerea</w:t>
      </w:r>
      <w:proofErr w:type="spellEnd"/>
      <w:r w:rsidRPr="006406D4">
        <w:rPr>
          <w:rFonts w:ascii="Trebuchet MS" w:hAnsi="Trebuchet MS"/>
          <w:szCs w:val="20"/>
        </w:rPr>
        <w:t xml:space="preserve"> de avize, acorduri, </w:t>
      </w:r>
      <w:proofErr w:type="spellStart"/>
      <w:r w:rsidRPr="006406D4">
        <w:rPr>
          <w:rFonts w:ascii="Trebuchet MS" w:hAnsi="Trebuchet MS"/>
          <w:szCs w:val="20"/>
        </w:rPr>
        <w:t>autorizatii</w:t>
      </w:r>
      <w:proofErr w:type="spellEnd"/>
      <w:r w:rsidRPr="006406D4">
        <w:rPr>
          <w:rFonts w:ascii="Trebuchet MS" w:hAnsi="Trebuchet MS"/>
          <w:szCs w:val="20"/>
        </w:rPr>
        <w:t>.</w:t>
      </w:r>
    </w:p>
    <w:p w14:paraId="0FCAEDC8" w14:textId="77777777" w:rsidR="006406D4" w:rsidRPr="00DE3DB4" w:rsidRDefault="006406D4" w:rsidP="006406D4">
      <w:pPr>
        <w:spacing w:after="0" w:line="240" w:lineRule="auto"/>
        <w:contextualSpacing/>
        <w:jc w:val="both"/>
        <w:rPr>
          <w:rFonts w:ascii="Trebuchet MS" w:hAnsi="Trebuchet MS"/>
          <w:bCs/>
          <w:szCs w:val="20"/>
          <w:lang w:val="pt-BR"/>
        </w:rPr>
      </w:pPr>
      <w:r w:rsidRPr="00DE3DB4">
        <w:rPr>
          <w:rFonts w:ascii="Trebuchet MS" w:hAnsi="Trebuchet MS"/>
          <w:bCs/>
          <w:color w:val="365F91"/>
          <w:szCs w:val="20"/>
          <w:lang w:val="pt-BR"/>
        </w:rPr>
        <w:t>Asociatiile de proprietari </w:t>
      </w:r>
      <w:r w:rsidRPr="00DE3DB4">
        <w:rPr>
          <w:rFonts w:ascii="Trebuchet MS" w:hAnsi="Trebuchet MS"/>
          <w:bCs/>
          <w:szCs w:val="20"/>
          <w:lang w:val="pt-BR"/>
        </w:rPr>
        <w:t>urmaresc cresterea productivitatii si implicit imbunatatirea conditiilor de trai si schimbarea in bine a mentalitatii prin participarea activa. </w:t>
      </w:r>
    </w:p>
    <w:p w14:paraId="7710D2EA" w14:textId="77777777" w:rsidR="006406D4" w:rsidRPr="00DE3DB4" w:rsidRDefault="006406D4" w:rsidP="006406D4">
      <w:pPr>
        <w:spacing w:after="0" w:line="240" w:lineRule="auto"/>
        <w:contextualSpacing/>
        <w:jc w:val="both"/>
        <w:rPr>
          <w:rFonts w:ascii="Trebuchet MS" w:hAnsi="Trebuchet MS"/>
          <w:bCs/>
          <w:szCs w:val="20"/>
          <w:lang w:val="pt-BR"/>
        </w:rPr>
      </w:pPr>
      <w:r w:rsidRPr="00DE3DB4">
        <w:rPr>
          <w:rFonts w:ascii="Trebuchet MS" w:hAnsi="Trebuchet MS"/>
          <w:bCs/>
          <w:color w:val="365F91"/>
          <w:szCs w:val="20"/>
          <w:lang w:val="pt-BR"/>
        </w:rPr>
        <w:t>Organizatiile non-guvernamentale</w:t>
      </w:r>
      <w:r w:rsidRPr="00DE3DB4">
        <w:rPr>
          <w:rFonts w:ascii="Trebuchet MS" w:hAnsi="Trebuchet MS"/>
          <w:b/>
          <w:bCs/>
          <w:color w:val="365F91"/>
          <w:szCs w:val="20"/>
          <w:lang w:val="pt-BR"/>
        </w:rPr>
        <w:t xml:space="preserve"> </w:t>
      </w:r>
      <w:r w:rsidRPr="00DE3DB4">
        <w:rPr>
          <w:rFonts w:ascii="Trebuchet MS" w:hAnsi="Trebuchet MS"/>
          <w:bCs/>
          <w:szCs w:val="20"/>
          <w:lang w:val="pt-BR"/>
        </w:rPr>
        <w:t xml:space="preserve">pot contribui la dezvoltarea serviciilor sociale din comuna </w:t>
      </w:r>
      <w:r w:rsidR="00BF7D19" w:rsidRPr="00DE3DB4">
        <w:rPr>
          <w:rFonts w:ascii="Trebuchet MS" w:hAnsi="Trebuchet MS"/>
          <w:bCs/>
          <w:szCs w:val="20"/>
          <w:lang w:val="pt-BR"/>
        </w:rPr>
        <w:t>Salacea</w:t>
      </w:r>
      <w:r w:rsidRPr="00DE3DB4">
        <w:rPr>
          <w:rFonts w:ascii="Trebuchet MS" w:hAnsi="Trebuchet MS"/>
          <w:bCs/>
          <w:szCs w:val="20"/>
          <w:lang w:val="pt-BR"/>
        </w:rPr>
        <w:t xml:space="preserve"> prin efectuarea de parteneriate cu autoritatile publice locale ori prin dezvoltarea unor proiecte finantate prin fonduri nerambursabile. </w:t>
      </w:r>
    </w:p>
    <w:p w14:paraId="5B78633A" w14:textId="77777777" w:rsidR="006406D4" w:rsidRPr="00DE3DB4" w:rsidRDefault="006406D4" w:rsidP="006406D4">
      <w:pPr>
        <w:spacing w:after="0" w:line="240" w:lineRule="auto"/>
        <w:contextualSpacing/>
        <w:jc w:val="both"/>
        <w:rPr>
          <w:rFonts w:ascii="Trebuchet MS" w:hAnsi="Trebuchet MS"/>
          <w:b/>
          <w:szCs w:val="20"/>
          <w:lang w:val="pt-BR"/>
        </w:rPr>
        <w:sectPr w:rsidR="006406D4" w:rsidRPr="00DE3DB4" w:rsidSect="00DC28C7">
          <w:type w:val="continuous"/>
          <w:pgSz w:w="11907" w:h="16839" w:code="9"/>
          <w:pgMar w:top="1440" w:right="1440" w:bottom="1440" w:left="1440" w:header="0" w:footer="432" w:gutter="0"/>
          <w:cols w:num="2" w:space="711"/>
          <w:titlePg/>
          <w:docGrid w:linePitch="299"/>
        </w:sectPr>
      </w:pPr>
    </w:p>
    <w:p w14:paraId="34838A9A" w14:textId="77777777" w:rsidR="006406D4" w:rsidRPr="006406D4" w:rsidRDefault="006406D4" w:rsidP="006406D4">
      <w:pPr>
        <w:spacing w:after="0" w:line="240" w:lineRule="auto"/>
        <w:jc w:val="both"/>
        <w:rPr>
          <w:rFonts w:ascii="Trebuchet MS" w:hAnsi="Trebuchet MS"/>
          <w:b/>
          <w:bCs/>
          <w:color w:val="365F91"/>
          <w:sz w:val="28"/>
          <w:szCs w:val="20"/>
        </w:rPr>
      </w:pPr>
      <w:r w:rsidRPr="006406D4">
        <w:rPr>
          <w:rFonts w:ascii="Trebuchet MS" w:hAnsi="Trebuchet MS"/>
          <w:b/>
          <w:bCs/>
          <w:noProof/>
          <w:color w:val="365F91"/>
          <w:sz w:val="28"/>
          <w:szCs w:val="20"/>
          <w:lang w:eastAsia="ro-RO"/>
        </w:rPr>
        <w:drawing>
          <wp:inline distT="0" distB="0" distL="0" distR="0" wp14:anchorId="3EE02A72" wp14:editId="5FC2344D">
            <wp:extent cx="5764530" cy="1927225"/>
            <wp:effectExtent l="0" t="0" r="7620" b="0"/>
            <wp:docPr id="123" name="Picture 123" descr="shutterstock_773293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utterstock_773293384-3"/>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764530" cy="1927225"/>
                    </a:xfrm>
                    <a:prstGeom prst="rect">
                      <a:avLst/>
                    </a:prstGeom>
                    <a:noFill/>
                    <a:ln>
                      <a:noFill/>
                    </a:ln>
                  </pic:spPr>
                </pic:pic>
              </a:graphicData>
            </a:graphic>
          </wp:inline>
        </w:drawing>
      </w:r>
    </w:p>
    <w:p w14:paraId="35690A51" w14:textId="77777777" w:rsidR="00884BAF" w:rsidRPr="009D3428" w:rsidRDefault="007D23E7" w:rsidP="009D3428">
      <w:pPr>
        <w:tabs>
          <w:tab w:val="left" w:pos="180"/>
        </w:tabs>
        <w:spacing w:after="0"/>
        <w:contextualSpacing/>
        <w:jc w:val="both"/>
        <w:rPr>
          <w:rFonts w:ascii="Trebuchet MS" w:hAnsi="Trebuchet MS"/>
          <w:b/>
          <w:bCs/>
          <w:color w:val="0F486E" w:themeColor="text2" w:themeShade="BF"/>
          <w:sz w:val="24"/>
          <w:szCs w:val="20"/>
        </w:rPr>
      </w:pPr>
      <w:r>
        <w:rPr>
          <w:rFonts w:ascii="Trebuchet MS" w:hAnsi="Trebuchet MS"/>
          <w:b/>
          <w:bCs/>
          <w:color w:val="0F486E" w:themeColor="text2" w:themeShade="BF"/>
          <w:sz w:val="24"/>
          <w:szCs w:val="20"/>
        </w:rPr>
        <w:t>II.10</w:t>
      </w:r>
      <w:r w:rsidR="00884BAF" w:rsidRPr="009D3428">
        <w:rPr>
          <w:rFonts w:ascii="Trebuchet MS" w:hAnsi="Trebuchet MS"/>
          <w:b/>
          <w:bCs/>
          <w:color w:val="0F486E" w:themeColor="text2" w:themeShade="BF"/>
          <w:sz w:val="24"/>
          <w:szCs w:val="20"/>
        </w:rPr>
        <w:t>. PORTOFOLIU DE PROIECTE</w:t>
      </w:r>
    </w:p>
    <w:p w14:paraId="19BD8D23" w14:textId="77777777" w:rsidR="00884BAF" w:rsidRPr="00DE3DB4" w:rsidRDefault="00884BAF" w:rsidP="009D3428">
      <w:pPr>
        <w:tabs>
          <w:tab w:val="left" w:pos="180"/>
        </w:tabs>
        <w:spacing w:after="0"/>
        <w:contextualSpacing/>
        <w:jc w:val="both"/>
        <w:rPr>
          <w:rFonts w:ascii="Trebuchet MS" w:hAnsi="Trebuchet MS"/>
          <w:b/>
          <w:color w:val="0F486E" w:themeColor="text2" w:themeShade="BF"/>
          <w:sz w:val="22"/>
          <w:szCs w:val="20"/>
          <w:lang w:val="pt-BR"/>
        </w:rPr>
      </w:pPr>
      <w:r w:rsidRPr="00DE3DB4">
        <w:rPr>
          <w:rFonts w:ascii="Trebuchet MS" w:hAnsi="Trebuchet MS"/>
          <w:b/>
          <w:color w:val="0F486E" w:themeColor="text2" w:themeShade="BF"/>
          <w:sz w:val="22"/>
          <w:szCs w:val="20"/>
          <w:lang w:val="pt-BR"/>
        </w:rPr>
        <w:t>I. Proiectele de dezvoltare a infrastructurii</w:t>
      </w:r>
    </w:p>
    <w:p w14:paraId="17DC24AD" w14:textId="77777777" w:rsidR="0072473F" w:rsidRPr="0072473F" w:rsidRDefault="0072473F" w:rsidP="0072473F">
      <w:pPr>
        <w:tabs>
          <w:tab w:val="left" w:pos="180"/>
        </w:tabs>
        <w:spacing w:after="0"/>
        <w:contextualSpacing/>
        <w:jc w:val="both"/>
        <w:rPr>
          <w:rFonts w:ascii="Trebuchet MS" w:hAnsi="Trebuchet MS"/>
          <w:szCs w:val="20"/>
        </w:rPr>
      </w:pPr>
      <w:r w:rsidRPr="00DE3DB4">
        <w:rPr>
          <w:rFonts w:ascii="Trebuchet MS" w:hAnsi="Trebuchet MS"/>
          <w:color w:val="052F61" w:themeColor="accent1"/>
          <w:szCs w:val="20"/>
          <w:lang w:val="pt-BR"/>
        </w:rPr>
        <w:t xml:space="preserve">1. </w:t>
      </w:r>
      <w:r w:rsidR="00884BAF" w:rsidRPr="00DE3DB4">
        <w:rPr>
          <w:rFonts w:ascii="Trebuchet MS" w:hAnsi="Trebuchet MS"/>
          <w:color w:val="052F61" w:themeColor="accent1"/>
          <w:szCs w:val="20"/>
          <w:lang w:val="pt-BR"/>
        </w:rPr>
        <w:t xml:space="preserve">Proiectele de dezvoltare a infrastructurii </w:t>
      </w:r>
      <w:r w:rsidRPr="00DE3DB4">
        <w:rPr>
          <w:rFonts w:ascii="Trebuchet MS" w:hAnsi="Trebuchet MS"/>
          <w:color w:val="052F61" w:themeColor="accent1"/>
          <w:szCs w:val="20"/>
          <w:lang w:val="pt-BR"/>
        </w:rPr>
        <w:t>rutiere</w:t>
      </w:r>
    </w:p>
    <w:p w14:paraId="7377B3B9" w14:textId="77777777" w:rsidR="0072473F" w:rsidRPr="0072473F" w:rsidRDefault="0072473F" w:rsidP="0072473F">
      <w:pPr>
        <w:tabs>
          <w:tab w:val="left" w:pos="180"/>
        </w:tabs>
        <w:spacing w:line="240" w:lineRule="auto"/>
        <w:ind w:left="720"/>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6"/>
        <w:gridCol w:w="6791"/>
      </w:tblGrid>
      <w:tr w:rsidR="0072473F" w:rsidRPr="0072473F" w14:paraId="0670D758" w14:textId="77777777" w:rsidTr="0026512C">
        <w:trPr>
          <w:trHeight w:val="444"/>
        </w:trPr>
        <w:tc>
          <w:tcPr>
            <w:tcW w:w="0" w:type="auto"/>
            <w:shd w:val="clear" w:color="auto" w:fill="0F486E" w:themeFill="text2" w:themeFillShade="BF"/>
            <w:vAlign w:val="center"/>
          </w:tcPr>
          <w:p w14:paraId="5236A6DC"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15AC1A12"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 xml:space="preserve">Modernizarea drumurilor și străzilor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126B6300" w14:textId="77777777" w:rsidTr="0026512C">
        <w:trPr>
          <w:trHeight w:val="255"/>
        </w:trPr>
        <w:tc>
          <w:tcPr>
            <w:tcW w:w="0" w:type="auto"/>
            <w:gridSpan w:val="2"/>
          </w:tcPr>
          <w:p w14:paraId="3202044A"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650ED5F" w14:textId="77777777" w:rsidTr="0026512C">
        <w:trPr>
          <w:trHeight w:val="510"/>
        </w:trPr>
        <w:tc>
          <w:tcPr>
            <w:tcW w:w="0" w:type="auto"/>
          </w:tcPr>
          <w:p w14:paraId="3CC1C1DB"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7036B3A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7D96868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12B49F53"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6576B6FE" w14:textId="77777777" w:rsidTr="0026512C">
        <w:trPr>
          <w:trHeight w:val="255"/>
        </w:trPr>
        <w:tc>
          <w:tcPr>
            <w:tcW w:w="0" w:type="auto"/>
          </w:tcPr>
          <w:p w14:paraId="59AF3485"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317EB872"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260139A3" w14:textId="77777777" w:rsidTr="0026512C">
        <w:trPr>
          <w:trHeight w:val="255"/>
        </w:trPr>
        <w:tc>
          <w:tcPr>
            <w:tcW w:w="0" w:type="auto"/>
            <w:gridSpan w:val="2"/>
          </w:tcPr>
          <w:p w14:paraId="1657165A"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42C192B1" w14:textId="77777777" w:rsidTr="0026512C">
        <w:trPr>
          <w:trHeight w:val="255"/>
        </w:trPr>
        <w:tc>
          <w:tcPr>
            <w:tcW w:w="0" w:type="auto"/>
            <w:gridSpan w:val="2"/>
          </w:tcPr>
          <w:p w14:paraId="180CEBDF"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1725717C" w14:textId="77777777" w:rsidR="0072473F" w:rsidRPr="0072473F" w:rsidRDefault="0072473F" w:rsidP="0072473F">
      <w:pPr>
        <w:tabs>
          <w:tab w:val="left" w:pos="180"/>
        </w:tabs>
        <w:spacing w:line="240" w:lineRule="auto"/>
        <w:ind w:left="720"/>
        <w:contextualSpacing/>
        <w:jc w:val="both"/>
        <w:rPr>
          <w:rFonts w:ascii="Trebuchet MS" w:hAnsi="Trebuchet MS"/>
          <w:color w:val="000000"/>
          <w:szCs w:val="20"/>
        </w:rPr>
      </w:pPr>
    </w:p>
    <w:p w14:paraId="127F6C14" w14:textId="77777777" w:rsidR="0072473F" w:rsidRPr="0072473F" w:rsidRDefault="0072473F" w:rsidP="0072473F">
      <w:pPr>
        <w:tabs>
          <w:tab w:val="left" w:pos="180"/>
        </w:tabs>
        <w:spacing w:line="240" w:lineRule="auto"/>
        <w:ind w:left="720"/>
        <w:contextualSpacing/>
        <w:jc w:val="both"/>
        <w:rPr>
          <w:rFonts w:ascii="Trebuchet MS" w:hAnsi="Trebuchet MS"/>
          <w:color w:val="000000"/>
          <w:szCs w:val="20"/>
        </w:rPr>
      </w:pPr>
    </w:p>
    <w:tbl>
      <w:tblPr>
        <w:tblW w:w="0" w:type="auto"/>
        <w:tblBorders>
          <w:top w:val="single" w:sz="12" w:space="0" w:color="4BACC6"/>
          <w:left w:val="single" w:sz="12" w:space="0" w:color="4BACC6"/>
          <w:bottom w:val="single" w:sz="12" w:space="0" w:color="4BACC6"/>
          <w:right w:val="single" w:sz="12" w:space="0" w:color="4BACC6"/>
          <w:insideH w:val="single" w:sz="12" w:space="0" w:color="4BACC6"/>
          <w:insideV w:val="single" w:sz="12" w:space="0" w:color="4BACC6"/>
        </w:tblBorders>
        <w:tblLook w:val="0020" w:firstRow="1" w:lastRow="0" w:firstColumn="0" w:lastColumn="0" w:noHBand="0" w:noVBand="0"/>
      </w:tblPr>
      <w:tblGrid>
        <w:gridCol w:w="2206"/>
        <w:gridCol w:w="6791"/>
      </w:tblGrid>
      <w:tr w:rsidR="0072473F" w:rsidRPr="0072473F" w14:paraId="53A6E440" w14:textId="77777777" w:rsidTr="0026512C">
        <w:trPr>
          <w:trHeight w:val="444"/>
        </w:trPr>
        <w:tc>
          <w:tcPr>
            <w:tcW w:w="0" w:type="auto"/>
            <w:shd w:val="clear" w:color="auto" w:fill="0F486E" w:themeFill="text2" w:themeFillShade="BF"/>
            <w:vAlign w:val="center"/>
          </w:tcPr>
          <w:p w14:paraId="3D62006D"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73B7222C"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Modernizarea drumurilor către pivnițele din comuna Sălacea, Județul Bihor</w:t>
            </w:r>
          </w:p>
        </w:tc>
      </w:tr>
      <w:tr w:rsidR="0072473F" w:rsidRPr="0072473F" w14:paraId="476014C5" w14:textId="77777777" w:rsidTr="0072473F">
        <w:trPr>
          <w:trHeight w:val="255"/>
        </w:trPr>
        <w:tc>
          <w:tcPr>
            <w:tcW w:w="0" w:type="auto"/>
            <w:gridSpan w:val="2"/>
          </w:tcPr>
          <w:p w14:paraId="448F453D"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750FF7CC" w14:textId="77777777" w:rsidTr="0072473F">
        <w:trPr>
          <w:trHeight w:val="510"/>
        </w:trPr>
        <w:tc>
          <w:tcPr>
            <w:tcW w:w="0" w:type="auto"/>
          </w:tcPr>
          <w:p w14:paraId="4C099AB7"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7812D75"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1B9A63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A2A551C"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69131199" w14:textId="77777777" w:rsidTr="0072473F">
        <w:trPr>
          <w:trHeight w:val="255"/>
        </w:trPr>
        <w:tc>
          <w:tcPr>
            <w:tcW w:w="0" w:type="auto"/>
          </w:tcPr>
          <w:p w14:paraId="00A24B25"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6D296BA2"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0C0B83CD" w14:textId="77777777" w:rsidTr="0072473F">
        <w:trPr>
          <w:trHeight w:val="255"/>
        </w:trPr>
        <w:tc>
          <w:tcPr>
            <w:tcW w:w="0" w:type="auto"/>
            <w:gridSpan w:val="2"/>
          </w:tcPr>
          <w:p w14:paraId="1B97079B"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2068959F" w14:textId="77777777" w:rsidTr="0072473F">
        <w:trPr>
          <w:trHeight w:val="255"/>
        </w:trPr>
        <w:tc>
          <w:tcPr>
            <w:tcW w:w="0" w:type="auto"/>
            <w:gridSpan w:val="2"/>
          </w:tcPr>
          <w:p w14:paraId="30CC15AF"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6740AD55" w14:textId="77777777" w:rsidR="0072473F" w:rsidRPr="0072473F" w:rsidRDefault="0072473F" w:rsidP="0072473F">
      <w:pPr>
        <w:tabs>
          <w:tab w:val="left" w:pos="180"/>
        </w:tabs>
        <w:spacing w:line="240" w:lineRule="auto"/>
        <w:ind w:left="720"/>
        <w:contextualSpacing/>
        <w:jc w:val="both"/>
        <w:rPr>
          <w:rFonts w:ascii="Trebuchet MS" w:hAnsi="Trebuchet MS"/>
          <w:color w:val="000000"/>
          <w:szCs w:val="20"/>
        </w:rPr>
      </w:pPr>
    </w:p>
    <w:p w14:paraId="3746750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6"/>
        <w:gridCol w:w="6791"/>
      </w:tblGrid>
      <w:tr w:rsidR="0072473F" w:rsidRPr="0072473F" w14:paraId="10A76898" w14:textId="77777777" w:rsidTr="0026512C">
        <w:trPr>
          <w:trHeight w:val="510"/>
        </w:trPr>
        <w:tc>
          <w:tcPr>
            <w:tcW w:w="0" w:type="auto"/>
            <w:shd w:val="clear" w:color="auto" w:fill="0F486E" w:themeFill="text2" w:themeFillShade="BF"/>
            <w:vAlign w:val="center"/>
          </w:tcPr>
          <w:p w14:paraId="2504CE56"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446C7A94"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 xml:space="preserve">Modernizarea drumului de legătură între </w:t>
            </w:r>
            <w:proofErr w:type="spellStart"/>
            <w:r w:rsidRPr="0072473F">
              <w:rPr>
                <w:rFonts w:ascii="Trebuchet MS" w:hAnsi="Trebuchet MS"/>
                <w:b/>
                <w:bCs/>
                <w:color w:val="FFFFFF"/>
                <w:szCs w:val="20"/>
              </w:rPr>
              <w:t>localităţile</w:t>
            </w:r>
            <w:proofErr w:type="spellEnd"/>
            <w:r w:rsidRPr="0072473F">
              <w:rPr>
                <w:rFonts w:ascii="Trebuchet MS" w:hAnsi="Trebuchet MS"/>
                <w:b/>
                <w:bCs/>
                <w:color w:val="FFFFFF"/>
                <w:szCs w:val="20"/>
              </w:rPr>
              <w:t xml:space="preserve"> Sălacea și Cheț, Județul Bihor</w:t>
            </w:r>
          </w:p>
        </w:tc>
      </w:tr>
      <w:tr w:rsidR="0072473F" w:rsidRPr="0072473F" w14:paraId="7F0910B4" w14:textId="77777777" w:rsidTr="0026512C">
        <w:trPr>
          <w:trHeight w:val="255"/>
        </w:trPr>
        <w:tc>
          <w:tcPr>
            <w:tcW w:w="0" w:type="auto"/>
            <w:gridSpan w:val="2"/>
          </w:tcPr>
          <w:p w14:paraId="0164471F"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1CF8B3F9" w14:textId="77777777" w:rsidTr="0026512C">
        <w:trPr>
          <w:trHeight w:val="1078"/>
        </w:trPr>
        <w:tc>
          <w:tcPr>
            <w:tcW w:w="0" w:type="auto"/>
          </w:tcPr>
          <w:p w14:paraId="19D2BC2F"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448A209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0210AEE0"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55118A6F" w14:textId="77777777" w:rsidR="0072473F" w:rsidRPr="0072473F" w:rsidRDefault="0072473F" w:rsidP="0072473F">
            <w:pPr>
              <w:spacing w:after="0"/>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756749DB" w14:textId="77777777" w:rsidTr="0026512C">
        <w:trPr>
          <w:trHeight w:val="255"/>
        </w:trPr>
        <w:tc>
          <w:tcPr>
            <w:tcW w:w="0" w:type="auto"/>
          </w:tcPr>
          <w:p w14:paraId="0C1D144D"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52A09454"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2D598E05" w14:textId="77777777" w:rsidTr="0026512C">
        <w:trPr>
          <w:trHeight w:val="255"/>
        </w:trPr>
        <w:tc>
          <w:tcPr>
            <w:tcW w:w="0" w:type="auto"/>
            <w:gridSpan w:val="2"/>
          </w:tcPr>
          <w:p w14:paraId="1689539E"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1D1E86C9" w14:textId="77777777" w:rsidTr="0026512C">
        <w:trPr>
          <w:trHeight w:val="255"/>
        </w:trPr>
        <w:tc>
          <w:tcPr>
            <w:tcW w:w="0" w:type="auto"/>
            <w:gridSpan w:val="2"/>
          </w:tcPr>
          <w:p w14:paraId="5FAA2371"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r w:rsidR="0072473F" w:rsidRPr="0072473F" w14:paraId="0408ADB6" w14:textId="77777777" w:rsidTr="0026512C">
        <w:trPr>
          <w:trHeight w:val="510"/>
        </w:trPr>
        <w:tc>
          <w:tcPr>
            <w:tcW w:w="0" w:type="auto"/>
            <w:shd w:val="clear" w:color="auto" w:fill="0F486E" w:themeFill="text2" w:themeFillShade="BF"/>
            <w:vAlign w:val="center"/>
          </w:tcPr>
          <w:p w14:paraId="3725939A"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379C58D5"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 xml:space="preserve">Modernizarea drumului de legătură între </w:t>
            </w:r>
            <w:proofErr w:type="spellStart"/>
            <w:r w:rsidRPr="0072473F">
              <w:rPr>
                <w:rFonts w:ascii="Trebuchet MS" w:hAnsi="Trebuchet MS"/>
                <w:b/>
                <w:bCs/>
                <w:color w:val="FFFFFF"/>
                <w:szCs w:val="20"/>
              </w:rPr>
              <w:t>localităţile</w:t>
            </w:r>
            <w:proofErr w:type="spellEnd"/>
            <w:r w:rsidRPr="0072473F">
              <w:rPr>
                <w:rFonts w:ascii="Trebuchet MS" w:hAnsi="Trebuchet MS"/>
                <w:b/>
                <w:bCs/>
                <w:color w:val="FFFFFF"/>
                <w:szCs w:val="20"/>
              </w:rPr>
              <w:t xml:space="preserve"> Sălacea și Galoșpetreu, Județul Bihor</w:t>
            </w:r>
          </w:p>
        </w:tc>
      </w:tr>
      <w:tr w:rsidR="0072473F" w:rsidRPr="0072473F" w14:paraId="0E3BD67B" w14:textId="77777777" w:rsidTr="0026512C">
        <w:trPr>
          <w:trHeight w:val="255"/>
        </w:trPr>
        <w:tc>
          <w:tcPr>
            <w:tcW w:w="0" w:type="auto"/>
            <w:gridSpan w:val="2"/>
          </w:tcPr>
          <w:p w14:paraId="5BFCD9C9"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435F27EB" w14:textId="77777777" w:rsidTr="0026512C">
        <w:trPr>
          <w:trHeight w:val="977"/>
        </w:trPr>
        <w:tc>
          <w:tcPr>
            <w:tcW w:w="0" w:type="auto"/>
          </w:tcPr>
          <w:p w14:paraId="289FD3B9"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168A2C0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4DC8283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12BBA2BF" w14:textId="77777777" w:rsidR="0072473F" w:rsidRPr="0072473F" w:rsidRDefault="0072473F" w:rsidP="0072473F">
            <w:pPr>
              <w:spacing w:after="0"/>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7E901688" w14:textId="77777777" w:rsidTr="0026512C">
        <w:trPr>
          <w:trHeight w:val="255"/>
        </w:trPr>
        <w:tc>
          <w:tcPr>
            <w:tcW w:w="0" w:type="auto"/>
          </w:tcPr>
          <w:p w14:paraId="348B347E"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5B69A29C"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124389DB" w14:textId="77777777" w:rsidTr="0026512C">
        <w:trPr>
          <w:trHeight w:val="255"/>
        </w:trPr>
        <w:tc>
          <w:tcPr>
            <w:tcW w:w="0" w:type="auto"/>
            <w:gridSpan w:val="2"/>
          </w:tcPr>
          <w:p w14:paraId="78BD53C4"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2755C360" w14:textId="77777777" w:rsidTr="0026512C">
        <w:trPr>
          <w:trHeight w:val="255"/>
        </w:trPr>
        <w:tc>
          <w:tcPr>
            <w:tcW w:w="0" w:type="auto"/>
            <w:gridSpan w:val="2"/>
          </w:tcPr>
          <w:p w14:paraId="440C4F94"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2034EEDA" w14:textId="77777777" w:rsidR="0072473F" w:rsidRPr="0072473F" w:rsidRDefault="0072473F" w:rsidP="0072473F">
      <w:pPr>
        <w:spacing w:after="0"/>
        <w:rPr>
          <w:rFonts w:ascii="Trebuchet MS" w:hAnsi="Trebuchet MS"/>
          <w:color w:val="000000"/>
          <w:szCs w:val="20"/>
        </w:rPr>
      </w:pPr>
    </w:p>
    <w:p w14:paraId="29BBE4C8" w14:textId="77777777" w:rsidR="0072473F" w:rsidRPr="0072473F" w:rsidRDefault="0072473F" w:rsidP="0072473F">
      <w:pPr>
        <w:spacing w:after="0"/>
        <w:rPr>
          <w:rFonts w:ascii="Trebuchet MS" w:hAnsi="Trebuchet MS"/>
          <w:color w:val="000000"/>
          <w:szCs w:val="20"/>
        </w:rPr>
      </w:pPr>
    </w:p>
    <w:tbl>
      <w:tblPr>
        <w:tblW w:w="5000" w:type="pct"/>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6"/>
        <w:gridCol w:w="6791"/>
      </w:tblGrid>
      <w:tr w:rsidR="0072473F" w:rsidRPr="0072473F" w14:paraId="03DA1E8F" w14:textId="77777777" w:rsidTr="0026512C">
        <w:trPr>
          <w:trHeight w:val="510"/>
        </w:trPr>
        <w:tc>
          <w:tcPr>
            <w:tcW w:w="0" w:type="auto"/>
            <w:shd w:val="clear" w:color="auto" w:fill="0F486E" w:themeFill="text2" w:themeFillShade="BF"/>
            <w:vAlign w:val="center"/>
          </w:tcPr>
          <w:p w14:paraId="2844A05A"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6BC87269"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 xml:space="preserve">Modernizarea drumului de legătură între </w:t>
            </w:r>
            <w:proofErr w:type="spellStart"/>
            <w:r w:rsidRPr="0072473F">
              <w:rPr>
                <w:rFonts w:ascii="Trebuchet MS" w:hAnsi="Trebuchet MS"/>
                <w:b/>
                <w:bCs/>
                <w:color w:val="FFFFFF"/>
                <w:szCs w:val="20"/>
              </w:rPr>
              <w:t>localităţile</w:t>
            </w:r>
            <w:proofErr w:type="spellEnd"/>
            <w:r w:rsidRPr="0072473F">
              <w:rPr>
                <w:rFonts w:ascii="Trebuchet MS" w:hAnsi="Trebuchet MS"/>
                <w:b/>
                <w:bCs/>
                <w:color w:val="FFFFFF"/>
                <w:szCs w:val="20"/>
              </w:rPr>
              <w:t xml:space="preserve"> Sălacea și Andrid</w:t>
            </w:r>
          </w:p>
        </w:tc>
      </w:tr>
      <w:tr w:rsidR="0072473F" w:rsidRPr="0072473F" w14:paraId="773B38FE" w14:textId="77777777" w:rsidTr="0026512C">
        <w:trPr>
          <w:trHeight w:val="255"/>
        </w:trPr>
        <w:tc>
          <w:tcPr>
            <w:tcW w:w="0" w:type="auto"/>
            <w:gridSpan w:val="2"/>
          </w:tcPr>
          <w:p w14:paraId="61D30387"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6A2D9A0F" w14:textId="77777777" w:rsidTr="0026512C">
        <w:trPr>
          <w:trHeight w:val="951"/>
        </w:trPr>
        <w:tc>
          <w:tcPr>
            <w:tcW w:w="0" w:type="auto"/>
          </w:tcPr>
          <w:p w14:paraId="36065824"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C703E4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69115A5E"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59C4B3AB" w14:textId="77777777" w:rsidR="0072473F" w:rsidRPr="0072473F" w:rsidRDefault="0072473F" w:rsidP="0072473F">
            <w:pPr>
              <w:spacing w:after="0"/>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196FE456" w14:textId="77777777" w:rsidTr="0026512C">
        <w:trPr>
          <w:trHeight w:val="255"/>
        </w:trPr>
        <w:tc>
          <w:tcPr>
            <w:tcW w:w="0" w:type="auto"/>
          </w:tcPr>
          <w:p w14:paraId="727C23B6"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1F72FD66"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6F368E67" w14:textId="77777777" w:rsidTr="0026512C">
        <w:trPr>
          <w:trHeight w:val="255"/>
        </w:trPr>
        <w:tc>
          <w:tcPr>
            <w:tcW w:w="0" w:type="auto"/>
            <w:gridSpan w:val="2"/>
          </w:tcPr>
          <w:p w14:paraId="74976625"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34FDD4C6" w14:textId="77777777" w:rsidTr="0026512C">
        <w:trPr>
          <w:trHeight w:val="255"/>
        </w:trPr>
        <w:tc>
          <w:tcPr>
            <w:tcW w:w="0" w:type="auto"/>
            <w:gridSpan w:val="2"/>
          </w:tcPr>
          <w:p w14:paraId="1B01F417"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8D86F2C" w14:textId="77777777" w:rsidR="0072473F" w:rsidRDefault="0072473F" w:rsidP="0072473F">
      <w:pPr>
        <w:rPr>
          <w:rFonts w:ascii="Trebuchet MS" w:hAnsi="Trebuchet MS"/>
        </w:rPr>
      </w:pPr>
    </w:p>
    <w:tbl>
      <w:tblPr>
        <w:tblW w:w="5000" w:type="pct"/>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1596"/>
        <w:gridCol w:w="7401"/>
      </w:tblGrid>
      <w:tr w:rsidR="0072473F" w:rsidRPr="0072473F" w14:paraId="64959C9D" w14:textId="77777777" w:rsidTr="0026512C">
        <w:trPr>
          <w:trHeight w:val="510"/>
        </w:trPr>
        <w:tc>
          <w:tcPr>
            <w:tcW w:w="887" w:type="pct"/>
            <w:shd w:val="clear" w:color="auto" w:fill="0F486E" w:themeFill="text2" w:themeFillShade="BF"/>
            <w:vAlign w:val="center"/>
          </w:tcPr>
          <w:p w14:paraId="722DAA25"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4113" w:type="pct"/>
            <w:shd w:val="clear" w:color="auto" w:fill="0F486E" w:themeFill="text2" w:themeFillShade="BF"/>
            <w:vAlign w:val="center"/>
          </w:tcPr>
          <w:p w14:paraId="5CE5525D"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 xml:space="preserve">Modernizarea drumului de legătură între </w:t>
            </w:r>
            <w:proofErr w:type="spellStart"/>
            <w:r w:rsidRPr="0072473F">
              <w:rPr>
                <w:rFonts w:ascii="Trebuchet MS" w:hAnsi="Trebuchet MS"/>
                <w:b/>
                <w:bCs/>
                <w:color w:val="FFFFFF"/>
                <w:szCs w:val="20"/>
              </w:rPr>
              <w:t>localităţile</w:t>
            </w:r>
            <w:proofErr w:type="spellEnd"/>
            <w:r w:rsidRPr="0072473F">
              <w:rPr>
                <w:rFonts w:ascii="Trebuchet MS" w:hAnsi="Trebuchet MS"/>
                <w:b/>
                <w:bCs/>
                <w:color w:val="FFFFFF"/>
                <w:szCs w:val="20"/>
              </w:rPr>
              <w:t xml:space="preserve"> Sălacea și Buduslău, Județul Bihor</w:t>
            </w:r>
          </w:p>
        </w:tc>
      </w:tr>
      <w:tr w:rsidR="0072473F" w:rsidRPr="0072473F" w14:paraId="32A43861" w14:textId="77777777" w:rsidTr="0026512C">
        <w:trPr>
          <w:trHeight w:val="255"/>
        </w:trPr>
        <w:tc>
          <w:tcPr>
            <w:tcW w:w="5000" w:type="pct"/>
            <w:gridSpan w:val="2"/>
          </w:tcPr>
          <w:p w14:paraId="5AA62347"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621CB84D" w14:textId="77777777" w:rsidTr="0026512C">
        <w:trPr>
          <w:trHeight w:val="1172"/>
        </w:trPr>
        <w:tc>
          <w:tcPr>
            <w:tcW w:w="887" w:type="pct"/>
          </w:tcPr>
          <w:p w14:paraId="6113B60E"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4113" w:type="pct"/>
          </w:tcPr>
          <w:p w14:paraId="4C3C289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3AEE7CE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A3A8567" w14:textId="77777777" w:rsidR="0072473F" w:rsidRPr="0072473F" w:rsidRDefault="0072473F" w:rsidP="0072473F">
            <w:pPr>
              <w:spacing w:after="0"/>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002F7035" w14:textId="77777777" w:rsidTr="0026512C">
        <w:trPr>
          <w:trHeight w:val="255"/>
        </w:trPr>
        <w:tc>
          <w:tcPr>
            <w:tcW w:w="887" w:type="pct"/>
          </w:tcPr>
          <w:p w14:paraId="02D753CB"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4113" w:type="pct"/>
          </w:tcPr>
          <w:p w14:paraId="19B642DA"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399C81E3" w14:textId="77777777" w:rsidTr="0026512C">
        <w:trPr>
          <w:trHeight w:val="255"/>
        </w:trPr>
        <w:tc>
          <w:tcPr>
            <w:tcW w:w="5000" w:type="pct"/>
            <w:gridSpan w:val="2"/>
          </w:tcPr>
          <w:p w14:paraId="36F03E8D"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771D2666" w14:textId="77777777" w:rsidTr="0026512C">
        <w:trPr>
          <w:trHeight w:val="255"/>
        </w:trPr>
        <w:tc>
          <w:tcPr>
            <w:tcW w:w="5000" w:type="pct"/>
            <w:gridSpan w:val="2"/>
          </w:tcPr>
          <w:p w14:paraId="442FC173"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34571E27" w14:textId="77777777" w:rsidR="0072473F" w:rsidRDefault="0072473F" w:rsidP="0072473F">
      <w:pPr>
        <w:spacing w:after="0"/>
        <w:rPr>
          <w:rFonts w:ascii="Trebuchet MS" w:hAnsi="Trebuchet MS"/>
          <w:color w:val="000000"/>
          <w:szCs w:val="20"/>
        </w:rPr>
      </w:pPr>
    </w:p>
    <w:p w14:paraId="0D2C84D4" w14:textId="77777777" w:rsidR="0072473F" w:rsidRPr="0072473F" w:rsidRDefault="0072473F" w:rsidP="0072473F">
      <w:pPr>
        <w:spacing w:after="0"/>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2"/>
        <w:gridCol w:w="6795"/>
      </w:tblGrid>
      <w:tr w:rsidR="0072473F" w:rsidRPr="0072473F" w14:paraId="04238FCF" w14:textId="77777777" w:rsidTr="005E14CA">
        <w:trPr>
          <w:trHeight w:val="444"/>
        </w:trPr>
        <w:tc>
          <w:tcPr>
            <w:tcW w:w="0" w:type="auto"/>
            <w:shd w:val="clear" w:color="auto" w:fill="0F486E" w:themeFill="text2" w:themeFillShade="BF"/>
            <w:vAlign w:val="center"/>
          </w:tcPr>
          <w:p w14:paraId="7FF07781"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47257C6F" w14:textId="77777777" w:rsidR="0072473F" w:rsidRPr="0072473F" w:rsidRDefault="0072473F" w:rsidP="0072473F">
            <w:pPr>
              <w:spacing w:after="0"/>
              <w:jc w:val="center"/>
              <w:rPr>
                <w:rFonts w:ascii="Trebuchet MS" w:hAnsi="Trebuchet MS"/>
                <w:b/>
                <w:bCs/>
                <w:color w:val="FFFFFF"/>
                <w:szCs w:val="20"/>
              </w:rPr>
            </w:pPr>
            <w:proofErr w:type="spellStart"/>
            <w:r w:rsidRPr="0072473F">
              <w:rPr>
                <w:rFonts w:ascii="Trebuchet MS" w:hAnsi="Trebuchet MS"/>
                <w:b/>
                <w:bCs/>
                <w:color w:val="FFFFFF"/>
                <w:szCs w:val="20"/>
              </w:rPr>
              <w:t>Îmbunatatirea</w:t>
            </w:r>
            <w:proofErr w:type="spellEnd"/>
            <w:r w:rsidRPr="0072473F">
              <w:rPr>
                <w:rFonts w:ascii="Trebuchet MS" w:hAnsi="Trebuchet MS"/>
                <w:b/>
                <w:bCs/>
                <w:color w:val="FFFFFF"/>
                <w:szCs w:val="20"/>
              </w:rPr>
              <w:t xml:space="preserve"> </w:t>
            </w:r>
            <w:proofErr w:type="spellStart"/>
            <w:r w:rsidRPr="0072473F">
              <w:rPr>
                <w:rFonts w:ascii="Trebuchet MS" w:hAnsi="Trebuchet MS"/>
                <w:b/>
                <w:bCs/>
                <w:color w:val="FFFFFF"/>
                <w:szCs w:val="20"/>
              </w:rPr>
              <w:t>infrastucturii</w:t>
            </w:r>
            <w:proofErr w:type="spellEnd"/>
            <w:r w:rsidRPr="0072473F">
              <w:rPr>
                <w:rFonts w:ascii="Trebuchet MS" w:hAnsi="Trebuchet MS"/>
                <w:b/>
                <w:bCs/>
                <w:color w:val="FFFFFF"/>
                <w:szCs w:val="20"/>
              </w:rPr>
              <w:t xml:space="preserve"> rutiere agricole din comuna Sălacea, Județul Bihor</w:t>
            </w:r>
          </w:p>
        </w:tc>
      </w:tr>
      <w:tr w:rsidR="0072473F" w:rsidRPr="0072473F" w14:paraId="2AA5A8B3" w14:textId="77777777" w:rsidTr="005E14CA">
        <w:trPr>
          <w:trHeight w:val="255"/>
        </w:trPr>
        <w:tc>
          <w:tcPr>
            <w:tcW w:w="0" w:type="auto"/>
            <w:gridSpan w:val="2"/>
          </w:tcPr>
          <w:p w14:paraId="6350B7BD"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F1E3502" w14:textId="77777777" w:rsidTr="005E14CA">
        <w:trPr>
          <w:trHeight w:val="510"/>
        </w:trPr>
        <w:tc>
          <w:tcPr>
            <w:tcW w:w="0" w:type="auto"/>
          </w:tcPr>
          <w:p w14:paraId="3045A91B"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7B752E9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598A8458"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204041A"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6DB78B1" w14:textId="77777777" w:rsidTr="005E14CA">
        <w:trPr>
          <w:trHeight w:val="255"/>
        </w:trPr>
        <w:tc>
          <w:tcPr>
            <w:tcW w:w="0" w:type="auto"/>
          </w:tcPr>
          <w:p w14:paraId="24E46638"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693239AC"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7FC90E6E" w14:textId="77777777" w:rsidTr="005E14CA">
        <w:trPr>
          <w:trHeight w:val="255"/>
        </w:trPr>
        <w:tc>
          <w:tcPr>
            <w:tcW w:w="0" w:type="auto"/>
            <w:gridSpan w:val="2"/>
          </w:tcPr>
          <w:p w14:paraId="6CB1E5C8"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0D295293" w14:textId="77777777" w:rsidTr="005E14CA">
        <w:trPr>
          <w:trHeight w:val="255"/>
        </w:trPr>
        <w:tc>
          <w:tcPr>
            <w:tcW w:w="0" w:type="auto"/>
            <w:gridSpan w:val="2"/>
          </w:tcPr>
          <w:p w14:paraId="5F3B9E00"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5518C73" w14:textId="77777777" w:rsidR="0072473F" w:rsidRDefault="0072473F"/>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2"/>
        <w:gridCol w:w="6775"/>
      </w:tblGrid>
      <w:tr w:rsidR="0072473F" w:rsidRPr="0072473F" w14:paraId="7F234078" w14:textId="77777777" w:rsidTr="0026512C">
        <w:trPr>
          <w:trHeight w:val="765"/>
        </w:trPr>
        <w:tc>
          <w:tcPr>
            <w:tcW w:w="0" w:type="auto"/>
            <w:shd w:val="clear" w:color="auto" w:fill="0F486E" w:themeFill="text2" w:themeFillShade="BF"/>
            <w:vAlign w:val="center"/>
          </w:tcPr>
          <w:p w14:paraId="2485D05A"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3C96C57E"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 xml:space="preserve">Construirea de trotuare pietonale pe marginea drumurilor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străzilor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29AF9ADC" w14:textId="77777777" w:rsidTr="0026512C">
        <w:trPr>
          <w:trHeight w:val="255"/>
        </w:trPr>
        <w:tc>
          <w:tcPr>
            <w:tcW w:w="0" w:type="auto"/>
            <w:gridSpan w:val="2"/>
          </w:tcPr>
          <w:p w14:paraId="066D49A9"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200E7BBF" w14:textId="77777777" w:rsidTr="0026512C">
        <w:trPr>
          <w:trHeight w:val="510"/>
        </w:trPr>
        <w:tc>
          <w:tcPr>
            <w:tcW w:w="0" w:type="auto"/>
          </w:tcPr>
          <w:p w14:paraId="50D4A1D1"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850BC1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1C4CD78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AF47A8E" w14:textId="77777777" w:rsidR="0072473F" w:rsidRPr="0072473F" w:rsidRDefault="0072473F" w:rsidP="0072473F">
            <w:pPr>
              <w:spacing w:after="0"/>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6D906B3C" w14:textId="77777777" w:rsidTr="0026512C">
        <w:trPr>
          <w:trHeight w:val="255"/>
        </w:trPr>
        <w:tc>
          <w:tcPr>
            <w:tcW w:w="0" w:type="auto"/>
          </w:tcPr>
          <w:p w14:paraId="66ADFFEA"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3C3F9052"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2CEDDFAE" w14:textId="77777777" w:rsidTr="0026512C">
        <w:trPr>
          <w:trHeight w:val="255"/>
        </w:trPr>
        <w:tc>
          <w:tcPr>
            <w:tcW w:w="0" w:type="auto"/>
            <w:gridSpan w:val="2"/>
          </w:tcPr>
          <w:p w14:paraId="586EC7A5"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04971699" w14:textId="77777777" w:rsidTr="0026512C">
        <w:trPr>
          <w:trHeight w:val="255"/>
        </w:trPr>
        <w:tc>
          <w:tcPr>
            <w:tcW w:w="0" w:type="auto"/>
            <w:gridSpan w:val="2"/>
          </w:tcPr>
          <w:p w14:paraId="3CAAEEC7"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334A97F1" w14:textId="77777777" w:rsidR="0072473F" w:rsidRPr="0072473F" w:rsidRDefault="0072473F" w:rsidP="0072473F">
      <w:pPr>
        <w:rPr>
          <w:rFonts w:ascii="Trebuchet MS" w:hAnsi="Trebuchet MS"/>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19"/>
        <w:gridCol w:w="6778"/>
      </w:tblGrid>
      <w:tr w:rsidR="0072473F" w:rsidRPr="0072473F" w14:paraId="36F14BA2" w14:textId="77777777" w:rsidTr="0026512C">
        <w:trPr>
          <w:trHeight w:val="510"/>
        </w:trPr>
        <w:tc>
          <w:tcPr>
            <w:tcW w:w="0" w:type="auto"/>
            <w:shd w:val="clear" w:color="auto" w:fill="0F486E" w:themeFill="text2" w:themeFillShade="BF"/>
            <w:vAlign w:val="center"/>
          </w:tcPr>
          <w:p w14:paraId="4FB3C068"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3DE9370A"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 xml:space="preserve">Amenajarea </w:t>
            </w:r>
            <w:proofErr w:type="spellStart"/>
            <w:r w:rsidRPr="0072473F">
              <w:rPr>
                <w:rFonts w:ascii="Trebuchet MS" w:hAnsi="Trebuchet MS"/>
                <w:b/>
                <w:bCs/>
                <w:color w:val="FFFFFF"/>
                <w:szCs w:val="20"/>
              </w:rPr>
              <w:t>şanţurilor</w:t>
            </w:r>
            <w:proofErr w:type="spellEnd"/>
            <w:r w:rsidRPr="0072473F">
              <w:rPr>
                <w:rFonts w:ascii="Trebuchet MS" w:hAnsi="Trebuchet MS"/>
                <w:b/>
                <w:bCs/>
                <w:color w:val="FFFFFF"/>
                <w:szCs w:val="20"/>
              </w:rPr>
              <w:t xml:space="preserve">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rigolelor pentru colectarea apei meteorice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337F65C8" w14:textId="77777777" w:rsidTr="0026512C">
        <w:trPr>
          <w:trHeight w:val="255"/>
        </w:trPr>
        <w:tc>
          <w:tcPr>
            <w:tcW w:w="0" w:type="auto"/>
            <w:gridSpan w:val="2"/>
          </w:tcPr>
          <w:p w14:paraId="61EF46E3"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913BD67" w14:textId="77777777" w:rsidTr="0026512C">
        <w:trPr>
          <w:trHeight w:val="510"/>
        </w:trPr>
        <w:tc>
          <w:tcPr>
            <w:tcW w:w="0" w:type="auto"/>
          </w:tcPr>
          <w:p w14:paraId="3970720A"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9D3AEF1"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38EB2E11"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15305D6"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0DFAC4BE" w14:textId="77777777" w:rsidTr="0026512C">
        <w:trPr>
          <w:trHeight w:val="255"/>
        </w:trPr>
        <w:tc>
          <w:tcPr>
            <w:tcW w:w="0" w:type="auto"/>
          </w:tcPr>
          <w:p w14:paraId="65561060"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31BF2BA9"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71C9D6EA" w14:textId="77777777" w:rsidTr="0026512C">
        <w:trPr>
          <w:trHeight w:val="255"/>
        </w:trPr>
        <w:tc>
          <w:tcPr>
            <w:tcW w:w="0" w:type="auto"/>
            <w:gridSpan w:val="2"/>
          </w:tcPr>
          <w:p w14:paraId="685A7866"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20ED0EC9" w14:textId="77777777" w:rsidTr="0026512C">
        <w:trPr>
          <w:trHeight w:val="255"/>
        </w:trPr>
        <w:tc>
          <w:tcPr>
            <w:tcW w:w="0" w:type="auto"/>
            <w:gridSpan w:val="2"/>
          </w:tcPr>
          <w:p w14:paraId="6746C47E"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15CF5E8" w14:textId="77777777" w:rsidR="0072473F" w:rsidRPr="0072473F" w:rsidRDefault="0072473F" w:rsidP="0072473F">
      <w:pPr>
        <w:spacing w:after="0"/>
        <w:rPr>
          <w:rFonts w:ascii="Trebuchet MS" w:hAnsi="Trebuchet MS"/>
          <w:color w:val="000000"/>
          <w:szCs w:val="20"/>
        </w:rPr>
      </w:pPr>
    </w:p>
    <w:p w14:paraId="2652AAA9" w14:textId="77777777" w:rsidR="0072473F" w:rsidRPr="0072473F" w:rsidRDefault="0072473F" w:rsidP="0072473F">
      <w:pPr>
        <w:spacing w:after="0"/>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2"/>
        <w:gridCol w:w="6795"/>
      </w:tblGrid>
      <w:tr w:rsidR="0072473F" w:rsidRPr="0072473F" w14:paraId="388FCE6F" w14:textId="77777777" w:rsidTr="0026512C">
        <w:trPr>
          <w:trHeight w:val="426"/>
        </w:trPr>
        <w:tc>
          <w:tcPr>
            <w:tcW w:w="0" w:type="auto"/>
            <w:shd w:val="clear" w:color="auto" w:fill="0F486E" w:themeFill="text2" w:themeFillShade="BF"/>
            <w:vAlign w:val="center"/>
          </w:tcPr>
          <w:p w14:paraId="4C69E604"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15AA1261" w14:textId="77777777" w:rsidR="0072473F" w:rsidRPr="0072473F" w:rsidRDefault="0072473F" w:rsidP="0072473F">
            <w:pPr>
              <w:spacing w:after="0"/>
              <w:jc w:val="center"/>
              <w:rPr>
                <w:rFonts w:ascii="Trebuchet MS" w:hAnsi="Trebuchet MS"/>
                <w:b/>
                <w:bCs/>
                <w:color w:val="FFFFFF"/>
                <w:szCs w:val="20"/>
              </w:rPr>
            </w:pPr>
            <w:proofErr w:type="spellStart"/>
            <w:r w:rsidRPr="0072473F">
              <w:rPr>
                <w:rFonts w:ascii="Trebuchet MS" w:hAnsi="Trebuchet MS"/>
                <w:b/>
                <w:bCs/>
                <w:color w:val="FFFFFF"/>
                <w:szCs w:val="20"/>
              </w:rPr>
              <w:t>Îmbunătăţirea</w:t>
            </w:r>
            <w:proofErr w:type="spellEnd"/>
            <w:r w:rsidRPr="0072473F">
              <w:rPr>
                <w:rFonts w:ascii="Trebuchet MS" w:hAnsi="Trebuchet MS"/>
                <w:b/>
                <w:bCs/>
                <w:color w:val="FFFFFF"/>
                <w:szCs w:val="20"/>
              </w:rPr>
              <w:t xml:space="preserve"> sistemelor de marcaje rutiere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184A484C" w14:textId="77777777" w:rsidTr="0026512C">
        <w:trPr>
          <w:trHeight w:val="255"/>
        </w:trPr>
        <w:tc>
          <w:tcPr>
            <w:tcW w:w="0" w:type="auto"/>
            <w:gridSpan w:val="2"/>
          </w:tcPr>
          <w:p w14:paraId="7FEF3ED4"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16695A6E" w14:textId="77777777" w:rsidTr="0026512C">
        <w:trPr>
          <w:trHeight w:val="510"/>
        </w:trPr>
        <w:tc>
          <w:tcPr>
            <w:tcW w:w="0" w:type="auto"/>
          </w:tcPr>
          <w:p w14:paraId="74C45A0E"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BBFD21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78EC3BE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19C42FC5"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3F176BF" w14:textId="77777777" w:rsidTr="0026512C">
        <w:trPr>
          <w:trHeight w:val="255"/>
        </w:trPr>
        <w:tc>
          <w:tcPr>
            <w:tcW w:w="0" w:type="auto"/>
          </w:tcPr>
          <w:p w14:paraId="62BEFAD6"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243.700  lei</w:t>
            </w:r>
          </w:p>
        </w:tc>
        <w:tc>
          <w:tcPr>
            <w:tcW w:w="0" w:type="auto"/>
          </w:tcPr>
          <w:p w14:paraId="53A9CB84"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50.000 euro</w:t>
            </w:r>
          </w:p>
        </w:tc>
      </w:tr>
      <w:tr w:rsidR="0072473F" w:rsidRPr="0072473F" w14:paraId="37DB9D3A" w14:textId="77777777" w:rsidTr="0026512C">
        <w:trPr>
          <w:trHeight w:val="255"/>
        </w:trPr>
        <w:tc>
          <w:tcPr>
            <w:tcW w:w="0" w:type="auto"/>
            <w:gridSpan w:val="2"/>
          </w:tcPr>
          <w:p w14:paraId="51655786"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434C808B" w14:textId="77777777" w:rsidTr="0026512C">
        <w:trPr>
          <w:trHeight w:val="255"/>
        </w:trPr>
        <w:tc>
          <w:tcPr>
            <w:tcW w:w="0" w:type="auto"/>
            <w:gridSpan w:val="2"/>
          </w:tcPr>
          <w:p w14:paraId="7F2B82F9"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68EC3886" w14:textId="77777777" w:rsidR="0072473F" w:rsidRDefault="0072473F" w:rsidP="0072473F">
      <w:pPr>
        <w:spacing w:after="0"/>
        <w:rPr>
          <w:rFonts w:ascii="Trebuchet MS" w:hAnsi="Trebuchet MS"/>
          <w:color w:val="000000"/>
          <w:szCs w:val="20"/>
        </w:rPr>
      </w:pPr>
    </w:p>
    <w:p w14:paraId="49415953" w14:textId="77777777" w:rsidR="00DD1BF7" w:rsidRPr="0072473F" w:rsidRDefault="00DD1BF7" w:rsidP="0072473F">
      <w:pPr>
        <w:spacing w:after="0"/>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2"/>
        <w:gridCol w:w="6795"/>
      </w:tblGrid>
      <w:tr w:rsidR="0072473F" w:rsidRPr="0072473F" w14:paraId="5AFD2717" w14:textId="77777777" w:rsidTr="0026512C">
        <w:trPr>
          <w:trHeight w:val="510"/>
        </w:trPr>
        <w:tc>
          <w:tcPr>
            <w:tcW w:w="0" w:type="auto"/>
            <w:shd w:val="clear" w:color="auto" w:fill="0F486E" w:themeFill="text2" w:themeFillShade="BF"/>
            <w:vAlign w:val="center"/>
          </w:tcPr>
          <w:p w14:paraId="6B0CAD86"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6069EEDB" w14:textId="77777777" w:rsidR="0072473F" w:rsidRPr="0072473F" w:rsidRDefault="0072473F" w:rsidP="0072473F">
            <w:pPr>
              <w:spacing w:after="0"/>
              <w:jc w:val="center"/>
              <w:rPr>
                <w:rFonts w:ascii="Trebuchet MS" w:hAnsi="Trebuchet MS"/>
                <w:b/>
                <w:bCs/>
                <w:color w:val="FFFFFF"/>
                <w:szCs w:val="20"/>
              </w:rPr>
            </w:pPr>
            <w:r w:rsidRPr="0072473F">
              <w:rPr>
                <w:rFonts w:ascii="Trebuchet MS" w:hAnsi="Trebuchet MS"/>
                <w:b/>
                <w:bCs/>
                <w:color w:val="FFFFFF"/>
                <w:szCs w:val="20"/>
              </w:rPr>
              <w:t>Îmbunătă</w:t>
            </w:r>
            <w:r w:rsidRPr="0072473F">
              <w:rPr>
                <w:rFonts w:ascii="Trebuchet MS" w:hAnsi="Trebuchet MS" w:cs="Tahoma"/>
                <w:b/>
                <w:bCs/>
                <w:color w:val="FFFFFF"/>
                <w:szCs w:val="20"/>
              </w:rPr>
              <w:t>ț</w:t>
            </w:r>
            <w:r w:rsidRPr="0072473F">
              <w:rPr>
                <w:rFonts w:ascii="Trebuchet MS" w:hAnsi="Trebuchet MS"/>
                <w:b/>
                <w:bCs/>
                <w:color w:val="FFFFFF"/>
                <w:szCs w:val="20"/>
              </w:rPr>
              <w:t>irea serviciilor de transport prin construirea de sta</w:t>
            </w:r>
            <w:r w:rsidRPr="0072473F">
              <w:rPr>
                <w:rFonts w:ascii="Trebuchet MS" w:hAnsi="Trebuchet MS" w:cs="Tahoma"/>
                <w:b/>
                <w:bCs/>
                <w:color w:val="FFFFFF"/>
                <w:szCs w:val="20"/>
              </w:rPr>
              <w:t>ț</w:t>
            </w:r>
            <w:r w:rsidRPr="0072473F">
              <w:rPr>
                <w:rFonts w:ascii="Trebuchet MS" w:hAnsi="Trebuchet MS"/>
                <w:b/>
                <w:bCs/>
                <w:color w:val="FFFFFF"/>
                <w:szCs w:val="20"/>
              </w:rPr>
              <w:t xml:space="preserve">ii de autobus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4E3D83A6" w14:textId="77777777" w:rsidTr="0026512C">
        <w:trPr>
          <w:trHeight w:val="255"/>
        </w:trPr>
        <w:tc>
          <w:tcPr>
            <w:tcW w:w="0" w:type="auto"/>
            <w:gridSpan w:val="2"/>
          </w:tcPr>
          <w:p w14:paraId="3CD18DE6"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FA9BAEE" w14:textId="77777777" w:rsidTr="0026512C">
        <w:trPr>
          <w:trHeight w:val="510"/>
        </w:trPr>
        <w:tc>
          <w:tcPr>
            <w:tcW w:w="0" w:type="auto"/>
          </w:tcPr>
          <w:p w14:paraId="28F06201"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8EC8D0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15EAA55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5D536F1"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56F83C4A" w14:textId="77777777" w:rsidTr="0026512C">
        <w:trPr>
          <w:trHeight w:val="255"/>
        </w:trPr>
        <w:tc>
          <w:tcPr>
            <w:tcW w:w="0" w:type="auto"/>
          </w:tcPr>
          <w:p w14:paraId="6D750E35"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243.700  lei</w:t>
            </w:r>
          </w:p>
        </w:tc>
        <w:tc>
          <w:tcPr>
            <w:tcW w:w="0" w:type="auto"/>
          </w:tcPr>
          <w:p w14:paraId="3EAEE79D"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50.000 euro</w:t>
            </w:r>
          </w:p>
        </w:tc>
      </w:tr>
      <w:tr w:rsidR="0072473F" w:rsidRPr="0072473F" w14:paraId="51B6767D" w14:textId="77777777" w:rsidTr="0026512C">
        <w:trPr>
          <w:trHeight w:val="255"/>
        </w:trPr>
        <w:tc>
          <w:tcPr>
            <w:tcW w:w="0" w:type="auto"/>
            <w:gridSpan w:val="2"/>
          </w:tcPr>
          <w:p w14:paraId="0C2DBCF3"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10E263D3" w14:textId="77777777" w:rsidTr="0026512C">
        <w:trPr>
          <w:trHeight w:val="255"/>
        </w:trPr>
        <w:tc>
          <w:tcPr>
            <w:tcW w:w="0" w:type="auto"/>
            <w:gridSpan w:val="2"/>
          </w:tcPr>
          <w:p w14:paraId="5FEC8CCC"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81C56D7" w14:textId="77777777" w:rsidR="0072473F" w:rsidRPr="0072473F" w:rsidRDefault="0072473F" w:rsidP="0072473F">
      <w:pPr>
        <w:spacing w:after="0"/>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559CC65A" w14:textId="77777777" w:rsidTr="005E14CA">
        <w:trPr>
          <w:trHeight w:val="510"/>
        </w:trPr>
        <w:tc>
          <w:tcPr>
            <w:tcW w:w="0" w:type="auto"/>
            <w:shd w:val="clear" w:color="auto" w:fill="0F486E" w:themeFill="text2" w:themeFillShade="BF"/>
            <w:vAlign w:val="center"/>
          </w:tcPr>
          <w:p w14:paraId="523C50FE" w14:textId="77777777" w:rsidR="0072473F" w:rsidRPr="0072473F" w:rsidRDefault="0072473F" w:rsidP="00DD1BF7">
            <w:pPr>
              <w:spacing w:after="0"/>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6EFC06C6" w14:textId="77777777" w:rsidR="0072473F" w:rsidRPr="0072473F" w:rsidRDefault="0072473F" w:rsidP="00DD1BF7">
            <w:pPr>
              <w:spacing w:after="0"/>
              <w:jc w:val="center"/>
              <w:rPr>
                <w:rFonts w:ascii="Trebuchet MS" w:hAnsi="Trebuchet MS"/>
                <w:b/>
                <w:bCs/>
                <w:color w:val="FFFFFF"/>
                <w:szCs w:val="20"/>
              </w:rPr>
            </w:pPr>
            <w:r w:rsidRPr="0072473F">
              <w:rPr>
                <w:rFonts w:ascii="Trebuchet MS" w:hAnsi="Trebuchet MS"/>
                <w:b/>
                <w:bCs/>
                <w:color w:val="FFFFFF"/>
                <w:szCs w:val="20"/>
              </w:rPr>
              <w:t xml:space="preserve">Amenajare pistă de </w:t>
            </w:r>
            <w:proofErr w:type="spellStart"/>
            <w:r w:rsidRPr="0072473F">
              <w:rPr>
                <w:rFonts w:ascii="Trebuchet MS" w:hAnsi="Trebuchet MS"/>
                <w:b/>
                <w:bCs/>
                <w:color w:val="FFFFFF"/>
                <w:szCs w:val="20"/>
              </w:rPr>
              <w:t>biciclişti</w:t>
            </w:r>
            <w:proofErr w:type="spellEnd"/>
            <w:r w:rsidRPr="0072473F">
              <w:rPr>
                <w:rFonts w:ascii="Trebuchet MS" w:hAnsi="Trebuchet MS"/>
                <w:b/>
                <w:bCs/>
                <w:color w:val="FFFFFF"/>
                <w:szCs w:val="20"/>
              </w:rPr>
              <w:t xml:space="preserve">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0BCA984F" w14:textId="77777777" w:rsidTr="005E14CA">
        <w:trPr>
          <w:trHeight w:val="255"/>
        </w:trPr>
        <w:tc>
          <w:tcPr>
            <w:tcW w:w="0" w:type="auto"/>
            <w:gridSpan w:val="2"/>
          </w:tcPr>
          <w:p w14:paraId="7A723E3D" w14:textId="77777777" w:rsidR="0072473F" w:rsidRPr="0072473F" w:rsidRDefault="0072473F" w:rsidP="0072473F">
            <w:pPr>
              <w:spacing w:after="0"/>
              <w:jc w:val="center"/>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46D77F52" w14:textId="77777777" w:rsidTr="005E14CA">
        <w:trPr>
          <w:trHeight w:val="510"/>
        </w:trPr>
        <w:tc>
          <w:tcPr>
            <w:tcW w:w="0" w:type="auto"/>
          </w:tcPr>
          <w:p w14:paraId="7641C2C5" w14:textId="77777777" w:rsidR="0072473F" w:rsidRPr="0072473F" w:rsidRDefault="0072473F" w:rsidP="0072473F">
            <w:pPr>
              <w:spacing w:after="0"/>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3DA08F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6E978A7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6A86FD8"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13A38BB4" w14:textId="77777777" w:rsidTr="005E14CA">
        <w:trPr>
          <w:trHeight w:val="255"/>
        </w:trPr>
        <w:tc>
          <w:tcPr>
            <w:tcW w:w="0" w:type="auto"/>
          </w:tcPr>
          <w:p w14:paraId="543C3C10"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9.748.000  lei</w:t>
            </w:r>
          </w:p>
        </w:tc>
        <w:tc>
          <w:tcPr>
            <w:tcW w:w="0" w:type="auto"/>
          </w:tcPr>
          <w:p w14:paraId="25D91266"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2.000.000 euro</w:t>
            </w:r>
          </w:p>
        </w:tc>
      </w:tr>
      <w:tr w:rsidR="0072473F" w:rsidRPr="0072473F" w14:paraId="3BFE201D" w14:textId="77777777" w:rsidTr="005E14CA">
        <w:trPr>
          <w:trHeight w:val="255"/>
        </w:trPr>
        <w:tc>
          <w:tcPr>
            <w:tcW w:w="0" w:type="auto"/>
            <w:gridSpan w:val="2"/>
          </w:tcPr>
          <w:p w14:paraId="04333829" w14:textId="77777777" w:rsidR="0072473F" w:rsidRPr="0072473F" w:rsidRDefault="0072473F" w:rsidP="0072473F">
            <w:pPr>
              <w:spacing w:after="0"/>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124FE831" w14:textId="77777777" w:rsidTr="005E14CA">
        <w:trPr>
          <w:trHeight w:val="255"/>
        </w:trPr>
        <w:tc>
          <w:tcPr>
            <w:tcW w:w="0" w:type="auto"/>
            <w:gridSpan w:val="2"/>
          </w:tcPr>
          <w:p w14:paraId="1F22BA40" w14:textId="77777777" w:rsidR="0072473F" w:rsidRPr="0072473F" w:rsidRDefault="0072473F" w:rsidP="0072473F">
            <w:pPr>
              <w:spacing w:after="0"/>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1E8B6975" w14:textId="77777777" w:rsidR="0072473F" w:rsidRDefault="0072473F" w:rsidP="0072473F">
      <w:pPr>
        <w:tabs>
          <w:tab w:val="left" w:pos="180"/>
        </w:tabs>
        <w:spacing w:line="240" w:lineRule="auto"/>
        <w:ind w:left="360"/>
        <w:contextualSpacing/>
        <w:jc w:val="both"/>
        <w:rPr>
          <w:rFonts w:ascii="Trebuchet MS" w:hAnsi="Trebuchet MS"/>
          <w:bCs/>
          <w:color w:val="000000"/>
          <w:sz w:val="24"/>
          <w:szCs w:val="20"/>
        </w:rPr>
      </w:pPr>
    </w:p>
    <w:p w14:paraId="6559762F" w14:textId="77777777" w:rsidR="00DD1BF7" w:rsidRPr="0072473F" w:rsidRDefault="00DD1BF7" w:rsidP="0072473F">
      <w:pPr>
        <w:tabs>
          <w:tab w:val="left" w:pos="180"/>
        </w:tabs>
        <w:spacing w:line="240" w:lineRule="auto"/>
        <w:ind w:left="360"/>
        <w:contextualSpacing/>
        <w:jc w:val="both"/>
        <w:rPr>
          <w:rFonts w:ascii="Trebuchet MS" w:hAnsi="Trebuchet MS"/>
          <w:bCs/>
          <w:color w:val="000000"/>
          <w:sz w:val="24"/>
          <w:szCs w:val="20"/>
        </w:rPr>
      </w:pPr>
    </w:p>
    <w:p w14:paraId="3417CA42" w14:textId="77777777" w:rsidR="0072473F" w:rsidRPr="00DD1BF7" w:rsidRDefault="00DD1BF7" w:rsidP="00DD1BF7">
      <w:pPr>
        <w:tabs>
          <w:tab w:val="left" w:pos="180"/>
        </w:tabs>
        <w:spacing w:line="240" w:lineRule="auto"/>
        <w:contextualSpacing/>
        <w:jc w:val="both"/>
        <w:rPr>
          <w:rFonts w:ascii="Trebuchet MS" w:hAnsi="Trebuchet MS"/>
          <w:bCs/>
          <w:color w:val="0F486E" w:themeColor="text2" w:themeShade="BF"/>
          <w:szCs w:val="20"/>
        </w:rPr>
      </w:pPr>
      <w:r>
        <w:rPr>
          <w:rFonts w:ascii="Trebuchet MS" w:hAnsi="Trebuchet MS"/>
          <w:bCs/>
          <w:color w:val="0F486E" w:themeColor="text2" w:themeShade="BF"/>
          <w:szCs w:val="20"/>
        </w:rPr>
        <w:t xml:space="preserve">2. </w:t>
      </w:r>
      <w:r w:rsidR="0072473F" w:rsidRPr="00DD1BF7">
        <w:rPr>
          <w:rFonts w:ascii="Trebuchet MS" w:hAnsi="Trebuchet MS"/>
          <w:bCs/>
          <w:color w:val="0F486E" w:themeColor="text2" w:themeShade="BF"/>
          <w:szCs w:val="20"/>
        </w:rPr>
        <w:t xml:space="preserve">Proiecte de dezvoltare a infrastructurii </w:t>
      </w:r>
      <w:proofErr w:type="spellStart"/>
      <w:r w:rsidR="0072473F" w:rsidRPr="00DD1BF7">
        <w:rPr>
          <w:rFonts w:ascii="Trebuchet MS" w:hAnsi="Trebuchet MS"/>
          <w:bCs/>
          <w:color w:val="0F486E" w:themeColor="text2" w:themeShade="BF"/>
          <w:szCs w:val="20"/>
        </w:rPr>
        <w:t>reţelelor</w:t>
      </w:r>
      <w:proofErr w:type="spellEnd"/>
      <w:r w:rsidRPr="00DD1BF7">
        <w:rPr>
          <w:rFonts w:ascii="Trebuchet MS" w:hAnsi="Trebuchet MS"/>
          <w:bCs/>
          <w:color w:val="0F486E" w:themeColor="text2" w:themeShade="BF"/>
          <w:szCs w:val="20"/>
        </w:rPr>
        <w:t xml:space="preserve"> edilitare</w:t>
      </w:r>
    </w:p>
    <w:p w14:paraId="0FB71002" w14:textId="77777777" w:rsidR="0072473F" w:rsidRPr="0072473F" w:rsidRDefault="0072473F" w:rsidP="0072473F">
      <w:pPr>
        <w:tabs>
          <w:tab w:val="left" w:pos="180"/>
        </w:tabs>
        <w:spacing w:line="240" w:lineRule="auto"/>
        <w:contextualSpacing/>
        <w:jc w:val="both"/>
        <w:rPr>
          <w:rFonts w:ascii="Trebuchet MS" w:hAnsi="Trebuchet MS"/>
          <w:bCs/>
          <w:color w:val="000000"/>
          <w:sz w:val="24"/>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6"/>
        <w:gridCol w:w="6791"/>
      </w:tblGrid>
      <w:tr w:rsidR="0072473F" w:rsidRPr="0072473F" w14:paraId="02F9080D" w14:textId="77777777" w:rsidTr="005E14CA">
        <w:trPr>
          <w:trHeight w:val="510"/>
        </w:trPr>
        <w:tc>
          <w:tcPr>
            <w:tcW w:w="0" w:type="auto"/>
            <w:shd w:val="clear" w:color="auto" w:fill="0F486E" w:themeFill="text2" w:themeFillShade="BF"/>
            <w:vAlign w:val="center"/>
          </w:tcPr>
          <w:p w14:paraId="7CEDE1E2"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4CFF8E0B"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Modernizarea </w:t>
            </w:r>
            <w:proofErr w:type="spellStart"/>
            <w:r w:rsidRPr="0072473F">
              <w:rPr>
                <w:rFonts w:ascii="Trebuchet MS" w:hAnsi="Trebuchet MS"/>
                <w:b/>
                <w:bCs/>
                <w:color w:val="FFFFFF"/>
                <w:szCs w:val="20"/>
              </w:rPr>
              <w:t>reţelei</w:t>
            </w:r>
            <w:proofErr w:type="spellEnd"/>
            <w:r w:rsidRPr="0072473F">
              <w:rPr>
                <w:rFonts w:ascii="Trebuchet MS" w:hAnsi="Trebuchet MS"/>
                <w:b/>
                <w:bCs/>
                <w:color w:val="FFFFFF"/>
                <w:szCs w:val="20"/>
              </w:rPr>
              <w:t xml:space="preserve"> de alimentare cu apă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46939404" w14:textId="77777777" w:rsidTr="005E14CA">
        <w:trPr>
          <w:trHeight w:val="255"/>
        </w:trPr>
        <w:tc>
          <w:tcPr>
            <w:tcW w:w="0" w:type="auto"/>
            <w:gridSpan w:val="2"/>
          </w:tcPr>
          <w:p w14:paraId="26B69C3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26B9FE65" w14:textId="77777777" w:rsidTr="005E14CA">
        <w:trPr>
          <w:trHeight w:val="510"/>
        </w:trPr>
        <w:tc>
          <w:tcPr>
            <w:tcW w:w="0" w:type="auto"/>
          </w:tcPr>
          <w:p w14:paraId="26A24A7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3B0FE8D0"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6C6339C5"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5AC1BF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C7BC7DF" w14:textId="77777777" w:rsidTr="005E14CA">
        <w:trPr>
          <w:trHeight w:val="255"/>
        </w:trPr>
        <w:tc>
          <w:tcPr>
            <w:tcW w:w="0" w:type="auto"/>
          </w:tcPr>
          <w:p w14:paraId="4861217D"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514E861C"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436D5601" w14:textId="77777777" w:rsidTr="005E14CA">
        <w:trPr>
          <w:trHeight w:val="255"/>
        </w:trPr>
        <w:tc>
          <w:tcPr>
            <w:tcW w:w="0" w:type="auto"/>
            <w:gridSpan w:val="2"/>
          </w:tcPr>
          <w:p w14:paraId="43AF9ED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2D4A036A" w14:textId="77777777" w:rsidTr="005E14CA">
        <w:trPr>
          <w:trHeight w:val="255"/>
        </w:trPr>
        <w:tc>
          <w:tcPr>
            <w:tcW w:w="0" w:type="auto"/>
            <w:gridSpan w:val="2"/>
          </w:tcPr>
          <w:p w14:paraId="54892B2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B71B77A"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24987F1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6"/>
        <w:gridCol w:w="6791"/>
      </w:tblGrid>
      <w:tr w:rsidR="0072473F" w:rsidRPr="0072473F" w14:paraId="1231B418" w14:textId="77777777" w:rsidTr="005E14CA">
        <w:trPr>
          <w:trHeight w:val="510"/>
        </w:trPr>
        <w:tc>
          <w:tcPr>
            <w:tcW w:w="0" w:type="auto"/>
            <w:shd w:val="clear" w:color="auto" w:fill="0F486E" w:themeFill="text2" w:themeFillShade="BF"/>
            <w:vAlign w:val="center"/>
          </w:tcPr>
          <w:p w14:paraId="0951536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0FFA58E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Modernizarea </w:t>
            </w:r>
            <w:proofErr w:type="spellStart"/>
            <w:r w:rsidRPr="0072473F">
              <w:rPr>
                <w:rFonts w:ascii="Trebuchet MS" w:hAnsi="Trebuchet MS"/>
                <w:b/>
                <w:bCs/>
                <w:color w:val="FFFFFF"/>
                <w:szCs w:val="20"/>
              </w:rPr>
              <w:t>reţelei</w:t>
            </w:r>
            <w:proofErr w:type="spellEnd"/>
            <w:r w:rsidRPr="0072473F">
              <w:rPr>
                <w:rFonts w:ascii="Trebuchet MS" w:hAnsi="Trebuchet MS"/>
                <w:b/>
                <w:bCs/>
                <w:color w:val="FFFFFF"/>
                <w:szCs w:val="20"/>
              </w:rPr>
              <w:t xml:space="preserve"> de canalizare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24BEC27B" w14:textId="77777777" w:rsidTr="005E14CA">
        <w:trPr>
          <w:trHeight w:val="255"/>
        </w:trPr>
        <w:tc>
          <w:tcPr>
            <w:tcW w:w="0" w:type="auto"/>
            <w:gridSpan w:val="2"/>
          </w:tcPr>
          <w:p w14:paraId="17D6C135"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74534030" w14:textId="77777777" w:rsidTr="005E14CA">
        <w:trPr>
          <w:trHeight w:val="510"/>
        </w:trPr>
        <w:tc>
          <w:tcPr>
            <w:tcW w:w="0" w:type="auto"/>
          </w:tcPr>
          <w:p w14:paraId="4537B35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4E6DA9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75D3E48"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F2B1F0E"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701F3CE0" w14:textId="77777777" w:rsidTr="005E14CA">
        <w:trPr>
          <w:trHeight w:val="255"/>
        </w:trPr>
        <w:tc>
          <w:tcPr>
            <w:tcW w:w="0" w:type="auto"/>
          </w:tcPr>
          <w:p w14:paraId="38D2650D"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7A7B880C"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4020CB9E" w14:textId="77777777" w:rsidTr="005E14CA">
        <w:trPr>
          <w:trHeight w:val="255"/>
        </w:trPr>
        <w:tc>
          <w:tcPr>
            <w:tcW w:w="0" w:type="auto"/>
            <w:gridSpan w:val="2"/>
          </w:tcPr>
          <w:p w14:paraId="796F5BC7"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66937462" w14:textId="77777777" w:rsidTr="005E14CA">
        <w:trPr>
          <w:trHeight w:val="255"/>
        </w:trPr>
        <w:tc>
          <w:tcPr>
            <w:tcW w:w="0" w:type="auto"/>
            <w:gridSpan w:val="2"/>
          </w:tcPr>
          <w:p w14:paraId="45303CA6"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1E4C9C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011D28D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35EC6BE6" w14:textId="77777777" w:rsidTr="005E14CA">
        <w:trPr>
          <w:trHeight w:val="510"/>
        </w:trPr>
        <w:tc>
          <w:tcPr>
            <w:tcW w:w="0" w:type="auto"/>
            <w:shd w:val="clear" w:color="auto" w:fill="0F486E" w:themeFill="text2" w:themeFillShade="BF"/>
            <w:vAlign w:val="center"/>
          </w:tcPr>
          <w:p w14:paraId="56B48244"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65F65374"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Extinderea rețelei de distribuție gaze naturale în localitatea Otomani,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3481CBF0" w14:textId="77777777" w:rsidTr="005E14CA">
        <w:trPr>
          <w:trHeight w:val="255"/>
        </w:trPr>
        <w:tc>
          <w:tcPr>
            <w:tcW w:w="0" w:type="auto"/>
            <w:gridSpan w:val="2"/>
          </w:tcPr>
          <w:p w14:paraId="49F41977"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2A35F6A1" w14:textId="77777777" w:rsidTr="005E14CA">
        <w:trPr>
          <w:trHeight w:val="510"/>
        </w:trPr>
        <w:tc>
          <w:tcPr>
            <w:tcW w:w="0" w:type="auto"/>
          </w:tcPr>
          <w:p w14:paraId="72798AA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in lei</w:t>
            </w:r>
            <w:r w:rsidRPr="0072473F">
              <w:rPr>
                <w:rFonts w:ascii="Trebuchet MS" w:hAnsi="Trebuchet MS"/>
                <w:color w:val="000000"/>
                <w:szCs w:val="20"/>
              </w:rPr>
              <w:br/>
              <w:t xml:space="preserve"> </w:t>
            </w:r>
          </w:p>
        </w:tc>
        <w:tc>
          <w:tcPr>
            <w:tcW w:w="0" w:type="auto"/>
          </w:tcPr>
          <w:p w14:paraId="3BC8378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0B070565"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2766B4E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583F0A67" w14:textId="77777777" w:rsidTr="005E14CA">
        <w:trPr>
          <w:trHeight w:val="255"/>
        </w:trPr>
        <w:tc>
          <w:tcPr>
            <w:tcW w:w="0" w:type="auto"/>
          </w:tcPr>
          <w:p w14:paraId="73433EA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9.748.000  lei</w:t>
            </w:r>
          </w:p>
        </w:tc>
        <w:tc>
          <w:tcPr>
            <w:tcW w:w="0" w:type="auto"/>
          </w:tcPr>
          <w:p w14:paraId="75C66C8B"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2.000.000 euro</w:t>
            </w:r>
          </w:p>
        </w:tc>
      </w:tr>
      <w:tr w:rsidR="0072473F" w:rsidRPr="0072473F" w14:paraId="7421F178" w14:textId="77777777" w:rsidTr="005E14CA">
        <w:trPr>
          <w:trHeight w:val="255"/>
        </w:trPr>
        <w:tc>
          <w:tcPr>
            <w:tcW w:w="0" w:type="auto"/>
            <w:gridSpan w:val="2"/>
          </w:tcPr>
          <w:p w14:paraId="057EFFA4"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finanțare </w:t>
            </w:r>
          </w:p>
        </w:tc>
      </w:tr>
      <w:tr w:rsidR="0072473F" w:rsidRPr="0072473F" w14:paraId="19EE9B1F" w14:textId="77777777" w:rsidTr="005E14CA">
        <w:trPr>
          <w:trHeight w:val="255"/>
        </w:trPr>
        <w:tc>
          <w:tcPr>
            <w:tcW w:w="0" w:type="auto"/>
            <w:gridSpan w:val="2"/>
          </w:tcPr>
          <w:p w14:paraId="55397FF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71C1A1D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2C69B98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5AAF3EE3" w14:textId="77777777" w:rsidTr="00DD1BF7">
        <w:trPr>
          <w:trHeight w:val="510"/>
        </w:trPr>
        <w:tc>
          <w:tcPr>
            <w:tcW w:w="0" w:type="auto"/>
            <w:shd w:val="clear" w:color="auto" w:fill="0F486E" w:themeFill="text2" w:themeFillShade="BF"/>
            <w:vAlign w:val="center"/>
          </w:tcPr>
          <w:p w14:paraId="6F001BF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723E4A24"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Înființarea sistemului de încălzire centrală cu apă termală în comuna Sălacea, județul Bihor</w:t>
            </w:r>
          </w:p>
        </w:tc>
      </w:tr>
      <w:tr w:rsidR="0072473F" w:rsidRPr="0072473F" w14:paraId="49003885" w14:textId="77777777" w:rsidTr="00DD1BF7">
        <w:trPr>
          <w:trHeight w:val="255"/>
        </w:trPr>
        <w:tc>
          <w:tcPr>
            <w:tcW w:w="0" w:type="auto"/>
            <w:gridSpan w:val="2"/>
          </w:tcPr>
          <w:p w14:paraId="100C7564"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1895715" w14:textId="77777777" w:rsidTr="00DD1BF7">
        <w:trPr>
          <w:trHeight w:val="510"/>
        </w:trPr>
        <w:tc>
          <w:tcPr>
            <w:tcW w:w="0" w:type="auto"/>
          </w:tcPr>
          <w:p w14:paraId="2885333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19098F5B"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1ECD648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895AFE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755BB3B" w14:textId="77777777" w:rsidTr="00DD1BF7">
        <w:trPr>
          <w:trHeight w:val="255"/>
        </w:trPr>
        <w:tc>
          <w:tcPr>
            <w:tcW w:w="0" w:type="auto"/>
          </w:tcPr>
          <w:p w14:paraId="7CDE7C45"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9.748.000  lei</w:t>
            </w:r>
          </w:p>
        </w:tc>
        <w:tc>
          <w:tcPr>
            <w:tcW w:w="0" w:type="auto"/>
          </w:tcPr>
          <w:p w14:paraId="7E525361"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2.000.000 euro</w:t>
            </w:r>
          </w:p>
        </w:tc>
      </w:tr>
      <w:tr w:rsidR="0072473F" w:rsidRPr="0072473F" w14:paraId="6C4CF2B8" w14:textId="77777777" w:rsidTr="00DD1BF7">
        <w:trPr>
          <w:trHeight w:val="255"/>
        </w:trPr>
        <w:tc>
          <w:tcPr>
            <w:tcW w:w="0" w:type="auto"/>
            <w:gridSpan w:val="2"/>
          </w:tcPr>
          <w:p w14:paraId="6EFC9E2C"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63B2071B" w14:textId="77777777" w:rsidTr="00DD1BF7">
        <w:trPr>
          <w:trHeight w:val="255"/>
        </w:trPr>
        <w:tc>
          <w:tcPr>
            <w:tcW w:w="0" w:type="auto"/>
            <w:gridSpan w:val="2"/>
          </w:tcPr>
          <w:p w14:paraId="5F087D0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3FC7772B"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623376B9"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28E34167" w14:textId="77777777" w:rsidTr="00DD1BF7">
        <w:trPr>
          <w:trHeight w:val="510"/>
        </w:trPr>
        <w:tc>
          <w:tcPr>
            <w:tcW w:w="0" w:type="auto"/>
            <w:shd w:val="clear" w:color="auto" w:fill="0F486E" w:themeFill="text2" w:themeFillShade="BF"/>
            <w:vAlign w:val="center"/>
          </w:tcPr>
          <w:p w14:paraId="6B5E89B2"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24D5607C"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Amplasare foraj de exploatare apa termală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02659FCA" w14:textId="77777777" w:rsidTr="00DD1BF7">
        <w:trPr>
          <w:trHeight w:val="255"/>
        </w:trPr>
        <w:tc>
          <w:tcPr>
            <w:tcW w:w="0" w:type="auto"/>
            <w:gridSpan w:val="2"/>
          </w:tcPr>
          <w:p w14:paraId="3150C36B"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1DD9194E" w14:textId="77777777" w:rsidTr="00DD1BF7">
        <w:trPr>
          <w:trHeight w:val="510"/>
        </w:trPr>
        <w:tc>
          <w:tcPr>
            <w:tcW w:w="0" w:type="auto"/>
          </w:tcPr>
          <w:p w14:paraId="0FAFB98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636D9C9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7F1DBCF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2E888E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40FC61D" w14:textId="77777777" w:rsidTr="00DD1BF7">
        <w:trPr>
          <w:trHeight w:val="255"/>
        </w:trPr>
        <w:tc>
          <w:tcPr>
            <w:tcW w:w="0" w:type="auto"/>
          </w:tcPr>
          <w:p w14:paraId="2CAC83D4"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714A2239"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4E1A4BC1" w14:textId="77777777" w:rsidTr="00DD1BF7">
        <w:trPr>
          <w:trHeight w:val="255"/>
        </w:trPr>
        <w:tc>
          <w:tcPr>
            <w:tcW w:w="0" w:type="auto"/>
            <w:gridSpan w:val="2"/>
          </w:tcPr>
          <w:p w14:paraId="2C302579"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Sursele de finanțare</w:t>
            </w:r>
          </w:p>
        </w:tc>
      </w:tr>
      <w:tr w:rsidR="0072473F" w:rsidRPr="0072473F" w14:paraId="5BCE2B43" w14:textId="77777777" w:rsidTr="00DD1BF7">
        <w:trPr>
          <w:trHeight w:val="255"/>
        </w:trPr>
        <w:tc>
          <w:tcPr>
            <w:tcW w:w="0" w:type="auto"/>
            <w:gridSpan w:val="2"/>
          </w:tcPr>
          <w:p w14:paraId="61D8F8D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F5E922B" w14:textId="77777777" w:rsidR="0072473F" w:rsidRPr="0072473F" w:rsidRDefault="0072473F" w:rsidP="0072473F">
      <w:pPr>
        <w:tabs>
          <w:tab w:val="left" w:pos="180"/>
        </w:tabs>
        <w:spacing w:line="240" w:lineRule="auto"/>
        <w:contextualSpacing/>
        <w:jc w:val="both"/>
        <w:rPr>
          <w:rFonts w:ascii="Trebuchet MS" w:hAnsi="Trebuchet MS"/>
          <w:b/>
          <w:szCs w:val="20"/>
        </w:rPr>
      </w:pPr>
    </w:p>
    <w:p w14:paraId="3A1A3385"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1A373C20"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675973E0" w14:textId="77777777" w:rsidTr="00DD1BF7">
        <w:trPr>
          <w:trHeight w:val="510"/>
        </w:trPr>
        <w:tc>
          <w:tcPr>
            <w:tcW w:w="0" w:type="auto"/>
            <w:shd w:val="clear" w:color="auto" w:fill="0F486E" w:themeFill="text2" w:themeFillShade="BF"/>
            <w:vAlign w:val="center"/>
          </w:tcPr>
          <w:p w14:paraId="540A640D"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2DAD2B0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Amplasare foraj de exploatare apă potabilă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606B3ACC" w14:textId="77777777" w:rsidTr="00DD1BF7">
        <w:trPr>
          <w:trHeight w:val="255"/>
        </w:trPr>
        <w:tc>
          <w:tcPr>
            <w:tcW w:w="0" w:type="auto"/>
            <w:gridSpan w:val="2"/>
          </w:tcPr>
          <w:p w14:paraId="6DBF56A0"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0436AAF" w14:textId="77777777" w:rsidTr="00DD1BF7">
        <w:trPr>
          <w:trHeight w:val="510"/>
        </w:trPr>
        <w:tc>
          <w:tcPr>
            <w:tcW w:w="0" w:type="auto"/>
          </w:tcPr>
          <w:p w14:paraId="0CBB9BE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14597139"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46594BE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AC2DA73"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6E2DB094" w14:textId="77777777" w:rsidTr="00DD1BF7">
        <w:trPr>
          <w:trHeight w:val="255"/>
        </w:trPr>
        <w:tc>
          <w:tcPr>
            <w:tcW w:w="0" w:type="auto"/>
          </w:tcPr>
          <w:p w14:paraId="45608D8C"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487.400 lei</w:t>
            </w:r>
          </w:p>
        </w:tc>
        <w:tc>
          <w:tcPr>
            <w:tcW w:w="0" w:type="auto"/>
          </w:tcPr>
          <w:p w14:paraId="242302C3"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100.000 euro</w:t>
            </w:r>
          </w:p>
        </w:tc>
      </w:tr>
      <w:tr w:rsidR="0072473F" w:rsidRPr="0072473F" w14:paraId="3A939A91" w14:textId="77777777" w:rsidTr="00DD1BF7">
        <w:trPr>
          <w:trHeight w:val="255"/>
        </w:trPr>
        <w:tc>
          <w:tcPr>
            <w:tcW w:w="0" w:type="auto"/>
            <w:gridSpan w:val="2"/>
          </w:tcPr>
          <w:p w14:paraId="69DC1161"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Sursele de finanțare</w:t>
            </w:r>
          </w:p>
        </w:tc>
      </w:tr>
      <w:tr w:rsidR="0072473F" w:rsidRPr="0072473F" w14:paraId="767D5944" w14:textId="77777777" w:rsidTr="00DD1BF7">
        <w:trPr>
          <w:trHeight w:val="255"/>
        </w:trPr>
        <w:tc>
          <w:tcPr>
            <w:tcW w:w="0" w:type="auto"/>
            <w:gridSpan w:val="2"/>
          </w:tcPr>
          <w:p w14:paraId="4B9D8ED5"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1D68861" w14:textId="77777777" w:rsidR="0072473F" w:rsidRDefault="0072473F" w:rsidP="0072473F">
      <w:pPr>
        <w:tabs>
          <w:tab w:val="left" w:pos="180"/>
        </w:tabs>
        <w:spacing w:line="240" w:lineRule="auto"/>
        <w:contextualSpacing/>
        <w:jc w:val="both"/>
        <w:rPr>
          <w:rFonts w:ascii="Trebuchet MS" w:hAnsi="Trebuchet MS"/>
          <w:b/>
          <w:szCs w:val="20"/>
        </w:rPr>
      </w:pPr>
    </w:p>
    <w:p w14:paraId="5E3AC2AF" w14:textId="77777777" w:rsidR="00DD1BF7" w:rsidRPr="0072473F" w:rsidRDefault="00DD1BF7" w:rsidP="0072473F">
      <w:pPr>
        <w:tabs>
          <w:tab w:val="left" w:pos="180"/>
        </w:tabs>
        <w:spacing w:line="240" w:lineRule="auto"/>
        <w:contextualSpacing/>
        <w:jc w:val="both"/>
        <w:rPr>
          <w:rFonts w:ascii="Trebuchet MS" w:hAnsi="Trebuchet MS"/>
          <w:b/>
          <w:szCs w:val="20"/>
        </w:rPr>
      </w:pPr>
    </w:p>
    <w:p w14:paraId="0F4B9E6D" w14:textId="77777777" w:rsidR="0072473F" w:rsidRPr="00DD1BF7" w:rsidRDefault="00DD1BF7" w:rsidP="0072473F">
      <w:pPr>
        <w:spacing w:after="0" w:line="240" w:lineRule="auto"/>
        <w:rPr>
          <w:rFonts w:ascii="Trebuchet MS" w:eastAsia="Times New Roman" w:hAnsi="Trebuchet MS"/>
          <w:b/>
          <w:color w:val="0F486E" w:themeColor="text2" w:themeShade="BF"/>
          <w:sz w:val="22"/>
          <w:szCs w:val="24"/>
        </w:rPr>
      </w:pPr>
      <w:r w:rsidRPr="00DD1BF7">
        <w:rPr>
          <w:rFonts w:ascii="Trebuchet MS" w:eastAsia="Times New Roman" w:hAnsi="Trebuchet MS"/>
          <w:b/>
          <w:color w:val="0F486E" w:themeColor="text2" w:themeShade="BF"/>
          <w:sz w:val="22"/>
          <w:szCs w:val="24"/>
        </w:rPr>
        <w:t xml:space="preserve">II. </w:t>
      </w:r>
      <w:r w:rsidR="0072473F" w:rsidRPr="00DD1BF7">
        <w:rPr>
          <w:rFonts w:ascii="Trebuchet MS" w:eastAsia="Times New Roman" w:hAnsi="Trebuchet MS"/>
          <w:b/>
          <w:color w:val="0F486E" w:themeColor="text2" w:themeShade="BF"/>
          <w:sz w:val="22"/>
          <w:szCs w:val="24"/>
        </w:rPr>
        <w:t xml:space="preserve">Proiecte de dezvoltare a infrastructurii </w:t>
      </w:r>
      <w:proofErr w:type="spellStart"/>
      <w:r w:rsidR="0072473F" w:rsidRPr="00DD1BF7">
        <w:rPr>
          <w:rFonts w:ascii="Trebuchet MS" w:eastAsia="Times New Roman" w:hAnsi="Trebuchet MS"/>
          <w:b/>
          <w:color w:val="0F486E" w:themeColor="text2" w:themeShade="BF"/>
          <w:sz w:val="22"/>
          <w:szCs w:val="24"/>
        </w:rPr>
        <w:t>educationale</w:t>
      </w:r>
      <w:proofErr w:type="spellEnd"/>
      <w:r w:rsidR="0072473F" w:rsidRPr="00DD1BF7">
        <w:rPr>
          <w:rFonts w:ascii="Trebuchet MS" w:eastAsia="Times New Roman" w:hAnsi="Trebuchet MS"/>
          <w:b/>
          <w:color w:val="0F486E" w:themeColor="text2" w:themeShade="BF"/>
          <w:sz w:val="22"/>
          <w:szCs w:val="24"/>
        </w:rPr>
        <w:t xml:space="preserve"> </w:t>
      </w:r>
      <w:proofErr w:type="spellStart"/>
      <w:r w:rsidR="0072473F" w:rsidRPr="00DD1BF7">
        <w:rPr>
          <w:rFonts w:ascii="Trebuchet MS" w:eastAsia="Times New Roman" w:hAnsi="Trebuchet MS"/>
          <w:b/>
          <w:color w:val="0F486E" w:themeColor="text2" w:themeShade="BF"/>
          <w:sz w:val="22"/>
          <w:szCs w:val="24"/>
        </w:rPr>
        <w:t>şi</w:t>
      </w:r>
      <w:proofErr w:type="spellEnd"/>
      <w:r w:rsidR="0072473F" w:rsidRPr="00DD1BF7">
        <w:rPr>
          <w:rFonts w:ascii="Trebuchet MS" w:eastAsia="Times New Roman" w:hAnsi="Trebuchet MS"/>
          <w:b/>
          <w:color w:val="0F486E" w:themeColor="text2" w:themeShade="BF"/>
          <w:sz w:val="22"/>
          <w:szCs w:val="24"/>
        </w:rPr>
        <w:t xml:space="preserve"> culturale</w:t>
      </w:r>
    </w:p>
    <w:p w14:paraId="63096FD2" w14:textId="77777777" w:rsidR="0072473F" w:rsidRPr="00DD1BF7" w:rsidRDefault="0072473F" w:rsidP="0072473F">
      <w:pPr>
        <w:spacing w:after="0" w:line="240" w:lineRule="auto"/>
        <w:rPr>
          <w:rFonts w:ascii="Trebuchet MS" w:eastAsia="Times New Roman" w:hAnsi="Trebuchet MS"/>
          <w:b/>
          <w:color w:val="0F486E" w:themeColor="text2" w:themeShade="BF"/>
          <w:szCs w:val="24"/>
        </w:rPr>
      </w:pPr>
      <w:r w:rsidRPr="00DD1BF7">
        <w:rPr>
          <w:rFonts w:ascii="Trebuchet MS" w:eastAsia="Times New Roman" w:hAnsi="Trebuchet MS"/>
          <w:b/>
          <w:color w:val="0F486E" w:themeColor="text2" w:themeShade="BF"/>
          <w:szCs w:val="24"/>
        </w:rPr>
        <w:t xml:space="preserve">1. Proiecte de dezvoltare a infrastructurii </w:t>
      </w:r>
      <w:proofErr w:type="spellStart"/>
      <w:r w:rsidRPr="00DD1BF7">
        <w:rPr>
          <w:rFonts w:ascii="Trebuchet MS" w:eastAsia="Times New Roman" w:hAnsi="Trebuchet MS"/>
          <w:b/>
          <w:color w:val="0F486E" w:themeColor="text2" w:themeShade="BF"/>
          <w:szCs w:val="24"/>
        </w:rPr>
        <w:t>educationale</w:t>
      </w:r>
      <w:proofErr w:type="spellEnd"/>
    </w:p>
    <w:p w14:paraId="7C13BC4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3CE3EBC5" w14:textId="77777777" w:rsidTr="00DD1BF7">
        <w:trPr>
          <w:trHeight w:val="510"/>
        </w:trPr>
        <w:tc>
          <w:tcPr>
            <w:tcW w:w="0" w:type="auto"/>
            <w:shd w:val="clear" w:color="auto" w:fill="0F486E" w:themeFill="text2" w:themeFillShade="BF"/>
            <w:vAlign w:val="center"/>
          </w:tcPr>
          <w:p w14:paraId="1C2AECB3"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35C76113"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Înființare Liceu Tehnologic Agricol  în comuna Sălacea, județul Bihor</w:t>
            </w:r>
          </w:p>
        </w:tc>
      </w:tr>
      <w:tr w:rsidR="0072473F" w:rsidRPr="0072473F" w14:paraId="2CF922DA" w14:textId="77777777" w:rsidTr="00DD1BF7">
        <w:trPr>
          <w:trHeight w:val="255"/>
        </w:trPr>
        <w:tc>
          <w:tcPr>
            <w:tcW w:w="0" w:type="auto"/>
            <w:gridSpan w:val="2"/>
          </w:tcPr>
          <w:p w14:paraId="0ED8C48E"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4EEC80D9" w14:textId="77777777" w:rsidTr="00DD1BF7">
        <w:trPr>
          <w:trHeight w:val="510"/>
        </w:trPr>
        <w:tc>
          <w:tcPr>
            <w:tcW w:w="0" w:type="auto"/>
          </w:tcPr>
          <w:p w14:paraId="6CBABF9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353E442"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5468960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B4FC95B"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50AD1241" w14:textId="77777777" w:rsidTr="00DD1BF7">
        <w:trPr>
          <w:trHeight w:val="255"/>
        </w:trPr>
        <w:tc>
          <w:tcPr>
            <w:tcW w:w="0" w:type="auto"/>
          </w:tcPr>
          <w:p w14:paraId="6217E809"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4.874.000 lei</w:t>
            </w:r>
          </w:p>
        </w:tc>
        <w:tc>
          <w:tcPr>
            <w:tcW w:w="0" w:type="auto"/>
          </w:tcPr>
          <w:p w14:paraId="4A2D8DFD"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5871763E" w14:textId="77777777" w:rsidTr="00DD1BF7">
        <w:trPr>
          <w:trHeight w:val="255"/>
        </w:trPr>
        <w:tc>
          <w:tcPr>
            <w:tcW w:w="0" w:type="auto"/>
            <w:gridSpan w:val="2"/>
          </w:tcPr>
          <w:p w14:paraId="1AA21E4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7D915A59" w14:textId="77777777" w:rsidTr="00DD1BF7">
        <w:trPr>
          <w:trHeight w:val="255"/>
        </w:trPr>
        <w:tc>
          <w:tcPr>
            <w:tcW w:w="0" w:type="auto"/>
            <w:gridSpan w:val="2"/>
          </w:tcPr>
          <w:p w14:paraId="13D2158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C43F4E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197"/>
        <w:gridCol w:w="6800"/>
      </w:tblGrid>
      <w:tr w:rsidR="0072473F" w:rsidRPr="0072473F" w14:paraId="7D43C30A" w14:textId="77777777" w:rsidTr="00DD1BF7">
        <w:trPr>
          <w:trHeight w:val="510"/>
        </w:trPr>
        <w:tc>
          <w:tcPr>
            <w:tcW w:w="0" w:type="auto"/>
            <w:shd w:val="clear" w:color="auto" w:fill="0F486E" w:themeFill="text2" w:themeFillShade="BF"/>
            <w:vAlign w:val="center"/>
          </w:tcPr>
          <w:p w14:paraId="66172366"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20B5E5F6"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Extinderea, </w:t>
            </w:r>
            <w:proofErr w:type="spellStart"/>
            <w:r w:rsidRPr="0072473F">
              <w:rPr>
                <w:rFonts w:ascii="Trebuchet MS" w:hAnsi="Trebuchet MS"/>
                <w:b/>
                <w:bCs/>
                <w:color w:val="FFFFFF"/>
                <w:szCs w:val="20"/>
              </w:rPr>
              <w:t>modertnizarea</w:t>
            </w:r>
            <w:proofErr w:type="spellEnd"/>
            <w:r w:rsidRPr="0072473F">
              <w:rPr>
                <w:rFonts w:ascii="Trebuchet MS" w:hAnsi="Trebuchet MS"/>
                <w:b/>
                <w:bCs/>
                <w:color w:val="FFFFFF"/>
                <w:szCs w:val="20"/>
              </w:rPr>
              <w:t xml:space="preserve">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dotarea Școlii cu clasele I-VIII din localitatea Sălacea, comuna Sălacea, județul Bihor</w:t>
            </w:r>
          </w:p>
        </w:tc>
      </w:tr>
      <w:tr w:rsidR="0072473F" w:rsidRPr="0072473F" w14:paraId="72B2D5DE" w14:textId="77777777" w:rsidTr="00DD1BF7">
        <w:trPr>
          <w:trHeight w:val="255"/>
        </w:trPr>
        <w:tc>
          <w:tcPr>
            <w:tcW w:w="0" w:type="auto"/>
            <w:gridSpan w:val="2"/>
          </w:tcPr>
          <w:p w14:paraId="2B9E4B13"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5B0B11D" w14:textId="77777777" w:rsidTr="00DD1BF7">
        <w:trPr>
          <w:trHeight w:val="510"/>
        </w:trPr>
        <w:tc>
          <w:tcPr>
            <w:tcW w:w="0" w:type="auto"/>
          </w:tcPr>
          <w:p w14:paraId="51C387C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53DC1E0"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3D4398A0"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542FB54"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28C6B096" w14:textId="77777777" w:rsidTr="00DD1BF7">
        <w:trPr>
          <w:trHeight w:val="255"/>
        </w:trPr>
        <w:tc>
          <w:tcPr>
            <w:tcW w:w="0" w:type="auto"/>
          </w:tcPr>
          <w:p w14:paraId="76877914"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463CE269"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34F914DC" w14:textId="77777777" w:rsidTr="00DD1BF7">
        <w:trPr>
          <w:trHeight w:val="255"/>
        </w:trPr>
        <w:tc>
          <w:tcPr>
            <w:tcW w:w="0" w:type="auto"/>
            <w:gridSpan w:val="2"/>
          </w:tcPr>
          <w:p w14:paraId="6971272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2DDF1A63" w14:textId="77777777" w:rsidTr="00DD1BF7">
        <w:trPr>
          <w:trHeight w:val="255"/>
        </w:trPr>
        <w:tc>
          <w:tcPr>
            <w:tcW w:w="0" w:type="auto"/>
            <w:gridSpan w:val="2"/>
          </w:tcPr>
          <w:p w14:paraId="52A20D25"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6304088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2CC8F918"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3508C877"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0A687540" w14:textId="77777777" w:rsidTr="00DD1BF7">
        <w:trPr>
          <w:trHeight w:val="510"/>
        </w:trPr>
        <w:tc>
          <w:tcPr>
            <w:tcW w:w="0" w:type="auto"/>
            <w:shd w:val="clear" w:color="auto" w:fill="0F486E" w:themeFill="text2" w:themeFillShade="BF"/>
            <w:vAlign w:val="center"/>
          </w:tcPr>
          <w:p w14:paraId="2CFF404B"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57524686"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Construire bază sportivă în localitatea Sălacea,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5512E238" w14:textId="77777777" w:rsidTr="00DD1BF7">
        <w:trPr>
          <w:trHeight w:val="255"/>
        </w:trPr>
        <w:tc>
          <w:tcPr>
            <w:tcW w:w="0" w:type="auto"/>
            <w:gridSpan w:val="2"/>
          </w:tcPr>
          <w:p w14:paraId="6466C14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AC1B7F1" w14:textId="77777777" w:rsidTr="00DD1BF7">
        <w:trPr>
          <w:trHeight w:val="510"/>
        </w:trPr>
        <w:tc>
          <w:tcPr>
            <w:tcW w:w="0" w:type="auto"/>
          </w:tcPr>
          <w:p w14:paraId="507D551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7336FA0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1F23874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108D435"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B6C386A" w14:textId="77777777" w:rsidTr="00DD1BF7">
        <w:trPr>
          <w:trHeight w:val="255"/>
        </w:trPr>
        <w:tc>
          <w:tcPr>
            <w:tcW w:w="0" w:type="auto"/>
          </w:tcPr>
          <w:p w14:paraId="34BA655A"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6DCF0E8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0DC26C02" w14:textId="77777777" w:rsidTr="00DD1BF7">
        <w:trPr>
          <w:trHeight w:val="255"/>
        </w:trPr>
        <w:tc>
          <w:tcPr>
            <w:tcW w:w="0" w:type="auto"/>
            <w:gridSpan w:val="2"/>
          </w:tcPr>
          <w:p w14:paraId="41BD1459"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481F2957" w14:textId="77777777" w:rsidTr="00DD1BF7">
        <w:trPr>
          <w:trHeight w:val="255"/>
        </w:trPr>
        <w:tc>
          <w:tcPr>
            <w:tcW w:w="0" w:type="auto"/>
            <w:gridSpan w:val="2"/>
          </w:tcPr>
          <w:p w14:paraId="76B63BC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6E81BA5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01D72767"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360F5516"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092434D7" w14:textId="77777777" w:rsidTr="00DD1BF7">
        <w:trPr>
          <w:trHeight w:val="510"/>
        </w:trPr>
        <w:tc>
          <w:tcPr>
            <w:tcW w:w="0" w:type="auto"/>
            <w:shd w:val="clear" w:color="auto" w:fill="0F486E" w:themeFill="text2" w:themeFillShade="BF"/>
            <w:vAlign w:val="center"/>
          </w:tcPr>
          <w:p w14:paraId="05400F74" w14:textId="77777777" w:rsidR="0072473F" w:rsidRPr="0072473F" w:rsidRDefault="0072473F" w:rsidP="00DD1BF7">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tcPr>
          <w:p w14:paraId="059D932F"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Construire sală de sport în localitatea Otomani, comuna Sălacea, județul Bihor</w:t>
            </w:r>
          </w:p>
        </w:tc>
      </w:tr>
      <w:tr w:rsidR="0072473F" w:rsidRPr="0072473F" w14:paraId="583E8346" w14:textId="77777777" w:rsidTr="00DD1BF7">
        <w:trPr>
          <w:trHeight w:val="255"/>
        </w:trPr>
        <w:tc>
          <w:tcPr>
            <w:tcW w:w="0" w:type="auto"/>
            <w:gridSpan w:val="2"/>
          </w:tcPr>
          <w:p w14:paraId="4D0BC983"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BC1FB2D" w14:textId="77777777" w:rsidTr="00DD1BF7">
        <w:trPr>
          <w:trHeight w:val="510"/>
        </w:trPr>
        <w:tc>
          <w:tcPr>
            <w:tcW w:w="0" w:type="auto"/>
          </w:tcPr>
          <w:p w14:paraId="713F08B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1A3E511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63B9958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1AA4265"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0824B8D5" w14:textId="77777777" w:rsidTr="00DD1BF7">
        <w:trPr>
          <w:trHeight w:val="255"/>
        </w:trPr>
        <w:tc>
          <w:tcPr>
            <w:tcW w:w="0" w:type="auto"/>
          </w:tcPr>
          <w:p w14:paraId="3BCDC90F"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974.800 lei</w:t>
            </w:r>
          </w:p>
        </w:tc>
        <w:tc>
          <w:tcPr>
            <w:tcW w:w="0" w:type="auto"/>
          </w:tcPr>
          <w:p w14:paraId="60A72AE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200.000 euro</w:t>
            </w:r>
          </w:p>
        </w:tc>
      </w:tr>
      <w:tr w:rsidR="0072473F" w:rsidRPr="0072473F" w14:paraId="622D451C" w14:textId="77777777" w:rsidTr="00DD1BF7">
        <w:trPr>
          <w:trHeight w:val="255"/>
        </w:trPr>
        <w:tc>
          <w:tcPr>
            <w:tcW w:w="0" w:type="auto"/>
            <w:gridSpan w:val="2"/>
          </w:tcPr>
          <w:p w14:paraId="03D3749C"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75B93FCB" w14:textId="77777777" w:rsidTr="00DD1BF7">
        <w:trPr>
          <w:trHeight w:val="255"/>
        </w:trPr>
        <w:tc>
          <w:tcPr>
            <w:tcW w:w="0" w:type="auto"/>
            <w:gridSpan w:val="2"/>
          </w:tcPr>
          <w:p w14:paraId="7DC1251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ED1379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1B4DBA60"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0FF3C2A7"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192"/>
        <w:gridCol w:w="6805"/>
      </w:tblGrid>
      <w:tr w:rsidR="0072473F" w:rsidRPr="0072473F" w14:paraId="0145CC88" w14:textId="77777777" w:rsidTr="00DD1BF7">
        <w:trPr>
          <w:trHeight w:val="510"/>
        </w:trPr>
        <w:tc>
          <w:tcPr>
            <w:tcW w:w="0" w:type="auto"/>
            <w:shd w:val="clear" w:color="auto" w:fill="0F486E" w:themeFill="text2" w:themeFillShade="BF"/>
            <w:vAlign w:val="center"/>
          </w:tcPr>
          <w:p w14:paraId="157F48F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4F1F5D29"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Amenajare teren de sport </w:t>
            </w:r>
            <w:proofErr w:type="spellStart"/>
            <w:r w:rsidRPr="0072473F">
              <w:rPr>
                <w:rFonts w:ascii="Trebuchet MS" w:hAnsi="Trebuchet MS"/>
                <w:b/>
                <w:bCs/>
                <w:color w:val="FFFFFF"/>
                <w:szCs w:val="20"/>
              </w:rPr>
              <w:t>multifuncţional</w:t>
            </w:r>
            <w:proofErr w:type="spellEnd"/>
            <w:r w:rsidRPr="0072473F">
              <w:rPr>
                <w:rFonts w:ascii="Trebuchet MS" w:hAnsi="Trebuchet MS"/>
                <w:b/>
                <w:bCs/>
                <w:color w:val="FFFFFF"/>
                <w:szCs w:val="20"/>
              </w:rPr>
              <w:t xml:space="preserve"> și dotare cu echipament sportiv în localitatea Sălacea,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1CF2A47D" w14:textId="77777777" w:rsidTr="00DD1BF7">
        <w:trPr>
          <w:trHeight w:val="255"/>
        </w:trPr>
        <w:tc>
          <w:tcPr>
            <w:tcW w:w="0" w:type="auto"/>
            <w:gridSpan w:val="2"/>
          </w:tcPr>
          <w:p w14:paraId="6DC440B0"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E9A351A" w14:textId="77777777" w:rsidTr="00DD1BF7">
        <w:trPr>
          <w:trHeight w:val="510"/>
        </w:trPr>
        <w:tc>
          <w:tcPr>
            <w:tcW w:w="0" w:type="auto"/>
          </w:tcPr>
          <w:p w14:paraId="239D1AD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D1C66C0"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59EC51E"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56FCE2E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59CD9E6B" w14:textId="77777777" w:rsidTr="00DD1BF7">
        <w:trPr>
          <w:trHeight w:val="255"/>
        </w:trPr>
        <w:tc>
          <w:tcPr>
            <w:tcW w:w="0" w:type="auto"/>
          </w:tcPr>
          <w:p w14:paraId="3CF3F738"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974.800 lei</w:t>
            </w:r>
          </w:p>
        </w:tc>
        <w:tc>
          <w:tcPr>
            <w:tcW w:w="0" w:type="auto"/>
          </w:tcPr>
          <w:p w14:paraId="765FF1D6"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200.000 euro</w:t>
            </w:r>
          </w:p>
        </w:tc>
      </w:tr>
      <w:tr w:rsidR="0072473F" w:rsidRPr="0072473F" w14:paraId="73401DA5" w14:textId="77777777" w:rsidTr="00DD1BF7">
        <w:trPr>
          <w:trHeight w:val="255"/>
        </w:trPr>
        <w:tc>
          <w:tcPr>
            <w:tcW w:w="0" w:type="auto"/>
            <w:gridSpan w:val="2"/>
          </w:tcPr>
          <w:p w14:paraId="40435C7E"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05008CC4" w14:textId="77777777" w:rsidTr="00DD1BF7">
        <w:trPr>
          <w:trHeight w:val="255"/>
        </w:trPr>
        <w:tc>
          <w:tcPr>
            <w:tcW w:w="0" w:type="auto"/>
            <w:gridSpan w:val="2"/>
          </w:tcPr>
          <w:p w14:paraId="7DBE34E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124DEA6"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7E7E368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0"/>
        <w:gridCol w:w="6797"/>
      </w:tblGrid>
      <w:tr w:rsidR="0072473F" w:rsidRPr="0072473F" w14:paraId="5F8CAFBE" w14:textId="77777777" w:rsidTr="00DD1BF7">
        <w:trPr>
          <w:trHeight w:val="510"/>
        </w:trPr>
        <w:tc>
          <w:tcPr>
            <w:tcW w:w="0" w:type="auto"/>
            <w:shd w:val="clear" w:color="auto" w:fill="0F486E" w:themeFill="text2" w:themeFillShade="BF"/>
            <w:vAlign w:val="center"/>
          </w:tcPr>
          <w:p w14:paraId="4AFFE4E4" w14:textId="77777777" w:rsidR="0072473F" w:rsidRPr="0072473F" w:rsidRDefault="0072473F" w:rsidP="00DD1BF7">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tcPr>
          <w:p w14:paraId="55FCD538"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Modernizarea, extinderea și dotarea grădiniței cu spațiu de joacă pentru copii în localitatea Sălacea, județul Bihor</w:t>
            </w:r>
          </w:p>
        </w:tc>
      </w:tr>
      <w:tr w:rsidR="0072473F" w:rsidRPr="0072473F" w14:paraId="0E9DA59E" w14:textId="77777777" w:rsidTr="00DD1BF7">
        <w:trPr>
          <w:trHeight w:val="255"/>
        </w:trPr>
        <w:tc>
          <w:tcPr>
            <w:tcW w:w="0" w:type="auto"/>
            <w:gridSpan w:val="2"/>
          </w:tcPr>
          <w:p w14:paraId="333EE32B"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00A10545" w14:textId="77777777" w:rsidTr="00DD1BF7">
        <w:trPr>
          <w:trHeight w:val="510"/>
        </w:trPr>
        <w:tc>
          <w:tcPr>
            <w:tcW w:w="0" w:type="auto"/>
          </w:tcPr>
          <w:p w14:paraId="50E74C5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468199E"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38AB99D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2A39A5F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7CA613EF" w14:textId="77777777" w:rsidTr="00DD1BF7">
        <w:trPr>
          <w:trHeight w:val="255"/>
        </w:trPr>
        <w:tc>
          <w:tcPr>
            <w:tcW w:w="0" w:type="auto"/>
          </w:tcPr>
          <w:p w14:paraId="3C53EA4E"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7A507BB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5EDD5D16" w14:textId="77777777" w:rsidTr="00DD1BF7">
        <w:trPr>
          <w:trHeight w:val="255"/>
        </w:trPr>
        <w:tc>
          <w:tcPr>
            <w:tcW w:w="0" w:type="auto"/>
            <w:gridSpan w:val="2"/>
          </w:tcPr>
          <w:p w14:paraId="0A57A18D"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2446B8CD" w14:textId="77777777" w:rsidTr="00DD1BF7">
        <w:trPr>
          <w:trHeight w:val="255"/>
        </w:trPr>
        <w:tc>
          <w:tcPr>
            <w:tcW w:w="0" w:type="auto"/>
            <w:gridSpan w:val="2"/>
          </w:tcPr>
          <w:p w14:paraId="6D48FE0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82C4AF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6645C6C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br/>
      </w: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0ABDA1C6" w14:textId="77777777" w:rsidTr="00DD1BF7">
        <w:trPr>
          <w:trHeight w:val="510"/>
        </w:trPr>
        <w:tc>
          <w:tcPr>
            <w:tcW w:w="0" w:type="auto"/>
            <w:shd w:val="clear" w:color="auto" w:fill="0F486E" w:themeFill="text2" w:themeFillShade="BF"/>
            <w:vAlign w:val="center"/>
          </w:tcPr>
          <w:p w14:paraId="1DE82F64"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6F6EDA67"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Construire și dotare creșă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523B895D" w14:textId="77777777" w:rsidTr="00DD1BF7">
        <w:trPr>
          <w:trHeight w:val="255"/>
        </w:trPr>
        <w:tc>
          <w:tcPr>
            <w:tcW w:w="0" w:type="auto"/>
            <w:gridSpan w:val="2"/>
          </w:tcPr>
          <w:p w14:paraId="27F3E240"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18129A74" w14:textId="77777777" w:rsidTr="00DD1BF7">
        <w:trPr>
          <w:trHeight w:val="510"/>
        </w:trPr>
        <w:tc>
          <w:tcPr>
            <w:tcW w:w="0" w:type="auto"/>
          </w:tcPr>
          <w:p w14:paraId="5111A60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D1A397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621AB662"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5D3C3F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567F008A" w14:textId="77777777" w:rsidTr="00DD1BF7">
        <w:trPr>
          <w:trHeight w:val="255"/>
        </w:trPr>
        <w:tc>
          <w:tcPr>
            <w:tcW w:w="0" w:type="auto"/>
          </w:tcPr>
          <w:p w14:paraId="1CBC09F1"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74D6260F"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1D212D22" w14:textId="77777777" w:rsidTr="00DD1BF7">
        <w:trPr>
          <w:trHeight w:val="255"/>
        </w:trPr>
        <w:tc>
          <w:tcPr>
            <w:tcW w:w="0" w:type="auto"/>
            <w:gridSpan w:val="2"/>
          </w:tcPr>
          <w:p w14:paraId="614487F8"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04F96B78" w14:textId="77777777" w:rsidTr="00DD1BF7">
        <w:trPr>
          <w:trHeight w:val="255"/>
        </w:trPr>
        <w:tc>
          <w:tcPr>
            <w:tcW w:w="0" w:type="auto"/>
            <w:gridSpan w:val="2"/>
          </w:tcPr>
          <w:p w14:paraId="1CCD246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6F9C7FF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61E6B286"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6A5B9FB6" w14:textId="77777777" w:rsidR="0072473F" w:rsidRPr="00DD1BF7" w:rsidRDefault="0072473F" w:rsidP="0072473F">
      <w:pPr>
        <w:spacing w:after="0" w:line="240" w:lineRule="auto"/>
        <w:jc w:val="both"/>
        <w:rPr>
          <w:rFonts w:ascii="Trebuchet MS" w:hAnsi="Trebuchet MS"/>
          <w:b/>
          <w:bCs/>
          <w:noProof/>
          <w:color w:val="0F486E" w:themeColor="text2" w:themeShade="BF"/>
          <w:szCs w:val="24"/>
        </w:rPr>
      </w:pPr>
      <w:r w:rsidRPr="00DD1BF7">
        <w:rPr>
          <w:rFonts w:ascii="Trebuchet MS" w:hAnsi="Trebuchet MS"/>
          <w:b/>
          <w:bCs/>
          <w:noProof/>
          <w:color w:val="0F486E" w:themeColor="text2" w:themeShade="BF"/>
          <w:szCs w:val="24"/>
        </w:rPr>
        <w:t>2. Proiecte de dezvoltare a infrastructurii culturale</w:t>
      </w:r>
    </w:p>
    <w:p w14:paraId="580AEB9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16EA19B5" w14:textId="77777777" w:rsidTr="00DD1BF7">
        <w:trPr>
          <w:trHeight w:val="510"/>
        </w:trPr>
        <w:tc>
          <w:tcPr>
            <w:tcW w:w="0" w:type="auto"/>
            <w:shd w:val="clear" w:color="auto" w:fill="0F486E" w:themeFill="text2" w:themeFillShade="BF"/>
            <w:vAlign w:val="center"/>
          </w:tcPr>
          <w:p w14:paraId="35FC33C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275C31AA" w14:textId="77777777" w:rsidR="0072473F" w:rsidRPr="0072473F" w:rsidRDefault="0072473F" w:rsidP="0072473F">
            <w:pPr>
              <w:tabs>
                <w:tab w:val="left" w:pos="180"/>
              </w:tabs>
              <w:spacing w:line="240" w:lineRule="auto"/>
              <w:contextualSpacing/>
              <w:jc w:val="center"/>
              <w:rPr>
                <w:rFonts w:ascii="Trebuchet MS" w:hAnsi="Trebuchet MS"/>
                <w:bCs/>
                <w:color w:val="FFFFFF"/>
                <w:szCs w:val="20"/>
              </w:rPr>
            </w:pPr>
            <w:r w:rsidRPr="0072473F">
              <w:rPr>
                <w:rFonts w:ascii="Trebuchet MS" w:hAnsi="Trebuchet MS"/>
                <w:b/>
                <w:bCs/>
                <w:color w:val="FFFFFF"/>
                <w:szCs w:val="20"/>
              </w:rPr>
              <w:t xml:space="preserve">Construire așezământ cultural în localitatea Sălacea,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5B920C0F" w14:textId="77777777" w:rsidTr="00DD1BF7">
        <w:trPr>
          <w:trHeight w:val="255"/>
        </w:trPr>
        <w:tc>
          <w:tcPr>
            <w:tcW w:w="0" w:type="auto"/>
            <w:gridSpan w:val="2"/>
          </w:tcPr>
          <w:p w14:paraId="2DE8EB27"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4F11EC08" w14:textId="77777777" w:rsidTr="00DD1BF7">
        <w:trPr>
          <w:trHeight w:val="510"/>
        </w:trPr>
        <w:tc>
          <w:tcPr>
            <w:tcW w:w="0" w:type="auto"/>
          </w:tcPr>
          <w:p w14:paraId="0CE593F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E6914A9"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004A734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33478F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57CF532E" w14:textId="77777777" w:rsidTr="00DD1BF7">
        <w:trPr>
          <w:trHeight w:val="255"/>
        </w:trPr>
        <w:tc>
          <w:tcPr>
            <w:tcW w:w="0" w:type="auto"/>
          </w:tcPr>
          <w:p w14:paraId="7D98D5A1"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6B4882D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52D572C0" w14:textId="77777777" w:rsidTr="00DD1BF7">
        <w:trPr>
          <w:trHeight w:val="255"/>
        </w:trPr>
        <w:tc>
          <w:tcPr>
            <w:tcW w:w="0" w:type="auto"/>
            <w:gridSpan w:val="2"/>
          </w:tcPr>
          <w:p w14:paraId="47B7020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5493EC68" w14:textId="77777777" w:rsidTr="00DD1BF7">
        <w:trPr>
          <w:trHeight w:val="255"/>
        </w:trPr>
        <w:tc>
          <w:tcPr>
            <w:tcW w:w="0" w:type="auto"/>
            <w:gridSpan w:val="2"/>
          </w:tcPr>
          <w:p w14:paraId="61A01008"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9E12207" w14:textId="77777777" w:rsidR="0072473F" w:rsidRPr="0072473F" w:rsidRDefault="0072473F" w:rsidP="0072473F">
      <w:pPr>
        <w:tabs>
          <w:tab w:val="left" w:pos="180"/>
        </w:tabs>
        <w:spacing w:after="0" w:line="240" w:lineRule="auto"/>
        <w:ind w:left="720"/>
        <w:contextualSpacing/>
        <w:jc w:val="both"/>
        <w:rPr>
          <w:rFonts w:ascii="Trebuchet MS" w:hAnsi="Trebuchet MS"/>
          <w:color w:val="000000"/>
          <w:sz w:val="24"/>
          <w:szCs w:val="20"/>
        </w:rPr>
      </w:pPr>
    </w:p>
    <w:p w14:paraId="5CE354FC" w14:textId="77777777" w:rsidR="0072473F" w:rsidRPr="0072473F" w:rsidRDefault="0072473F" w:rsidP="0072473F">
      <w:pPr>
        <w:tabs>
          <w:tab w:val="left" w:pos="180"/>
        </w:tabs>
        <w:spacing w:after="0" w:line="240" w:lineRule="auto"/>
        <w:ind w:left="720"/>
        <w:contextualSpacing/>
        <w:jc w:val="both"/>
        <w:rPr>
          <w:rFonts w:ascii="Trebuchet MS" w:hAnsi="Trebuchet MS"/>
          <w:color w:val="000000"/>
          <w:sz w:val="24"/>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7"/>
        <w:gridCol w:w="6790"/>
      </w:tblGrid>
      <w:tr w:rsidR="0072473F" w:rsidRPr="0072473F" w14:paraId="64AA3546" w14:textId="77777777" w:rsidTr="00DD1BF7">
        <w:trPr>
          <w:trHeight w:val="510"/>
        </w:trPr>
        <w:tc>
          <w:tcPr>
            <w:tcW w:w="0" w:type="auto"/>
            <w:shd w:val="clear" w:color="auto" w:fill="0F486E" w:themeFill="text2" w:themeFillShade="BF"/>
            <w:vAlign w:val="center"/>
          </w:tcPr>
          <w:p w14:paraId="18403DB6"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738C33C0" w14:textId="77777777" w:rsidR="0072473F" w:rsidRPr="0072473F" w:rsidRDefault="0072473F" w:rsidP="0072473F">
            <w:pPr>
              <w:tabs>
                <w:tab w:val="left" w:pos="180"/>
              </w:tabs>
              <w:spacing w:line="240" w:lineRule="auto"/>
              <w:contextualSpacing/>
              <w:jc w:val="center"/>
              <w:rPr>
                <w:rFonts w:ascii="Trebuchet MS" w:hAnsi="Trebuchet MS"/>
                <w:bCs/>
                <w:color w:val="FFFFFF"/>
                <w:szCs w:val="20"/>
              </w:rPr>
            </w:pPr>
            <w:r w:rsidRPr="0072473F">
              <w:rPr>
                <w:rFonts w:ascii="Trebuchet MS" w:hAnsi="Trebuchet MS"/>
                <w:b/>
                <w:bCs/>
                <w:color w:val="FFFFFF"/>
                <w:szCs w:val="20"/>
              </w:rPr>
              <w:t xml:space="preserve">Conservarea, protejarea, promovarea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dezvoltarea patrimoniului natural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cultural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297F46E0" w14:textId="77777777" w:rsidTr="00DD1BF7">
        <w:trPr>
          <w:trHeight w:val="255"/>
        </w:trPr>
        <w:tc>
          <w:tcPr>
            <w:tcW w:w="0" w:type="auto"/>
            <w:gridSpan w:val="2"/>
          </w:tcPr>
          <w:p w14:paraId="70CAA740"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18A4C49E" w14:textId="77777777" w:rsidTr="00DD1BF7">
        <w:trPr>
          <w:trHeight w:val="510"/>
        </w:trPr>
        <w:tc>
          <w:tcPr>
            <w:tcW w:w="0" w:type="auto"/>
          </w:tcPr>
          <w:p w14:paraId="12CEC656"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19B853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6653779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2B207E9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101BF4C" w14:textId="77777777" w:rsidTr="00DD1BF7">
        <w:trPr>
          <w:trHeight w:val="255"/>
        </w:trPr>
        <w:tc>
          <w:tcPr>
            <w:tcW w:w="0" w:type="auto"/>
          </w:tcPr>
          <w:p w14:paraId="04179481"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17A8C7B2"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5F56C4BA" w14:textId="77777777" w:rsidTr="00DD1BF7">
        <w:trPr>
          <w:trHeight w:val="255"/>
        </w:trPr>
        <w:tc>
          <w:tcPr>
            <w:tcW w:w="0" w:type="auto"/>
            <w:gridSpan w:val="2"/>
          </w:tcPr>
          <w:p w14:paraId="7B1492F5"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2C149117" w14:textId="77777777" w:rsidTr="00DD1BF7">
        <w:trPr>
          <w:trHeight w:val="255"/>
        </w:trPr>
        <w:tc>
          <w:tcPr>
            <w:tcW w:w="0" w:type="auto"/>
            <w:gridSpan w:val="2"/>
          </w:tcPr>
          <w:p w14:paraId="1EC5FA0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2C0EF6F3" w14:textId="77777777" w:rsidR="0072473F" w:rsidRPr="0072473F" w:rsidRDefault="0072473F" w:rsidP="0072473F">
      <w:pPr>
        <w:tabs>
          <w:tab w:val="left" w:pos="180"/>
        </w:tabs>
        <w:spacing w:after="0" w:line="240" w:lineRule="auto"/>
        <w:ind w:left="720"/>
        <w:contextualSpacing/>
        <w:jc w:val="both"/>
        <w:rPr>
          <w:rFonts w:ascii="Trebuchet MS" w:hAnsi="Trebuchet MS"/>
          <w:color w:val="000000"/>
          <w:sz w:val="24"/>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19"/>
        <w:gridCol w:w="6778"/>
      </w:tblGrid>
      <w:tr w:rsidR="0072473F" w:rsidRPr="0072473F" w14:paraId="3E6BC37F" w14:textId="77777777" w:rsidTr="00DD1BF7">
        <w:trPr>
          <w:trHeight w:val="255"/>
        </w:trPr>
        <w:tc>
          <w:tcPr>
            <w:tcW w:w="0" w:type="auto"/>
            <w:shd w:val="clear" w:color="auto" w:fill="0F486E" w:themeFill="text2" w:themeFillShade="BF"/>
            <w:vAlign w:val="center"/>
          </w:tcPr>
          <w:p w14:paraId="552488B7"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759DB669"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Organizarea de festivaluri și evenimente cultural – artistice și istorice periodice în comuna Sălacea, județul Bihor</w:t>
            </w:r>
          </w:p>
        </w:tc>
      </w:tr>
      <w:tr w:rsidR="0072473F" w:rsidRPr="0072473F" w14:paraId="3C3F48D8" w14:textId="77777777" w:rsidTr="00DD1BF7">
        <w:trPr>
          <w:trHeight w:val="255"/>
        </w:trPr>
        <w:tc>
          <w:tcPr>
            <w:tcW w:w="0" w:type="auto"/>
            <w:gridSpan w:val="2"/>
          </w:tcPr>
          <w:p w14:paraId="4737A199"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729E857" w14:textId="77777777" w:rsidTr="00DD1BF7">
        <w:trPr>
          <w:trHeight w:val="510"/>
        </w:trPr>
        <w:tc>
          <w:tcPr>
            <w:tcW w:w="0" w:type="auto"/>
          </w:tcPr>
          <w:p w14:paraId="62DA4D46"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6BD36938"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8786DAD"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2F1441B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525B9CA" w14:textId="77777777" w:rsidTr="00DD1BF7">
        <w:trPr>
          <w:trHeight w:val="255"/>
        </w:trPr>
        <w:tc>
          <w:tcPr>
            <w:tcW w:w="0" w:type="auto"/>
          </w:tcPr>
          <w:p w14:paraId="5DC329CB"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  lei</w:t>
            </w:r>
          </w:p>
        </w:tc>
        <w:tc>
          <w:tcPr>
            <w:tcW w:w="0" w:type="auto"/>
          </w:tcPr>
          <w:p w14:paraId="232748EF"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 euro</w:t>
            </w:r>
          </w:p>
        </w:tc>
      </w:tr>
      <w:tr w:rsidR="0072473F" w:rsidRPr="0072473F" w14:paraId="789322A6" w14:textId="77777777" w:rsidTr="00DD1BF7">
        <w:trPr>
          <w:trHeight w:val="255"/>
        </w:trPr>
        <w:tc>
          <w:tcPr>
            <w:tcW w:w="0" w:type="auto"/>
            <w:gridSpan w:val="2"/>
          </w:tcPr>
          <w:p w14:paraId="0355405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finanțare </w:t>
            </w:r>
          </w:p>
        </w:tc>
      </w:tr>
      <w:tr w:rsidR="0072473F" w:rsidRPr="0072473F" w14:paraId="3DA07A0F" w14:textId="77777777" w:rsidTr="00DD1BF7">
        <w:trPr>
          <w:trHeight w:val="255"/>
        </w:trPr>
        <w:tc>
          <w:tcPr>
            <w:tcW w:w="0" w:type="auto"/>
            <w:gridSpan w:val="2"/>
          </w:tcPr>
          <w:p w14:paraId="3FA5259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077679E" w14:textId="77777777" w:rsidR="0072473F" w:rsidRPr="0072473F" w:rsidRDefault="0072473F" w:rsidP="0072473F">
      <w:pPr>
        <w:tabs>
          <w:tab w:val="left" w:pos="180"/>
        </w:tabs>
        <w:spacing w:after="0" w:line="240" w:lineRule="auto"/>
        <w:ind w:left="720"/>
        <w:contextualSpacing/>
        <w:jc w:val="both"/>
        <w:rPr>
          <w:rFonts w:ascii="Trebuchet MS" w:hAnsi="Trebuchet MS"/>
          <w:color w:val="000000"/>
          <w:sz w:val="24"/>
          <w:szCs w:val="20"/>
        </w:rPr>
      </w:pPr>
    </w:p>
    <w:p w14:paraId="0FCEEDE5" w14:textId="77777777" w:rsidR="0072473F" w:rsidRPr="00DD1BF7" w:rsidRDefault="0072473F" w:rsidP="0072473F">
      <w:pPr>
        <w:tabs>
          <w:tab w:val="left" w:pos="180"/>
        </w:tabs>
        <w:spacing w:after="0" w:line="240" w:lineRule="auto"/>
        <w:ind w:left="720"/>
        <w:contextualSpacing/>
        <w:jc w:val="both"/>
        <w:rPr>
          <w:rFonts w:ascii="Trebuchet MS" w:hAnsi="Trebuchet MS"/>
          <w:color w:val="0F486E" w:themeColor="text2" w:themeShade="BF"/>
          <w:szCs w:val="20"/>
        </w:rPr>
      </w:pPr>
    </w:p>
    <w:p w14:paraId="10892756" w14:textId="77777777" w:rsidR="0072473F" w:rsidRPr="00DD1BF7" w:rsidRDefault="00DD1BF7" w:rsidP="0072473F">
      <w:pPr>
        <w:spacing w:after="0" w:line="240" w:lineRule="auto"/>
        <w:rPr>
          <w:rFonts w:ascii="Trebuchet MS" w:eastAsia="Times New Roman" w:hAnsi="Trebuchet MS"/>
          <w:b/>
          <w:color w:val="0F486E" w:themeColor="text2" w:themeShade="BF"/>
          <w:sz w:val="22"/>
          <w:szCs w:val="24"/>
        </w:rPr>
      </w:pPr>
      <w:r w:rsidRPr="00DD1BF7">
        <w:rPr>
          <w:rFonts w:ascii="Trebuchet MS" w:eastAsia="Times New Roman" w:hAnsi="Trebuchet MS"/>
          <w:color w:val="0F486E" w:themeColor="text2" w:themeShade="BF"/>
          <w:sz w:val="22"/>
          <w:szCs w:val="24"/>
        </w:rPr>
        <w:t xml:space="preserve">III. </w:t>
      </w:r>
      <w:r w:rsidR="0072473F" w:rsidRPr="00DD1BF7">
        <w:rPr>
          <w:rFonts w:ascii="Trebuchet MS" w:eastAsia="Times New Roman" w:hAnsi="Trebuchet MS"/>
          <w:b/>
          <w:color w:val="0F486E" w:themeColor="text2" w:themeShade="BF"/>
          <w:sz w:val="22"/>
          <w:szCs w:val="24"/>
        </w:rPr>
        <w:t xml:space="preserve">Proiecte pentru dezvoltarea infrastructurii în sănătate și incluziune sociala  </w:t>
      </w:r>
    </w:p>
    <w:p w14:paraId="78B6CA1B" w14:textId="77777777" w:rsidR="0072473F" w:rsidRPr="00DD1BF7" w:rsidRDefault="0072473F" w:rsidP="0072473F">
      <w:pPr>
        <w:spacing w:after="0" w:line="240" w:lineRule="auto"/>
        <w:rPr>
          <w:rFonts w:ascii="Trebuchet MS" w:eastAsia="Times New Roman" w:hAnsi="Trebuchet MS"/>
          <w:b/>
          <w:color w:val="0F486E" w:themeColor="text2" w:themeShade="BF"/>
          <w:szCs w:val="24"/>
        </w:rPr>
      </w:pPr>
      <w:r w:rsidRPr="00DD1BF7">
        <w:rPr>
          <w:rFonts w:ascii="Trebuchet MS" w:eastAsia="Times New Roman" w:hAnsi="Trebuchet MS"/>
          <w:b/>
          <w:color w:val="0F486E" w:themeColor="text2" w:themeShade="BF"/>
          <w:szCs w:val="24"/>
        </w:rPr>
        <w:t>1.</w:t>
      </w:r>
      <w:r w:rsidR="00DD1BF7">
        <w:rPr>
          <w:rFonts w:ascii="Trebuchet MS" w:eastAsia="Times New Roman" w:hAnsi="Trebuchet MS"/>
          <w:b/>
          <w:color w:val="0F486E" w:themeColor="text2" w:themeShade="BF"/>
          <w:szCs w:val="24"/>
        </w:rPr>
        <w:t xml:space="preserve"> </w:t>
      </w:r>
      <w:r w:rsidRPr="00DD1BF7">
        <w:rPr>
          <w:rFonts w:ascii="Trebuchet MS" w:eastAsia="Times New Roman" w:hAnsi="Trebuchet MS"/>
          <w:b/>
          <w:color w:val="0F486E" w:themeColor="text2" w:themeShade="BF"/>
          <w:szCs w:val="24"/>
        </w:rPr>
        <w:t>Proiecte pentru dezvoltarea infrastructurii în sănătate</w:t>
      </w:r>
    </w:p>
    <w:p w14:paraId="17747309" w14:textId="77777777" w:rsidR="0072473F" w:rsidRPr="0072473F" w:rsidRDefault="0072473F" w:rsidP="0072473F">
      <w:pPr>
        <w:tabs>
          <w:tab w:val="left" w:pos="180"/>
        </w:tabs>
        <w:spacing w:after="0" w:line="240" w:lineRule="auto"/>
        <w:ind w:left="720"/>
        <w:contextualSpacing/>
        <w:jc w:val="both"/>
        <w:rPr>
          <w:rFonts w:ascii="Trebuchet MS" w:hAnsi="Trebuchet MS"/>
          <w:bCs/>
          <w:color w:val="4F81BD"/>
          <w:sz w:val="24"/>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6"/>
        <w:gridCol w:w="6791"/>
      </w:tblGrid>
      <w:tr w:rsidR="0072473F" w:rsidRPr="0072473F" w14:paraId="4B648B06" w14:textId="77777777" w:rsidTr="00DD1BF7">
        <w:trPr>
          <w:trHeight w:val="510"/>
        </w:trPr>
        <w:tc>
          <w:tcPr>
            <w:tcW w:w="0" w:type="auto"/>
            <w:shd w:val="clear" w:color="auto" w:fill="0F486E" w:themeFill="text2" w:themeFillShade="BF"/>
            <w:vAlign w:val="center"/>
          </w:tcPr>
          <w:p w14:paraId="696DD23F"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35279AA5"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Modernizarea dispensarelor medicale din comuna Sălacea, județul Bihor</w:t>
            </w:r>
          </w:p>
        </w:tc>
      </w:tr>
      <w:tr w:rsidR="0072473F" w:rsidRPr="0072473F" w14:paraId="1DFF3341" w14:textId="77777777" w:rsidTr="00DD1BF7">
        <w:trPr>
          <w:trHeight w:val="255"/>
        </w:trPr>
        <w:tc>
          <w:tcPr>
            <w:tcW w:w="0" w:type="auto"/>
            <w:gridSpan w:val="2"/>
          </w:tcPr>
          <w:p w14:paraId="6B36524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0761FECD" w14:textId="77777777" w:rsidTr="00DD1BF7">
        <w:trPr>
          <w:trHeight w:val="510"/>
        </w:trPr>
        <w:tc>
          <w:tcPr>
            <w:tcW w:w="0" w:type="auto"/>
          </w:tcPr>
          <w:p w14:paraId="625E06C6"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4C36C2AE"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6BD76480"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13773C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1DB50539" w14:textId="77777777" w:rsidTr="00DD1BF7">
        <w:trPr>
          <w:trHeight w:val="255"/>
        </w:trPr>
        <w:tc>
          <w:tcPr>
            <w:tcW w:w="0" w:type="auto"/>
          </w:tcPr>
          <w:p w14:paraId="5578BFF6"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146910C5"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4ED3AD16" w14:textId="77777777" w:rsidTr="00DD1BF7">
        <w:trPr>
          <w:trHeight w:val="255"/>
        </w:trPr>
        <w:tc>
          <w:tcPr>
            <w:tcW w:w="0" w:type="auto"/>
            <w:gridSpan w:val="2"/>
          </w:tcPr>
          <w:p w14:paraId="44962343"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149935DD" w14:textId="77777777" w:rsidTr="00DD1BF7">
        <w:trPr>
          <w:trHeight w:val="255"/>
        </w:trPr>
        <w:tc>
          <w:tcPr>
            <w:tcW w:w="0" w:type="auto"/>
            <w:gridSpan w:val="2"/>
          </w:tcPr>
          <w:p w14:paraId="29A4067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4B413F5" w14:textId="77777777" w:rsidR="0072473F" w:rsidRPr="0072473F" w:rsidRDefault="0072473F" w:rsidP="0072473F">
      <w:pPr>
        <w:tabs>
          <w:tab w:val="left" w:pos="180"/>
        </w:tabs>
        <w:spacing w:after="0" w:line="240" w:lineRule="auto"/>
        <w:ind w:left="720"/>
        <w:contextualSpacing/>
        <w:jc w:val="both"/>
        <w:rPr>
          <w:rFonts w:ascii="Trebuchet MS" w:hAnsi="Trebuchet MS"/>
          <w:bCs/>
          <w:color w:val="4F81BD"/>
          <w:sz w:val="24"/>
          <w:szCs w:val="20"/>
        </w:rPr>
      </w:pPr>
    </w:p>
    <w:p w14:paraId="1B6E927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2"/>
        <w:gridCol w:w="6795"/>
      </w:tblGrid>
      <w:tr w:rsidR="0072473F" w:rsidRPr="0072473F" w14:paraId="26D18ACE" w14:textId="77777777" w:rsidTr="00DD1BF7">
        <w:trPr>
          <w:trHeight w:val="510"/>
        </w:trPr>
        <w:tc>
          <w:tcPr>
            <w:tcW w:w="0" w:type="auto"/>
            <w:shd w:val="clear" w:color="auto" w:fill="0F486E" w:themeFill="text2" w:themeFillShade="BF"/>
            <w:vAlign w:val="center"/>
          </w:tcPr>
          <w:p w14:paraId="7BF4DD3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7BD7F4A6"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Îmbunătățirea și dotarea serviciilor Centrului de permanență medical în comuna Sălacea, județul Bihor</w:t>
            </w:r>
          </w:p>
        </w:tc>
      </w:tr>
      <w:tr w:rsidR="0072473F" w:rsidRPr="0072473F" w14:paraId="15452FA2" w14:textId="77777777" w:rsidTr="00DD1BF7">
        <w:trPr>
          <w:trHeight w:val="255"/>
        </w:trPr>
        <w:tc>
          <w:tcPr>
            <w:tcW w:w="0" w:type="auto"/>
            <w:gridSpan w:val="2"/>
          </w:tcPr>
          <w:p w14:paraId="4FC6B61C"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603DA7C3" w14:textId="77777777" w:rsidTr="00DD1BF7">
        <w:trPr>
          <w:trHeight w:val="510"/>
        </w:trPr>
        <w:tc>
          <w:tcPr>
            <w:tcW w:w="0" w:type="auto"/>
          </w:tcPr>
          <w:p w14:paraId="1A411D1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4F04C60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052DE4D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CB1E8D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53F0B26" w14:textId="77777777" w:rsidTr="00DD1BF7">
        <w:trPr>
          <w:trHeight w:val="255"/>
        </w:trPr>
        <w:tc>
          <w:tcPr>
            <w:tcW w:w="0" w:type="auto"/>
          </w:tcPr>
          <w:p w14:paraId="3859DE2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97.480 lei</w:t>
            </w:r>
          </w:p>
        </w:tc>
        <w:tc>
          <w:tcPr>
            <w:tcW w:w="0" w:type="auto"/>
          </w:tcPr>
          <w:p w14:paraId="6AAB35E2"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20.000 de euro</w:t>
            </w:r>
          </w:p>
        </w:tc>
      </w:tr>
      <w:tr w:rsidR="0072473F" w:rsidRPr="0072473F" w14:paraId="4FB57287" w14:textId="77777777" w:rsidTr="00DD1BF7">
        <w:trPr>
          <w:trHeight w:val="255"/>
        </w:trPr>
        <w:tc>
          <w:tcPr>
            <w:tcW w:w="0" w:type="auto"/>
            <w:gridSpan w:val="2"/>
          </w:tcPr>
          <w:p w14:paraId="1E9B87CC"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7832F11D" w14:textId="77777777" w:rsidTr="00DD1BF7">
        <w:trPr>
          <w:trHeight w:val="255"/>
        </w:trPr>
        <w:tc>
          <w:tcPr>
            <w:tcW w:w="0" w:type="auto"/>
            <w:gridSpan w:val="2"/>
          </w:tcPr>
          <w:p w14:paraId="7EF78193"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558EA88"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4F2A4D2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0BF910D2" w14:textId="77777777" w:rsidTr="00DD1BF7">
        <w:trPr>
          <w:trHeight w:val="255"/>
        </w:trPr>
        <w:tc>
          <w:tcPr>
            <w:tcW w:w="0" w:type="auto"/>
            <w:shd w:val="clear" w:color="auto" w:fill="0F486E" w:themeFill="text2" w:themeFillShade="BF"/>
            <w:vAlign w:val="center"/>
          </w:tcPr>
          <w:p w14:paraId="24DDD025"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6C86D728"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Pregătirea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demararea unor programe naționale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europene de integrare a romilor, derulate pe plan local,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40F2547F" w14:textId="77777777" w:rsidTr="00DD1BF7">
        <w:trPr>
          <w:trHeight w:val="255"/>
        </w:trPr>
        <w:tc>
          <w:tcPr>
            <w:tcW w:w="0" w:type="auto"/>
            <w:gridSpan w:val="2"/>
          </w:tcPr>
          <w:p w14:paraId="6D07025B"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7489AB7" w14:textId="77777777" w:rsidTr="00DD1BF7">
        <w:trPr>
          <w:trHeight w:val="510"/>
        </w:trPr>
        <w:tc>
          <w:tcPr>
            <w:tcW w:w="0" w:type="auto"/>
          </w:tcPr>
          <w:p w14:paraId="2BA0544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40CE980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50AA91F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AAE99A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21D4710" w14:textId="77777777" w:rsidTr="00DD1BF7">
        <w:trPr>
          <w:trHeight w:val="255"/>
        </w:trPr>
        <w:tc>
          <w:tcPr>
            <w:tcW w:w="0" w:type="auto"/>
          </w:tcPr>
          <w:p w14:paraId="17644788"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  lei</w:t>
            </w:r>
          </w:p>
        </w:tc>
        <w:tc>
          <w:tcPr>
            <w:tcW w:w="0" w:type="auto"/>
          </w:tcPr>
          <w:p w14:paraId="7D18F934"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 euro</w:t>
            </w:r>
          </w:p>
        </w:tc>
      </w:tr>
      <w:tr w:rsidR="0072473F" w:rsidRPr="0072473F" w14:paraId="309A0F8D" w14:textId="77777777" w:rsidTr="00DD1BF7">
        <w:trPr>
          <w:trHeight w:val="255"/>
        </w:trPr>
        <w:tc>
          <w:tcPr>
            <w:tcW w:w="0" w:type="auto"/>
            <w:gridSpan w:val="2"/>
          </w:tcPr>
          <w:p w14:paraId="783BFE5C"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1673475A" w14:textId="77777777" w:rsidTr="00DD1BF7">
        <w:trPr>
          <w:trHeight w:val="255"/>
        </w:trPr>
        <w:tc>
          <w:tcPr>
            <w:tcW w:w="0" w:type="auto"/>
            <w:gridSpan w:val="2"/>
          </w:tcPr>
          <w:p w14:paraId="21535F1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F850D4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0E5C395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047"/>
        <w:gridCol w:w="6950"/>
      </w:tblGrid>
      <w:tr w:rsidR="0072473F" w:rsidRPr="0072473F" w14:paraId="7C7FA8EA" w14:textId="77777777" w:rsidTr="00DD1BF7">
        <w:trPr>
          <w:trHeight w:val="255"/>
        </w:trPr>
        <w:tc>
          <w:tcPr>
            <w:tcW w:w="0" w:type="auto"/>
            <w:shd w:val="clear" w:color="auto" w:fill="0F486E" w:themeFill="text2" w:themeFillShade="BF"/>
            <w:vAlign w:val="center"/>
          </w:tcPr>
          <w:p w14:paraId="031157F7"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4B685487"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Crearea unor programe de formare vocațională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reconversie profesională pentru romi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revalorizarea meseriilor </w:t>
            </w:r>
            <w:proofErr w:type="spellStart"/>
            <w:r w:rsidRPr="0072473F">
              <w:rPr>
                <w:rFonts w:ascii="Trebuchet MS" w:hAnsi="Trebuchet MS"/>
                <w:b/>
                <w:bCs/>
                <w:color w:val="FFFFFF"/>
                <w:szCs w:val="20"/>
              </w:rPr>
              <w:t>tradiţionale</w:t>
            </w:r>
            <w:proofErr w:type="spellEnd"/>
            <w:r w:rsidRPr="0072473F">
              <w:rPr>
                <w:rFonts w:ascii="Trebuchet MS" w:hAnsi="Trebuchet MS"/>
                <w:b/>
                <w:bCs/>
                <w:color w:val="FFFFFF"/>
                <w:szCs w:val="20"/>
              </w:rPr>
              <w:t xml:space="preserve"> ale romilor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76CF6D4A" w14:textId="77777777" w:rsidTr="00DD1BF7">
        <w:trPr>
          <w:trHeight w:val="255"/>
        </w:trPr>
        <w:tc>
          <w:tcPr>
            <w:tcW w:w="0" w:type="auto"/>
            <w:gridSpan w:val="2"/>
          </w:tcPr>
          <w:p w14:paraId="4880231A"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B915638" w14:textId="77777777" w:rsidTr="00DD1BF7">
        <w:trPr>
          <w:trHeight w:val="510"/>
        </w:trPr>
        <w:tc>
          <w:tcPr>
            <w:tcW w:w="0" w:type="auto"/>
          </w:tcPr>
          <w:p w14:paraId="0EA0AFB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4581AE76"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1B0EBA70"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1F131ECD"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35088E8" w14:textId="77777777" w:rsidTr="00DD1BF7">
        <w:trPr>
          <w:trHeight w:val="255"/>
        </w:trPr>
        <w:tc>
          <w:tcPr>
            <w:tcW w:w="0" w:type="auto"/>
          </w:tcPr>
          <w:p w14:paraId="51A58194"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  lei</w:t>
            </w:r>
          </w:p>
        </w:tc>
        <w:tc>
          <w:tcPr>
            <w:tcW w:w="0" w:type="auto"/>
          </w:tcPr>
          <w:p w14:paraId="5568DF6F"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 euro</w:t>
            </w:r>
          </w:p>
        </w:tc>
      </w:tr>
      <w:tr w:rsidR="0072473F" w:rsidRPr="0072473F" w14:paraId="40022CA3" w14:textId="77777777" w:rsidTr="00DD1BF7">
        <w:trPr>
          <w:trHeight w:val="255"/>
        </w:trPr>
        <w:tc>
          <w:tcPr>
            <w:tcW w:w="0" w:type="auto"/>
            <w:gridSpan w:val="2"/>
          </w:tcPr>
          <w:p w14:paraId="33A0EF1E"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302363F5" w14:textId="77777777" w:rsidTr="00DD1BF7">
        <w:trPr>
          <w:trHeight w:val="255"/>
        </w:trPr>
        <w:tc>
          <w:tcPr>
            <w:tcW w:w="0" w:type="auto"/>
            <w:gridSpan w:val="2"/>
          </w:tcPr>
          <w:p w14:paraId="2E7741C8"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8BE80B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1F5D276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53BE61D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11"/>
        <w:gridCol w:w="6786"/>
      </w:tblGrid>
      <w:tr w:rsidR="0072473F" w:rsidRPr="0072473F" w14:paraId="405F83DD" w14:textId="77777777" w:rsidTr="00DD1BF7">
        <w:trPr>
          <w:trHeight w:val="255"/>
        </w:trPr>
        <w:tc>
          <w:tcPr>
            <w:tcW w:w="0" w:type="auto"/>
            <w:shd w:val="clear" w:color="auto" w:fill="0F486E" w:themeFill="text2" w:themeFillShade="BF"/>
            <w:vAlign w:val="center"/>
          </w:tcPr>
          <w:p w14:paraId="49BCDF8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6DD931FC"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Organizarea unor programe de educare suplimentară a copiilor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tinerilor romi,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16AEAE4E" w14:textId="77777777" w:rsidTr="00DD1BF7">
        <w:trPr>
          <w:trHeight w:val="255"/>
        </w:trPr>
        <w:tc>
          <w:tcPr>
            <w:tcW w:w="0" w:type="auto"/>
            <w:gridSpan w:val="2"/>
          </w:tcPr>
          <w:p w14:paraId="2B527DBE"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4BFEDE89" w14:textId="77777777" w:rsidTr="00DD1BF7">
        <w:trPr>
          <w:trHeight w:val="510"/>
        </w:trPr>
        <w:tc>
          <w:tcPr>
            <w:tcW w:w="0" w:type="auto"/>
          </w:tcPr>
          <w:p w14:paraId="4661965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8D2582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88DDA38"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4F95355"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7997E901" w14:textId="77777777" w:rsidTr="00DD1BF7">
        <w:trPr>
          <w:trHeight w:val="255"/>
        </w:trPr>
        <w:tc>
          <w:tcPr>
            <w:tcW w:w="0" w:type="auto"/>
          </w:tcPr>
          <w:p w14:paraId="0BAC14E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97.480 lei</w:t>
            </w:r>
          </w:p>
        </w:tc>
        <w:tc>
          <w:tcPr>
            <w:tcW w:w="0" w:type="auto"/>
          </w:tcPr>
          <w:p w14:paraId="63A98674"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20.000 euro</w:t>
            </w:r>
          </w:p>
        </w:tc>
      </w:tr>
      <w:tr w:rsidR="0072473F" w:rsidRPr="0072473F" w14:paraId="558B3172" w14:textId="77777777" w:rsidTr="00DD1BF7">
        <w:trPr>
          <w:trHeight w:val="255"/>
        </w:trPr>
        <w:tc>
          <w:tcPr>
            <w:tcW w:w="0" w:type="auto"/>
            <w:gridSpan w:val="2"/>
          </w:tcPr>
          <w:p w14:paraId="53D2B589"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6179CBB5" w14:textId="77777777" w:rsidTr="00DD1BF7">
        <w:trPr>
          <w:trHeight w:val="255"/>
        </w:trPr>
        <w:tc>
          <w:tcPr>
            <w:tcW w:w="0" w:type="auto"/>
            <w:gridSpan w:val="2"/>
          </w:tcPr>
          <w:p w14:paraId="57F4B2B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1888D0CC" w14:textId="77777777" w:rsidR="0072473F" w:rsidRPr="0072473F" w:rsidRDefault="0072473F" w:rsidP="0072473F">
      <w:pPr>
        <w:tabs>
          <w:tab w:val="left" w:pos="-90"/>
          <w:tab w:val="left" w:pos="180"/>
        </w:tabs>
        <w:spacing w:line="240" w:lineRule="auto"/>
        <w:contextualSpacing/>
        <w:jc w:val="both"/>
        <w:rPr>
          <w:rFonts w:ascii="Trebuchet MS" w:hAnsi="Trebuchet MS"/>
          <w:color w:val="4F81BD"/>
          <w:szCs w:val="20"/>
        </w:rPr>
      </w:pPr>
    </w:p>
    <w:p w14:paraId="53BEE71E" w14:textId="77777777" w:rsidR="0072473F" w:rsidRPr="0072473F" w:rsidRDefault="0072473F" w:rsidP="0072473F">
      <w:pPr>
        <w:rPr>
          <w:rFonts w:ascii="Trebuchet MS" w:hAnsi="Trebuchet MS"/>
          <w:sz w:val="22"/>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2627E6FB" w14:textId="77777777" w:rsidTr="00DD1BF7">
        <w:trPr>
          <w:trHeight w:val="510"/>
        </w:trPr>
        <w:tc>
          <w:tcPr>
            <w:tcW w:w="0" w:type="auto"/>
            <w:shd w:val="clear" w:color="auto" w:fill="0F486E" w:themeFill="text2" w:themeFillShade="BF"/>
            <w:vAlign w:val="center"/>
          </w:tcPr>
          <w:p w14:paraId="5DB54EE6"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0FA0C811"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Înființare și dotare cămin pentru persoane vârstnice în localitatea Sălacea, comuna Sălacea, județul Bihor</w:t>
            </w:r>
          </w:p>
        </w:tc>
      </w:tr>
      <w:tr w:rsidR="0072473F" w:rsidRPr="0072473F" w14:paraId="794F00FA" w14:textId="77777777" w:rsidTr="00DD1BF7">
        <w:trPr>
          <w:trHeight w:val="255"/>
        </w:trPr>
        <w:tc>
          <w:tcPr>
            <w:tcW w:w="0" w:type="auto"/>
            <w:gridSpan w:val="2"/>
          </w:tcPr>
          <w:p w14:paraId="63D4E480"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DF1F300" w14:textId="77777777" w:rsidTr="00DD1BF7">
        <w:trPr>
          <w:trHeight w:val="510"/>
        </w:trPr>
        <w:tc>
          <w:tcPr>
            <w:tcW w:w="0" w:type="auto"/>
          </w:tcPr>
          <w:p w14:paraId="66E5680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9D50CC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4D58945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5A3F000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6A53726E" w14:textId="77777777" w:rsidTr="00DD1BF7">
        <w:trPr>
          <w:trHeight w:val="255"/>
        </w:trPr>
        <w:tc>
          <w:tcPr>
            <w:tcW w:w="0" w:type="auto"/>
          </w:tcPr>
          <w:p w14:paraId="06041FA5"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673EABD8"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773C2951" w14:textId="77777777" w:rsidTr="00DD1BF7">
        <w:trPr>
          <w:trHeight w:val="255"/>
        </w:trPr>
        <w:tc>
          <w:tcPr>
            <w:tcW w:w="0" w:type="auto"/>
            <w:gridSpan w:val="2"/>
          </w:tcPr>
          <w:p w14:paraId="1E59D48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4F4FEAEB" w14:textId="77777777" w:rsidTr="00DD1BF7">
        <w:trPr>
          <w:trHeight w:val="255"/>
        </w:trPr>
        <w:tc>
          <w:tcPr>
            <w:tcW w:w="0" w:type="auto"/>
            <w:gridSpan w:val="2"/>
          </w:tcPr>
          <w:p w14:paraId="5A0A118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7F42904" w14:textId="77777777" w:rsidR="0072473F" w:rsidRPr="0072473F" w:rsidRDefault="0072473F" w:rsidP="0072473F">
      <w:pPr>
        <w:tabs>
          <w:tab w:val="left" w:pos="180"/>
        </w:tabs>
        <w:spacing w:after="0" w:line="240" w:lineRule="auto"/>
        <w:ind w:left="720"/>
        <w:contextualSpacing/>
        <w:jc w:val="both"/>
        <w:rPr>
          <w:rFonts w:ascii="Trebuchet MS" w:hAnsi="Trebuchet MS"/>
          <w:bCs/>
          <w:color w:val="4F81BD"/>
          <w:sz w:val="24"/>
          <w:szCs w:val="20"/>
        </w:rPr>
      </w:pPr>
    </w:p>
    <w:p w14:paraId="7CD64AA7" w14:textId="77777777" w:rsidR="0072473F" w:rsidRPr="00DD1BF7" w:rsidRDefault="00DD1BF7" w:rsidP="0072473F">
      <w:pPr>
        <w:spacing w:after="0" w:line="240" w:lineRule="auto"/>
        <w:rPr>
          <w:rFonts w:ascii="Trebuchet MS" w:eastAsia="Times New Roman" w:hAnsi="Trebuchet MS"/>
          <w:b/>
          <w:color w:val="0F486E" w:themeColor="text2" w:themeShade="BF"/>
          <w:sz w:val="22"/>
          <w:szCs w:val="24"/>
          <w:lang w:eastAsia="ro-RO"/>
        </w:rPr>
      </w:pPr>
      <w:r>
        <w:rPr>
          <w:rFonts w:ascii="Trebuchet MS" w:eastAsia="Times New Roman" w:hAnsi="Trebuchet MS"/>
          <w:b/>
          <w:color w:val="0F486E" w:themeColor="text2" w:themeShade="BF"/>
          <w:sz w:val="22"/>
          <w:szCs w:val="24"/>
          <w:lang w:eastAsia="ro-RO"/>
        </w:rPr>
        <w:t xml:space="preserve">IV. </w:t>
      </w:r>
      <w:r w:rsidR="0072473F" w:rsidRPr="00DD1BF7">
        <w:rPr>
          <w:rFonts w:ascii="Trebuchet MS" w:eastAsia="Times New Roman" w:hAnsi="Trebuchet MS"/>
          <w:b/>
          <w:color w:val="0F486E" w:themeColor="text2" w:themeShade="BF"/>
          <w:sz w:val="22"/>
          <w:szCs w:val="24"/>
          <w:lang w:eastAsia="ro-RO"/>
        </w:rPr>
        <w:t>Proiecte de dezvoltare economica a comunei</w:t>
      </w:r>
    </w:p>
    <w:p w14:paraId="43FADE75" w14:textId="77777777" w:rsidR="0072473F" w:rsidRPr="00DD1BF7" w:rsidRDefault="0072473F" w:rsidP="0072473F">
      <w:pPr>
        <w:spacing w:after="0" w:line="240" w:lineRule="auto"/>
        <w:rPr>
          <w:rFonts w:ascii="Trebuchet MS" w:eastAsia="Times New Roman" w:hAnsi="Trebuchet MS"/>
          <w:b/>
          <w:color w:val="0F486E" w:themeColor="text2" w:themeShade="BF"/>
          <w:szCs w:val="24"/>
          <w:lang w:eastAsia="ro-RO"/>
        </w:rPr>
      </w:pPr>
      <w:r w:rsidRPr="00DD1BF7">
        <w:rPr>
          <w:rFonts w:ascii="Trebuchet MS" w:eastAsia="Times New Roman" w:hAnsi="Trebuchet MS"/>
          <w:b/>
          <w:color w:val="0F486E" w:themeColor="text2" w:themeShade="BF"/>
          <w:szCs w:val="24"/>
          <w:lang w:eastAsia="ro-RO"/>
        </w:rPr>
        <w:t>1.</w:t>
      </w:r>
      <w:r w:rsidR="00DD1BF7">
        <w:rPr>
          <w:rFonts w:ascii="Trebuchet MS" w:eastAsia="Times New Roman" w:hAnsi="Trebuchet MS"/>
          <w:b/>
          <w:color w:val="0F486E" w:themeColor="text2" w:themeShade="BF"/>
          <w:szCs w:val="24"/>
          <w:lang w:eastAsia="ro-RO"/>
        </w:rPr>
        <w:t xml:space="preserve"> </w:t>
      </w:r>
      <w:r w:rsidRPr="00DD1BF7">
        <w:rPr>
          <w:rFonts w:ascii="Trebuchet MS" w:eastAsia="Times New Roman" w:hAnsi="Trebuchet MS"/>
          <w:b/>
          <w:color w:val="0F486E" w:themeColor="text2" w:themeShade="BF"/>
          <w:szCs w:val="24"/>
          <w:lang w:eastAsia="ro-RO"/>
        </w:rPr>
        <w:t xml:space="preserve">Proiecte de dezvoltare economica a comunei </w:t>
      </w:r>
    </w:p>
    <w:p w14:paraId="0A34F6AA" w14:textId="77777777" w:rsidR="0072473F" w:rsidRPr="0072473F" w:rsidRDefault="0072473F" w:rsidP="0072473F">
      <w:pPr>
        <w:tabs>
          <w:tab w:val="left" w:pos="180"/>
        </w:tabs>
        <w:spacing w:after="0" w:line="240" w:lineRule="auto"/>
        <w:ind w:left="720"/>
        <w:contextualSpacing/>
        <w:jc w:val="both"/>
        <w:rPr>
          <w:rFonts w:ascii="Trebuchet MS" w:hAnsi="Trebuchet MS"/>
          <w:bCs/>
          <w:color w:val="4F81BD"/>
          <w:sz w:val="24"/>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1941"/>
        <w:gridCol w:w="7056"/>
      </w:tblGrid>
      <w:tr w:rsidR="0072473F" w:rsidRPr="0072473F" w14:paraId="6DE93577" w14:textId="77777777" w:rsidTr="00DD1BF7">
        <w:trPr>
          <w:trHeight w:val="255"/>
        </w:trPr>
        <w:tc>
          <w:tcPr>
            <w:tcW w:w="0" w:type="auto"/>
            <w:shd w:val="clear" w:color="auto" w:fill="0F486E" w:themeFill="text2" w:themeFillShade="BF"/>
            <w:vAlign w:val="center"/>
          </w:tcPr>
          <w:p w14:paraId="2CE7882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495F73C5"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Extinderea și modernizarea </w:t>
            </w:r>
            <w:proofErr w:type="spellStart"/>
            <w:r w:rsidRPr="0072473F">
              <w:rPr>
                <w:rFonts w:ascii="Trebuchet MS" w:hAnsi="Trebuchet MS"/>
                <w:b/>
                <w:bCs/>
                <w:color w:val="FFFFFF"/>
                <w:szCs w:val="20"/>
              </w:rPr>
              <w:t>pieţei</w:t>
            </w:r>
            <w:proofErr w:type="spellEnd"/>
            <w:r w:rsidRPr="0072473F">
              <w:rPr>
                <w:rFonts w:ascii="Trebuchet MS" w:hAnsi="Trebuchet MS"/>
                <w:b/>
                <w:bCs/>
                <w:color w:val="FFFFFF"/>
                <w:szCs w:val="20"/>
              </w:rPr>
              <w:t xml:space="preserve"> agroalimentare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amenajarea de depozite prevăzute cu sisteme proprii de răcire pentru păstrarea produselor agroalimentare,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081FA0A2" w14:textId="77777777" w:rsidTr="00DD1BF7">
        <w:trPr>
          <w:trHeight w:val="255"/>
        </w:trPr>
        <w:tc>
          <w:tcPr>
            <w:tcW w:w="0" w:type="auto"/>
            <w:gridSpan w:val="2"/>
          </w:tcPr>
          <w:p w14:paraId="26B4FB7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649F7463" w14:textId="77777777" w:rsidTr="00DD1BF7">
        <w:trPr>
          <w:trHeight w:val="510"/>
        </w:trPr>
        <w:tc>
          <w:tcPr>
            <w:tcW w:w="0" w:type="auto"/>
          </w:tcPr>
          <w:p w14:paraId="4062144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DB004AB"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34AFBBA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54BFFED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6268B86" w14:textId="77777777" w:rsidTr="00DD1BF7">
        <w:trPr>
          <w:trHeight w:val="255"/>
        </w:trPr>
        <w:tc>
          <w:tcPr>
            <w:tcW w:w="0" w:type="auto"/>
          </w:tcPr>
          <w:p w14:paraId="5440D959"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56DF0DF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19B75D30" w14:textId="77777777" w:rsidTr="00DD1BF7">
        <w:trPr>
          <w:trHeight w:val="255"/>
        </w:trPr>
        <w:tc>
          <w:tcPr>
            <w:tcW w:w="0" w:type="auto"/>
            <w:gridSpan w:val="2"/>
          </w:tcPr>
          <w:p w14:paraId="4FC37DA1"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5844A2CB" w14:textId="77777777" w:rsidTr="00DD1BF7">
        <w:trPr>
          <w:trHeight w:val="255"/>
        </w:trPr>
        <w:tc>
          <w:tcPr>
            <w:tcW w:w="0" w:type="auto"/>
            <w:gridSpan w:val="2"/>
          </w:tcPr>
          <w:p w14:paraId="2A7EA9C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r w:rsidR="0072473F" w:rsidRPr="0072473F" w14:paraId="7F6B2B70" w14:textId="77777777" w:rsidTr="00DD1BF7">
        <w:trPr>
          <w:trHeight w:val="255"/>
        </w:trPr>
        <w:tc>
          <w:tcPr>
            <w:tcW w:w="0" w:type="auto"/>
            <w:shd w:val="clear" w:color="auto" w:fill="0F486E" w:themeFill="text2" w:themeFillShade="BF"/>
            <w:vAlign w:val="center"/>
          </w:tcPr>
          <w:p w14:paraId="5C261B9D" w14:textId="77777777" w:rsidR="0072473F" w:rsidRPr="0072473F" w:rsidRDefault="0072473F" w:rsidP="00DD1BF7">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3CFE3605"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Înființare parc industrial în comuna Sălacea, județul Bihor</w:t>
            </w:r>
          </w:p>
        </w:tc>
      </w:tr>
      <w:tr w:rsidR="0072473F" w:rsidRPr="0072473F" w14:paraId="209CDBAE" w14:textId="77777777" w:rsidTr="00DD1BF7">
        <w:trPr>
          <w:trHeight w:val="255"/>
        </w:trPr>
        <w:tc>
          <w:tcPr>
            <w:tcW w:w="0" w:type="auto"/>
            <w:gridSpan w:val="2"/>
          </w:tcPr>
          <w:p w14:paraId="4D6E6EC8"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1D53BEB4" w14:textId="77777777" w:rsidTr="00DD1BF7">
        <w:trPr>
          <w:trHeight w:val="510"/>
        </w:trPr>
        <w:tc>
          <w:tcPr>
            <w:tcW w:w="0" w:type="auto"/>
          </w:tcPr>
          <w:p w14:paraId="3CA460B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91E9F9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76DD91F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2D3675D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2F2920BE" w14:textId="77777777" w:rsidTr="00DD1BF7">
        <w:trPr>
          <w:trHeight w:val="255"/>
        </w:trPr>
        <w:tc>
          <w:tcPr>
            <w:tcW w:w="0" w:type="auto"/>
          </w:tcPr>
          <w:p w14:paraId="30C7D410"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7D1F2707"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5F695867" w14:textId="77777777" w:rsidTr="00DD1BF7">
        <w:trPr>
          <w:trHeight w:val="255"/>
        </w:trPr>
        <w:tc>
          <w:tcPr>
            <w:tcW w:w="0" w:type="auto"/>
            <w:gridSpan w:val="2"/>
          </w:tcPr>
          <w:p w14:paraId="57D9F3C3"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02E6645B" w14:textId="77777777" w:rsidTr="00DD1BF7">
        <w:trPr>
          <w:trHeight w:val="255"/>
        </w:trPr>
        <w:tc>
          <w:tcPr>
            <w:tcW w:w="0" w:type="auto"/>
            <w:gridSpan w:val="2"/>
          </w:tcPr>
          <w:p w14:paraId="67715C1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BA4988D"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p>
    <w:p w14:paraId="547D3A7B" w14:textId="77777777" w:rsidR="0072473F" w:rsidRPr="00DD1BF7" w:rsidRDefault="0072473F" w:rsidP="0072473F">
      <w:pPr>
        <w:tabs>
          <w:tab w:val="left" w:pos="180"/>
        </w:tabs>
        <w:spacing w:line="240" w:lineRule="auto"/>
        <w:contextualSpacing/>
        <w:jc w:val="both"/>
        <w:rPr>
          <w:rFonts w:ascii="Trebuchet MS" w:hAnsi="Trebuchet MS"/>
          <w:color w:val="0F486E" w:themeColor="text2" w:themeShade="BF"/>
          <w:sz w:val="16"/>
          <w:szCs w:val="20"/>
        </w:rPr>
      </w:pPr>
    </w:p>
    <w:p w14:paraId="633968AF" w14:textId="77777777" w:rsidR="0072473F" w:rsidRPr="00DD1BF7" w:rsidRDefault="00DD1BF7" w:rsidP="0072473F">
      <w:pPr>
        <w:spacing w:after="0" w:line="240" w:lineRule="auto"/>
        <w:rPr>
          <w:rFonts w:ascii="Trebuchet MS" w:eastAsia="Times New Roman" w:hAnsi="Trebuchet MS"/>
          <w:b/>
          <w:color w:val="0F486E" w:themeColor="text2" w:themeShade="BF"/>
          <w:sz w:val="22"/>
          <w:szCs w:val="24"/>
        </w:rPr>
      </w:pPr>
      <w:r>
        <w:rPr>
          <w:rFonts w:ascii="Trebuchet MS" w:eastAsia="Times New Roman" w:hAnsi="Trebuchet MS"/>
          <w:color w:val="0F486E" w:themeColor="text2" w:themeShade="BF"/>
          <w:sz w:val="22"/>
          <w:szCs w:val="24"/>
        </w:rPr>
        <w:t xml:space="preserve">V. </w:t>
      </w:r>
      <w:r w:rsidR="0072473F" w:rsidRPr="00DD1BF7">
        <w:rPr>
          <w:rFonts w:ascii="Trebuchet MS" w:eastAsia="Times New Roman" w:hAnsi="Trebuchet MS"/>
          <w:b/>
          <w:color w:val="0F486E" w:themeColor="text2" w:themeShade="BF"/>
          <w:sz w:val="22"/>
          <w:szCs w:val="24"/>
        </w:rPr>
        <w:t xml:space="preserve">Proiecte de dezvoltare </w:t>
      </w:r>
      <w:proofErr w:type="spellStart"/>
      <w:r w:rsidR="0072473F" w:rsidRPr="00DD1BF7">
        <w:rPr>
          <w:rFonts w:ascii="Trebuchet MS" w:eastAsia="Times New Roman" w:hAnsi="Trebuchet MS"/>
          <w:b/>
          <w:color w:val="0F486E" w:themeColor="text2" w:themeShade="BF"/>
          <w:sz w:val="22"/>
          <w:szCs w:val="24"/>
        </w:rPr>
        <w:t>şi</w:t>
      </w:r>
      <w:proofErr w:type="spellEnd"/>
      <w:r w:rsidR="0072473F" w:rsidRPr="00DD1BF7">
        <w:rPr>
          <w:rFonts w:ascii="Trebuchet MS" w:eastAsia="Times New Roman" w:hAnsi="Trebuchet MS"/>
          <w:b/>
          <w:color w:val="0F486E" w:themeColor="text2" w:themeShade="BF"/>
          <w:sz w:val="22"/>
          <w:szCs w:val="24"/>
        </w:rPr>
        <w:t xml:space="preserve"> amenajare turistica</w:t>
      </w:r>
    </w:p>
    <w:p w14:paraId="2C71DFE9" w14:textId="77777777" w:rsidR="0072473F" w:rsidRPr="00DD1BF7" w:rsidRDefault="0072473F" w:rsidP="0072473F">
      <w:pPr>
        <w:spacing w:after="0" w:line="240" w:lineRule="auto"/>
        <w:rPr>
          <w:rFonts w:ascii="Trebuchet MS" w:eastAsia="Times New Roman" w:hAnsi="Trebuchet MS"/>
          <w:b/>
          <w:color w:val="0F486E" w:themeColor="text2" w:themeShade="BF"/>
          <w:szCs w:val="24"/>
        </w:rPr>
      </w:pPr>
      <w:r w:rsidRPr="00DD1BF7">
        <w:rPr>
          <w:rFonts w:ascii="Trebuchet MS" w:eastAsia="Times New Roman" w:hAnsi="Trebuchet MS"/>
          <w:b/>
          <w:color w:val="0F486E" w:themeColor="text2" w:themeShade="BF"/>
          <w:szCs w:val="24"/>
        </w:rPr>
        <w:t xml:space="preserve">1. Proiecte de dezvoltare </w:t>
      </w:r>
      <w:proofErr w:type="spellStart"/>
      <w:r w:rsidRPr="00DD1BF7">
        <w:rPr>
          <w:rFonts w:ascii="Trebuchet MS" w:eastAsia="Times New Roman" w:hAnsi="Trebuchet MS"/>
          <w:b/>
          <w:color w:val="0F486E" w:themeColor="text2" w:themeShade="BF"/>
          <w:szCs w:val="24"/>
        </w:rPr>
        <w:t>şi</w:t>
      </w:r>
      <w:proofErr w:type="spellEnd"/>
      <w:r w:rsidRPr="00DD1BF7">
        <w:rPr>
          <w:rFonts w:ascii="Trebuchet MS" w:eastAsia="Times New Roman" w:hAnsi="Trebuchet MS"/>
          <w:b/>
          <w:color w:val="0F486E" w:themeColor="text2" w:themeShade="BF"/>
          <w:szCs w:val="24"/>
        </w:rPr>
        <w:t xml:space="preserve"> amenajare turistica a zonei</w:t>
      </w:r>
    </w:p>
    <w:p w14:paraId="27A7BB6C" w14:textId="77777777" w:rsidR="0072473F" w:rsidRPr="0072473F" w:rsidRDefault="0072473F" w:rsidP="0072473F">
      <w:pPr>
        <w:spacing w:after="0" w:line="240" w:lineRule="auto"/>
        <w:rPr>
          <w:rFonts w:ascii="Trebuchet MS" w:eastAsia="Times New Roman" w:hAnsi="Trebuchet MS"/>
          <w:b/>
          <w:sz w:val="24"/>
          <w:szCs w:val="24"/>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58829060" w14:textId="77777777" w:rsidTr="00DD1BF7">
        <w:trPr>
          <w:trHeight w:val="510"/>
        </w:trPr>
        <w:tc>
          <w:tcPr>
            <w:tcW w:w="0" w:type="auto"/>
            <w:shd w:val="clear" w:color="auto" w:fill="0F486E" w:themeFill="text2" w:themeFillShade="BF"/>
            <w:vAlign w:val="center"/>
          </w:tcPr>
          <w:p w14:paraId="68CDE68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3E1220D6" w14:textId="77777777" w:rsidR="0072473F" w:rsidRPr="0072473F" w:rsidRDefault="0072473F" w:rsidP="0072473F">
            <w:pPr>
              <w:tabs>
                <w:tab w:val="left" w:pos="180"/>
              </w:tabs>
              <w:spacing w:line="240" w:lineRule="auto"/>
              <w:contextualSpacing/>
              <w:jc w:val="center"/>
              <w:rPr>
                <w:rFonts w:ascii="Trebuchet MS" w:hAnsi="Trebuchet MS"/>
                <w:bCs/>
                <w:color w:val="FFFFFF"/>
                <w:szCs w:val="20"/>
              </w:rPr>
            </w:pPr>
            <w:r w:rsidRPr="0072473F">
              <w:rPr>
                <w:rFonts w:ascii="Trebuchet MS" w:hAnsi="Trebuchet MS"/>
                <w:b/>
                <w:bCs/>
                <w:color w:val="FFFFFF"/>
                <w:szCs w:val="20"/>
              </w:rPr>
              <w:t xml:space="preserve">Construire centru turistic de promovare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informare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54269EDD" w14:textId="77777777" w:rsidTr="00DD1BF7">
        <w:trPr>
          <w:trHeight w:val="255"/>
        </w:trPr>
        <w:tc>
          <w:tcPr>
            <w:tcW w:w="0" w:type="auto"/>
            <w:gridSpan w:val="2"/>
          </w:tcPr>
          <w:p w14:paraId="23E99C87"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123D6C8" w14:textId="77777777" w:rsidTr="00DD1BF7">
        <w:trPr>
          <w:trHeight w:val="510"/>
        </w:trPr>
        <w:tc>
          <w:tcPr>
            <w:tcW w:w="0" w:type="auto"/>
          </w:tcPr>
          <w:p w14:paraId="68A96A7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46670DF5"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7A8F53F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794C3A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8478A8C" w14:textId="77777777" w:rsidTr="00DD1BF7">
        <w:trPr>
          <w:trHeight w:val="255"/>
        </w:trPr>
        <w:tc>
          <w:tcPr>
            <w:tcW w:w="0" w:type="auto"/>
          </w:tcPr>
          <w:p w14:paraId="66F3981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974.800 lei</w:t>
            </w:r>
          </w:p>
        </w:tc>
        <w:tc>
          <w:tcPr>
            <w:tcW w:w="0" w:type="auto"/>
          </w:tcPr>
          <w:p w14:paraId="2A1D7CC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200.000 euro</w:t>
            </w:r>
          </w:p>
        </w:tc>
      </w:tr>
      <w:tr w:rsidR="0072473F" w:rsidRPr="0072473F" w14:paraId="012557A7" w14:textId="77777777" w:rsidTr="00DD1BF7">
        <w:trPr>
          <w:trHeight w:val="255"/>
        </w:trPr>
        <w:tc>
          <w:tcPr>
            <w:tcW w:w="0" w:type="auto"/>
            <w:gridSpan w:val="2"/>
          </w:tcPr>
          <w:p w14:paraId="7B9AEA8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742E243F" w14:textId="77777777" w:rsidTr="00DD1BF7">
        <w:trPr>
          <w:trHeight w:val="255"/>
        </w:trPr>
        <w:tc>
          <w:tcPr>
            <w:tcW w:w="0" w:type="auto"/>
            <w:gridSpan w:val="2"/>
          </w:tcPr>
          <w:p w14:paraId="10A0642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29317D8F" w14:textId="77777777" w:rsidR="0072473F" w:rsidRDefault="0072473F" w:rsidP="0072473F">
      <w:pPr>
        <w:spacing w:after="0" w:line="240" w:lineRule="auto"/>
        <w:rPr>
          <w:rFonts w:ascii="Trebuchet MS" w:eastAsia="Times New Roman" w:hAnsi="Trebuchet MS"/>
          <w:b/>
          <w:sz w:val="24"/>
          <w:szCs w:val="24"/>
        </w:rPr>
      </w:pPr>
    </w:p>
    <w:p w14:paraId="6AAAB222" w14:textId="77777777" w:rsidR="00DD1BF7" w:rsidRPr="0072473F" w:rsidRDefault="00DD1BF7" w:rsidP="0072473F">
      <w:pPr>
        <w:spacing w:after="0" w:line="240" w:lineRule="auto"/>
        <w:rPr>
          <w:rFonts w:ascii="Trebuchet MS" w:eastAsia="Times New Roman" w:hAnsi="Trebuchet MS"/>
          <w:b/>
          <w:sz w:val="24"/>
          <w:szCs w:val="24"/>
        </w:rPr>
      </w:pPr>
    </w:p>
    <w:p w14:paraId="3180C4B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4"/>
        <w:gridCol w:w="6793"/>
      </w:tblGrid>
      <w:tr w:rsidR="0072473F" w:rsidRPr="0072473F" w14:paraId="485F0E41" w14:textId="77777777" w:rsidTr="00DD1BF7">
        <w:trPr>
          <w:trHeight w:val="510"/>
        </w:trPr>
        <w:tc>
          <w:tcPr>
            <w:tcW w:w="0" w:type="auto"/>
            <w:shd w:val="clear" w:color="auto" w:fill="0F486E" w:themeFill="text2" w:themeFillShade="BF"/>
            <w:vAlign w:val="center"/>
          </w:tcPr>
          <w:p w14:paraId="3407EF82"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2F7C2332" w14:textId="77777777" w:rsidR="0072473F" w:rsidRPr="0072473F" w:rsidRDefault="0072473F" w:rsidP="0072473F">
            <w:pPr>
              <w:tabs>
                <w:tab w:val="left" w:pos="180"/>
              </w:tabs>
              <w:spacing w:line="240" w:lineRule="auto"/>
              <w:contextualSpacing/>
              <w:jc w:val="center"/>
              <w:rPr>
                <w:rFonts w:ascii="Trebuchet MS" w:hAnsi="Trebuchet MS"/>
                <w:bCs/>
                <w:color w:val="FFFFFF"/>
                <w:szCs w:val="20"/>
              </w:rPr>
            </w:pPr>
            <w:proofErr w:type="spellStart"/>
            <w:r w:rsidRPr="0072473F">
              <w:rPr>
                <w:rFonts w:ascii="Trebuchet MS" w:hAnsi="Trebuchet MS"/>
                <w:b/>
                <w:bCs/>
                <w:color w:val="FFFFFF"/>
                <w:szCs w:val="20"/>
              </w:rPr>
              <w:t>Infiinţare</w:t>
            </w:r>
            <w:proofErr w:type="spellEnd"/>
            <w:r w:rsidRPr="0072473F">
              <w:rPr>
                <w:rFonts w:ascii="Trebuchet MS" w:hAnsi="Trebuchet MS"/>
                <w:b/>
                <w:bCs/>
                <w:color w:val="FFFFFF"/>
                <w:szCs w:val="20"/>
              </w:rPr>
              <w:t xml:space="preserve"> infrastructura de agrement în zona lacului din localitatea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3E89EEC1" w14:textId="77777777" w:rsidTr="00DD1BF7">
        <w:trPr>
          <w:trHeight w:val="255"/>
        </w:trPr>
        <w:tc>
          <w:tcPr>
            <w:tcW w:w="0" w:type="auto"/>
            <w:gridSpan w:val="2"/>
          </w:tcPr>
          <w:p w14:paraId="01B2AC55"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4EC52481" w14:textId="77777777" w:rsidTr="00DD1BF7">
        <w:trPr>
          <w:trHeight w:val="510"/>
        </w:trPr>
        <w:tc>
          <w:tcPr>
            <w:tcW w:w="0" w:type="auto"/>
          </w:tcPr>
          <w:p w14:paraId="4C992C98"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B50A2D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4F83702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0072CA3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7A0F26D0" w14:textId="77777777" w:rsidTr="00DD1BF7">
        <w:trPr>
          <w:trHeight w:val="255"/>
        </w:trPr>
        <w:tc>
          <w:tcPr>
            <w:tcW w:w="0" w:type="auto"/>
          </w:tcPr>
          <w:p w14:paraId="7C16585B"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00488B28"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68064EB3" w14:textId="77777777" w:rsidTr="00DD1BF7">
        <w:trPr>
          <w:trHeight w:val="255"/>
        </w:trPr>
        <w:tc>
          <w:tcPr>
            <w:tcW w:w="0" w:type="auto"/>
            <w:gridSpan w:val="2"/>
          </w:tcPr>
          <w:p w14:paraId="3250FCFD"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64102027" w14:textId="77777777" w:rsidTr="00DD1BF7">
        <w:trPr>
          <w:trHeight w:val="255"/>
        </w:trPr>
        <w:tc>
          <w:tcPr>
            <w:tcW w:w="0" w:type="auto"/>
            <w:gridSpan w:val="2"/>
          </w:tcPr>
          <w:p w14:paraId="55060C3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9AE6783"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12C5E349"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4CAD2110"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51F85B01" w14:textId="77777777" w:rsidTr="00DD1BF7">
        <w:trPr>
          <w:trHeight w:val="510"/>
        </w:trPr>
        <w:tc>
          <w:tcPr>
            <w:tcW w:w="0" w:type="auto"/>
            <w:shd w:val="clear" w:color="auto" w:fill="0F486E" w:themeFill="text2" w:themeFillShade="BF"/>
            <w:vAlign w:val="center"/>
          </w:tcPr>
          <w:p w14:paraId="28DA4FD6"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5A35833B"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Lucrări de restaurare, reabilitare și amenajare expoziție la Conacul </w:t>
            </w:r>
            <w:proofErr w:type="spellStart"/>
            <w:r w:rsidRPr="0072473F">
              <w:rPr>
                <w:rFonts w:ascii="Trebuchet MS" w:hAnsi="Trebuchet MS"/>
                <w:b/>
                <w:bCs/>
                <w:color w:val="FFFFFF"/>
                <w:szCs w:val="20"/>
              </w:rPr>
              <w:t>Komaroni</w:t>
            </w:r>
            <w:proofErr w:type="spellEnd"/>
            <w:r w:rsidRPr="0072473F">
              <w:rPr>
                <w:rFonts w:ascii="Trebuchet MS" w:hAnsi="Trebuchet MS"/>
                <w:b/>
                <w:bCs/>
                <w:color w:val="FFFFFF"/>
                <w:szCs w:val="20"/>
              </w:rPr>
              <w:t xml:space="preserve"> din Otomani în vederea încurajării turismului local</w:t>
            </w:r>
          </w:p>
        </w:tc>
      </w:tr>
      <w:tr w:rsidR="0072473F" w:rsidRPr="0072473F" w14:paraId="7A1E627F" w14:textId="77777777" w:rsidTr="00DD1BF7">
        <w:trPr>
          <w:trHeight w:val="255"/>
        </w:trPr>
        <w:tc>
          <w:tcPr>
            <w:tcW w:w="0" w:type="auto"/>
            <w:gridSpan w:val="2"/>
          </w:tcPr>
          <w:p w14:paraId="3FC816C5"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4CC99E38" w14:textId="77777777" w:rsidTr="00DD1BF7">
        <w:trPr>
          <w:trHeight w:val="510"/>
        </w:trPr>
        <w:tc>
          <w:tcPr>
            <w:tcW w:w="0" w:type="auto"/>
          </w:tcPr>
          <w:p w14:paraId="7AB5A7A8"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5EDCC3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EC15C3D"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AFC515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22581060" w14:textId="77777777" w:rsidTr="00DD1BF7">
        <w:trPr>
          <w:trHeight w:val="255"/>
        </w:trPr>
        <w:tc>
          <w:tcPr>
            <w:tcW w:w="0" w:type="auto"/>
          </w:tcPr>
          <w:p w14:paraId="6DC7B0D8"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2.437.000 lei</w:t>
            </w:r>
          </w:p>
        </w:tc>
        <w:tc>
          <w:tcPr>
            <w:tcW w:w="0" w:type="auto"/>
          </w:tcPr>
          <w:p w14:paraId="20D83AE4"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6734D951" w14:textId="77777777" w:rsidTr="00DD1BF7">
        <w:trPr>
          <w:trHeight w:val="255"/>
        </w:trPr>
        <w:tc>
          <w:tcPr>
            <w:tcW w:w="0" w:type="auto"/>
            <w:gridSpan w:val="2"/>
          </w:tcPr>
          <w:p w14:paraId="2778FAA8"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2176F24F" w14:textId="77777777" w:rsidTr="00DD1BF7">
        <w:trPr>
          <w:trHeight w:val="255"/>
        </w:trPr>
        <w:tc>
          <w:tcPr>
            <w:tcW w:w="0" w:type="auto"/>
            <w:gridSpan w:val="2"/>
          </w:tcPr>
          <w:p w14:paraId="7181F3E8"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6B3A913F"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40E301D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52"/>
        <w:gridCol w:w="6745"/>
      </w:tblGrid>
      <w:tr w:rsidR="0072473F" w:rsidRPr="0072473F" w14:paraId="6C3E8163" w14:textId="77777777" w:rsidTr="00DD1BF7">
        <w:trPr>
          <w:trHeight w:val="510"/>
        </w:trPr>
        <w:tc>
          <w:tcPr>
            <w:tcW w:w="0" w:type="auto"/>
            <w:shd w:val="clear" w:color="auto" w:fill="0F486E" w:themeFill="text2" w:themeFillShade="BF"/>
            <w:vAlign w:val="center"/>
          </w:tcPr>
          <w:p w14:paraId="5FCA7AE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75DAF6E4"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Înființarea unui camping termal în comuna Sălacea, județul Bihor</w:t>
            </w:r>
          </w:p>
        </w:tc>
      </w:tr>
      <w:tr w:rsidR="0072473F" w:rsidRPr="0072473F" w14:paraId="7305BB40" w14:textId="77777777" w:rsidTr="00DD1BF7">
        <w:trPr>
          <w:trHeight w:val="255"/>
        </w:trPr>
        <w:tc>
          <w:tcPr>
            <w:tcW w:w="0" w:type="auto"/>
            <w:gridSpan w:val="2"/>
          </w:tcPr>
          <w:p w14:paraId="34F696D8"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2E96FFF8" w14:textId="77777777" w:rsidTr="00DD1BF7">
        <w:trPr>
          <w:trHeight w:val="510"/>
        </w:trPr>
        <w:tc>
          <w:tcPr>
            <w:tcW w:w="0" w:type="auto"/>
          </w:tcPr>
          <w:p w14:paraId="3DED7DD6"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B0150AF"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5C813086"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32F748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50DF52EA" w14:textId="77777777" w:rsidTr="00DD1BF7">
        <w:trPr>
          <w:trHeight w:val="255"/>
        </w:trPr>
        <w:tc>
          <w:tcPr>
            <w:tcW w:w="0" w:type="auto"/>
          </w:tcPr>
          <w:p w14:paraId="71E69027"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29.244.000 lei</w:t>
            </w:r>
          </w:p>
        </w:tc>
        <w:tc>
          <w:tcPr>
            <w:tcW w:w="0" w:type="auto"/>
          </w:tcPr>
          <w:p w14:paraId="353517D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6.000.000 euro</w:t>
            </w:r>
          </w:p>
        </w:tc>
      </w:tr>
      <w:tr w:rsidR="0072473F" w:rsidRPr="0072473F" w14:paraId="25B9D46D" w14:textId="77777777" w:rsidTr="00DD1BF7">
        <w:trPr>
          <w:trHeight w:val="255"/>
        </w:trPr>
        <w:tc>
          <w:tcPr>
            <w:tcW w:w="0" w:type="auto"/>
            <w:gridSpan w:val="2"/>
          </w:tcPr>
          <w:p w14:paraId="227CB85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45C4055E" w14:textId="77777777" w:rsidTr="00DD1BF7">
        <w:trPr>
          <w:trHeight w:val="255"/>
        </w:trPr>
        <w:tc>
          <w:tcPr>
            <w:tcW w:w="0" w:type="auto"/>
            <w:gridSpan w:val="2"/>
          </w:tcPr>
          <w:p w14:paraId="6517311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C0ECD3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2EE3068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768EC964" w14:textId="77777777" w:rsidTr="00DD1BF7">
        <w:trPr>
          <w:trHeight w:val="510"/>
        </w:trPr>
        <w:tc>
          <w:tcPr>
            <w:tcW w:w="0" w:type="auto"/>
            <w:shd w:val="clear" w:color="auto" w:fill="0F486E" w:themeFill="text2" w:themeFillShade="BF"/>
            <w:vAlign w:val="center"/>
          </w:tcPr>
          <w:p w14:paraId="567D48B2"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1F5AB998"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Înființarea unei tabere de pregătire pentru intervenția în </w:t>
            </w:r>
            <w:proofErr w:type="spellStart"/>
            <w:r w:rsidRPr="0072473F">
              <w:rPr>
                <w:rFonts w:ascii="Trebuchet MS" w:hAnsi="Trebuchet MS"/>
                <w:b/>
                <w:bCs/>
                <w:color w:val="FFFFFF"/>
                <w:szCs w:val="20"/>
              </w:rPr>
              <w:t>stuații</w:t>
            </w:r>
            <w:proofErr w:type="spellEnd"/>
            <w:r w:rsidRPr="0072473F">
              <w:rPr>
                <w:rFonts w:ascii="Trebuchet MS" w:hAnsi="Trebuchet MS"/>
                <w:b/>
                <w:bCs/>
                <w:color w:val="FFFFFF"/>
                <w:szCs w:val="20"/>
              </w:rPr>
              <w:t xml:space="preserve"> de urgență în comuna Sălacea, județul Bihor</w:t>
            </w:r>
          </w:p>
        </w:tc>
      </w:tr>
      <w:tr w:rsidR="0072473F" w:rsidRPr="0072473F" w14:paraId="13B8CA35" w14:textId="77777777" w:rsidTr="00DD1BF7">
        <w:trPr>
          <w:trHeight w:val="255"/>
        </w:trPr>
        <w:tc>
          <w:tcPr>
            <w:tcW w:w="0" w:type="auto"/>
            <w:gridSpan w:val="2"/>
          </w:tcPr>
          <w:p w14:paraId="5ED104FA"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143788A" w14:textId="77777777" w:rsidTr="00DD1BF7">
        <w:trPr>
          <w:trHeight w:val="510"/>
        </w:trPr>
        <w:tc>
          <w:tcPr>
            <w:tcW w:w="0" w:type="auto"/>
          </w:tcPr>
          <w:p w14:paraId="33320F7F"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2289567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09C749E9"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D6B1CF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1BC877C0" w14:textId="77777777" w:rsidTr="00DD1BF7">
        <w:trPr>
          <w:trHeight w:val="255"/>
        </w:trPr>
        <w:tc>
          <w:tcPr>
            <w:tcW w:w="0" w:type="auto"/>
          </w:tcPr>
          <w:p w14:paraId="2474182E"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14D07295"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3E48199C" w14:textId="77777777" w:rsidTr="00DD1BF7">
        <w:trPr>
          <w:trHeight w:val="255"/>
        </w:trPr>
        <w:tc>
          <w:tcPr>
            <w:tcW w:w="0" w:type="auto"/>
            <w:gridSpan w:val="2"/>
          </w:tcPr>
          <w:p w14:paraId="74A6CE5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1D16475F" w14:textId="77777777" w:rsidTr="00DD1BF7">
        <w:trPr>
          <w:trHeight w:val="255"/>
        </w:trPr>
        <w:tc>
          <w:tcPr>
            <w:tcW w:w="0" w:type="auto"/>
            <w:gridSpan w:val="2"/>
          </w:tcPr>
          <w:p w14:paraId="6F0B3C5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7ABCCDD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3832ACF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1889"/>
        <w:gridCol w:w="7108"/>
      </w:tblGrid>
      <w:tr w:rsidR="0072473F" w:rsidRPr="0072473F" w14:paraId="3CA59704" w14:textId="77777777" w:rsidTr="00DD1BF7">
        <w:trPr>
          <w:trHeight w:val="255"/>
        </w:trPr>
        <w:tc>
          <w:tcPr>
            <w:tcW w:w="0" w:type="auto"/>
            <w:shd w:val="clear" w:color="auto" w:fill="0F486E" w:themeFill="text2" w:themeFillShade="BF"/>
            <w:vAlign w:val="center"/>
          </w:tcPr>
          <w:p w14:paraId="0B23631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679E3D61"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Promovarea turismului rural practicat în comuna Sălacea prin editarea unor materiale publicitare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website,   promovarea evenimentelor culturale existente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programelor locale ale comunei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774EB09C" w14:textId="77777777" w:rsidTr="00DD1BF7">
        <w:trPr>
          <w:trHeight w:val="255"/>
        </w:trPr>
        <w:tc>
          <w:tcPr>
            <w:tcW w:w="0" w:type="auto"/>
            <w:gridSpan w:val="2"/>
          </w:tcPr>
          <w:p w14:paraId="379F5A0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7D4DD5F7" w14:textId="77777777" w:rsidTr="00DD1BF7">
        <w:trPr>
          <w:trHeight w:val="510"/>
        </w:trPr>
        <w:tc>
          <w:tcPr>
            <w:tcW w:w="0" w:type="auto"/>
          </w:tcPr>
          <w:p w14:paraId="20DA559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73128B0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96D3B9B"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5E9460AE"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7178CDB" w14:textId="77777777" w:rsidTr="00DD1BF7">
        <w:trPr>
          <w:trHeight w:val="255"/>
        </w:trPr>
        <w:tc>
          <w:tcPr>
            <w:tcW w:w="0" w:type="auto"/>
          </w:tcPr>
          <w:p w14:paraId="2E164E02"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  lei</w:t>
            </w:r>
          </w:p>
        </w:tc>
        <w:tc>
          <w:tcPr>
            <w:tcW w:w="0" w:type="auto"/>
          </w:tcPr>
          <w:p w14:paraId="28BB5E25"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 euro</w:t>
            </w:r>
          </w:p>
        </w:tc>
      </w:tr>
      <w:tr w:rsidR="0072473F" w:rsidRPr="0072473F" w14:paraId="57A3C01C" w14:textId="77777777" w:rsidTr="00DD1BF7">
        <w:trPr>
          <w:trHeight w:val="255"/>
        </w:trPr>
        <w:tc>
          <w:tcPr>
            <w:tcW w:w="0" w:type="auto"/>
            <w:gridSpan w:val="2"/>
          </w:tcPr>
          <w:p w14:paraId="1D83781D"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6BC8A73A" w14:textId="77777777" w:rsidTr="00DD1BF7">
        <w:trPr>
          <w:trHeight w:val="255"/>
        </w:trPr>
        <w:tc>
          <w:tcPr>
            <w:tcW w:w="0" w:type="auto"/>
            <w:gridSpan w:val="2"/>
          </w:tcPr>
          <w:p w14:paraId="400DC84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BC443B3"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p>
    <w:p w14:paraId="0365E599" w14:textId="77777777" w:rsidR="0072473F" w:rsidRPr="00DD1BF7" w:rsidRDefault="0072473F" w:rsidP="0072473F">
      <w:pPr>
        <w:autoSpaceDE w:val="0"/>
        <w:autoSpaceDN w:val="0"/>
        <w:adjustRightInd w:val="0"/>
        <w:spacing w:after="0" w:line="240" w:lineRule="auto"/>
        <w:rPr>
          <w:rFonts w:ascii="Trebuchet MS" w:eastAsia="Times New Roman" w:hAnsi="Trebuchet MS"/>
          <w:b/>
          <w:color w:val="0F486E" w:themeColor="text2" w:themeShade="BF"/>
          <w:sz w:val="22"/>
          <w:szCs w:val="24"/>
        </w:rPr>
      </w:pPr>
      <w:r w:rsidRPr="00DD1BF7">
        <w:rPr>
          <w:rFonts w:ascii="Trebuchet MS" w:eastAsia="Times New Roman" w:hAnsi="Trebuchet MS"/>
          <w:b/>
          <w:color w:val="0F486E" w:themeColor="text2" w:themeShade="BF"/>
          <w:sz w:val="22"/>
          <w:szCs w:val="24"/>
        </w:rPr>
        <w:t>VI.</w:t>
      </w:r>
      <w:r w:rsidR="00DD1BF7">
        <w:rPr>
          <w:rFonts w:ascii="Trebuchet MS" w:eastAsia="Times New Roman" w:hAnsi="Trebuchet MS"/>
          <w:b/>
          <w:color w:val="0F486E" w:themeColor="text2" w:themeShade="BF"/>
          <w:sz w:val="22"/>
          <w:szCs w:val="24"/>
        </w:rPr>
        <w:t xml:space="preserve"> </w:t>
      </w:r>
      <w:r w:rsidRPr="00DD1BF7">
        <w:rPr>
          <w:rFonts w:ascii="Trebuchet MS" w:eastAsia="Times New Roman" w:hAnsi="Trebuchet MS"/>
          <w:b/>
          <w:color w:val="0F486E" w:themeColor="text2" w:themeShade="BF"/>
          <w:sz w:val="22"/>
          <w:szCs w:val="24"/>
        </w:rPr>
        <w:t xml:space="preserve">Proiecte de </w:t>
      </w:r>
      <w:proofErr w:type="spellStart"/>
      <w:r w:rsidRPr="00DD1BF7">
        <w:rPr>
          <w:rFonts w:ascii="Trebuchet MS" w:eastAsia="Times New Roman" w:hAnsi="Trebuchet MS"/>
          <w:b/>
          <w:color w:val="0F486E" w:themeColor="text2" w:themeShade="BF"/>
          <w:sz w:val="22"/>
          <w:szCs w:val="24"/>
        </w:rPr>
        <w:t>investitii</w:t>
      </w:r>
      <w:proofErr w:type="spellEnd"/>
      <w:r w:rsidRPr="00DD1BF7">
        <w:rPr>
          <w:rFonts w:ascii="Trebuchet MS" w:eastAsia="Times New Roman" w:hAnsi="Trebuchet MS"/>
          <w:b/>
          <w:color w:val="0F486E" w:themeColor="text2" w:themeShade="BF"/>
          <w:sz w:val="22"/>
          <w:szCs w:val="24"/>
        </w:rPr>
        <w:t xml:space="preserve"> pentru </w:t>
      </w:r>
      <w:proofErr w:type="spellStart"/>
      <w:r w:rsidRPr="00DD1BF7">
        <w:rPr>
          <w:rFonts w:ascii="Trebuchet MS" w:eastAsia="Times New Roman" w:hAnsi="Trebuchet MS"/>
          <w:b/>
          <w:color w:val="0F486E" w:themeColor="text2" w:themeShade="BF"/>
          <w:sz w:val="22"/>
          <w:szCs w:val="24"/>
        </w:rPr>
        <w:t>protectia</w:t>
      </w:r>
      <w:proofErr w:type="spellEnd"/>
      <w:r w:rsidRPr="00DD1BF7">
        <w:rPr>
          <w:rFonts w:ascii="Trebuchet MS" w:eastAsia="Times New Roman" w:hAnsi="Trebuchet MS"/>
          <w:b/>
          <w:color w:val="0F486E" w:themeColor="text2" w:themeShade="BF"/>
          <w:sz w:val="22"/>
          <w:szCs w:val="24"/>
        </w:rPr>
        <w:t xml:space="preserve"> mediului </w:t>
      </w:r>
      <w:proofErr w:type="spellStart"/>
      <w:r w:rsidRPr="00DD1BF7">
        <w:rPr>
          <w:rFonts w:ascii="Trebuchet MS" w:eastAsia="Times New Roman" w:hAnsi="Trebuchet MS"/>
          <w:b/>
          <w:color w:val="0F486E" w:themeColor="text2" w:themeShade="BF"/>
          <w:sz w:val="22"/>
          <w:szCs w:val="24"/>
        </w:rPr>
        <w:t>şi</w:t>
      </w:r>
      <w:proofErr w:type="spellEnd"/>
      <w:r w:rsidRPr="00DD1BF7">
        <w:rPr>
          <w:rFonts w:ascii="Trebuchet MS" w:eastAsia="Times New Roman" w:hAnsi="Trebuchet MS"/>
          <w:b/>
          <w:color w:val="0F486E" w:themeColor="text2" w:themeShade="BF"/>
          <w:sz w:val="22"/>
          <w:szCs w:val="24"/>
        </w:rPr>
        <w:t xml:space="preserve"> a arealului </w:t>
      </w:r>
      <w:proofErr w:type="spellStart"/>
      <w:r w:rsidRPr="00DD1BF7">
        <w:rPr>
          <w:rFonts w:ascii="Trebuchet MS" w:eastAsia="Times New Roman" w:hAnsi="Trebuchet MS"/>
          <w:b/>
          <w:color w:val="0F486E" w:themeColor="text2" w:themeShade="BF"/>
          <w:sz w:val="22"/>
          <w:szCs w:val="24"/>
        </w:rPr>
        <w:t>inconjurator</w:t>
      </w:r>
      <w:proofErr w:type="spellEnd"/>
    </w:p>
    <w:p w14:paraId="7725E191" w14:textId="77777777" w:rsidR="0072473F" w:rsidRPr="00DD1BF7" w:rsidRDefault="00DD1BF7" w:rsidP="0072473F">
      <w:pPr>
        <w:autoSpaceDE w:val="0"/>
        <w:autoSpaceDN w:val="0"/>
        <w:adjustRightInd w:val="0"/>
        <w:spacing w:after="0" w:line="240" w:lineRule="auto"/>
        <w:rPr>
          <w:rFonts w:ascii="Trebuchet MS" w:eastAsia="Times New Roman" w:hAnsi="Trebuchet MS"/>
          <w:b/>
          <w:color w:val="0F486E" w:themeColor="text2" w:themeShade="BF"/>
          <w:szCs w:val="24"/>
        </w:rPr>
      </w:pPr>
      <w:r>
        <w:rPr>
          <w:rFonts w:ascii="Trebuchet MS" w:eastAsia="Times New Roman" w:hAnsi="Trebuchet MS"/>
          <w:b/>
          <w:color w:val="0F486E" w:themeColor="text2" w:themeShade="BF"/>
          <w:szCs w:val="24"/>
        </w:rPr>
        <w:t xml:space="preserve">1. </w:t>
      </w:r>
      <w:r w:rsidR="0072473F" w:rsidRPr="00DD1BF7">
        <w:rPr>
          <w:rFonts w:ascii="Trebuchet MS" w:eastAsia="Times New Roman" w:hAnsi="Trebuchet MS"/>
          <w:b/>
          <w:color w:val="0F486E" w:themeColor="text2" w:themeShade="BF"/>
          <w:szCs w:val="24"/>
        </w:rPr>
        <w:t xml:space="preserve">Proiecte de </w:t>
      </w:r>
      <w:proofErr w:type="spellStart"/>
      <w:r w:rsidR="0072473F" w:rsidRPr="00DD1BF7">
        <w:rPr>
          <w:rFonts w:ascii="Trebuchet MS" w:eastAsia="Times New Roman" w:hAnsi="Trebuchet MS"/>
          <w:b/>
          <w:color w:val="0F486E" w:themeColor="text2" w:themeShade="BF"/>
          <w:szCs w:val="24"/>
        </w:rPr>
        <w:t>investitii</w:t>
      </w:r>
      <w:proofErr w:type="spellEnd"/>
      <w:r w:rsidR="0072473F" w:rsidRPr="00DD1BF7">
        <w:rPr>
          <w:rFonts w:ascii="Trebuchet MS" w:eastAsia="Times New Roman" w:hAnsi="Trebuchet MS"/>
          <w:b/>
          <w:color w:val="0F486E" w:themeColor="text2" w:themeShade="BF"/>
          <w:szCs w:val="24"/>
        </w:rPr>
        <w:t xml:space="preserve"> pentru </w:t>
      </w:r>
      <w:proofErr w:type="spellStart"/>
      <w:r w:rsidR="0072473F" w:rsidRPr="00DD1BF7">
        <w:rPr>
          <w:rFonts w:ascii="Trebuchet MS" w:eastAsia="Times New Roman" w:hAnsi="Trebuchet MS"/>
          <w:b/>
          <w:color w:val="0F486E" w:themeColor="text2" w:themeShade="BF"/>
          <w:szCs w:val="24"/>
        </w:rPr>
        <w:t>protectia</w:t>
      </w:r>
      <w:proofErr w:type="spellEnd"/>
      <w:r w:rsidR="0072473F" w:rsidRPr="00DD1BF7">
        <w:rPr>
          <w:rFonts w:ascii="Trebuchet MS" w:eastAsia="Times New Roman" w:hAnsi="Trebuchet MS"/>
          <w:b/>
          <w:color w:val="0F486E" w:themeColor="text2" w:themeShade="BF"/>
          <w:szCs w:val="24"/>
        </w:rPr>
        <w:t xml:space="preserve"> mediului </w:t>
      </w:r>
      <w:proofErr w:type="spellStart"/>
      <w:r w:rsidR="0072473F" w:rsidRPr="00DD1BF7">
        <w:rPr>
          <w:rFonts w:ascii="Trebuchet MS" w:eastAsia="Times New Roman" w:hAnsi="Trebuchet MS"/>
          <w:b/>
          <w:color w:val="0F486E" w:themeColor="text2" w:themeShade="BF"/>
          <w:szCs w:val="24"/>
        </w:rPr>
        <w:t>şi</w:t>
      </w:r>
      <w:proofErr w:type="spellEnd"/>
      <w:r w:rsidR="0072473F" w:rsidRPr="00DD1BF7">
        <w:rPr>
          <w:rFonts w:ascii="Trebuchet MS" w:eastAsia="Times New Roman" w:hAnsi="Trebuchet MS"/>
          <w:b/>
          <w:color w:val="0F486E" w:themeColor="text2" w:themeShade="BF"/>
          <w:szCs w:val="24"/>
        </w:rPr>
        <w:t xml:space="preserve"> a arealului </w:t>
      </w:r>
      <w:proofErr w:type="spellStart"/>
      <w:r w:rsidR="0072473F" w:rsidRPr="00DD1BF7">
        <w:rPr>
          <w:rFonts w:ascii="Trebuchet MS" w:eastAsia="Times New Roman" w:hAnsi="Trebuchet MS"/>
          <w:b/>
          <w:color w:val="0F486E" w:themeColor="text2" w:themeShade="BF"/>
          <w:szCs w:val="24"/>
        </w:rPr>
        <w:t>inconjurator</w:t>
      </w:r>
      <w:proofErr w:type="spellEnd"/>
    </w:p>
    <w:p w14:paraId="034B605B" w14:textId="77777777" w:rsidR="0072473F" w:rsidRPr="0072473F" w:rsidRDefault="0072473F" w:rsidP="0072473F">
      <w:pPr>
        <w:tabs>
          <w:tab w:val="left" w:pos="180"/>
        </w:tabs>
        <w:spacing w:line="240" w:lineRule="auto"/>
        <w:ind w:left="1080"/>
        <w:contextualSpacing/>
        <w:jc w:val="both"/>
        <w:rPr>
          <w:rFonts w:ascii="Trebuchet MS" w:hAnsi="Trebuchet MS"/>
          <w:bC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196D7C4C" w14:textId="77777777" w:rsidTr="00DD1BF7">
        <w:trPr>
          <w:trHeight w:val="510"/>
        </w:trPr>
        <w:tc>
          <w:tcPr>
            <w:tcW w:w="0" w:type="auto"/>
            <w:shd w:val="clear" w:color="auto" w:fill="0F486E" w:themeFill="text2" w:themeFillShade="BF"/>
            <w:vAlign w:val="center"/>
          </w:tcPr>
          <w:p w14:paraId="7DBC2D17"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371AC7BD"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Creșterea eficienței energetice în unitățile de învățământ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581B5960" w14:textId="77777777" w:rsidTr="00DD1BF7">
        <w:trPr>
          <w:trHeight w:val="255"/>
        </w:trPr>
        <w:tc>
          <w:tcPr>
            <w:tcW w:w="0" w:type="auto"/>
            <w:gridSpan w:val="2"/>
          </w:tcPr>
          <w:p w14:paraId="184632E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BB6B5FC" w14:textId="77777777" w:rsidTr="00DD1BF7">
        <w:trPr>
          <w:trHeight w:val="510"/>
        </w:trPr>
        <w:tc>
          <w:tcPr>
            <w:tcW w:w="0" w:type="auto"/>
          </w:tcPr>
          <w:p w14:paraId="2C409E1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45FD35D0"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1E065085"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734BBDA1"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73CE0EE0" w14:textId="77777777" w:rsidTr="00DD1BF7">
        <w:trPr>
          <w:trHeight w:val="255"/>
        </w:trPr>
        <w:tc>
          <w:tcPr>
            <w:tcW w:w="0" w:type="auto"/>
          </w:tcPr>
          <w:p w14:paraId="6B705EFC"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50F8CC9A"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647EC167" w14:textId="77777777" w:rsidTr="00DD1BF7">
        <w:trPr>
          <w:trHeight w:val="255"/>
        </w:trPr>
        <w:tc>
          <w:tcPr>
            <w:tcW w:w="0" w:type="auto"/>
            <w:gridSpan w:val="2"/>
          </w:tcPr>
          <w:p w14:paraId="431DACE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266033AC" w14:textId="77777777" w:rsidTr="00DD1BF7">
        <w:trPr>
          <w:trHeight w:val="255"/>
        </w:trPr>
        <w:tc>
          <w:tcPr>
            <w:tcW w:w="0" w:type="auto"/>
            <w:gridSpan w:val="2"/>
          </w:tcPr>
          <w:p w14:paraId="6DCE820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3AB0634" w14:textId="77777777" w:rsidR="0072473F" w:rsidRPr="0072473F" w:rsidRDefault="0072473F" w:rsidP="0072473F">
      <w:pPr>
        <w:tabs>
          <w:tab w:val="left" w:pos="180"/>
        </w:tabs>
        <w:spacing w:line="240" w:lineRule="auto"/>
        <w:ind w:left="1080"/>
        <w:contextualSpacing/>
        <w:jc w:val="both"/>
        <w:rPr>
          <w:rFonts w:ascii="Trebuchet MS" w:hAnsi="Trebuchet MS"/>
          <w:bC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13"/>
        <w:gridCol w:w="6784"/>
      </w:tblGrid>
      <w:tr w:rsidR="0072473F" w:rsidRPr="0072473F" w14:paraId="4AE45E99" w14:textId="77777777" w:rsidTr="00DD1BF7">
        <w:trPr>
          <w:trHeight w:val="476"/>
        </w:trPr>
        <w:tc>
          <w:tcPr>
            <w:tcW w:w="0" w:type="auto"/>
            <w:shd w:val="clear" w:color="auto" w:fill="0F486E" w:themeFill="text2" w:themeFillShade="BF"/>
            <w:vAlign w:val="center"/>
          </w:tcPr>
          <w:p w14:paraId="6319E5FC"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7398E05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proofErr w:type="spellStart"/>
            <w:r w:rsidRPr="0072473F">
              <w:rPr>
                <w:rFonts w:ascii="Trebuchet MS" w:hAnsi="Trebuchet MS"/>
                <w:b/>
                <w:bCs/>
                <w:color w:val="FFFFFF"/>
                <w:szCs w:val="20"/>
              </w:rPr>
              <w:t>Producţie</w:t>
            </w:r>
            <w:proofErr w:type="spellEnd"/>
            <w:r w:rsidRPr="0072473F">
              <w:rPr>
                <w:rFonts w:ascii="Trebuchet MS" w:hAnsi="Trebuchet MS"/>
                <w:b/>
                <w:bCs/>
                <w:color w:val="FFFFFF"/>
                <w:szCs w:val="20"/>
              </w:rPr>
              <w:t xml:space="preserve"> energie din surse regenerabile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50908BF0" w14:textId="77777777" w:rsidTr="00DD1BF7">
        <w:trPr>
          <w:trHeight w:val="255"/>
        </w:trPr>
        <w:tc>
          <w:tcPr>
            <w:tcW w:w="0" w:type="auto"/>
            <w:gridSpan w:val="2"/>
          </w:tcPr>
          <w:p w14:paraId="360DF584"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19F4087A" w14:textId="77777777" w:rsidTr="00DD1BF7">
        <w:trPr>
          <w:trHeight w:val="510"/>
        </w:trPr>
        <w:tc>
          <w:tcPr>
            <w:tcW w:w="0" w:type="auto"/>
          </w:tcPr>
          <w:p w14:paraId="54555ED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6A25149B"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B9473B9"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79284BE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7880FA5" w14:textId="77777777" w:rsidTr="00DD1BF7">
        <w:trPr>
          <w:trHeight w:val="255"/>
        </w:trPr>
        <w:tc>
          <w:tcPr>
            <w:tcW w:w="0" w:type="auto"/>
          </w:tcPr>
          <w:p w14:paraId="41F5EF09"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12E00763"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4A788D98" w14:textId="77777777" w:rsidTr="00DD1BF7">
        <w:trPr>
          <w:trHeight w:val="255"/>
        </w:trPr>
        <w:tc>
          <w:tcPr>
            <w:tcW w:w="0" w:type="auto"/>
            <w:gridSpan w:val="2"/>
          </w:tcPr>
          <w:p w14:paraId="79CD0CF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6D137E34" w14:textId="77777777" w:rsidTr="00DD1BF7">
        <w:trPr>
          <w:trHeight w:val="255"/>
        </w:trPr>
        <w:tc>
          <w:tcPr>
            <w:tcW w:w="0" w:type="auto"/>
            <w:gridSpan w:val="2"/>
          </w:tcPr>
          <w:p w14:paraId="0DDCDCE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1FDD8D80" w14:textId="77777777" w:rsidR="0072473F" w:rsidRDefault="0072473F" w:rsidP="0072473F">
      <w:pPr>
        <w:tabs>
          <w:tab w:val="left" w:pos="180"/>
        </w:tabs>
        <w:spacing w:line="240" w:lineRule="auto"/>
        <w:contextualSpacing/>
        <w:jc w:val="both"/>
        <w:rPr>
          <w:rFonts w:ascii="Trebuchet MS" w:hAnsi="Trebuchet MS"/>
          <w:b/>
          <w:color w:val="000000"/>
          <w:szCs w:val="20"/>
        </w:rPr>
      </w:pPr>
    </w:p>
    <w:p w14:paraId="118A1DAD" w14:textId="77777777" w:rsidR="00DD1BF7" w:rsidRDefault="00DD1BF7" w:rsidP="0072473F">
      <w:pPr>
        <w:tabs>
          <w:tab w:val="left" w:pos="180"/>
        </w:tabs>
        <w:spacing w:line="240" w:lineRule="auto"/>
        <w:contextualSpacing/>
        <w:jc w:val="both"/>
        <w:rPr>
          <w:rFonts w:ascii="Trebuchet MS" w:hAnsi="Trebuchet MS"/>
          <w:b/>
          <w:color w:val="000000"/>
          <w:szCs w:val="20"/>
        </w:rPr>
      </w:pPr>
    </w:p>
    <w:p w14:paraId="7AA135D5" w14:textId="77777777" w:rsidR="00DD1BF7" w:rsidRPr="0072473F" w:rsidRDefault="00DD1BF7" w:rsidP="0072473F">
      <w:pPr>
        <w:tabs>
          <w:tab w:val="left" w:pos="180"/>
        </w:tabs>
        <w:spacing w:line="240" w:lineRule="auto"/>
        <w:contextualSpacing/>
        <w:jc w:val="both"/>
        <w:rPr>
          <w:rFonts w:ascii="Trebuchet MS" w:hAnsi="Trebuchet MS"/>
          <w:b/>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3DD013F4" w14:textId="77777777" w:rsidTr="00DD1BF7">
        <w:trPr>
          <w:trHeight w:val="476"/>
        </w:trPr>
        <w:tc>
          <w:tcPr>
            <w:tcW w:w="0" w:type="auto"/>
            <w:shd w:val="clear" w:color="auto" w:fill="0F486E" w:themeFill="text2" w:themeFillShade="BF"/>
            <w:vAlign w:val="center"/>
          </w:tcPr>
          <w:p w14:paraId="159B313B"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7DBC59DB"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Construire </w:t>
            </w:r>
            <w:proofErr w:type="spellStart"/>
            <w:r w:rsidRPr="0072473F">
              <w:rPr>
                <w:rFonts w:ascii="Trebuchet MS" w:hAnsi="Trebuchet MS"/>
                <w:b/>
                <w:bCs/>
                <w:color w:val="FFFFFF"/>
                <w:szCs w:val="20"/>
              </w:rPr>
              <w:t>staţie</w:t>
            </w:r>
            <w:proofErr w:type="spellEnd"/>
            <w:r w:rsidRPr="0072473F">
              <w:rPr>
                <w:rFonts w:ascii="Trebuchet MS" w:hAnsi="Trebuchet MS"/>
                <w:b/>
                <w:bCs/>
                <w:color w:val="FFFFFF"/>
                <w:szCs w:val="20"/>
              </w:rPr>
              <w:t xml:space="preserve"> de biogaz în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2654206D" w14:textId="77777777" w:rsidTr="00DD1BF7">
        <w:trPr>
          <w:trHeight w:val="255"/>
        </w:trPr>
        <w:tc>
          <w:tcPr>
            <w:tcW w:w="0" w:type="auto"/>
            <w:gridSpan w:val="2"/>
            <w:shd w:val="clear" w:color="auto" w:fill="auto"/>
          </w:tcPr>
          <w:p w14:paraId="729A58F8"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95CAB71" w14:textId="77777777" w:rsidTr="00DD1BF7">
        <w:trPr>
          <w:trHeight w:val="510"/>
        </w:trPr>
        <w:tc>
          <w:tcPr>
            <w:tcW w:w="0" w:type="auto"/>
          </w:tcPr>
          <w:p w14:paraId="046CB2A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90EFF05"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F5A45C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5347AE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5B5D5F1F" w14:textId="77777777" w:rsidTr="00DD1BF7">
        <w:trPr>
          <w:trHeight w:val="255"/>
        </w:trPr>
        <w:tc>
          <w:tcPr>
            <w:tcW w:w="0" w:type="auto"/>
          </w:tcPr>
          <w:p w14:paraId="3329E39F"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4.874.000 lei</w:t>
            </w:r>
          </w:p>
        </w:tc>
        <w:tc>
          <w:tcPr>
            <w:tcW w:w="0" w:type="auto"/>
          </w:tcPr>
          <w:p w14:paraId="690E0EDF" w14:textId="77777777" w:rsidR="0072473F" w:rsidRPr="0072473F" w:rsidRDefault="0072473F" w:rsidP="0072473F">
            <w:pPr>
              <w:spacing w:after="0"/>
              <w:rPr>
                <w:rFonts w:ascii="Trebuchet MS" w:hAnsi="Trebuchet MS"/>
                <w:b/>
                <w:color w:val="000000"/>
                <w:szCs w:val="20"/>
              </w:rPr>
            </w:pPr>
            <w:r w:rsidRPr="0072473F">
              <w:rPr>
                <w:rFonts w:ascii="Trebuchet MS" w:hAnsi="Trebuchet MS"/>
                <w:b/>
                <w:color w:val="000000"/>
                <w:szCs w:val="20"/>
              </w:rPr>
              <w:t>1.000.000 euro</w:t>
            </w:r>
          </w:p>
        </w:tc>
      </w:tr>
      <w:tr w:rsidR="0072473F" w:rsidRPr="0072473F" w14:paraId="168767CF" w14:textId="77777777" w:rsidTr="00DD1BF7">
        <w:trPr>
          <w:trHeight w:val="255"/>
        </w:trPr>
        <w:tc>
          <w:tcPr>
            <w:tcW w:w="0" w:type="auto"/>
            <w:gridSpan w:val="2"/>
          </w:tcPr>
          <w:p w14:paraId="2817077F"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792924B4" w14:textId="77777777" w:rsidTr="00DD1BF7">
        <w:trPr>
          <w:trHeight w:val="255"/>
        </w:trPr>
        <w:tc>
          <w:tcPr>
            <w:tcW w:w="0" w:type="auto"/>
            <w:gridSpan w:val="2"/>
          </w:tcPr>
          <w:p w14:paraId="63A62D6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3A720E7E" w14:textId="77777777" w:rsidR="0072473F" w:rsidRPr="0072473F" w:rsidRDefault="0072473F" w:rsidP="0072473F">
      <w:pPr>
        <w:tabs>
          <w:tab w:val="left" w:pos="180"/>
        </w:tabs>
        <w:spacing w:line="240" w:lineRule="auto"/>
        <w:ind w:left="1080"/>
        <w:contextualSpacing/>
        <w:jc w:val="both"/>
        <w:rPr>
          <w:rFonts w:ascii="Trebuchet MS" w:hAnsi="Trebuchet MS"/>
          <w:bCs/>
          <w:color w:val="000000"/>
          <w:szCs w:val="20"/>
        </w:rPr>
      </w:pPr>
    </w:p>
    <w:p w14:paraId="44A2D06A" w14:textId="77777777" w:rsidR="0072473F" w:rsidRDefault="0072473F" w:rsidP="0072473F">
      <w:pPr>
        <w:tabs>
          <w:tab w:val="left" w:pos="180"/>
        </w:tabs>
        <w:spacing w:line="240" w:lineRule="auto"/>
        <w:ind w:left="1080"/>
        <w:contextualSpacing/>
        <w:jc w:val="both"/>
        <w:rPr>
          <w:rFonts w:ascii="Trebuchet MS" w:hAnsi="Trebuchet MS"/>
          <w:bCs/>
          <w:color w:val="000000"/>
          <w:szCs w:val="20"/>
        </w:rPr>
      </w:pPr>
    </w:p>
    <w:p w14:paraId="352247C7" w14:textId="77777777" w:rsidR="00DD1BF7" w:rsidRPr="0072473F" w:rsidRDefault="00DD1BF7" w:rsidP="0072473F">
      <w:pPr>
        <w:tabs>
          <w:tab w:val="left" w:pos="180"/>
        </w:tabs>
        <w:spacing w:line="240" w:lineRule="auto"/>
        <w:ind w:left="1080"/>
        <w:contextualSpacing/>
        <w:jc w:val="both"/>
        <w:rPr>
          <w:rFonts w:ascii="Trebuchet MS" w:hAnsi="Trebuchet MS"/>
          <w:bC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1915"/>
        <w:gridCol w:w="7082"/>
      </w:tblGrid>
      <w:tr w:rsidR="0072473F" w:rsidRPr="0072473F" w14:paraId="7BAA24F7" w14:textId="77777777" w:rsidTr="00DD1BF7">
        <w:trPr>
          <w:trHeight w:val="510"/>
        </w:trPr>
        <w:tc>
          <w:tcPr>
            <w:tcW w:w="0" w:type="auto"/>
            <w:shd w:val="clear" w:color="auto" w:fill="0F486E" w:themeFill="text2" w:themeFillShade="BF"/>
            <w:vAlign w:val="center"/>
          </w:tcPr>
          <w:p w14:paraId="7F286BE4"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4CBFF86C"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Amenajarea </w:t>
            </w:r>
            <w:proofErr w:type="spellStart"/>
            <w:r w:rsidRPr="0072473F">
              <w:rPr>
                <w:rFonts w:ascii="Trebuchet MS" w:hAnsi="Trebuchet MS"/>
                <w:b/>
                <w:bCs/>
                <w:color w:val="FFFFFF"/>
                <w:szCs w:val="20"/>
              </w:rPr>
              <w:t>spaţiilor</w:t>
            </w:r>
            <w:proofErr w:type="spellEnd"/>
            <w:r w:rsidRPr="0072473F">
              <w:rPr>
                <w:rFonts w:ascii="Trebuchet MS" w:hAnsi="Trebuchet MS"/>
                <w:b/>
                <w:bCs/>
                <w:color w:val="FFFFFF"/>
                <w:szCs w:val="20"/>
              </w:rPr>
              <w:t xml:space="preserve"> verzi din comună inclusiv cele situate lângă trotuare, construirea de parcuri pentru recreere, locuri de joacă pentru copii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dotarea cu mobilier a </w:t>
            </w:r>
            <w:proofErr w:type="spellStart"/>
            <w:r w:rsidRPr="0072473F">
              <w:rPr>
                <w:rFonts w:ascii="Trebuchet MS" w:hAnsi="Trebuchet MS"/>
                <w:b/>
                <w:bCs/>
                <w:color w:val="FFFFFF"/>
                <w:szCs w:val="20"/>
              </w:rPr>
              <w:t>localităţilor</w:t>
            </w:r>
            <w:proofErr w:type="spellEnd"/>
            <w:r w:rsidRPr="0072473F">
              <w:rPr>
                <w:rFonts w:ascii="Trebuchet MS" w:hAnsi="Trebuchet MS"/>
                <w:b/>
                <w:bCs/>
                <w:color w:val="FFFFFF"/>
                <w:szCs w:val="20"/>
              </w:rPr>
              <w:t xml:space="preserve"> comunei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7B4E0E41" w14:textId="77777777" w:rsidTr="00DD1BF7">
        <w:trPr>
          <w:trHeight w:val="255"/>
        </w:trPr>
        <w:tc>
          <w:tcPr>
            <w:tcW w:w="0" w:type="auto"/>
            <w:gridSpan w:val="2"/>
          </w:tcPr>
          <w:p w14:paraId="495920D9"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58747113" w14:textId="77777777" w:rsidTr="00DD1BF7">
        <w:trPr>
          <w:trHeight w:val="510"/>
        </w:trPr>
        <w:tc>
          <w:tcPr>
            <w:tcW w:w="0" w:type="auto"/>
          </w:tcPr>
          <w:p w14:paraId="7C85C34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32A0875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53747EF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37371D86"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0CF87C3" w14:textId="77777777" w:rsidTr="00DD1BF7">
        <w:trPr>
          <w:trHeight w:val="255"/>
        </w:trPr>
        <w:tc>
          <w:tcPr>
            <w:tcW w:w="0" w:type="auto"/>
          </w:tcPr>
          <w:p w14:paraId="0622C61D"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7F1702B3"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78058CEB" w14:textId="77777777" w:rsidTr="00DD1BF7">
        <w:trPr>
          <w:trHeight w:val="255"/>
        </w:trPr>
        <w:tc>
          <w:tcPr>
            <w:tcW w:w="0" w:type="auto"/>
            <w:gridSpan w:val="2"/>
          </w:tcPr>
          <w:p w14:paraId="24980BB3"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6B348F68" w14:textId="77777777" w:rsidTr="00DD1BF7">
        <w:trPr>
          <w:trHeight w:val="255"/>
        </w:trPr>
        <w:tc>
          <w:tcPr>
            <w:tcW w:w="0" w:type="auto"/>
            <w:gridSpan w:val="2"/>
          </w:tcPr>
          <w:p w14:paraId="07FC0AB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5A6E8310" w14:textId="77777777" w:rsidR="00DD1BF7" w:rsidRPr="0072473F" w:rsidRDefault="00DD1BF7" w:rsidP="0072473F">
      <w:pPr>
        <w:rPr>
          <w:rFonts w:ascii="Trebuchet MS" w:hAnsi="Trebuchet MS"/>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28820881" w14:textId="77777777" w:rsidTr="00DD1BF7">
        <w:trPr>
          <w:trHeight w:val="255"/>
        </w:trPr>
        <w:tc>
          <w:tcPr>
            <w:tcW w:w="0" w:type="auto"/>
            <w:shd w:val="clear" w:color="auto" w:fill="0F486E" w:themeFill="text2" w:themeFillShade="BF"/>
            <w:vAlign w:val="center"/>
          </w:tcPr>
          <w:p w14:paraId="5CA6E76F"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0A097960"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Program de promovare a </w:t>
            </w:r>
            <w:proofErr w:type="spellStart"/>
            <w:r w:rsidRPr="0072473F">
              <w:rPr>
                <w:rFonts w:ascii="Trebuchet MS" w:hAnsi="Trebuchet MS"/>
                <w:b/>
                <w:bCs/>
                <w:color w:val="FFFFFF"/>
                <w:szCs w:val="20"/>
              </w:rPr>
              <w:t>educaţiei</w:t>
            </w:r>
            <w:proofErr w:type="spellEnd"/>
            <w:r w:rsidRPr="0072473F">
              <w:rPr>
                <w:rFonts w:ascii="Trebuchet MS" w:hAnsi="Trebuchet MS"/>
                <w:b/>
                <w:bCs/>
                <w:color w:val="FFFFFF"/>
                <w:szCs w:val="20"/>
              </w:rPr>
              <w:t xml:space="preserve"> pentru </w:t>
            </w:r>
            <w:proofErr w:type="spellStart"/>
            <w:r w:rsidRPr="0072473F">
              <w:rPr>
                <w:rFonts w:ascii="Trebuchet MS" w:hAnsi="Trebuchet MS"/>
                <w:b/>
                <w:bCs/>
                <w:color w:val="FFFFFF"/>
                <w:szCs w:val="20"/>
              </w:rPr>
              <w:t>protecţia</w:t>
            </w:r>
            <w:proofErr w:type="spellEnd"/>
            <w:r w:rsidRPr="0072473F">
              <w:rPr>
                <w:rFonts w:ascii="Trebuchet MS" w:hAnsi="Trebuchet MS"/>
                <w:b/>
                <w:bCs/>
                <w:color w:val="FFFFFF"/>
                <w:szCs w:val="20"/>
              </w:rPr>
              <w:t xml:space="preserve"> mediului,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020330B2" w14:textId="77777777" w:rsidTr="00DD1BF7">
        <w:trPr>
          <w:trHeight w:val="255"/>
        </w:trPr>
        <w:tc>
          <w:tcPr>
            <w:tcW w:w="0" w:type="auto"/>
            <w:gridSpan w:val="2"/>
          </w:tcPr>
          <w:p w14:paraId="1F8D1249"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7F393324" w14:textId="77777777" w:rsidTr="00DD1BF7">
        <w:trPr>
          <w:trHeight w:val="510"/>
        </w:trPr>
        <w:tc>
          <w:tcPr>
            <w:tcW w:w="0" w:type="auto"/>
          </w:tcPr>
          <w:p w14:paraId="4F6FDCA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1170D128"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3014B7E2"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25DF3677"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7F3366CA" w14:textId="77777777" w:rsidTr="00DD1BF7">
        <w:trPr>
          <w:trHeight w:val="255"/>
        </w:trPr>
        <w:tc>
          <w:tcPr>
            <w:tcW w:w="0" w:type="auto"/>
          </w:tcPr>
          <w:p w14:paraId="506BE9F5"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48.740 lei</w:t>
            </w:r>
          </w:p>
        </w:tc>
        <w:tc>
          <w:tcPr>
            <w:tcW w:w="0" w:type="auto"/>
          </w:tcPr>
          <w:p w14:paraId="56FB3BD6"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10.000 euro</w:t>
            </w:r>
          </w:p>
        </w:tc>
      </w:tr>
      <w:tr w:rsidR="0072473F" w:rsidRPr="0072473F" w14:paraId="5407191D" w14:textId="77777777" w:rsidTr="00DD1BF7">
        <w:trPr>
          <w:trHeight w:val="255"/>
        </w:trPr>
        <w:tc>
          <w:tcPr>
            <w:tcW w:w="0" w:type="auto"/>
            <w:gridSpan w:val="2"/>
          </w:tcPr>
          <w:p w14:paraId="71FB62B8"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5E85A040" w14:textId="77777777" w:rsidTr="00DD1BF7">
        <w:trPr>
          <w:trHeight w:val="255"/>
        </w:trPr>
        <w:tc>
          <w:tcPr>
            <w:tcW w:w="0" w:type="auto"/>
            <w:gridSpan w:val="2"/>
          </w:tcPr>
          <w:p w14:paraId="2F5B598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76190CA"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04FC718C"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p w14:paraId="639CCB5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18"/>
        <w:gridCol w:w="6779"/>
      </w:tblGrid>
      <w:tr w:rsidR="0072473F" w:rsidRPr="0072473F" w14:paraId="6C451FAB" w14:textId="77777777" w:rsidTr="00DD1BF7">
        <w:trPr>
          <w:trHeight w:val="255"/>
        </w:trPr>
        <w:tc>
          <w:tcPr>
            <w:tcW w:w="0" w:type="auto"/>
            <w:shd w:val="clear" w:color="auto" w:fill="0F486E" w:themeFill="text2" w:themeFillShade="BF"/>
            <w:vAlign w:val="center"/>
          </w:tcPr>
          <w:p w14:paraId="1132C83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6438A5FF"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Reabilitarea zonei mlăștinoase Valea Ierului cu flora și fauna, comuna Sălacea, județul Bihor</w:t>
            </w:r>
          </w:p>
        </w:tc>
      </w:tr>
      <w:tr w:rsidR="0072473F" w:rsidRPr="0072473F" w14:paraId="5EF879AC" w14:textId="77777777" w:rsidTr="00DD1BF7">
        <w:trPr>
          <w:trHeight w:val="255"/>
        </w:trPr>
        <w:tc>
          <w:tcPr>
            <w:tcW w:w="0" w:type="auto"/>
            <w:gridSpan w:val="2"/>
          </w:tcPr>
          <w:p w14:paraId="32DCE2E0"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2E67EE3A" w14:textId="77777777" w:rsidTr="00DD1BF7">
        <w:trPr>
          <w:trHeight w:val="510"/>
        </w:trPr>
        <w:tc>
          <w:tcPr>
            <w:tcW w:w="0" w:type="auto"/>
          </w:tcPr>
          <w:p w14:paraId="7D60B49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1FC0CE6"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3D878E86"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147382A7" w14:textId="77777777" w:rsidR="0072473F" w:rsidRPr="0072473F" w:rsidRDefault="0072473F" w:rsidP="0072473F">
            <w:pPr>
              <w:tabs>
                <w:tab w:val="left" w:pos="180"/>
              </w:tabs>
              <w:spacing w:line="240" w:lineRule="auto"/>
              <w:contextualSpacing/>
              <w:jc w:val="both"/>
              <w:rPr>
                <w:rFonts w:ascii="Trebuchet MS" w:hAnsi="Trebuchet MS"/>
                <w:bCs/>
                <w:iC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66E4284D" w14:textId="77777777" w:rsidTr="00DD1BF7">
        <w:trPr>
          <w:trHeight w:val="255"/>
        </w:trPr>
        <w:tc>
          <w:tcPr>
            <w:tcW w:w="0" w:type="auto"/>
          </w:tcPr>
          <w:p w14:paraId="642AEB54"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5D92E190"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297B81A7" w14:textId="77777777" w:rsidTr="00DD1BF7">
        <w:trPr>
          <w:trHeight w:val="255"/>
        </w:trPr>
        <w:tc>
          <w:tcPr>
            <w:tcW w:w="0" w:type="auto"/>
            <w:gridSpan w:val="2"/>
          </w:tcPr>
          <w:p w14:paraId="59EB0DC1"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12784285" w14:textId="77777777" w:rsidTr="00DD1BF7">
        <w:trPr>
          <w:trHeight w:val="255"/>
        </w:trPr>
        <w:tc>
          <w:tcPr>
            <w:tcW w:w="0" w:type="auto"/>
            <w:gridSpan w:val="2"/>
          </w:tcPr>
          <w:p w14:paraId="0229A3A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2A9C9DAB" w14:textId="77777777" w:rsidR="00DD1BF7" w:rsidRDefault="00DD1BF7"/>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4"/>
        <w:gridCol w:w="6773"/>
      </w:tblGrid>
      <w:tr w:rsidR="0072473F" w:rsidRPr="0072473F" w14:paraId="0228B012" w14:textId="77777777" w:rsidTr="00DD1BF7">
        <w:trPr>
          <w:trHeight w:val="255"/>
        </w:trPr>
        <w:tc>
          <w:tcPr>
            <w:tcW w:w="0" w:type="auto"/>
            <w:shd w:val="clear" w:color="auto" w:fill="0F486E" w:themeFill="text2" w:themeFillShade="BF"/>
            <w:vAlign w:val="center"/>
          </w:tcPr>
          <w:p w14:paraId="55598030"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Titlul proiectului</w:t>
            </w:r>
          </w:p>
        </w:tc>
        <w:tc>
          <w:tcPr>
            <w:tcW w:w="0" w:type="auto"/>
            <w:shd w:val="clear" w:color="auto" w:fill="0F486E" w:themeFill="text2" w:themeFillShade="BF"/>
            <w:vAlign w:val="center"/>
          </w:tcPr>
          <w:p w14:paraId="65978DD2"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proofErr w:type="spellStart"/>
            <w:r w:rsidRPr="0072473F">
              <w:rPr>
                <w:rFonts w:ascii="Trebuchet MS" w:hAnsi="Trebuchet MS"/>
                <w:b/>
                <w:bCs/>
                <w:color w:val="FFFFFF"/>
                <w:szCs w:val="20"/>
              </w:rPr>
              <w:t>Curăţarea</w:t>
            </w:r>
            <w:proofErr w:type="spellEnd"/>
            <w:r w:rsidRPr="0072473F">
              <w:rPr>
                <w:rFonts w:ascii="Trebuchet MS" w:hAnsi="Trebuchet MS"/>
                <w:b/>
                <w:bCs/>
                <w:color w:val="FFFFFF"/>
                <w:szCs w:val="20"/>
              </w:rPr>
              <w:t xml:space="preserve"> râurilor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văilor de pe raza comunei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469A12E2" w14:textId="77777777" w:rsidTr="00DD1BF7">
        <w:trPr>
          <w:trHeight w:val="255"/>
        </w:trPr>
        <w:tc>
          <w:tcPr>
            <w:tcW w:w="0" w:type="auto"/>
            <w:gridSpan w:val="2"/>
          </w:tcPr>
          <w:p w14:paraId="6DF762E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6A65E6DA" w14:textId="77777777" w:rsidTr="00DD1BF7">
        <w:trPr>
          <w:trHeight w:val="510"/>
        </w:trPr>
        <w:tc>
          <w:tcPr>
            <w:tcW w:w="0" w:type="auto"/>
          </w:tcPr>
          <w:p w14:paraId="1FD3464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73C44B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E253DC2"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65BEF91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AAB22B7" w14:textId="77777777" w:rsidTr="00DD1BF7">
        <w:trPr>
          <w:trHeight w:val="255"/>
        </w:trPr>
        <w:tc>
          <w:tcPr>
            <w:tcW w:w="0" w:type="auto"/>
          </w:tcPr>
          <w:p w14:paraId="625625B1"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487.400 lei</w:t>
            </w:r>
          </w:p>
        </w:tc>
        <w:tc>
          <w:tcPr>
            <w:tcW w:w="0" w:type="auto"/>
          </w:tcPr>
          <w:p w14:paraId="1DF0D1BE"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100.000 euro</w:t>
            </w:r>
          </w:p>
        </w:tc>
      </w:tr>
      <w:tr w:rsidR="0072473F" w:rsidRPr="0072473F" w14:paraId="3A53F2ED" w14:textId="77777777" w:rsidTr="00DD1BF7">
        <w:trPr>
          <w:trHeight w:val="255"/>
        </w:trPr>
        <w:tc>
          <w:tcPr>
            <w:tcW w:w="0" w:type="auto"/>
            <w:gridSpan w:val="2"/>
          </w:tcPr>
          <w:p w14:paraId="525FA544"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p>
        </w:tc>
      </w:tr>
      <w:tr w:rsidR="0072473F" w:rsidRPr="0072473F" w14:paraId="7C8E1A95" w14:textId="77777777" w:rsidTr="00DD1BF7">
        <w:trPr>
          <w:trHeight w:val="255"/>
        </w:trPr>
        <w:tc>
          <w:tcPr>
            <w:tcW w:w="0" w:type="auto"/>
            <w:gridSpan w:val="2"/>
          </w:tcPr>
          <w:p w14:paraId="419B440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729EB5F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4DB8D8D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18"/>
        <w:gridCol w:w="6779"/>
      </w:tblGrid>
      <w:tr w:rsidR="0072473F" w:rsidRPr="0072473F" w14:paraId="4F7BC0BE" w14:textId="77777777" w:rsidTr="00DD1BF7">
        <w:trPr>
          <w:trHeight w:val="255"/>
        </w:trPr>
        <w:tc>
          <w:tcPr>
            <w:tcW w:w="0" w:type="auto"/>
            <w:shd w:val="clear" w:color="auto" w:fill="0F486E" w:themeFill="text2" w:themeFillShade="BF"/>
            <w:vAlign w:val="center"/>
          </w:tcPr>
          <w:p w14:paraId="4762BA65"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319580D2"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Împădurirea unor </w:t>
            </w:r>
            <w:proofErr w:type="spellStart"/>
            <w:r w:rsidRPr="0072473F">
              <w:rPr>
                <w:rFonts w:ascii="Trebuchet MS" w:hAnsi="Trebuchet MS"/>
                <w:b/>
                <w:bCs/>
                <w:color w:val="FFFFFF"/>
                <w:szCs w:val="20"/>
              </w:rPr>
              <w:t>suprafeţe</w:t>
            </w:r>
            <w:proofErr w:type="spellEnd"/>
            <w:r w:rsidRPr="0072473F">
              <w:rPr>
                <w:rFonts w:ascii="Trebuchet MS" w:hAnsi="Trebuchet MS"/>
                <w:b/>
                <w:bCs/>
                <w:color w:val="FFFFFF"/>
                <w:szCs w:val="20"/>
              </w:rPr>
              <w:t xml:space="preserve"> ale comunei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23FDEF27" w14:textId="77777777" w:rsidTr="00DD1BF7">
        <w:trPr>
          <w:trHeight w:val="255"/>
        </w:trPr>
        <w:tc>
          <w:tcPr>
            <w:tcW w:w="0" w:type="auto"/>
            <w:gridSpan w:val="2"/>
          </w:tcPr>
          <w:p w14:paraId="599E2BAA"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683BE307" w14:textId="77777777" w:rsidTr="00DD1BF7">
        <w:trPr>
          <w:trHeight w:val="510"/>
        </w:trPr>
        <w:tc>
          <w:tcPr>
            <w:tcW w:w="0" w:type="auto"/>
          </w:tcPr>
          <w:p w14:paraId="5FCC6F34"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40D2F508"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780F1742"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75FC39A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4483DE0A" w14:textId="77777777" w:rsidTr="00DD1BF7">
        <w:trPr>
          <w:trHeight w:val="255"/>
        </w:trPr>
        <w:tc>
          <w:tcPr>
            <w:tcW w:w="0" w:type="auto"/>
          </w:tcPr>
          <w:p w14:paraId="5C816207"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1.462.200 lei</w:t>
            </w:r>
          </w:p>
        </w:tc>
        <w:tc>
          <w:tcPr>
            <w:tcW w:w="0" w:type="auto"/>
          </w:tcPr>
          <w:p w14:paraId="6A9A8241"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300.000 euro</w:t>
            </w:r>
          </w:p>
        </w:tc>
      </w:tr>
      <w:tr w:rsidR="0072473F" w:rsidRPr="0072473F" w14:paraId="5AB82295" w14:textId="77777777" w:rsidTr="00DD1BF7">
        <w:trPr>
          <w:trHeight w:val="255"/>
        </w:trPr>
        <w:tc>
          <w:tcPr>
            <w:tcW w:w="0" w:type="auto"/>
            <w:gridSpan w:val="2"/>
          </w:tcPr>
          <w:p w14:paraId="11EA0B17"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3B455065" w14:textId="77777777" w:rsidTr="00DD1BF7">
        <w:trPr>
          <w:trHeight w:val="255"/>
        </w:trPr>
        <w:tc>
          <w:tcPr>
            <w:tcW w:w="0" w:type="auto"/>
            <w:gridSpan w:val="2"/>
          </w:tcPr>
          <w:p w14:paraId="651394E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6D29F5A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 xml:space="preserve"> </w:t>
      </w:r>
    </w:p>
    <w:p w14:paraId="7DC2D685"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36ACA314" w14:textId="77777777" w:rsidR="0072473F" w:rsidRPr="00DD1BF7" w:rsidRDefault="0072473F" w:rsidP="0072473F">
      <w:pPr>
        <w:tabs>
          <w:tab w:val="left" w:pos="180"/>
        </w:tabs>
        <w:spacing w:line="240" w:lineRule="auto"/>
        <w:contextualSpacing/>
        <w:jc w:val="both"/>
        <w:rPr>
          <w:rFonts w:ascii="Trebuchet MS" w:hAnsi="Trebuchet MS"/>
          <w:color w:val="0F486E" w:themeColor="text2" w:themeShade="BF"/>
          <w:sz w:val="16"/>
          <w:szCs w:val="20"/>
        </w:rPr>
      </w:pPr>
    </w:p>
    <w:p w14:paraId="17F90C5C" w14:textId="77777777" w:rsidR="0072473F" w:rsidRPr="00DD1BF7" w:rsidRDefault="0072473F" w:rsidP="0072473F">
      <w:pPr>
        <w:autoSpaceDE w:val="0"/>
        <w:autoSpaceDN w:val="0"/>
        <w:adjustRightInd w:val="0"/>
        <w:spacing w:after="0" w:line="240" w:lineRule="auto"/>
        <w:rPr>
          <w:rFonts w:ascii="Trebuchet MS" w:eastAsia="Times New Roman" w:hAnsi="Trebuchet MS"/>
          <w:b/>
          <w:color w:val="0F486E" w:themeColor="text2" w:themeShade="BF"/>
          <w:sz w:val="22"/>
          <w:szCs w:val="24"/>
        </w:rPr>
      </w:pPr>
      <w:r w:rsidRPr="00DD1BF7">
        <w:rPr>
          <w:rFonts w:ascii="Trebuchet MS" w:eastAsia="Times New Roman" w:hAnsi="Trebuchet MS"/>
          <w:b/>
          <w:color w:val="0F486E" w:themeColor="text2" w:themeShade="BF"/>
          <w:sz w:val="22"/>
          <w:szCs w:val="24"/>
        </w:rPr>
        <w:t xml:space="preserve">VII. Proiecte de dezvoltare a serviciilor publice </w:t>
      </w:r>
      <w:proofErr w:type="spellStart"/>
      <w:r w:rsidRPr="00DD1BF7">
        <w:rPr>
          <w:rFonts w:ascii="Trebuchet MS" w:eastAsia="Times New Roman" w:hAnsi="Trebuchet MS"/>
          <w:b/>
          <w:color w:val="0F486E" w:themeColor="text2" w:themeShade="BF"/>
          <w:sz w:val="22"/>
          <w:szCs w:val="24"/>
        </w:rPr>
        <w:t>şi</w:t>
      </w:r>
      <w:proofErr w:type="spellEnd"/>
      <w:r w:rsidRPr="00DD1BF7">
        <w:rPr>
          <w:rFonts w:ascii="Trebuchet MS" w:eastAsia="Times New Roman" w:hAnsi="Trebuchet MS"/>
          <w:b/>
          <w:color w:val="0F486E" w:themeColor="text2" w:themeShade="BF"/>
          <w:sz w:val="22"/>
          <w:szCs w:val="24"/>
        </w:rPr>
        <w:t xml:space="preserve"> a </w:t>
      </w:r>
      <w:proofErr w:type="spellStart"/>
      <w:r w:rsidRPr="00DD1BF7">
        <w:rPr>
          <w:rFonts w:ascii="Trebuchet MS" w:eastAsia="Times New Roman" w:hAnsi="Trebuchet MS"/>
          <w:b/>
          <w:color w:val="0F486E" w:themeColor="text2" w:themeShade="BF"/>
          <w:sz w:val="22"/>
          <w:szCs w:val="24"/>
        </w:rPr>
        <w:t>capacitatii</w:t>
      </w:r>
      <w:proofErr w:type="spellEnd"/>
      <w:r w:rsidRPr="00DD1BF7">
        <w:rPr>
          <w:rFonts w:ascii="Trebuchet MS" w:eastAsia="Times New Roman" w:hAnsi="Trebuchet MS"/>
          <w:b/>
          <w:color w:val="0F486E" w:themeColor="text2" w:themeShade="BF"/>
          <w:sz w:val="22"/>
          <w:szCs w:val="24"/>
        </w:rPr>
        <w:t xml:space="preserve"> </w:t>
      </w:r>
      <w:proofErr w:type="spellStart"/>
      <w:r w:rsidRPr="00DD1BF7">
        <w:rPr>
          <w:rFonts w:ascii="Trebuchet MS" w:eastAsia="Times New Roman" w:hAnsi="Trebuchet MS"/>
          <w:b/>
          <w:color w:val="0F486E" w:themeColor="text2" w:themeShade="BF"/>
          <w:sz w:val="22"/>
          <w:szCs w:val="24"/>
        </w:rPr>
        <w:t>adiministrative</w:t>
      </w:r>
      <w:proofErr w:type="spellEnd"/>
      <w:r w:rsidRPr="00DD1BF7">
        <w:rPr>
          <w:rFonts w:ascii="Trebuchet MS" w:eastAsia="Times New Roman" w:hAnsi="Trebuchet MS"/>
          <w:b/>
          <w:color w:val="0F486E" w:themeColor="text2" w:themeShade="BF"/>
          <w:sz w:val="22"/>
          <w:szCs w:val="24"/>
        </w:rPr>
        <w:t xml:space="preserve"> </w:t>
      </w:r>
    </w:p>
    <w:p w14:paraId="485BF3F2" w14:textId="77777777" w:rsidR="0072473F" w:rsidRPr="00DD1BF7" w:rsidRDefault="00DD1BF7" w:rsidP="00DD1BF7">
      <w:pPr>
        <w:autoSpaceDE w:val="0"/>
        <w:autoSpaceDN w:val="0"/>
        <w:adjustRightInd w:val="0"/>
        <w:spacing w:after="0" w:line="240" w:lineRule="auto"/>
        <w:rPr>
          <w:rFonts w:ascii="Trebuchet MS" w:eastAsia="Times New Roman" w:hAnsi="Trebuchet MS"/>
          <w:bCs/>
          <w:color w:val="0F486E" w:themeColor="text2" w:themeShade="BF"/>
          <w:szCs w:val="24"/>
        </w:rPr>
      </w:pPr>
      <w:r>
        <w:rPr>
          <w:rFonts w:ascii="Trebuchet MS" w:eastAsia="Times New Roman" w:hAnsi="Trebuchet MS"/>
          <w:bCs/>
          <w:color w:val="0F486E" w:themeColor="text2" w:themeShade="BF"/>
          <w:szCs w:val="24"/>
        </w:rPr>
        <w:t xml:space="preserve">1, </w:t>
      </w:r>
      <w:r w:rsidR="0072473F" w:rsidRPr="00DD1BF7">
        <w:rPr>
          <w:rFonts w:ascii="Trebuchet MS" w:eastAsia="Times New Roman" w:hAnsi="Trebuchet MS"/>
          <w:bCs/>
          <w:color w:val="0F486E" w:themeColor="text2" w:themeShade="BF"/>
          <w:szCs w:val="24"/>
        </w:rPr>
        <w:t xml:space="preserve">Proiectele de </w:t>
      </w:r>
      <w:proofErr w:type="spellStart"/>
      <w:r w:rsidR="0072473F" w:rsidRPr="00DD1BF7">
        <w:rPr>
          <w:rFonts w:ascii="Trebuchet MS" w:eastAsia="Times New Roman" w:hAnsi="Trebuchet MS"/>
          <w:bCs/>
          <w:color w:val="0F486E" w:themeColor="text2" w:themeShade="BF"/>
          <w:szCs w:val="24"/>
        </w:rPr>
        <w:t>investiţii</w:t>
      </w:r>
      <w:proofErr w:type="spellEnd"/>
      <w:r w:rsidR="0072473F" w:rsidRPr="00DD1BF7">
        <w:rPr>
          <w:rFonts w:ascii="Trebuchet MS" w:eastAsia="Times New Roman" w:hAnsi="Trebuchet MS"/>
          <w:bCs/>
          <w:color w:val="0F486E" w:themeColor="text2" w:themeShade="BF"/>
          <w:szCs w:val="24"/>
        </w:rPr>
        <w:t xml:space="preserve"> pentru </w:t>
      </w:r>
      <w:r w:rsidR="0072473F" w:rsidRPr="00DD1BF7">
        <w:rPr>
          <w:rFonts w:ascii="Trebuchet MS" w:eastAsia="Times New Roman" w:hAnsi="Trebuchet MS"/>
          <w:color w:val="0F486E" w:themeColor="text2" w:themeShade="BF"/>
          <w:szCs w:val="24"/>
        </w:rPr>
        <w:t>dezvoltare a</w:t>
      </w:r>
      <w:r w:rsidR="0072473F" w:rsidRPr="00DD1BF7">
        <w:rPr>
          <w:rFonts w:ascii="Trebuchet MS" w:eastAsia="Times New Roman" w:hAnsi="Trebuchet MS"/>
          <w:bCs/>
          <w:color w:val="0F486E" w:themeColor="text2" w:themeShade="BF"/>
          <w:szCs w:val="24"/>
        </w:rPr>
        <w:t xml:space="preserve"> serviciilor publice</w:t>
      </w:r>
    </w:p>
    <w:p w14:paraId="0AAA728B" w14:textId="77777777" w:rsidR="0072473F" w:rsidRPr="00DD1BF7" w:rsidRDefault="0072473F" w:rsidP="0072473F">
      <w:pPr>
        <w:tabs>
          <w:tab w:val="left" w:pos="180"/>
        </w:tabs>
        <w:spacing w:line="240" w:lineRule="auto"/>
        <w:contextualSpacing/>
        <w:jc w:val="both"/>
        <w:rPr>
          <w:rFonts w:ascii="Trebuchet MS" w:hAnsi="Trebuchet MS"/>
          <w:color w:val="0F486E" w:themeColor="text2" w:themeShade="BF"/>
          <w:sz w:val="16"/>
          <w:szCs w:val="20"/>
        </w:rPr>
      </w:pPr>
    </w:p>
    <w:p w14:paraId="47F8F9F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11"/>
        <w:gridCol w:w="6786"/>
      </w:tblGrid>
      <w:tr w:rsidR="0072473F" w:rsidRPr="0072473F" w14:paraId="38350329" w14:textId="77777777" w:rsidTr="00DD1BF7">
        <w:trPr>
          <w:trHeight w:val="510"/>
        </w:trPr>
        <w:tc>
          <w:tcPr>
            <w:tcW w:w="0" w:type="auto"/>
            <w:shd w:val="clear" w:color="auto" w:fill="0F486E" w:themeFill="text2" w:themeFillShade="BF"/>
            <w:vAlign w:val="center"/>
          </w:tcPr>
          <w:p w14:paraId="359B414B"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2024A0A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Dotarea cu echipamente pentru întreținerea spațiilor verzi ale comunei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4382CB83" w14:textId="77777777" w:rsidTr="00DD1BF7">
        <w:trPr>
          <w:trHeight w:val="255"/>
        </w:trPr>
        <w:tc>
          <w:tcPr>
            <w:tcW w:w="0" w:type="auto"/>
            <w:gridSpan w:val="2"/>
          </w:tcPr>
          <w:p w14:paraId="64C70E77"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3CBC18A0" w14:textId="77777777" w:rsidTr="00DD1BF7">
        <w:trPr>
          <w:trHeight w:val="510"/>
        </w:trPr>
        <w:tc>
          <w:tcPr>
            <w:tcW w:w="0" w:type="auto"/>
          </w:tcPr>
          <w:p w14:paraId="0BC64A18"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115249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332A166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70A9CA2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1A07175C" w14:textId="77777777" w:rsidTr="00DD1BF7">
        <w:trPr>
          <w:trHeight w:val="255"/>
        </w:trPr>
        <w:tc>
          <w:tcPr>
            <w:tcW w:w="0" w:type="auto"/>
          </w:tcPr>
          <w:p w14:paraId="1709744A"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487.400 lei</w:t>
            </w:r>
          </w:p>
        </w:tc>
        <w:tc>
          <w:tcPr>
            <w:tcW w:w="0" w:type="auto"/>
          </w:tcPr>
          <w:p w14:paraId="60BEFD45"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100.000 euro</w:t>
            </w:r>
          </w:p>
        </w:tc>
      </w:tr>
      <w:tr w:rsidR="0072473F" w:rsidRPr="0072473F" w14:paraId="3A461BC0" w14:textId="77777777" w:rsidTr="00DD1BF7">
        <w:trPr>
          <w:trHeight w:val="255"/>
        </w:trPr>
        <w:tc>
          <w:tcPr>
            <w:tcW w:w="0" w:type="auto"/>
            <w:gridSpan w:val="2"/>
          </w:tcPr>
          <w:p w14:paraId="1D17EF5A"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4B30328F" w14:textId="77777777" w:rsidTr="00DD1BF7">
        <w:trPr>
          <w:trHeight w:val="255"/>
        </w:trPr>
        <w:tc>
          <w:tcPr>
            <w:tcW w:w="0" w:type="auto"/>
            <w:gridSpan w:val="2"/>
          </w:tcPr>
          <w:p w14:paraId="2EA3563D"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13106DF8"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78578AA6"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11"/>
        <w:gridCol w:w="6786"/>
      </w:tblGrid>
      <w:tr w:rsidR="0072473F" w:rsidRPr="0072473F" w14:paraId="0AC4528A" w14:textId="77777777" w:rsidTr="00DD1BF7">
        <w:trPr>
          <w:trHeight w:val="510"/>
        </w:trPr>
        <w:tc>
          <w:tcPr>
            <w:tcW w:w="0" w:type="auto"/>
            <w:shd w:val="clear" w:color="auto" w:fill="0F486E" w:themeFill="text2" w:themeFillShade="BF"/>
            <w:vAlign w:val="center"/>
          </w:tcPr>
          <w:p w14:paraId="516EEE0D"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27AF4A5B" w14:textId="2EC1E6DB" w:rsidR="0072473F" w:rsidRPr="0072473F" w:rsidRDefault="00DE3DB4" w:rsidP="0072473F">
            <w:pPr>
              <w:tabs>
                <w:tab w:val="left" w:pos="180"/>
              </w:tabs>
              <w:spacing w:line="240" w:lineRule="auto"/>
              <w:contextualSpacing/>
              <w:jc w:val="center"/>
              <w:rPr>
                <w:rFonts w:ascii="Trebuchet MS" w:hAnsi="Trebuchet MS"/>
                <w:b/>
                <w:bCs/>
                <w:color w:val="FFFFFF"/>
                <w:szCs w:val="20"/>
              </w:rPr>
            </w:pPr>
            <w:r w:rsidRPr="00DE3DB4">
              <w:rPr>
                <w:rFonts w:ascii="Trebuchet MS" w:hAnsi="Trebuchet MS"/>
                <w:b/>
                <w:bCs/>
                <w:color w:val="FFFFFF"/>
                <w:szCs w:val="20"/>
              </w:rPr>
              <w:t>Dotarea cu echipamente și utilaje a comunei Sălacea,</w:t>
            </w:r>
            <w:r>
              <w:rPr>
                <w:rFonts w:ascii="Trebuchet MS" w:hAnsi="Trebuchet MS"/>
                <w:b/>
                <w:bCs/>
                <w:color w:val="FFFFFF"/>
                <w:szCs w:val="20"/>
              </w:rPr>
              <w:t xml:space="preserve"> </w:t>
            </w:r>
            <w:r w:rsidRPr="00DE3DB4">
              <w:rPr>
                <w:rFonts w:ascii="Trebuchet MS" w:hAnsi="Trebuchet MS"/>
                <w:b/>
                <w:bCs/>
                <w:color w:val="FFFFFF"/>
                <w:szCs w:val="20"/>
              </w:rPr>
              <w:t>județul Bihor – Dotarea Remizei de Pompieri Voluntari Sălacea</w:t>
            </w:r>
          </w:p>
        </w:tc>
      </w:tr>
      <w:tr w:rsidR="0072473F" w:rsidRPr="0072473F" w14:paraId="7C4A9D7F" w14:textId="77777777" w:rsidTr="00DD1BF7">
        <w:trPr>
          <w:trHeight w:val="255"/>
        </w:trPr>
        <w:tc>
          <w:tcPr>
            <w:tcW w:w="0" w:type="auto"/>
            <w:gridSpan w:val="2"/>
          </w:tcPr>
          <w:p w14:paraId="289F2491"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4086CC2A" w14:textId="77777777" w:rsidTr="00DD1BF7">
        <w:trPr>
          <w:trHeight w:val="510"/>
        </w:trPr>
        <w:tc>
          <w:tcPr>
            <w:tcW w:w="0" w:type="auto"/>
          </w:tcPr>
          <w:p w14:paraId="558914A3"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6E982AA"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4746783E"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757FBD1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26CEEB51" w14:textId="77777777" w:rsidTr="00DD1BF7">
        <w:trPr>
          <w:trHeight w:val="255"/>
        </w:trPr>
        <w:tc>
          <w:tcPr>
            <w:tcW w:w="0" w:type="auto"/>
          </w:tcPr>
          <w:p w14:paraId="0E533DCE"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487.400 lei</w:t>
            </w:r>
          </w:p>
        </w:tc>
        <w:tc>
          <w:tcPr>
            <w:tcW w:w="0" w:type="auto"/>
          </w:tcPr>
          <w:p w14:paraId="2A76B372"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100.000 euro</w:t>
            </w:r>
          </w:p>
        </w:tc>
      </w:tr>
      <w:tr w:rsidR="0072473F" w:rsidRPr="0072473F" w14:paraId="35787EE0" w14:textId="77777777" w:rsidTr="00DD1BF7">
        <w:trPr>
          <w:trHeight w:val="255"/>
        </w:trPr>
        <w:tc>
          <w:tcPr>
            <w:tcW w:w="0" w:type="auto"/>
            <w:gridSpan w:val="2"/>
          </w:tcPr>
          <w:p w14:paraId="6B26402A"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4D478CC3" w14:textId="77777777" w:rsidTr="00DD1BF7">
        <w:trPr>
          <w:trHeight w:val="255"/>
        </w:trPr>
        <w:tc>
          <w:tcPr>
            <w:tcW w:w="0" w:type="auto"/>
            <w:gridSpan w:val="2"/>
          </w:tcPr>
          <w:p w14:paraId="6AA8155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4CEFECB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2B599E3F"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2818A856"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0"/>
        <w:gridCol w:w="6797"/>
      </w:tblGrid>
      <w:tr w:rsidR="0072473F" w:rsidRPr="0072473F" w14:paraId="58A4E886" w14:textId="77777777" w:rsidTr="00DD1BF7">
        <w:trPr>
          <w:trHeight w:val="510"/>
        </w:trPr>
        <w:tc>
          <w:tcPr>
            <w:tcW w:w="0" w:type="auto"/>
            <w:shd w:val="clear" w:color="auto" w:fill="0F486E" w:themeFill="text2" w:themeFillShade="BF"/>
            <w:vAlign w:val="center"/>
          </w:tcPr>
          <w:p w14:paraId="54FEAFB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49A84D29"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Modernizarea, extinderea și dotarea sediului primăriei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49AEE3AE" w14:textId="77777777" w:rsidTr="00DD1BF7">
        <w:trPr>
          <w:trHeight w:val="255"/>
        </w:trPr>
        <w:tc>
          <w:tcPr>
            <w:tcW w:w="0" w:type="auto"/>
            <w:gridSpan w:val="2"/>
          </w:tcPr>
          <w:p w14:paraId="49793339"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7C7D646F" w14:textId="77777777" w:rsidTr="00DD1BF7">
        <w:trPr>
          <w:trHeight w:val="510"/>
        </w:trPr>
        <w:tc>
          <w:tcPr>
            <w:tcW w:w="0" w:type="auto"/>
          </w:tcPr>
          <w:p w14:paraId="5561591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12A46B4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48B4500B"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86F9A40"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355CC6C6" w14:textId="77777777" w:rsidTr="00DD1BF7">
        <w:trPr>
          <w:trHeight w:val="255"/>
        </w:trPr>
        <w:tc>
          <w:tcPr>
            <w:tcW w:w="0" w:type="auto"/>
          </w:tcPr>
          <w:p w14:paraId="7182F8B2"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2.437.000 lei</w:t>
            </w:r>
          </w:p>
        </w:tc>
        <w:tc>
          <w:tcPr>
            <w:tcW w:w="0" w:type="auto"/>
          </w:tcPr>
          <w:p w14:paraId="488BC6F7"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500.000 euro</w:t>
            </w:r>
          </w:p>
        </w:tc>
      </w:tr>
      <w:tr w:rsidR="0072473F" w:rsidRPr="0072473F" w14:paraId="684EB381" w14:textId="77777777" w:rsidTr="00DD1BF7">
        <w:trPr>
          <w:trHeight w:val="255"/>
        </w:trPr>
        <w:tc>
          <w:tcPr>
            <w:tcW w:w="0" w:type="auto"/>
            <w:gridSpan w:val="2"/>
          </w:tcPr>
          <w:p w14:paraId="434279FD"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4A086747" w14:textId="77777777" w:rsidTr="00DD1BF7">
        <w:trPr>
          <w:trHeight w:val="198"/>
        </w:trPr>
        <w:tc>
          <w:tcPr>
            <w:tcW w:w="0" w:type="auto"/>
            <w:gridSpan w:val="2"/>
          </w:tcPr>
          <w:p w14:paraId="2E49387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3F6EE928"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1CF37F9F"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4473B34E"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5"/>
        <w:gridCol w:w="6792"/>
      </w:tblGrid>
      <w:tr w:rsidR="0072473F" w:rsidRPr="0072473F" w14:paraId="44C81F54" w14:textId="77777777" w:rsidTr="00DD1BF7">
        <w:trPr>
          <w:trHeight w:val="255"/>
        </w:trPr>
        <w:tc>
          <w:tcPr>
            <w:tcW w:w="0" w:type="auto"/>
            <w:shd w:val="clear" w:color="auto" w:fill="0F486E" w:themeFill="text2" w:themeFillShade="BF"/>
            <w:vAlign w:val="center"/>
          </w:tcPr>
          <w:p w14:paraId="25B2882F"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4D1F4C8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Cursuri de perfecționare pentru personalul din  administrația publică a comunei Sălacea, județul Bihor</w:t>
            </w:r>
          </w:p>
        </w:tc>
      </w:tr>
      <w:tr w:rsidR="0072473F" w:rsidRPr="0072473F" w14:paraId="1840FB29" w14:textId="77777777" w:rsidTr="00DD1BF7">
        <w:trPr>
          <w:trHeight w:val="255"/>
        </w:trPr>
        <w:tc>
          <w:tcPr>
            <w:tcW w:w="0" w:type="auto"/>
            <w:gridSpan w:val="2"/>
          </w:tcPr>
          <w:p w14:paraId="4C66A126"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71291699" w14:textId="77777777" w:rsidTr="00DD1BF7">
        <w:trPr>
          <w:trHeight w:val="510"/>
        </w:trPr>
        <w:tc>
          <w:tcPr>
            <w:tcW w:w="0" w:type="auto"/>
          </w:tcPr>
          <w:p w14:paraId="0FF00AE5"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06DEB31C"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2889EA54"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4DEF51F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694AB874" w14:textId="77777777" w:rsidTr="00DD1BF7">
        <w:trPr>
          <w:trHeight w:val="255"/>
        </w:trPr>
        <w:tc>
          <w:tcPr>
            <w:tcW w:w="0" w:type="auto"/>
          </w:tcPr>
          <w:p w14:paraId="5054D48E"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97.480 lei</w:t>
            </w:r>
          </w:p>
        </w:tc>
        <w:tc>
          <w:tcPr>
            <w:tcW w:w="0" w:type="auto"/>
          </w:tcPr>
          <w:p w14:paraId="616B37DB"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20.000 euro</w:t>
            </w:r>
          </w:p>
        </w:tc>
      </w:tr>
      <w:tr w:rsidR="0072473F" w:rsidRPr="0072473F" w14:paraId="12AE309D" w14:textId="77777777" w:rsidTr="00DD1BF7">
        <w:trPr>
          <w:trHeight w:val="255"/>
        </w:trPr>
        <w:tc>
          <w:tcPr>
            <w:tcW w:w="0" w:type="auto"/>
            <w:gridSpan w:val="2"/>
          </w:tcPr>
          <w:p w14:paraId="7293298E"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finanțare </w:t>
            </w:r>
          </w:p>
        </w:tc>
      </w:tr>
      <w:tr w:rsidR="0072473F" w:rsidRPr="0072473F" w14:paraId="6C69B1A3" w14:textId="77777777" w:rsidTr="00DD1BF7">
        <w:trPr>
          <w:trHeight w:val="255"/>
        </w:trPr>
        <w:tc>
          <w:tcPr>
            <w:tcW w:w="0" w:type="auto"/>
            <w:gridSpan w:val="2"/>
          </w:tcPr>
          <w:p w14:paraId="3F8BAC9C"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2DD0B9AB"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3B6FADE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466FA6D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07"/>
        <w:gridCol w:w="6790"/>
      </w:tblGrid>
      <w:tr w:rsidR="0072473F" w:rsidRPr="0072473F" w14:paraId="22DB585F" w14:textId="77777777" w:rsidTr="00DD1BF7">
        <w:trPr>
          <w:trHeight w:val="255"/>
        </w:trPr>
        <w:tc>
          <w:tcPr>
            <w:tcW w:w="0" w:type="auto"/>
            <w:shd w:val="clear" w:color="auto" w:fill="0F486E" w:themeFill="text2" w:themeFillShade="BF"/>
            <w:vAlign w:val="center"/>
          </w:tcPr>
          <w:p w14:paraId="4460BF8E"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4EA17391"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Inventarierea terenurilor agricole din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6A8E7C1B" w14:textId="77777777" w:rsidTr="00DD1BF7">
        <w:trPr>
          <w:trHeight w:val="255"/>
        </w:trPr>
        <w:tc>
          <w:tcPr>
            <w:tcW w:w="0" w:type="auto"/>
            <w:gridSpan w:val="2"/>
          </w:tcPr>
          <w:p w14:paraId="53D9EE0E"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6AE0765A" w14:textId="77777777" w:rsidTr="00DD1BF7">
        <w:trPr>
          <w:trHeight w:val="510"/>
        </w:trPr>
        <w:tc>
          <w:tcPr>
            <w:tcW w:w="0" w:type="auto"/>
          </w:tcPr>
          <w:p w14:paraId="773BFCA9"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358CBF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1095A437"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57C99185"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6CD9885D" w14:textId="77777777" w:rsidTr="00DD1BF7">
        <w:trPr>
          <w:trHeight w:val="255"/>
        </w:trPr>
        <w:tc>
          <w:tcPr>
            <w:tcW w:w="0" w:type="auto"/>
          </w:tcPr>
          <w:p w14:paraId="40294F22"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170.590 lei</w:t>
            </w:r>
          </w:p>
        </w:tc>
        <w:tc>
          <w:tcPr>
            <w:tcW w:w="0" w:type="auto"/>
          </w:tcPr>
          <w:p w14:paraId="0BCDAFAF"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35.000 euro</w:t>
            </w:r>
          </w:p>
        </w:tc>
      </w:tr>
      <w:tr w:rsidR="0072473F" w:rsidRPr="0072473F" w14:paraId="7B5E9A04" w14:textId="77777777" w:rsidTr="00DD1BF7">
        <w:trPr>
          <w:trHeight w:val="255"/>
        </w:trPr>
        <w:tc>
          <w:tcPr>
            <w:tcW w:w="0" w:type="auto"/>
            <w:gridSpan w:val="2"/>
          </w:tcPr>
          <w:p w14:paraId="70515609"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0E91C01C" w14:textId="77777777" w:rsidTr="00DD1BF7">
        <w:trPr>
          <w:trHeight w:val="255"/>
        </w:trPr>
        <w:tc>
          <w:tcPr>
            <w:tcW w:w="0" w:type="auto"/>
            <w:gridSpan w:val="2"/>
          </w:tcPr>
          <w:p w14:paraId="77478A4E"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883A9B3"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3E11DBFE" w14:textId="77777777" w:rsidR="0072473F" w:rsidRDefault="0072473F" w:rsidP="0072473F">
      <w:pPr>
        <w:tabs>
          <w:tab w:val="left" w:pos="180"/>
        </w:tabs>
        <w:spacing w:line="240" w:lineRule="auto"/>
        <w:contextualSpacing/>
        <w:jc w:val="both"/>
        <w:rPr>
          <w:rFonts w:ascii="Trebuchet MS" w:hAnsi="Trebuchet MS"/>
          <w:color w:val="000000"/>
          <w:szCs w:val="20"/>
        </w:rPr>
      </w:pPr>
    </w:p>
    <w:p w14:paraId="4E31804E" w14:textId="77777777" w:rsidR="00DD1BF7" w:rsidRPr="0072473F" w:rsidRDefault="00DD1BF7" w:rsidP="0072473F">
      <w:pPr>
        <w:tabs>
          <w:tab w:val="left" w:pos="180"/>
        </w:tabs>
        <w:spacing w:line="240" w:lineRule="auto"/>
        <w:contextualSpacing/>
        <w:jc w:val="both"/>
        <w:rPr>
          <w:rFonts w:ascii="Trebuchet MS" w:hAnsi="Trebuchet MS"/>
          <w:color w:val="000000"/>
          <w:szCs w:val="20"/>
        </w:rPr>
      </w:pPr>
    </w:p>
    <w:tbl>
      <w:tblPr>
        <w:tblW w:w="0" w:type="auto"/>
        <w:tblBorders>
          <w:top w:val="single" w:sz="12" w:space="0" w:color="0F486E" w:themeColor="text2" w:themeShade="BF"/>
          <w:left w:val="single" w:sz="12" w:space="0" w:color="0F486E" w:themeColor="text2" w:themeShade="BF"/>
          <w:bottom w:val="single" w:sz="12" w:space="0" w:color="0F486E" w:themeColor="text2" w:themeShade="BF"/>
          <w:right w:val="single" w:sz="12" w:space="0" w:color="0F486E" w:themeColor="text2" w:themeShade="BF"/>
          <w:insideH w:val="single" w:sz="12" w:space="0" w:color="0F486E" w:themeColor="text2" w:themeShade="BF"/>
          <w:insideV w:val="single" w:sz="12" w:space="0" w:color="0F486E" w:themeColor="text2" w:themeShade="BF"/>
        </w:tblBorders>
        <w:tblLook w:val="0020" w:firstRow="1" w:lastRow="0" w:firstColumn="0" w:lastColumn="0" w:noHBand="0" w:noVBand="0"/>
      </w:tblPr>
      <w:tblGrid>
        <w:gridCol w:w="2220"/>
        <w:gridCol w:w="6777"/>
      </w:tblGrid>
      <w:tr w:rsidR="0072473F" w:rsidRPr="0072473F" w14:paraId="6F4854A1" w14:textId="77777777" w:rsidTr="00DD1BF7">
        <w:trPr>
          <w:trHeight w:val="255"/>
        </w:trPr>
        <w:tc>
          <w:tcPr>
            <w:tcW w:w="0" w:type="auto"/>
            <w:shd w:val="clear" w:color="auto" w:fill="0F486E" w:themeFill="text2" w:themeFillShade="BF"/>
            <w:vAlign w:val="center"/>
          </w:tcPr>
          <w:p w14:paraId="5C1412CA"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color w:val="FFFFFF"/>
                <w:szCs w:val="20"/>
              </w:rPr>
              <w:t>Titlul proiectului</w:t>
            </w:r>
          </w:p>
        </w:tc>
        <w:tc>
          <w:tcPr>
            <w:tcW w:w="0" w:type="auto"/>
            <w:shd w:val="clear" w:color="auto" w:fill="0F486E" w:themeFill="text2" w:themeFillShade="BF"/>
            <w:vAlign w:val="center"/>
          </w:tcPr>
          <w:p w14:paraId="0921C327" w14:textId="77777777" w:rsidR="0072473F" w:rsidRPr="0072473F" w:rsidRDefault="0072473F" w:rsidP="0072473F">
            <w:pPr>
              <w:tabs>
                <w:tab w:val="left" w:pos="180"/>
              </w:tabs>
              <w:spacing w:line="240" w:lineRule="auto"/>
              <w:contextualSpacing/>
              <w:jc w:val="center"/>
              <w:rPr>
                <w:rFonts w:ascii="Trebuchet MS" w:hAnsi="Trebuchet MS"/>
                <w:b/>
                <w:bCs/>
                <w:color w:val="FFFFFF"/>
                <w:szCs w:val="20"/>
              </w:rPr>
            </w:pPr>
            <w:r w:rsidRPr="0072473F">
              <w:rPr>
                <w:rFonts w:ascii="Trebuchet MS" w:hAnsi="Trebuchet MS"/>
                <w:b/>
                <w:bCs/>
                <w:color w:val="FFFFFF"/>
                <w:szCs w:val="20"/>
              </w:rPr>
              <w:t xml:space="preserve">Acțiuni de informare </w:t>
            </w:r>
            <w:proofErr w:type="spellStart"/>
            <w:r w:rsidRPr="0072473F">
              <w:rPr>
                <w:rFonts w:ascii="Trebuchet MS" w:hAnsi="Trebuchet MS"/>
                <w:b/>
                <w:bCs/>
                <w:color w:val="FFFFFF"/>
                <w:szCs w:val="20"/>
              </w:rPr>
              <w:t>şi</w:t>
            </w:r>
            <w:proofErr w:type="spellEnd"/>
            <w:r w:rsidRPr="0072473F">
              <w:rPr>
                <w:rFonts w:ascii="Trebuchet MS" w:hAnsi="Trebuchet MS"/>
                <w:b/>
                <w:bCs/>
                <w:color w:val="FFFFFF"/>
                <w:szCs w:val="20"/>
              </w:rPr>
              <w:t xml:space="preserve"> cursuri de specializare  pentru fermierii locali, comuna Sălacea, </w:t>
            </w:r>
            <w:proofErr w:type="spellStart"/>
            <w:r w:rsidRPr="0072473F">
              <w:rPr>
                <w:rFonts w:ascii="Trebuchet MS" w:hAnsi="Trebuchet MS"/>
                <w:b/>
                <w:bCs/>
                <w:color w:val="FFFFFF"/>
                <w:szCs w:val="20"/>
              </w:rPr>
              <w:t>judeţul</w:t>
            </w:r>
            <w:proofErr w:type="spellEnd"/>
            <w:r w:rsidRPr="0072473F">
              <w:rPr>
                <w:rFonts w:ascii="Trebuchet MS" w:hAnsi="Trebuchet MS"/>
                <w:b/>
                <w:bCs/>
                <w:color w:val="FFFFFF"/>
                <w:szCs w:val="20"/>
              </w:rPr>
              <w:t xml:space="preserve"> Bihor</w:t>
            </w:r>
          </w:p>
        </w:tc>
      </w:tr>
      <w:tr w:rsidR="0072473F" w:rsidRPr="0072473F" w14:paraId="6B2977F1" w14:textId="77777777" w:rsidTr="00DD1BF7">
        <w:trPr>
          <w:trHeight w:val="255"/>
        </w:trPr>
        <w:tc>
          <w:tcPr>
            <w:tcW w:w="0" w:type="auto"/>
            <w:gridSpan w:val="2"/>
          </w:tcPr>
          <w:p w14:paraId="44E39DCC"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Estimarea financiară a proiectului</w:t>
            </w:r>
          </w:p>
        </w:tc>
      </w:tr>
      <w:tr w:rsidR="0072473F" w:rsidRPr="0072473F" w14:paraId="0B5CC2A3" w14:textId="77777777" w:rsidTr="00DD1BF7">
        <w:trPr>
          <w:trHeight w:val="510"/>
        </w:trPr>
        <w:tc>
          <w:tcPr>
            <w:tcW w:w="0" w:type="auto"/>
          </w:tcPr>
          <w:p w14:paraId="30EB5AC7"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color w:val="000000"/>
                <w:szCs w:val="20"/>
              </w:rPr>
              <w:t>Buget orientativ al proiectului în lei</w:t>
            </w:r>
            <w:r w:rsidRPr="0072473F">
              <w:rPr>
                <w:rFonts w:ascii="Trebuchet MS" w:hAnsi="Trebuchet MS"/>
                <w:color w:val="000000"/>
                <w:szCs w:val="20"/>
              </w:rPr>
              <w:br/>
              <w:t xml:space="preserve"> </w:t>
            </w:r>
          </w:p>
        </w:tc>
        <w:tc>
          <w:tcPr>
            <w:tcW w:w="0" w:type="auto"/>
          </w:tcPr>
          <w:p w14:paraId="50065271"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Buget orientativ al proiectului în euro:</w:t>
            </w:r>
          </w:p>
          <w:p w14:paraId="1D95A433" w14:textId="77777777" w:rsidR="0072473F" w:rsidRPr="0072473F" w:rsidRDefault="0072473F" w:rsidP="0072473F">
            <w:pPr>
              <w:spacing w:after="0"/>
              <w:ind w:firstLine="426"/>
              <w:jc w:val="both"/>
              <w:rPr>
                <w:rFonts w:ascii="Trebuchet MS" w:hAnsi="Trebuchet MS"/>
                <w:noProof/>
              </w:rPr>
            </w:pPr>
            <w:r w:rsidRPr="0072473F">
              <w:rPr>
                <w:rFonts w:ascii="Trebuchet MS" w:hAnsi="Trebuchet MS"/>
                <w:noProof/>
              </w:rPr>
              <w:t xml:space="preserve">1 euro = </w:t>
            </w:r>
            <w:r w:rsidRPr="0072473F">
              <w:rPr>
                <w:rFonts w:ascii="Trebuchet MS" w:hAnsi="Trebuchet MS"/>
                <w:b/>
                <w:bCs/>
                <w:iCs/>
                <w:noProof/>
              </w:rPr>
              <w:t>4.8740 lei</w:t>
            </w:r>
            <w:r w:rsidRPr="0072473F">
              <w:rPr>
                <w:rFonts w:ascii="Trebuchet MS" w:hAnsi="Trebuchet MS"/>
                <w:noProof/>
              </w:rPr>
              <w:t xml:space="preserve"> </w:t>
            </w:r>
          </w:p>
          <w:p w14:paraId="10C908A1"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Cursul de schimb valutar pentru care s-a determinat </w:t>
            </w:r>
            <w:proofErr w:type="spellStart"/>
            <w:r w:rsidRPr="0072473F">
              <w:rPr>
                <w:rFonts w:ascii="Trebuchet MS" w:hAnsi="Trebuchet MS"/>
                <w:szCs w:val="20"/>
              </w:rPr>
              <w:t>echivalenţa</w:t>
            </w:r>
            <w:proofErr w:type="spellEnd"/>
            <w:r w:rsidRPr="0072473F">
              <w:rPr>
                <w:rFonts w:ascii="Trebuchet MS" w:hAnsi="Trebuchet MS"/>
                <w:szCs w:val="20"/>
              </w:rPr>
              <w:t xml:space="preserve"> lei/euro, este cel comunicat de Banca </w:t>
            </w:r>
            <w:proofErr w:type="spellStart"/>
            <w:r w:rsidRPr="0072473F">
              <w:rPr>
                <w:rFonts w:ascii="Trebuchet MS" w:hAnsi="Trebuchet MS"/>
                <w:szCs w:val="20"/>
              </w:rPr>
              <w:t>Naţională</w:t>
            </w:r>
            <w:proofErr w:type="spellEnd"/>
            <w:r w:rsidRPr="0072473F">
              <w:rPr>
                <w:rFonts w:ascii="Trebuchet MS" w:hAnsi="Trebuchet MS"/>
                <w:szCs w:val="20"/>
              </w:rPr>
              <w:t xml:space="preserve"> a României in data de 18.01.2021.</w:t>
            </w:r>
          </w:p>
        </w:tc>
      </w:tr>
      <w:tr w:rsidR="0072473F" w:rsidRPr="0072473F" w14:paraId="27F2C179" w14:textId="77777777" w:rsidTr="00DD1BF7">
        <w:trPr>
          <w:trHeight w:val="255"/>
        </w:trPr>
        <w:tc>
          <w:tcPr>
            <w:tcW w:w="0" w:type="auto"/>
          </w:tcPr>
          <w:p w14:paraId="00A398E6"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97.480  lei</w:t>
            </w:r>
          </w:p>
        </w:tc>
        <w:tc>
          <w:tcPr>
            <w:tcW w:w="0" w:type="auto"/>
          </w:tcPr>
          <w:p w14:paraId="1F2D4D14" w14:textId="77777777" w:rsidR="0072473F" w:rsidRPr="0072473F" w:rsidRDefault="0072473F" w:rsidP="0072473F">
            <w:pPr>
              <w:tabs>
                <w:tab w:val="left" w:pos="180"/>
              </w:tabs>
              <w:spacing w:line="240" w:lineRule="auto"/>
              <w:contextualSpacing/>
              <w:jc w:val="both"/>
              <w:rPr>
                <w:rFonts w:ascii="Trebuchet MS" w:hAnsi="Trebuchet MS"/>
                <w:b/>
                <w:color w:val="000000"/>
                <w:szCs w:val="20"/>
              </w:rPr>
            </w:pPr>
            <w:r w:rsidRPr="0072473F">
              <w:rPr>
                <w:rFonts w:ascii="Trebuchet MS" w:hAnsi="Trebuchet MS"/>
                <w:b/>
                <w:color w:val="000000"/>
                <w:szCs w:val="20"/>
              </w:rPr>
              <w:t>20.000 euro</w:t>
            </w:r>
          </w:p>
        </w:tc>
      </w:tr>
      <w:tr w:rsidR="0072473F" w:rsidRPr="0072473F" w14:paraId="2267DB7F" w14:textId="77777777" w:rsidTr="00DD1BF7">
        <w:trPr>
          <w:trHeight w:val="255"/>
        </w:trPr>
        <w:tc>
          <w:tcPr>
            <w:tcW w:w="0" w:type="auto"/>
            <w:gridSpan w:val="2"/>
          </w:tcPr>
          <w:p w14:paraId="26F50FB2" w14:textId="77777777" w:rsidR="0072473F" w:rsidRPr="0072473F" w:rsidRDefault="0072473F" w:rsidP="0072473F">
            <w:pPr>
              <w:tabs>
                <w:tab w:val="left" w:pos="180"/>
              </w:tabs>
              <w:spacing w:line="240" w:lineRule="auto"/>
              <w:contextualSpacing/>
              <w:jc w:val="both"/>
              <w:rPr>
                <w:rFonts w:ascii="Trebuchet MS" w:hAnsi="Trebuchet MS"/>
                <w:b/>
                <w:bCs/>
                <w:color w:val="000000"/>
                <w:szCs w:val="20"/>
              </w:rPr>
            </w:pPr>
            <w:r w:rsidRPr="0072473F">
              <w:rPr>
                <w:rFonts w:ascii="Trebuchet MS" w:hAnsi="Trebuchet MS"/>
                <w:b/>
                <w:bCs/>
                <w:color w:val="000000"/>
                <w:szCs w:val="20"/>
              </w:rPr>
              <w:t xml:space="preserve">Sursele de </w:t>
            </w:r>
            <w:proofErr w:type="spellStart"/>
            <w:r w:rsidRPr="0072473F">
              <w:rPr>
                <w:rFonts w:ascii="Trebuchet MS" w:hAnsi="Trebuchet MS"/>
                <w:b/>
                <w:bCs/>
                <w:color w:val="000000"/>
                <w:szCs w:val="20"/>
              </w:rPr>
              <w:t>finanţare</w:t>
            </w:r>
            <w:proofErr w:type="spellEnd"/>
            <w:r w:rsidRPr="0072473F">
              <w:rPr>
                <w:rFonts w:ascii="Trebuchet MS" w:hAnsi="Trebuchet MS"/>
                <w:b/>
                <w:bCs/>
                <w:color w:val="000000"/>
                <w:szCs w:val="20"/>
              </w:rPr>
              <w:t xml:space="preserve"> </w:t>
            </w:r>
          </w:p>
        </w:tc>
      </w:tr>
      <w:tr w:rsidR="0072473F" w:rsidRPr="0072473F" w14:paraId="43C206F3" w14:textId="77777777" w:rsidTr="00DD1BF7">
        <w:trPr>
          <w:trHeight w:val="255"/>
        </w:trPr>
        <w:tc>
          <w:tcPr>
            <w:tcW w:w="0" w:type="auto"/>
            <w:gridSpan w:val="2"/>
          </w:tcPr>
          <w:p w14:paraId="055C5F56"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r w:rsidRPr="0072473F">
              <w:rPr>
                <w:rFonts w:ascii="Trebuchet MS" w:hAnsi="Trebuchet MS"/>
                <w:szCs w:val="20"/>
              </w:rPr>
              <w:t xml:space="preserve">Fonduri Europene, </w:t>
            </w:r>
            <w:proofErr w:type="spellStart"/>
            <w:r w:rsidRPr="0072473F">
              <w:rPr>
                <w:rFonts w:ascii="Trebuchet MS" w:hAnsi="Trebuchet MS"/>
                <w:szCs w:val="20"/>
              </w:rPr>
              <w:t>naţionale</w:t>
            </w:r>
            <w:proofErr w:type="spellEnd"/>
            <w:r w:rsidRPr="0072473F">
              <w:rPr>
                <w:rFonts w:ascii="Trebuchet MS" w:hAnsi="Trebuchet MS"/>
                <w:szCs w:val="20"/>
              </w:rPr>
              <w:t xml:space="preserve"> sau buget local</w:t>
            </w:r>
          </w:p>
        </w:tc>
      </w:tr>
    </w:tbl>
    <w:p w14:paraId="059169EA"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3698F8B2" w14:textId="77777777" w:rsidR="0072473F" w:rsidRPr="0072473F" w:rsidRDefault="0072473F" w:rsidP="0072473F">
      <w:pPr>
        <w:tabs>
          <w:tab w:val="left" w:pos="180"/>
        </w:tabs>
        <w:spacing w:line="240" w:lineRule="auto"/>
        <w:contextualSpacing/>
        <w:jc w:val="both"/>
        <w:rPr>
          <w:rFonts w:ascii="Trebuchet MS" w:hAnsi="Trebuchet MS"/>
          <w:color w:val="000000"/>
          <w:szCs w:val="20"/>
        </w:rPr>
      </w:pPr>
    </w:p>
    <w:p w14:paraId="25899178" w14:textId="77777777" w:rsidR="00B74844" w:rsidRPr="00C874C4" w:rsidRDefault="00B74844" w:rsidP="003A254E">
      <w:pPr>
        <w:tabs>
          <w:tab w:val="left" w:pos="-90"/>
          <w:tab w:val="left" w:pos="180"/>
        </w:tabs>
        <w:contextualSpacing/>
        <w:jc w:val="both"/>
        <w:rPr>
          <w:rFonts w:ascii="Trebuchet MS" w:hAnsi="Trebuchet MS"/>
          <w:color w:val="052F61" w:themeColor="accent1"/>
          <w:szCs w:val="20"/>
          <w:lang w:val="en-US"/>
        </w:rPr>
      </w:pPr>
    </w:p>
    <w:p w14:paraId="299E630A" w14:textId="77777777" w:rsidR="00B74844" w:rsidRDefault="00B74844" w:rsidP="003A254E">
      <w:pPr>
        <w:tabs>
          <w:tab w:val="left" w:pos="-90"/>
          <w:tab w:val="left" w:pos="180"/>
        </w:tabs>
        <w:contextualSpacing/>
        <w:jc w:val="both"/>
        <w:rPr>
          <w:rFonts w:ascii="Trebuchet MS" w:hAnsi="Trebuchet MS"/>
          <w:color w:val="052F61" w:themeColor="accent1"/>
          <w:szCs w:val="20"/>
          <w:lang w:val="en-US"/>
        </w:rPr>
      </w:pPr>
    </w:p>
    <w:p w14:paraId="3C4A442F"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082698D8"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4BC23ACF"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7556F4B5"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23F6B7F8"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4AFC7471"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520BFA9A"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3099C0D6"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58791E2"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0CF4512A"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3DA655E"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3C6F87F6"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DBFC6C7"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61399509"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791764D0"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1838B02"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7E78808C"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6FE87D3B"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451942BC"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7521FB56"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33B418AA"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F230681"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DBD470D"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015B7C71"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2DC1AFCD"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7A822084"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6D265383"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725EABDE"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34F4576A"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CCA496A"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76F1B10"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1C6DE718"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3F4732A0"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296DF2BA" w14:textId="77777777" w:rsidR="00DD1BF7" w:rsidRDefault="00DD1BF7" w:rsidP="003A254E">
      <w:pPr>
        <w:tabs>
          <w:tab w:val="left" w:pos="-90"/>
          <w:tab w:val="left" w:pos="180"/>
        </w:tabs>
        <w:contextualSpacing/>
        <w:jc w:val="both"/>
        <w:rPr>
          <w:rFonts w:ascii="Trebuchet MS" w:hAnsi="Trebuchet MS"/>
          <w:color w:val="052F61" w:themeColor="accent1"/>
          <w:szCs w:val="20"/>
          <w:lang w:val="en-US"/>
        </w:rPr>
      </w:pPr>
    </w:p>
    <w:p w14:paraId="7A0591CC" w14:textId="77777777" w:rsidR="00DD1BF7" w:rsidRPr="00C874C4" w:rsidRDefault="00DD1BF7" w:rsidP="003A254E">
      <w:pPr>
        <w:tabs>
          <w:tab w:val="left" w:pos="-90"/>
          <w:tab w:val="left" w:pos="180"/>
        </w:tabs>
        <w:contextualSpacing/>
        <w:jc w:val="both"/>
        <w:rPr>
          <w:rFonts w:ascii="Trebuchet MS" w:hAnsi="Trebuchet MS"/>
          <w:color w:val="052F61" w:themeColor="accent1"/>
          <w:szCs w:val="20"/>
          <w:lang w:val="en-US"/>
        </w:rPr>
      </w:pPr>
    </w:p>
    <w:p w14:paraId="42B74335" w14:textId="77777777" w:rsidR="00B74844" w:rsidRPr="00C874C4" w:rsidRDefault="00B74844" w:rsidP="003A254E">
      <w:pPr>
        <w:tabs>
          <w:tab w:val="left" w:pos="-90"/>
          <w:tab w:val="left" w:pos="180"/>
        </w:tabs>
        <w:contextualSpacing/>
        <w:jc w:val="both"/>
        <w:rPr>
          <w:rFonts w:ascii="Trebuchet MS" w:hAnsi="Trebuchet MS"/>
          <w:color w:val="052F61" w:themeColor="accent1"/>
          <w:szCs w:val="20"/>
          <w:lang w:val="en-US"/>
        </w:rPr>
      </w:pPr>
    </w:p>
    <w:p w14:paraId="0B9A2B16" w14:textId="77777777" w:rsidR="00B74844" w:rsidRPr="00C874C4" w:rsidRDefault="00B74844" w:rsidP="003A254E">
      <w:pPr>
        <w:tabs>
          <w:tab w:val="left" w:pos="-90"/>
          <w:tab w:val="left" w:pos="180"/>
        </w:tabs>
        <w:contextualSpacing/>
        <w:jc w:val="both"/>
        <w:rPr>
          <w:rFonts w:ascii="Trebuchet MS" w:hAnsi="Trebuchet MS"/>
          <w:color w:val="052F61" w:themeColor="accent1"/>
          <w:szCs w:val="20"/>
          <w:lang w:val="en-US"/>
        </w:rPr>
      </w:pPr>
    </w:p>
    <w:p w14:paraId="3473B4DF" w14:textId="77777777" w:rsidR="00B74844" w:rsidRPr="00C874C4" w:rsidRDefault="00B74844" w:rsidP="003A254E">
      <w:pPr>
        <w:tabs>
          <w:tab w:val="left" w:pos="-90"/>
          <w:tab w:val="left" w:pos="180"/>
        </w:tabs>
        <w:contextualSpacing/>
        <w:jc w:val="both"/>
        <w:rPr>
          <w:rFonts w:ascii="Trebuchet MS" w:hAnsi="Trebuchet MS"/>
          <w:color w:val="052F61" w:themeColor="accent1"/>
          <w:szCs w:val="20"/>
          <w:lang w:val="en-US"/>
        </w:rPr>
      </w:pPr>
    </w:p>
    <w:tbl>
      <w:tblPr>
        <w:tblStyle w:val="LightList-Accent13"/>
        <w:tblW w:w="9243" w:type="dxa"/>
        <w:tblLayout w:type="fixed"/>
        <w:tblLook w:val="04A0" w:firstRow="1" w:lastRow="0" w:firstColumn="1" w:lastColumn="0" w:noHBand="0" w:noVBand="1"/>
      </w:tblPr>
      <w:tblGrid>
        <w:gridCol w:w="4503"/>
        <w:gridCol w:w="4740"/>
      </w:tblGrid>
      <w:tr w:rsidR="00C77FBC" w:rsidRPr="00C77FBC" w14:paraId="40603E67" w14:textId="77777777" w:rsidTr="00DD1BF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shd w:val="clear" w:color="auto" w:fill="0F486E" w:themeFill="text2" w:themeFillShade="BF"/>
            <w:noWrap/>
            <w:vAlign w:val="center"/>
            <w:hideMark/>
          </w:tcPr>
          <w:p w14:paraId="55EEAC99" w14:textId="77777777" w:rsidR="00C77FBC" w:rsidRPr="00C77FBC" w:rsidRDefault="00C77FBC" w:rsidP="00C77FBC">
            <w:pPr>
              <w:jc w:val="center"/>
              <w:rPr>
                <w:rFonts w:ascii="Trebuchet MS" w:hAnsi="Trebuchet MS"/>
                <w:bCs w:val="0"/>
                <w:sz w:val="24"/>
                <w:szCs w:val="20"/>
                <w:lang w:val="en-US"/>
              </w:rPr>
            </w:pPr>
            <w:r w:rsidRPr="00C77FBC">
              <w:rPr>
                <w:rFonts w:ascii="Trebuchet MS" w:hAnsi="Trebuchet MS"/>
                <w:bCs w:val="0"/>
                <w:iCs/>
                <w:sz w:val="24"/>
                <w:szCs w:val="20"/>
                <w:lang w:val="en-US"/>
              </w:rPr>
              <w:t>BIBLIOGRAFIE</w:t>
            </w:r>
          </w:p>
        </w:tc>
      </w:tr>
      <w:tr w:rsidR="00C77FBC" w:rsidRPr="00C77FBC" w14:paraId="11C5EF21"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03" w:type="dxa"/>
            <w:noWrap/>
            <w:hideMark/>
          </w:tcPr>
          <w:p w14:paraId="4746C092" w14:textId="77777777" w:rsidR="00C77FBC" w:rsidRPr="00DE3DB4" w:rsidRDefault="00C77FBC" w:rsidP="00C77FBC">
            <w:pPr>
              <w:spacing w:after="0"/>
              <w:rPr>
                <w:rFonts w:ascii="Trebuchet MS" w:hAnsi="Trebuchet MS"/>
                <w:b w:val="0"/>
                <w:bCs w:val="0"/>
                <w:color w:val="000000" w:themeColor="text1"/>
                <w:szCs w:val="20"/>
                <w:lang w:val="pt-BR"/>
              </w:rPr>
            </w:pPr>
            <w:r w:rsidRPr="00DE3DB4">
              <w:rPr>
                <w:rFonts w:ascii="Trebuchet MS" w:hAnsi="Trebuchet MS"/>
                <w:b w:val="0"/>
                <w:color w:val="000000" w:themeColor="text1"/>
                <w:szCs w:val="20"/>
                <w:lang w:val="pt-BR"/>
              </w:rPr>
              <w:t>EUROPA 2020 – principii, valori, directii de actiune</w:t>
            </w:r>
          </w:p>
        </w:tc>
        <w:tc>
          <w:tcPr>
            <w:tcW w:w="4740" w:type="dxa"/>
            <w:noWrap/>
            <w:hideMark/>
          </w:tcPr>
          <w:p w14:paraId="00568200" w14:textId="77777777" w:rsidR="00C77FBC" w:rsidRPr="00DE3DB4" w:rsidRDefault="00DE3DB4" w:rsidP="00C77FBC">
            <w:pPr>
              <w:spacing w:after="0"/>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Cs w:val="20"/>
                <w:lang w:val="pt-BR"/>
              </w:rPr>
            </w:pPr>
            <w:hyperlink r:id="rId146" w:history="1">
              <w:r w:rsidR="00C77FBC" w:rsidRPr="00DE3DB4">
                <w:rPr>
                  <w:rFonts w:ascii="Trebuchet MS" w:hAnsi="Trebuchet MS"/>
                  <w:color w:val="000000" w:themeColor="text1"/>
                  <w:szCs w:val="20"/>
                  <w:u w:val="single"/>
                  <w:lang w:val="pt-BR"/>
                </w:rPr>
                <w:t>http://eurlex.europa.eu/LexUriServ/LexUriServ.do?uri=COM:2010:2020:FIN:RO:PDF</w:t>
              </w:r>
            </w:hyperlink>
          </w:p>
        </w:tc>
      </w:tr>
      <w:tr w:rsidR="00C77FBC" w:rsidRPr="00C77FBC" w14:paraId="0ED642AB"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4503" w:type="dxa"/>
            <w:noWrap/>
            <w:hideMark/>
          </w:tcPr>
          <w:p w14:paraId="71737025" w14:textId="77777777" w:rsidR="00C77FBC" w:rsidRPr="00DE3DB4" w:rsidRDefault="00C77FBC" w:rsidP="00C77FBC">
            <w:pPr>
              <w:spacing w:after="0"/>
              <w:rPr>
                <w:rFonts w:ascii="Trebuchet MS" w:hAnsi="Trebuchet MS"/>
                <w:b w:val="0"/>
                <w:bCs w:val="0"/>
                <w:color w:val="000000" w:themeColor="text1"/>
                <w:szCs w:val="20"/>
                <w:lang w:val="pt-BR"/>
              </w:rPr>
            </w:pPr>
            <w:r w:rsidRPr="00DE3DB4">
              <w:rPr>
                <w:rFonts w:ascii="Trebuchet MS" w:hAnsi="Trebuchet MS"/>
                <w:b w:val="0"/>
                <w:color w:val="000000" w:themeColor="text1"/>
                <w:szCs w:val="20"/>
                <w:lang w:val="pt-BR"/>
              </w:rPr>
              <w:t>DEZVOLTAREA DURABILA - principii, valori, directii de actiune</w:t>
            </w:r>
          </w:p>
        </w:tc>
        <w:tc>
          <w:tcPr>
            <w:tcW w:w="4740" w:type="dxa"/>
            <w:noWrap/>
            <w:hideMark/>
          </w:tcPr>
          <w:p w14:paraId="74A23B9F" w14:textId="77777777" w:rsidR="00C77FBC" w:rsidRPr="00DE3DB4" w:rsidRDefault="00DE3DB4" w:rsidP="00C77FBC">
            <w:pPr>
              <w:spacing w:after="0"/>
              <w:jc w:val="cente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Cs w:val="20"/>
                <w:lang w:val="pt-BR"/>
              </w:rPr>
            </w:pPr>
            <w:hyperlink r:id="rId147" w:history="1">
              <w:r w:rsidR="00C77FBC" w:rsidRPr="00DE3DB4">
                <w:rPr>
                  <w:rFonts w:ascii="Trebuchet MS" w:hAnsi="Trebuchet MS"/>
                  <w:color w:val="000000" w:themeColor="text1"/>
                  <w:szCs w:val="20"/>
                  <w:u w:val="single"/>
                  <w:lang w:val="pt-BR"/>
                </w:rPr>
                <w:t>http://strategia.ncsd.ro/docs/sndd-final-ro.pdf</w:t>
              </w:r>
            </w:hyperlink>
          </w:p>
        </w:tc>
      </w:tr>
      <w:tr w:rsidR="00C77FBC" w:rsidRPr="00C77FBC" w14:paraId="2B57AB81"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03" w:type="dxa"/>
            <w:noWrap/>
            <w:hideMark/>
          </w:tcPr>
          <w:p w14:paraId="4CC84FFE" w14:textId="77777777" w:rsidR="00C77FBC" w:rsidRPr="00DE3DB4" w:rsidRDefault="00C77FBC" w:rsidP="00C77FBC">
            <w:pPr>
              <w:spacing w:after="0"/>
              <w:rPr>
                <w:rFonts w:ascii="Trebuchet MS" w:hAnsi="Trebuchet MS"/>
                <w:b w:val="0"/>
                <w:bCs w:val="0"/>
                <w:color w:val="000000" w:themeColor="text1"/>
                <w:szCs w:val="20"/>
                <w:lang w:val="pt-BR"/>
              </w:rPr>
            </w:pPr>
            <w:r w:rsidRPr="00DE3DB4">
              <w:rPr>
                <w:rFonts w:ascii="Trebuchet MS" w:hAnsi="Trebuchet MS"/>
                <w:b w:val="0"/>
                <w:color w:val="000000" w:themeColor="text1"/>
                <w:szCs w:val="20"/>
                <w:lang w:val="pt-BR"/>
              </w:rPr>
              <w:t>Strategia Nationala pentru Dezvoltare Durabila a Romaniei Orizonturi 2013-2020-2030</w:t>
            </w:r>
          </w:p>
        </w:tc>
        <w:tc>
          <w:tcPr>
            <w:tcW w:w="4740" w:type="dxa"/>
            <w:noWrap/>
            <w:hideMark/>
          </w:tcPr>
          <w:p w14:paraId="3BB1B41E" w14:textId="77777777" w:rsidR="00C77FBC" w:rsidRPr="00DE3DB4" w:rsidRDefault="00DE3DB4" w:rsidP="00C77FBC">
            <w:pPr>
              <w:spacing w:after="0"/>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Cs w:val="20"/>
                <w:lang w:val="pt-BR"/>
              </w:rPr>
            </w:pPr>
            <w:hyperlink r:id="rId148" w:history="1">
              <w:r w:rsidR="00C77FBC" w:rsidRPr="00DE3DB4">
                <w:rPr>
                  <w:rFonts w:ascii="Trebuchet MS" w:hAnsi="Trebuchet MS"/>
                  <w:color w:val="000000" w:themeColor="text1"/>
                  <w:szCs w:val="20"/>
                  <w:u w:val="single"/>
                  <w:lang w:val="pt-BR"/>
                </w:rPr>
                <w:t>http://www.mmediu.ro/beta/wp-content/uploads/2012/06/2012-06-12_dezvoltare_durabila_snddfinalromana2008.pdf</w:t>
              </w:r>
            </w:hyperlink>
          </w:p>
        </w:tc>
      </w:tr>
      <w:tr w:rsidR="00C77FBC" w:rsidRPr="00C77FBC" w14:paraId="2F8E84A8"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4503" w:type="dxa"/>
            <w:noWrap/>
            <w:hideMark/>
          </w:tcPr>
          <w:p w14:paraId="5D5B4E13" w14:textId="77777777" w:rsidR="00C77FBC" w:rsidRPr="00DE3DB4" w:rsidRDefault="00C77FBC" w:rsidP="00C77FBC">
            <w:pPr>
              <w:spacing w:after="0"/>
              <w:rPr>
                <w:rFonts w:ascii="Trebuchet MS" w:hAnsi="Trebuchet MS"/>
                <w:b w:val="0"/>
                <w:bCs w:val="0"/>
                <w:color w:val="000000" w:themeColor="text1"/>
                <w:szCs w:val="20"/>
                <w:lang w:val="pt-BR"/>
              </w:rPr>
            </w:pPr>
            <w:r w:rsidRPr="00C77FBC">
              <w:rPr>
                <w:rFonts w:ascii="Trebuchet MS" w:hAnsi="Trebuchet MS"/>
                <w:b w:val="0"/>
                <w:color w:val="000000" w:themeColor="text1"/>
                <w:szCs w:val="20"/>
              </w:rPr>
              <w:t>PLANUL DE DEZVOLTARE AL REGIUNII NORD-VEST 2021-2027</w:t>
            </w:r>
          </w:p>
        </w:tc>
        <w:tc>
          <w:tcPr>
            <w:tcW w:w="4740" w:type="dxa"/>
            <w:noWrap/>
            <w:hideMark/>
          </w:tcPr>
          <w:p w14:paraId="12CF236B" w14:textId="77777777" w:rsidR="00C77FBC" w:rsidRPr="00DE3DB4" w:rsidRDefault="00C77FBC" w:rsidP="00C77FBC">
            <w:pPr>
              <w:spacing w:after="0"/>
              <w:jc w:val="cente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Cs w:val="20"/>
                <w:lang w:val="pt-BR"/>
              </w:rPr>
            </w:pPr>
            <w:r w:rsidRPr="00C77FBC">
              <w:rPr>
                <w:rFonts w:ascii="Trebuchet MS" w:hAnsi="Trebuchet MS"/>
                <w:color w:val="000000" w:themeColor="text1"/>
                <w:szCs w:val="20"/>
              </w:rPr>
              <w:t>https://www.nord-vest.ro/wp-content/uploads/2021/02/PDR-NV-2021-2027-versiunea-feb-2021.pdf</w:t>
            </w:r>
          </w:p>
        </w:tc>
      </w:tr>
      <w:tr w:rsidR="00C77FBC" w:rsidRPr="00C77FBC" w14:paraId="464A632D"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03" w:type="dxa"/>
            <w:noWrap/>
            <w:hideMark/>
          </w:tcPr>
          <w:p w14:paraId="0983F122" w14:textId="77777777" w:rsidR="00C77FBC" w:rsidRPr="00DE3DB4" w:rsidRDefault="00C77FBC" w:rsidP="00C77FBC">
            <w:pPr>
              <w:spacing w:after="0"/>
              <w:rPr>
                <w:rFonts w:ascii="Trebuchet MS" w:hAnsi="Trebuchet MS"/>
                <w:b w:val="0"/>
                <w:bCs w:val="0"/>
                <w:color w:val="000000" w:themeColor="text1"/>
                <w:szCs w:val="20"/>
                <w:lang w:val="pt-BR"/>
              </w:rPr>
            </w:pPr>
            <w:r w:rsidRPr="00DE3DB4">
              <w:rPr>
                <w:rFonts w:ascii="Trebuchet MS" w:hAnsi="Trebuchet MS"/>
                <w:b w:val="0"/>
                <w:color w:val="000000" w:themeColor="text1"/>
                <w:szCs w:val="20"/>
                <w:lang w:val="pt-BR"/>
              </w:rPr>
              <w:t>Strategia de dezvoltare a judetului Bihor 2021 - 2027</w:t>
            </w:r>
          </w:p>
        </w:tc>
        <w:tc>
          <w:tcPr>
            <w:tcW w:w="4740" w:type="dxa"/>
            <w:noWrap/>
            <w:hideMark/>
          </w:tcPr>
          <w:p w14:paraId="25C65F7F" w14:textId="77777777" w:rsidR="00C77FBC" w:rsidRPr="00DE3DB4" w:rsidRDefault="00DE3DB4" w:rsidP="00C77FBC">
            <w:pPr>
              <w:spacing w:after="0"/>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Cs w:val="20"/>
                <w:lang w:val="de-DE"/>
              </w:rPr>
            </w:pPr>
            <w:hyperlink r:id="rId149" w:history="1">
              <w:r w:rsidR="00C77FBC" w:rsidRPr="00C77FBC">
                <w:rPr>
                  <w:rStyle w:val="Hyperlink"/>
                  <w:rFonts w:ascii="Trebuchet MS" w:hAnsi="Trebuchet MS"/>
                  <w:color w:val="000000" w:themeColor="text1"/>
                  <w:szCs w:val="20"/>
                </w:rPr>
                <w:t>http://www.cjbihor.ro/pdf/Strategia%20pentru%20dezvoltarea%20durabila%20a%20judetului%20Bihor%202021 - 2027.pdf</w:t>
              </w:r>
            </w:hyperlink>
          </w:p>
        </w:tc>
      </w:tr>
      <w:tr w:rsidR="00C77FBC" w:rsidRPr="00C77FBC" w14:paraId="776AFF9D"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4503" w:type="dxa"/>
            <w:noWrap/>
            <w:hideMark/>
          </w:tcPr>
          <w:p w14:paraId="2ECB9F99" w14:textId="77777777" w:rsidR="00C77FBC" w:rsidRPr="00DE3DB4" w:rsidRDefault="00C77FBC" w:rsidP="00C77FBC">
            <w:pPr>
              <w:spacing w:after="0"/>
              <w:rPr>
                <w:rFonts w:ascii="Trebuchet MS" w:hAnsi="Trebuchet MS"/>
                <w:b w:val="0"/>
                <w:bCs w:val="0"/>
                <w:color w:val="000000" w:themeColor="text1"/>
                <w:szCs w:val="20"/>
                <w:lang w:val="pt-BR"/>
              </w:rPr>
            </w:pPr>
            <w:r w:rsidRPr="00DE3DB4">
              <w:rPr>
                <w:rFonts w:ascii="Trebuchet MS" w:hAnsi="Trebuchet MS"/>
                <w:b w:val="0"/>
                <w:color w:val="000000" w:themeColor="text1"/>
                <w:szCs w:val="20"/>
                <w:lang w:val="pt-BR"/>
              </w:rPr>
              <w:t>Planul National de Actiune pentru Ocuparea Fortei de Munca</w:t>
            </w:r>
          </w:p>
        </w:tc>
        <w:tc>
          <w:tcPr>
            <w:tcW w:w="4740" w:type="dxa"/>
            <w:noWrap/>
            <w:hideMark/>
          </w:tcPr>
          <w:p w14:paraId="54B679C9" w14:textId="77777777" w:rsidR="00C77FBC" w:rsidRPr="00DE3DB4" w:rsidRDefault="00DE3DB4" w:rsidP="00C77FBC">
            <w:pPr>
              <w:spacing w:after="0"/>
              <w:jc w:val="cente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Cs w:val="20"/>
                <w:lang w:val="pt-BR"/>
              </w:rPr>
            </w:pPr>
            <w:hyperlink r:id="rId150" w:history="1">
              <w:r w:rsidR="00C77FBC" w:rsidRPr="00DE3DB4">
                <w:rPr>
                  <w:rFonts w:ascii="Trebuchet MS" w:hAnsi="Trebuchet MS"/>
                  <w:color w:val="000000" w:themeColor="text1"/>
                  <w:szCs w:val="20"/>
                  <w:u w:val="single"/>
                  <w:lang w:val="pt-BR"/>
                </w:rPr>
                <w:t>http://www.anofm.ro/files/3/Introducere.pdf</w:t>
              </w:r>
            </w:hyperlink>
          </w:p>
        </w:tc>
      </w:tr>
      <w:tr w:rsidR="00C77FBC" w:rsidRPr="00C77FBC" w14:paraId="1F14E0D3"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03" w:type="dxa"/>
            <w:noWrap/>
            <w:hideMark/>
          </w:tcPr>
          <w:p w14:paraId="5EDD23F1" w14:textId="77777777" w:rsidR="00C77FBC" w:rsidRPr="00DE3DB4" w:rsidRDefault="00C77FBC" w:rsidP="00C77FBC">
            <w:pPr>
              <w:spacing w:after="0"/>
              <w:rPr>
                <w:rFonts w:ascii="Trebuchet MS" w:hAnsi="Trebuchet MS"/>
                <w:b w:val="0"/>
                <w:bCs w:val="0"/>
                <w:color w:val="000000" w:themeColor="text1"/>
                <w:szCs w:val="20"/>
                <w:lang w:val="pt-BR"/>
              </w:rPr>
            </w:pPr>
            <w:r w:rsidRPr="00C77FBC">
              <w:rPr>
                <w:rFonts w:ascii="Trebuchet MS" w:hAnsi="Trebuchet MS"/>
                <w:b w:val="0"/>
                <w:color w:val="000000" w:themeColor="text1"/>
                <w:szCs w:val="20"/>
              </w:rPr>
              <w:t xml:space="preserve">Ministerul </w:t>
            </w:r>
            <w:proofErr w:type="spellStart"/>
            <w:r w:rsidRPr="00C77FBC">
              <w:rPr>
                <w:rFonts w:ascii="Trebuchet MS" w:hAnsi="Trebuchet MS"/>
                <w:b w:val="0"/>
                <w:color w:val="000000" w:themeColor="text1"/>
                <w:szCs w:val="20"/>
              </w:rPr>
              <w:t>Investitiilor</w:t>
            </w:r>
            <w:proofErr w:type="spellEnd"/>
            <w:r w:rsidRPr="00C77FBC">
              <w:rPr>
                <w:rFonts w:ascii="Trebuchet MS" w:hAnsi="Trebuchet MS"/>
                <w:b w:val="0"/>
                <w:color w:val="000000" w:themeColor="text1"/>
                <w:szCs w:val="20"/>
              </w:rPr>
              <w:t xml:space="preserve"> si Proiectelor Europene - Perioada 2021-2027</w:t>
            </w:r>
          </w:p>
        </w:tc>
        <w:tc>
          <w:tcPr>
            <w:tcW w:w="4740" w:type="dxa"/>
            <w:noWrap/>
            <w:hideMark/>
          </w:tcPr>
          <w:p w14:paraId="64B8C2C5" w14:textId="77777777" w:rsidR="00C77FBC" w:rsidRPr="00DE3DB4" w:rsidRDefault="00C77FBC" w:rsidP="00C77FBC">
            <w:pPr>
              <w:spacing w:after="0"/>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Cs w:val="20"/>
                <w:lang w:val="pt-BR"/>
              </w:rPr>
            </w:pPr>
            <w:r w:rsidRPr="00DE3DB4">
              <w:rPr>
                <w:rFonts w:ascii="Trebuchet MS" w:hAnsi="Trebuchet MS"/>
                <w:color w:val="000000" w:themeColor="text1"/>
                <w:szCs w:val="20"/>
                <w:lang w:val="pt-BR"/>
              </w:rPr>
              <w:t>https://mfe.gov.ro/minister/perioade-de-programare/perioada-2021-2027/</w:t>
            </w:r>
          </w:p>
        </w:tc>
      </w:tr>
      <w:tr w:rsidR="00C77FBC" w:rsidRPr="00C77FBC" w14:paraId="12A9BEB5"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4503" w:type="dxa"/>
            <w:noWrap/>
          </w:tcPr>
          <w:p w14:paraId="7F01CFA5" w14:textId="77777777" w:rsidR="00C77FBC" w:rsidRPr="00C77FBC" w:rsidRDefault="00C77FBC" w:rsidP="00C77FBC">
            <w:pPr>
              <w:spacing w:after="0"/>
              <w:rPr>
                <w:rFonts w:ascii="Trebuchet MS" w:hAnsi="Trebuchet MS"/>
                <w:b w:val="0"/>
                <w:color w:val="000000" w:themeColor="text1"/>
                <w:szCs w:val="20"/>
              </w:rPr>
            </w:pPr>
            <w:r w:rsidRPr="00C77FBC">
              <w:rPr>
                <w:rFonts w:ascii="Trebuchet MS" w:hAnsi="Trebuchet MS"/>
                <w:b w:val="0"/>
                <w:color w:val="000000" w:themeColor="text1"/>
                <w:szCs w:val="20"/>
              </w:rPr>
              <w:t>Departamentul pentru dezvoltare durabila</w:t>
            </w:r>
          </w:p>
        </w:tc>
        <w:tc>
          <w:tcPr>
            <w:tcW w:w="4740" w:type="dxa"/>
            <w:noWrap/>
          </w:tcPr>
          <w:p w14:paraId="0387FAB6" w14:textId="77777777" w:rsidR="00C77FBC" w:rsidRPr="00DE3DB4" w:rsidRDefault="00C77FBC" w:rsidP="00C77FBC">
            <w:pPr>
              <w:spacing w:after="0"/>
              <w:jc w:val="center"/>
              <w:cnfStyle w:val="000000000000" w:firstRow="0" w:lastRow="0" w:firstColumn="0" w:lastColumn="0" w:oddVBand="0" w:evenVBand="0" w:oddHBand="0" w:evenHBand="0" w:firstRowFirstColumn="0" w:firstRowLastColumn="0" w:lastRowFirstColumn="0" w:lastRowLastColumn="0"/>
              <w:rPr>
                <w:rFonts w:ascii="Trebuchet MS" w:hAnsi="Trebuchet MS"/>
                <w:color w:val="000000" w:themeColor="text1"/>
                <w:szCs w:val="20"/>
              </w:rPr>
            </w:pPr>
            <w:r w:rsidRPr="00DE3DB4">
              <w:rPr>
                <w:rFonts w:ascii="Trebuchet MS" w:hAnsi="Trebuchet MS"/>
                <w:color w:val="000000" w:themeColor="text1"/>
                <w:szCs w:val="20"/>
              </w:rPr>
              <w:t>http://dezvoltaredurabila.gov.ro/web/despre/</w:t>
            </w:r>
          </w:p>
        </w:tc>
      </w:tr>
      <w:tr w:rsidR="00C77FBC" w:rsidRPr="00C77FBC" w14:paraId="118F12B2"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03" w:type="dxa"/>
            <w:noWrap/>
          </w:tcPr>
          <w:p w14:paraId="1505EE23" w14:textId="77777777" w:rsidR="00C77FBC" w:rsidRPr="00C77FBC" w:rsidRDefault="00C77FBC" w:rsidP="00C77FBC">
            <w:pPr>
              <w:spacing w:after="0"/>
              <w:rPr>
                <w:rFonts w:ascii="Trebuchet MS" w:hAnsi="Trebuchet MS"/>
                <w:b w:val="0"/>
                <w:color w:val="000000" w:themeColor="text1"/>
                <w:szCs w:val="20"/>
              </w:rPr>
            </w:pPr>
            <w:r w:rsidRPr="00C77FBC">
              <w:rPr>
                <w:rFonts w:ascii="Trebuchet MS" w:hAnsi="Trebuchet MS"/>
                <w:b w:val="0"/>
                <w:color w:val="000000" w:themeColor="text1"/>
                <w:szCs w:val="20"/>
              </w:rPr>
              <w:t xml:space="preserve">Monografia comunei </w:t>
            </w:r>
            <w:proofErr w:type="spellStart"/>
            <w:r w:rsidRPr="00C77FBC">
              <w:rPr>
                <w:rFonts w:ascii="Trebuchet MS" w:hAnsi="Trebuchet MS"/>
                <w:b w:val="0"/>
                <w:color w:val="000000" w:themeColor="text1"/>
                <w:szCs w:val="20"/>
              </w:rPr>
              <w:t>Cherechiu</w:t>
            </w:r>
            <w:proofErr w:type="spellEnd"/>
            <w:r w:rsidRPr="00C77FBC">
              <w:rPr>
                <w:rFonts w:ascii="Trebuchet MS" w:hAnsi="Trebuchet MS"/>
                <w:b w:val="0"/>
                <w:color w:val="000000" w:themeColor="text1"/>
                <w:szCs w:val="20"/>
              </w:rPr>
              <w:t xml:space="preserve">, </w:t>
            </w:r>
            <w:proofErr w:type="spellStart"/>
            <w:r w:rsidRPr="00C77FBC">
              <w:rPr>
                <w:rFonts w:ascii="Trebuchet MS" w:hAnsi="Trebuchet MS"/>
                <w:b w:val="0"/>
                <w:color w:val="000000" w:themeColor="text1"/>
                <w:szCs w:val="20"/>
              </w:rPr>
              <w:t>judetul</w:t>
            </w:r>
            <w:proofErr w:type="spellEnd"/>
            <w:r w:rsidRPr="00C77FBC">
              <w:rPr>
                <w:rFonts w:ascii="Trebuchet MS" w:hAnsi="Trebuchet MS"/>
                <w:b w:val="0"/>
                <w:color w:val="000000" w:themeColor="text1"/>
                <w:szCs w:val="20"/>
              </w:rPr>
              <w:t xml:space="preserve"> Bihor</w:t>
            </w:r>
          </w:p>
        </w:tc>
        <w:tc>
          <w:tcPr>
            <w:tcW w:w="4740" w:type="dxa"/>
            <w:noWrap/>
          </w:tcPr>
          <w:p w14:paraId="1F8D7A07" w14:textId="77777777" w:rsidR="00C77FBC" w:rsidRPr="00DE3DB4" w:rsidRDefault="00C77FBC" w:rsidP="00C77FBC">
            <w:pPr>
              <w:spacing w:after="0"/>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themeColor="text1"/>
                <w:szCs w:val="20"/>
                <w:lang w:val="pt-BR"/>
              </w:rPr>
            </w:pPr>
          </w:p>
        </w:tc>
      </w:tr>
      <w:tr w:rsidR="00C77FBC" w:rsidRPr="00C77FBC" w14:paraId="2AAC1CD1"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38CCFA53" w14:textId="77777777" w:rsidR="00C77FBC" w:rsidRPr="00DE3DB4" w:rsidRDefault="00C77FBC" w:rsidP="00C77FBC">
            <w:pPr>
              <w:spacing w:after="0"/>
              <w:rPr>
                <w:rFonts w:ascii="Trebuchet MS" w:hAnsi="Trebuchet MS"/>
                <w:b w:val="0"/>
                <w:color w:val="000000" w:themeColor="text1"/>
                <w:szCs w:val="20"/>
              </w:rPr>
            </w:pPr>
            <w:r w:rsidRPr="00C77FBC">
              <w:rPr>
                <w:rFonts w:ascii="Trebuchet MS" w:hAnsi="Trebuchet MS"/>
                <w:b w:val="0"/>
                <w:color w:val="000000" w:themeColor="text1"/>
                <w:szCs w:val="20"/>
              </w:rPr>
              <w:t>http://printrevinuri.ro/2015/07/cum-aratau-viile-din-bihor-in-urma-cu-40-de-ani.html</w:t>
            </w:r>
          </w:p>
        </w:tc>
      </w:tr>
      <w:tr w:rsidR="00C77FBC" w:rsidRPr="00C77FBC" w14:paraId="7D299A19"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27DA4F86" w14:textId="77777777" w:rsidR="00C77FBC" w:rsidRPr="00C77FBC" w:rsidRDefault="00C77FBC" w:rsidP="00C77FBC">
            <w:pPr>
              <w:tabs>
                <w:tab w:val="left" w:pos="180"/>
              </w:tabs>
              <w:spacing w:after="0"/>
              <w:contextualSpacing/>
              <w:jc w:val="both"/>
              <w:rPr>
                <w:rFonts w:ascii="Trebuchet MS" w:hAnsi="Trebuchet MS"/>
                <w:b w:val="0"/>
                <w:color w:val="000000" w:themeColor="text1"/>
                <w:szCs w:val="20"/>
              </w:rPr>
            </w:pPr>
            <w:r w:rsidRPr="00C77FBC">
              <w:rPr>
                <w:rFonts w:ascii="Trebuchet MS" w:hAnsi="Trebuchet MS"/>
                <w:b w:val="0"/>
                <w:color w:val="000000" w:themeColor="text1"/>
                <w:szCs w:val="20"/>
              </w:rPr>
              <w:t>http://partiumimuzeumok.ro/erszalacs/expozitii.html</w:t>
            </w:r>
          </w:p>
        </w:tc>
      </w:tr>
      <w:tr w:rsidR="00C77FBC" w:rsidRPr="00C77FBC" w14:paraId="4DC39C33"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4009A9CB" w14:textId="77777777" w:rsidR="00C77FBC" w:rsidRPr="00C77FBC" w:rsidRDefault="00C77FBC" w:rsidP="00C77FBC">
            <w:pPr>
              <w:tabs>
                <w:tab w:val="left" w:pos="180"/>
              </w:tabs>
              <w:spacing w:after="0"/>
              <w:contextualSpacing/>
              <w:jc w:val="both"/>
              <w:rPr>
                <w:rFonts w:ascii="Trebuchet MS" w:hAnsi="Trebuchet MS"/>
                <w:b w:val="0"/>
                <w:color w:val="000000" w:themeColor="text1"/>
                <w:szCs w:val="20"/>
              </w:rPr>
            </w:pPr>
            <w:r w:rsidRPr="00C77FBC">
              <w:rPr>
                <w:rFonts w:ascii="Trebuchet MS" w:hAnsi="Trebuchet MS"/>
                <w:b w:val="0"/>
                <w:color w:val="000000" w:themeColor="text1"/>
                <w:szCs w:val="20"/>
              </w:rPr>
              <w:t>http://muzee-rurale.cimec.ro/colectii-muzeale-rurale/49-casa-muzeu-din-salacea-jud-bihor</w:t>
            </w:r>
          </w:p>
        </w:tc>
      </w:tr>
      <w:tr w:rsidR="00C77FBC" w:rsidRPr="00C77FBC" w14:paraId="5880CFA4"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644C26FE" w14:textId="77777777" w:rsidR="00C77FBC" w:rsidRPr="00C77FBC" w:rsidRDefault="00C77FBC" w:rsidP="00C77FBC">
            <w:pPr>
              <w:tabs>
                <w:tab w:val="left" w:pos="180"/>
              </w:tabs>
              <w:spacing w:after="0"/>
              <w:contextualSpacing/>
              <w:jc w:val="both"/>
              <w:rPr>
                <w:rFonts w:ascii="Trebuchet MS" w:hAnsi="Trebuchet MS"/>
                <w:b w:val="0"/>
                <w:color w:val="000000" w:themeColor="text1"/>
                <w:szCs w:val="20"/>
              </w:rPr>
            </w:pPr>
            <w:r w:rsidRPr="00C77FBC">
              <w:rPr>
                <w:rFonts w:ascii="Trebuchet MS" w:hAnsi="Trebuchet MS"/>
                <w:b w:val="0"/>
                <w:color w:val="000000" w:themeColor="text1"/>
                <w:szCs w:val="20"/>
              </w:rPr>
              <w:t>http://www.naturalist.ro/viata-si-sanatate/importanta-vitala-a-protejarii-mediului-inconjurator/</w:t>
            </w:r>
          </w:p>
        </w:tc>
      </w:tr>
      <w:tr w:rsidR="00C77FBC" w:rsidRPr="00C77FBC" w14:paraId="0BD36651"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60AA9999" w14:textId="77777777" w:rsidR="00C77FBC" w:rsidRPr="00C77FBC" w:rsidRDefault="00C77FBC" w:rsidP="00C77FBC">
            <w:pPr>
              <w:tabs>
                <w:tab w:val="left" w:pos="180"/>
              </w:tabs>
              <w:spacing w:after="0"/>
              <w:contextualSpacing/>
              <w:jc w:val="both"/>
              <w:rPr>
                <w:rFonts w:ascii="Trebuchet MS" w:hAnsi="Trebuchet MS"/>
                <w:b w:val="0"/>
                <w:color w:val="000000" w:themeColor="text1"/>
                <w:szCs w:val="20"/>
              </w:rPr>
            </w:pPr>
            <w:r w:rsidRPr="00C77FBC">
              <w:rPr>
                <w:rFonts w:ascii="Trebuchet MS" w:hAnsi="Trebuchet MS"/>
                <w:b w:val="0"/>
                <w:color w:val="000000" w:themeColor="text1"/>
                <w:szCs w:val="20"/>
              </w:rPr>
              <w:t>https://ro.wikipedia.org/wiki/Comuna_S%C4%83lacea,_Bihor</w:t>
            </w:r>
          </w:p>
        </w:tc>
      </w:tr>
      <w:tr w:rsidR="00C77FBC" w:rsidRPr="00C77FBC" w14:paraId="16E6733E"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4808DBD6" w14:textId="77777777" w:rsidR="00C77FBC" w:rsidRPr="00C77FBC" w:rsidRDefault="00C77FBC" w:rsidP="00C77FBC">
            <w:pPr>
              <w:tabs>
                <w:tab w:val="left" w:pos="180"/>
              </w:tabs>
              <w:spacing w:after="0"/>
              <w:contextualSpacing/>
              <w:jc w:val="both"/>
              <w:rPr>
                <w:rFonts w:ascii="Trebuchet MS" w:hAnsi="Trebuchet MS"/>
                <w:b w:val="0"/>
                <w:color w:val="000000" w:themeColor="text1"/>
                <w:szCs w:val="20"/>
              </w:rPr>
            </w:pPr>
            <w:r w:rsidRPr="00C77FBC">
              <w:rPr>
                <w:rFonts w:ascii="Trebuchet MS" w:hAnsi="Trebuchet MS"/>
                <w:b w:val="0"/>
                <w:color w:val="000000" w:themeColor="text1"/>
                <w:szCs w:val="20"/>
              </w:rPr>
              <w:t>http://www.ghidulprimariilor.ro/list/cityHallDetails/PRIM%C4%82RIA_S%C4%82LACEA/17414</w:t>
            </w:r>
          </w:p>
        </w:tc>
      </w:tr>
      <w:tr w:rsidR="00C77FBC" w:rsidRPr="00C77FBC" w14:paraId="20814394"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21DFC47A" w14:textId="77777777" w:rsidR="00C77FBC" w:rsidRPr="00C77FBC" w:rsidRDefault="00C77FBC" w:rsidP="00C77FBC">
            <w:pPr>
              <w:tabs>
                <w:tab w:val="left" w:pos="180"/>
              </w:tabs>
              <w:spacing w:after="0"/>
              <w:contextualSpacing/>
              <w:jc w:val="both"/>
              <w:rPr>
                <w:rFonts w:ascii="Trebuchet MS" w:hAnsi="Trebuchet MS"/>
                <w:b w:val="0"/>
                <w:color w:val="000000" w:themeColor="text1"/>
                <w:szCs w:val="20"/>
              </w:rPr>
            </w:pPr>
            <w:r w:rsidRPr="00C77FBC">
              <w:rPr>
                <w:rFonts w:ascii="Trebuchet MS" w:hAnsi="Trebuchet MS"/>
                <w:b w:val="0"/>
                <w:color w:val="000000" w:themeColor="text1"/>
                <w:szCs w:val="20"/>
              </w:rPr>
              <w:t>http://zigzagprinromania.com/blog/valea-ierului-salacea-satul-celor-1000-de-pivnite/</w:t>
            </w:r>
          </w:p>
        </w:tc>
      </w:tr>
      <w:tr w:rsidR="00C77FBC" w:rsidRPr="00C77FBC" w14:paraId="195DE32F"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1A0A54A4" w14:textId="77777777" w:rsidR="00C77FBC" w:rsidRPr="00C77FBC" w:rsidRDefault="00C77FBC" w:rsidP="00C77FBC">
            <w:pPr>
              <w:tabs>
                <w:tab w:val="left" w:pos="180"/>
              </w:tabs>
              <w:spacing w:after="0"/>
              <w:contextualSpacing/>
              <w:jc w:val="both"/>
              <w:rPr>
                <w:rFonts w:ascii="Trebuchet MS" w:hAnsi="Trebuchet MS"/>
                <w:b w:val="0"/>
                <w:color w:val="000000" w:themeColor="text1"/>
                <w:szCs w:val="20"/>
                <w:lang w:val="en-US"/>
              </w:rPr>
            </w:pPr>
            <w:r>
              <w:rPr>
                <w:rFonts w:ascii="Trebuchet MS" w:hAnsi="Trebuchet MS"/>
                <w:b w:val="0"/>
                <w:color w:val="000000" w:themeColor="text1"/>
                <w:szCs w:val="20"/>
                <w:lang w:val="en-US"/>
              </w:rPr>
              <w:t>www.listafirme.ro/</w:t>
            </w:r>
          </w:p>
        </w:tc>
      </w:tr>
      <w:tr w:rsidR="00C77FBC" w:rsidRPr="00C77FBC" w14:paraId="796581A8"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41E1401D" w14:textId="77777777" w:rsidR="00C77FBC" w:rsidRPr="00C77FBC" w:rsidRDefault="00DE3DB4" w:rsidP="00C77FBC">
            <w:pPr>
              <w:spacing w:after="0"/>
              <w:jc w:val="both"/>
              <w:rPr>
                <w:rFonts w:ascii="Trebuchet MS" w:hAnsi="Trebuchet MS"/>
                <w:b w:val="0"/>
                <w:color w:val="000000" w:themeColor="text1"/>
                <w:szCs w:val="20"/>
              </w:rPr>
            </w:pPr>
            <w:hyperlink r:id="rId151" w:history="1">
              <w:r w:rsidR="00C77FBC" w:rsidRPr="00C77FBC">
                <w:rPr>
                  <w:rStyle w:val="Hyperlink"/>
                  <w:rFonts w:ascii="Trebuchet MS" w:hAnsi="Trebuchet MS"/>
                  <w:b w:val="0"/>
                  <w:bCs w:val="0"/>
                  <w:color w:val="000000" w:themeColor="text1"/>
                  <w:szCs w:val="20"/>
                  <w:u w:val="none"/>
                </w:rPr>
                <w:t>http://marshland.ro/wp-content/uploads/2014/01/Speciile-de-pe%C8%99ti-din-Valea-Ierului-1.pdf</w:t>
              </w:r>
            </w:hyperlink>
          </w:p>
        </w:tc>
      </w:tr>
      <w:tr w:rsidR="00C77FBC" w:rsidRPr="00C77FBC" w14:paraId="21A89C19"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462C042A" w14:textId="77777777" w:rsidR="00C77FBC" w:rsidRPr="00C77FBC" w:rsidRDefault="00DE3DB4" w:rsidP="00C77FBC">
            <w:pPr>
              <w:spacing w:after="0"/>
              <w:rPr>
                <w:rFonts w:ascii="Trebuchet MS" w:hAnsi="Trebuchet MS"/>
                <w:b w:val="0"/>
                <w:color w:val="000000" w:themeColor="text1"/>
                <w:szCs w:val="20"/>
              </w:rPr>
            </w:pPr>
            <w:hyperlink r:id="rId152" w:history="1">
              <w:r w:rsidR="00C77FBC" w:rsidRPr="00C77FBC">
                <w:rPr>
                  <w:rStyle w:val="Hyperlink"/>
                  <w:rFonts w:ascii="Trebuchet MS" w:hAnsi="Trebuchet MS"/>
                  <w:b w:val="0"/>
                  <w:bCs w:val="0"/>
                  <w:color w:val="000000" w:themeColor="text1"/>
                  <w:szCs w:val="20"/>
                  <w:u w:val="none"/>
                </w:rPr>
                <w:t>https://provinciacrisana.wordpress.com/2017/03/31/complexul-hidrografic-valea-rece-judetul-bihor-provincia-crisana/</w:t>
              </w:r>
            </w:hyperlink>
          </w:p>
        </w:tc>
      </w:tr>
      <w:tr w:rsidR="00C77FBC" w:rsidRPr="00C77FBC" w14:paraId="2DE3C221"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5C792094" w14:textId="77777777" w:rsidR="00C77FBC" w:rsidRPr="00C77FBC" w:rsidRDefault="00DE3DB4" w:rsidP="00C77FBC">
            <w:pPr>
              <w:spacing w:after="0"/>
              <w:jc w:val="both"/>
              <w:rPr>
                <w:rFonts w:ascii="Trebuchet MS" w:hAnsi="Trebuchet MS"/>
                <w:b w:val="0"/>
                <w:color w:val="000000" w:themeColor="text1"/>
                <w:szCs w:val="20"/>
              </w:rPr>
            </w:pPr>
            <w:hyperlink r:id="rId153" w:history="1">
              <w:r w:rsidR="00C77FBC" w:rsidRPr="00C77FBC">
                <w:rPr>
                  <w:rStyle w:val="Hyperlink"/>
                  <w:rFonts w:ascii="Trebuchet MS" w:hAnsi="Trebuchet MS"/>
                  <w:b w:val="0"/>
                  <w:bCs w:val="0"/>
                  <w:color w:val="000000" w:themeColor="text1"/>
                  <w:szCs w:val="20"/>
                  <w:u w:val="none"/>
                </w:rPr>
                <w:t>https://discoverbihor.ro/destination/salacea-descopera-satul-celor-1-000-de-pivnite/</w:t>
              </w:r>
            </w:hyperlink>
          </w:p>
        </w:tc>
      </w:tr>
      <w:tr w:rsidR="00C77FBC" w:rsidRPr="00C77FBC" w14:paraId="0ED88169"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159B4934" w14:textId="77777777" w:rsidR="00C77FBC" w:rsidRPr="00C77FBC" w:rsidRDefault="00C77FBC" w:rsidP="00C77FBC">
            <w:pPr>
              <w:spacing w:after="0"/>
              <w:jc w:val="both"/>
              <w:rPr>
                <w:rFonts w:ascii="Trebuchet MS" w:hAnsi="Trebuchet MS" w:cstheme="minorBidi"/>
                <w:b w:val="0"/>
                <w:color w:val="000000" w:themeColor="text1"/>
                <w:szCs w:val="20"/>
              </w:rPr>
            </w:pPr>
            <w:r w:rsidRPr="00C77FBC">
              <w:rPr>
                <w:rFonts w:ascii="Trebuchet MS" w:hAnsi="Trebuchet MS" w:cstheme="minorBidi"/>
                <w:b w:val="0"/>
                <w:color w:val="000000" w:themeColor="text1"/>
                <w:szCs w:val="20"/>
              </w:rPr>
              <w:t xml:space="preserve">Arhitectura tradițională din Valea Ierului - Împletiturile vegetale în construcții, Tamás </w:t>
            </w:r>
            <w:proofErr w:type="spellStart"/>
            <w:r w:rsidRPr="00C77FBC">
              <w:rPr>
                <w:rFonts w:ascii="Trebuchet MS" w:hAnsi="Trebuchet MS" w:cstheme="minorBidi"/>
                <w:b w:val="0"/>
                <w:color w:val="000000" w:themeColor="text1"/>
                <w:szCs w:val="20"/>
              </w:rPr>
              <w:t>Czirják</w:t>
            </w:r>
            <w:proofErr w:type="spellEnd"/>
            <w:r w:rsidRPr="00C77FBC">
              <w:rPr>
                <w:rFonts w:ascii="Trebuchet MS" w:hAnsi="Trebuchet MS" w:cstheme="minorBidi"/>
                <w:b w:val="0"/>
                <w:color w:val="000000" w:themeColor="text1"/>
                <w:szCs w:val="20"/>
              </w:rPr>
              <w:t>  </w:t>
            </w:r>
          </w:p>
          <w:p w14:paraId="015401DF" w14:textId="77777777" w:rsidR="00C77FBC" w:rsidRPr="00C77FBC" w:rsidRDefault="00C77FBC" w:rsidP="00C77FBC">
            <w:pPr>
              <w:spacing w:after="0"/>
              <w:jc w:val="both"/>
              <w:rPr>
                <w:rFonts w:ascii="Trebuchet MS" w:hAnsi="Trebuchet MS"/>
                <w:b w:val="0"/>
                <w:color w:val="000000" w:themeColor="text1"/>
                <w:szCs w:val="20"/>
              </w:rPr>
            </w:pPr>
            <w:r w:rsidRPr="00C77FBC">
              <w:rPr>
                <w:rFonts w:ascii="Trebuchet MS" w:hAnsi="Trebuchet MS" w:cstheme="minorBidi"/>
                <w:b w:val="0"/>
                <w:color w:val="000000" w:themeColor="text1"/>
                <w:szCs w:val="20"/>
              </w:rPr>
              <w:t>https://codriisatmarului.ro/rezervatie-naturala/complexul-hidrografic-valea-rece/</w:t>
            </w:r>
          </w:p>
        </w:tc>
      </w:tr>
      <w:tr w:rsidR="00C77FBC" w:rsidRPr="00C77FBC" w14:paraId="6BF683E1"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hideMark/>
          </w:tcPr>
          <w:p w14:paraId="22E951DE" w14:textId="77777777" w:rsidR="00C77FBC" w:rsidRPr="00DE3DB4" w:rsidRDefault="00DE3DB4" w:rsidP="00C77FBC">
            <w:pPr>
              <w:spacing w:after="0"/>
              <w:jc w:val="both"/>
              <w:rPr>
                <w:rFonts w:ascii="Trebuchet MS" w:hAnsi="Trebuchet MS"/>
                <w:b w:val="0"/>
                <w:bCs w:val="0"/>
                <w:color w:val="000000" w:themeColor="text1"/>
                <w:szCs w:val="20"/>
              </w:rPr>
            </w:pPr>
            <w:hyperlink r:id="rId154" w:history="1">
              <w:r w:rsidR="00C77FBC" w:rsidRPr="00DE3DB4">
                <w:rPr>
                  <w:rStyle w:val="Hyperlink"/>
                  <w:rFonts w:ascii="Trebuchet MS" w:hAnsi="Trebuchet MS"/>
                  <w:b w:val="0"/>
                  <w:color w:val="000000" w:themeColor="text1"/>
                  <w:szCs w:val="20"/>
                  <w:u w:val="none"/>
                </w:rPr>
                <w:t>http://www.recensamantromania.ro/rezultate-2/</w:t>
              </w:r>
            </w:hyperlink>
          </w:p>
        </w:tc>
      </w:tr>
      <w:tr w:rsidR="00C77FBC" w:rsidRPr="00C77FBC" w14:paraId="69BB5F3A"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6B2E4935" w14:textId="77777777" w:rsidR="00C77FBC" w:rsidRPr="00C77FBC" w:rsidRDefault="00DE3DB4" w:rsidP="00C77FBC">
            <w:pPr>
              <w:spacing w:after="0"/>
              <w:jc w:val="both"/>
              <w:rPr>
                <w:rFonts w:ascii="Trebuchet MS" w:hAnsi="Trebuchet MS"/>
                <w:b w:val="0"/>
                <w:bCs w:val="0"/>
                <w:color w:val="000000" w:themeColor="text1"/>
                <w:szCs w:val="20"/>
                <w:lang w:val="en-US"/>
              </w:rPr>
            </w:pPr>
            <w:hyperlink r:id="rId155" w:history="1">
              <w:r w:rsidR="00C77FBC" w:rsidRPr="00C77FBC">
                <w:rPr>
                  <w:rStyle w:val="Hyperlink"/>
                  <w:rFonts w:ascii="Trebuchet MS" w:hAnsi="Trebuchet MS"/>
                  <w:b w:val="0"/>
                  <w:color w:val="000000" w:themeColor="text1"/>
                  <w:szCs w:val="20"/>
                  <w:u w:val="none"/>
                  <w:lang w:val="en-US"/>
                </w:rPr>
                <w:t>http://www.firme.info</w:t>
              </w:r>
            </w:hyperlink>
          </w:p>
        </w:tc>
      </w:tr>
      <w:tr w:rsidR="00C77FBC" w:rsidRPr="00C77FBC" w14:paraId="61829580"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54412057" w14:textId="77777777" w:rsidR="00C77FBC" w:rsidRPr="00C77FBC" w:rsidRDefault="00C77FBC" w:rsidP="00C77FBC">
            <w:pPr>
              <w:spacing w:after="0"/>
              <w:jc w:val="both"/>
              <w:rPr>
                <w:rFonts w:ascii="Trebuchet MS" w:hAnsi="Trebuchet MS"/>
                <w:b w:val="0"/>
                <w:bCs w:val="0"/>
                <w:color w:val="000000" w:themeColor="text1"/>
                <w:szCs w:val="20"/>
                <w:lang w:val="en-US"/>
              </w:rPr>
            </w:pPr>
            <w:r w:rsidRPr="00C77FBC">
              <w:rPr>
                <w:rFonts w:ascii="Trebuchet MS" w:hAnsi="Trebuchet MS"/>
                <w:b w:val="0"/>
                <w:bCs w:val="0"/>
                <w:color w:val="000000" w:themeColor="text1"/>
                <w:szCs w:val="20"/>
                <w:lang w:val="en-US"/>
              </w:rPr>
              <w:t>http://www.upm.ro</w:t>
            </w:r>
          </w:p>
        </w:tc>
      </w:tr>
      <w:tr w:rsidR="00C77FBC" w:rsidRPr="00C77FBC" w14:paraId="5CB09B08"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69AE3EEB" w14:textId="77777777" w:rsidR="00C77FBC" w:rsidRPr="00C77FBC" w:rsidRDefault="00DE3DB4" w:rsidP="00C77FBC">
            <w:pPr>
              <w:spacing w:after="0"/>
              <w:jc w:val="both"/>
              <w:rPr>
                <w:rFonts w:ascii="Trebuchet MS" w:hAnsi="Trebuchet MS"/>
                <w:b w:val="0"/>
                <w:color w:val="000000" w:themeColor="text1"/>
                <w:szCs w:val="20"/>
              </w:rPr>
            </w:pPr>
            <w:hyperlink r:id="rId156" w:history="1">
              <w:r w:rsidR="00C77FBC" w:rsidRPr="00C77FBC">
                <w:rPr>
                  <w:rStyle w:val="Hyperlink"/>
                  <w:rFonts w:ascii="Trebuchet MS" w:hAnsi="Trebuchet MS"/>
                  <w:b w:val="0"/>
                  <w:bCs w:val="0"/>
                  <w:color w:val="000000" w:themeColor="text1"/>
                  <w:szCs w:val="20"/>
                  <w:u w:val="none"/>
                </w:rPr>
                <w:t>https://emerg.ro/wp-content/uploads/2019/11/Poten%C5%A3ialul-geotermal-al-z%C4%83c%C4%83mintelor-de-petrol-din-Rom%C3%A2nia.pdf</w:t>
              </w:r>
            </w:hyperlink>
          </w:p>
        </w:tc>
      </w:tr>
      <w:tr w:rsidR="00C77FBC" w:rsidRPr="00C77FBC" w14:paraId="536F3CB2"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7E385DB1" w14:textId="77777777" w:rsidR="00C77FBC" w:rsidRPr="00C77FBC" w:rsidRDefault="00C77FBC" w:rsidP="00C77FBC">
            <w:pPr>
              <w:spacing w:after="0"/>
              <w:jc w:val="both"/>
              <w:rPr>
                <w:rFonts w:ascii="Trebuchet MS" w:hAnsi="Trebuchet MS" w:cstheme="minorBidi"/>
                <w:b w:val="0"/>
                <w:bCs w:val="0"/>
                <w:color w:val="000000" w:themeColor="text1"/>
                <w:szCs w:val="20"/>
              </w:rPr>
            </w:pPr>
            <w:r w:rsidRPr="00C77FBC">
              <w:rPr>
                <w:rFonts w:ascii="Trebuchet MS" w:hAnsi="Trebuchet MS"/>
                <w:b w:val="0"/>
                <w:bCs w:val="0"/>
                <w:color w:val="000000" w:themeColor="text1"/>
                <w:szCs w:val="20"/>
              </w:rPr>
              <w:t>https://www.zerowasteromania.org/salacea-spre-zero-waste/</w:t>
            </w:r>
          </w:p>
        </w:tc>
      </w:tr>
      <w:tr w:rsidR="00C77FBC" w:rsidRPr="00C77FBC" w14:paraId="3D21639A"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6D7859FE" w14:textId="77777777" w:rsidR="00C77FBC" w:rsidRPr="00C77FBC" w:rsidRDefault="00C77FBC" w:rsidP="00C77FBC">
            <w:pPr>
              <w:spacing w:after="0"/>
              <w:jc w:val="both"/>
              <w:rPr>
                <w:rFonts w:ascii="Trebuchet MS" w:hAnsi="Trebuchet MS"/>
                <w:b w:val="0"/>
                <w:color w:val="000000" w:themeColor="text1"/>
                <w:szCs w:val="20"/>
              </w:rPr>
            </w:pPr>
            <w:r w:rsidRPr="00C77FBC">
              <w:rPr>
                <w:rFonts w:ascii="Trebuchet MS" w:hAnsi="Trebuchet MS"/>
                <w:b w:val="0"/>
                <w:color w:val="000000" w:themeColor="text1"/>
                <w:szCs w:val="20"/>
              </w:rPr>
              <w:t>https://partiumi-muzeumok.ro/erszalacsi-magyar-tajhaz-erszalacs/</w:t>
            </w:r>
          </w:p>
        </w:tc>
      </w:tr>
      <w:tr w:rsidR="00C77FBC" w:rsidRPr="00C77FBC" w14:paraId="5023B423" w14:textId="77777777" w:rsidTr="00C77FBC">
        <w:trPr>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44F6EE60" w14:textId="77777777" w:rsidR="00C77FBC" w:rsidRPr="00C77FBC" w:rsidRDefault="00C77FBC" w:rsidP="00C77FBC">
            <w:pPr>
              <w:spacing w:after="0"/>
              <w:jc w:val="both"/>
              <w:rPr>
                <w:rFonts w:ascii="Trebuchet MS" w:hAnsi="Trebuchet MS"/>
                <w:b w:val="0"/>
                <w:color w:val="000000" w:themeColor="text1"/>
                <w:szCs w:val="20"/>
              </w:rPr>
            </w:pPr>
            <w:r w:rsidRPr="00C77FBC">
              <w:rPr>
                <w:rFonts w:ascii="Trebuchet MS" w:hAnsi="Trebuchet MS"/>
                <w:b w:val="0"/>
                <w:color w:val="000000" w:themeColor="text1"/>
                <w:szCs w:val="20"/>
              </w:rPr>
              <w:t>https://www.bihorinimagini.ro/de-vizitat/obiective-istorice/conacul-medieval-komaromi-din-satul-otomani/</w:t>
            </w:r>
          </w:p>
        </w:tc>
      </w:tr>
      <w:tr w:rsidR="00C77FBC" w:rsidRPr="00C77FBC" w14:paraId="358FD57B" w14:textId="77777777" w:rsidTr="00C77FB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243" w:type="dxa"/>
            <w:gridSpan w:val="2"/>
            <w:noWrap/>
          </w:tcPr>
          <w:p w14:paraId="04C285B3" w14:textId="77777777" w:rsidR="00C77FBC" w:rsidRPr="00C77FBC" w:rsidRDefault="00C77FBC" w:rsidP="00C77FBC">
            <w:pPr>
              <w:spacing w:after="0"/>
              <w:jc w:val="both"/>
              <w:rPr>
                <w:rFonts w:ascii="Trebuchet MS" w:hAnsi="Trebuchet MS"/>
                <w:b w:val="0"/>
                <w:color w:val="000000" w:themeColor="text1"/>
                <w:szCs w:val="20"/>
              </w:rPr>
            </w:pPr>
            <w:r w:rsidRPr="00C77FBC">
              <w:rPr>
                <w:rFonts w:ascii="Trebuchet MS" w:hAnsi="Trebuchet MS"/>
                <w:b w:val="0"/>
                <w:color w:val="000000" w:themeColor="text1"/>
                <w:szCs w:val="20"/>
              </w:rPr>
              <w:t>https://www.partiumzone.com/</w:t>
            </w:r>
          </w:p>
        </w:tc>
      </w:tr>
    </w:tbl>
    <w:p w14:paraId="69FDA506" w14:textId="77777777" w:rsidR="00401635" w:rsidRPr="00C874C4" w:rsidRDefault="00401635" w:rsidP="00C77FBC">
      <w:pPr>
        <w:tabs>
          <w:tab w:val="left" w:pos="180"/>
        </w:tabs>
        <w:spacing w:after="0"/>
        <w:contextualSpacing/>
        <w:jc w:val="both"/>
        <w:rPr>
          <w:rFonts w:ascii="Trebuchet MS" w:hAnsi="Trebuchet MS"/>
          <w:szCs w:val="20"/>
        </w:rPr>
      </w:pPr>
    </w:p>
    <w:sectPr w:rsidR="00401635" w:rsidRPr="00C874C4" w:rsidSect="005430F6">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CB73E" w14:textId="77777777" w:rsidR="0072473F" w:rsidRDefault="0072473F" w:rsidP="00BA4DC7">
      <w:pPr>
        <w:spacing w:after="0" w:line="240" w:lineRule="auto"/>
      </w:pPr>
      <w:r>
        <w:separator/>
      </w:r>
    </w:p>
  </w:endnote>
  <w:endnote w:type="continuationSeparator" w:id="0">
    <w:p w14:paraId="166D4B55" w14:textId="77777777" w:rsidR="0072473F" w:rsidRDefault="0072473F" w:rsidP="00BA4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
    <w:altName w:val="Times New Roman"/>
    <w:charset w:val="EE"/>
    <w:family w:val="auto"/>
    <w:pitch w:val="default"/>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43"/>
      <w:gridCol w:w="4484"/>
    </w:tblGrid>
    <w:tr w:rsidR="0072473F" w14:paraId="50CC9172" w14:textId="77777777">
      <w:trPr>
        <w:trHeight w:hRule="exact" w:val="115"/>
        <w:jc w:val="center"/>
      </w:trPr>
      <w:tc>
        <w:tcPr>
          <w:tcW w:w="4686" w:type="dxa"/>
          <w:shd w:val="clear" w:color="auto" w:fill="052F61" w:themeFill="accent1"/>
          <w:tcMar>
            <w:top w:w="0" w:type="dxa"/>
            <w:bottom w:w="0" w:type="dxa"/>
          </w:tcMar>
        </w:tcPr>
        <w:p w14:paraId="7A52514C" w14:textId="77777777" w:rsidR="0072473F" w:rsidRDefault="0072473F">
          <w:pPr>
            <w:pStyle w:val="Header"/>
            <w:tabs>
              <w:tab w:val="clear" w:pos="4680"/>
              <w:tab w:val="clear" w:pos="9360"/>
            </w:tabs>
            <w:rPr>
              <w:caps/>
              <w:sz w:val="18"/>
            </w:rPr>
          </w:pPr>
        </w:p>
      </w:tc>
      <w:tc>
        <w:tcPr>
          <w:tcW w:w="4674" w:type="dxa"/>
          <w:shd w:val="clear" w:color="auto" w:fill="052F61" w:themeFill="accent1"/>
          <w:tcMar>
            <w:top w:w="0" w:type="dxa"/>
            <w:bottom w:w="0" w:type="dxa"/>
          </w:tcMar>
        </w:tcPr>
        <w:p w14:paraId="4305CE6A" w14:textId="77777777" w:rsidR="0072473F" w:rsidRDefault="0072473F">
          <w:pPr>
            <w:pStyle w:val="Header"/>
            <w:tabs>
              <w:tab w:val="clear" w:pos="4680"/>
              <w:tab w:val="clear" w:pos="9360"/>
            </w:tabs>
            <w:jc w:val="right"/>
            <w:rPr>
              <w:caps/>
              <w:sz w:val="18"/>
            </w:rPr>
          </w:pPr>
        </w:p>
      </w:tc>
    </w:tr>
    <w:tr w:rsidR="0072473F" w14:paraId="6048DCE7" w14:textId="77777777">
      <w:trPr>
        <w:jc w:val="center"/>
      </w:trPr>
      <w:sdt>
        <w:sdtPr>
          <w:rPr>
            <w:caps/>
            <w:color w:val="808080" w:themeColor="background1" w:themeShade="80"/>
            <w:sz w:val="18"/>
            <w:szCs w:val="18"/>
            <w:lang w:val="pt-BR"/>
          </w:rPr>
          <w:alias w:val="Author"/>
          <w:tag w:val=""/>
          <w:id w:val="-242256359"/>
          <w:placeholder>
            <w:docPart w:val="9173BA418F5D4826A90E3A338D7715FD"/>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2F4B38E" w14:textId="77777777" w:rsidR="0072473F" w:rsidRDefault="0072473F">
              <w:pPr>
                <w:pStyle w:val="Footer"/>
                <w:tabs>
                  <w:tab w:val="clear" w:pos="4680"/>
                  <w:tab w:val="clear" w:pos="9360"/>
                </w:tabs>
                <w:rPr>
                  <w:caps/>
                  <w:color w:val="808080" w:themeColor="background1" w:themeShade="80"/>
                  <w:sz w:val="18"/>
                  <w:szCs w:val="18"/>
                </w:rPr>
              </w:pPr>
              <w:r w:rsidRPr="00DE3DB4">
                <w:rPr>
                  <w:caps/>
                  <w:color w:val="808080" w:themeColor="background1" w:themeShade="80"/>
                  <w:sz w:val="18"/>
                  <w:szCs w:val="18"/>
                  <w:lang w:val="pt-BR"/>
                </w:rPr>
                <w:t>Strategia de dezvoltare locala pentru perioada 2021 – 2027 a unitatii administrativ teritoriale Salacea, judetul Bihor</w:t>
              </w:r>
            </w:p>
          </w:tc>
        </w:sdtContent>
      </w:sdt>
      <w:tc>
        <w:tcPr>
          <w:tcW w:w="4674" w:type="dxa"/>
          <w:shd w:val="clear" w:color="auto" w:fill="auto"/>
          <w:vAlign w:val="center"/>
        </w:tcPr>
        <w:p w14:paraId="10993311" w14:textId="77777777" w:rsidR="0072473F" w:rsidRDefault="0072473F">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664F7FEE" w14:textId="77777777" w:rsidR="0072473F" w:rsidRDefault="00724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80" w:type="pct"/>
      <w:jc w:val="center"/>
      <w:tblCellMar>
        <w:top w:w="144" w:type="dxa"/>
        <w:left w:w="115" w:type="dxa"/>
        <w:bottom w:w="144" w:type="dxa"/>
        <w:right w:w="115" w:type="dxa"/>
      </w:tblCellMar>
      <w:tblLook w:val="04A0" w:firstRow="1" w:lastRow="0" w:firstColumn="1" w:lastColumn="0" w:noHBand="0" w:noVBand="1"/>
    </w:tblPr>
    <w:tblGrid>
      <w:gridCol w:w="8717"/>
      <w:gridCol w:w="454"/>
    </w:tblGrid>
    <w:tr w:rsidR="0072473F" w14:paraId="5DC420D2" w14:textId="77777777" w:rsidTr="0072473F">
      <w:trPr>
        <w:trHeight w:hRule="exact" w:val="20"/>
        <w:jc w:val="center"/>
      </w:trPr>
      <w:tc>
        <w:tcPr>
          <w:tcW w:w="8718" w:type="dxa"/>
          <w:shd w:val="clear" w:color="auto" w:fill="052F61" w:themeFill="accent1"/>
          <w:tcMar>
            <w:top w:w="0" w:type="dxa"/>
            <w:bottom w:w="0" w:type="dxa"/>
          </w:tcMar>
        </w:tcPr>
        <w:p w14:paraId="75F9A115" w14:textId="77777777" w:rsidR="0072473F" w:rsidRDefault="0072473F">
          <w:pPr>
            <w:pStyle w:val="Header"/>
            <w:tabs>
              <w:tab w:val="clear" w:pos="4680"/>
              <w:tab w:val="clear" w:pos="9360"/>
            </w:tabs>
            <w:rPr>
              <w:caps/>
              <w:sz w:val="18"/>
            </w:rPr>
          </w:pPr>
        </w:p>
      </w:tc>
      <w:tc>
        <w:tcPr>
          <w:tcW w:w="454" w:type="dxa"/>
          <w:shd w:val="clear" w:color="auto" w:fill="052F61" w:themeFill="accent1"/>
          <w:tcMar>
            <w:top w:w="0" w:type="dxa"/>
            <w:bottom w:w="0" w:type="dxa"/>
          </w:tcMar>
        </w:tcPr>
        <w:p w14:paraId="04A58AA2" w14:textId="77777777" w:rsidR="0072473F" w:rsidRDefault="0072473F">
          <w:pPr>
            <w:pStyle w:val="Header"/>
            <w:tabs>
              <w:tab w:val="clear" w:pos="4680"/>
              <w:tab w:val="clear" w:pos="9360"/>
            </w:tabs>
            <w:jc w:val="right"/>
            <w:rPr>
              <w:caps/>
              <w:sz w:val="18"/>
            </w:rPr>
          </w:pPr>
        </w:p>
      </w:tc>
    </w:tr>
    <w:tr w:rsidR="0072473F" w14:paraId="70423567" w14:textId="77777777" w:rsidTr="0072473F">
      <w:trPr>
        <w:jc w:val="center"/>
      </w:trPr>
      <w:sdt>
        <w:sdtPr>
          <w:rPr>
            <w:rFonts w:ascii="Times New Roman" w:hAnsi="Times New Roman"/>
            <w:i/>
            <w:caps/>
            <w:color w:val="808080" w:themeColor="background1" w:themeShade="80"/>
            <w:sz w:val="18"/>
            <w:szCs w:val="18"/>
            <w:lang w:val="pt-BR"/>
          </w:rPr>
          <w:alias w:val="Author"/>
          <w:tag w:val=""/>
          <w:id w:val="-191386604"/>
          <w:placeholder>
            <w:docPart w:val="242FB01225D9405680A946862386D805"/>
          </w:placeholder>
          <w:dataBinding w:prefixMappings="xmlns:ns0='http://purl.org/dc/elements/1.1/' xmlns:ns1='http://schemas.openxmlformats.org/package/2006/metadata/core-properties' " w:xpath="/ns1:coreProperties[1]/ns0:creator[1]" w:storeItemID="{6C3C8BC8-F283-45AE-878A-BAB7291924A1}"/>
          <w:text/>
        </w:sdtPr>
        <w:sdtEndPr/>
        <w:sdtContent>
          <w:tc>
            <w:tcPr>
              <w:tcW w:w="8718" w:type="dxa"/>
              <w:shd w:val="clear" w:color="auto" w:fill="auto"/>
              <w:vAlign w:val="center"/>
            </w:tcPr>
            <w:p w14:paraId="482C0C6E" w14:textId="77777777" w:rsidR="0072473F" w:rsidRDefault="0072473F">
              <w:pPr>
                <w:pStyle w:val="Footer"/>
                <w:tabs>
                  <w:tab w:val="clear" w:pos="4680"/>
                  <w:tab w:val="clear" w:pos="9360"/>
                </w:tabs>
                <w:rPr>
                  <w:caps/>
                  <w:color w:val="808080" w:themeColor="background1" w:themeShade="80"/>
                  <w:sz w:val="18"/>
                  <w:szCs w:val="18"/>
                </w:rPr>
              </w:pPr>
              <w:r w:rsidRPr="00DE3DB4">
                <w:rPr>
                  <w:rFonts w:ascii="Times New Roman" w:hAnsi="Times New Roman"/>
                  <w:i/>
                  <w:color w:val="808080" w:themeColor="background1" w:themeShade="80"/>
                  <w:sz w:val="18"/>
                  <w:szCs w:val="18"/>
                  <w:lang w:val="pt-BR"/>
                </w:rPr>
                <w:t>Strategia de dezvoltare locala pentru perioada 2021 – 2027 a unitatii administrativ teritoriale Salacea, judetul Bihor</w:t>
              </w:r>
            </w:p>
          </w:tc>
        </w:sdtContent>
      </w:sdt>
      <w:tc>
        <w:tcPr>
          <w:tcW w:w="454" w:type="dxa"/>
          <w:shd w:val="clear" w:color="auto" w:fill="auto"/>
          <w:vAlign w:val="center"/>
        </w:tcPr>
        <w:p w14:paraId="5CE5A044" w14:textId="77777777" w:rsidR="0072473F" w:rsidRPr="00347554" w:rsidRDefault="0072473F" w:rsidP="00347554">
          <w:pPr>
            <w:pStyle w:val="Footer"/>
            <w:tabs>
              <w:tab w:val="clear" w:pos="4680"/>
              <w:tab w:val="clear" w:pos="9360"/>
            </w:tabs>
            <w:ind w:left="-115" w:firstLine="115"/>
            <w:jc w:val="right"/>
            <w:rPr>
              <w:rFonts w:ascii="Times New Roman" w:hAnsi="Times New Roman"/>
              <w:caps/>
              <w:color w:val="808080" w:themeColor="background1" w:themeShade="80"/>
              <w:sz w:val="18"/>
              <w:szCs w:val="18"/>
            </w:rPr>
          </w:pPr>
          <w:r w:rsidRPr="00347554">
            <w:rPr>
              <w:rFonts w:ascii="Times New Roman" w:hAnsi="Times New Roman"/>
              <w:caps/>
              <w:color w:val="808080" w:themeColor="background1" w:themeShade="80"/>
              <w:sz w:val="18"/>
              <w:szCs w:val="18"/>
            </w:rPr>
            <w:fldChar w:fldCharType="begin"/>
          </w:r>
          <w:r w:rsidRPr="00347554">
            <w:rPr>
              <w:rFonts w:ascii="Times New Roman" w:hAnsi="Times New Roman"/>
              <w:caps/>
              <w:color w:val="808080" w:themeColor="background1" w:themeShade="80"/>
              <w:sz w:val="18"/>
              <w:szCs w:val="18"/>
            </w:rPr>
            <w:instrText xml:space="preserve"> PAGE   \* MERGEFORMAT </w:instrText>
          </w:r>
          <w:r w:rsidRPr="00347554">
            <w:rPr>
              <w:rFonts w:ascii="Times New Roman" w:hAnsi="Times New Roman"/>
              <w:caps/>
              <w:color w:val="808080" w:themeColor="background1" w:themeShade="80"/>
              <w:sz w:val="18"/>
              <w:szCs w:val="18"/>
            </w:rPr>
            <w:fldChar w:fldCharType="separate"/>
          </w:r>
          <w:r w:rsidR="00DF3570">
            <w:rPr>
              <w:rFonts w:ascii="Times New Roman" w:hAnsi="Times New Roman"/>
              <w:caps/>
              <w:noProof/>
              <w:color w:val="808080" w:themeColor="background1" w:themeShade="80"/>
              <w:sz w:val="18"/>
              <w:szCs w:val="18"/>
            </w:rPr>
            <w:t>21</w:t>
          </w:r>
          <w:r w:rsidRPr="00347554">
            <w:rPr>
              <w:rFonts w:ascii="Times New Roman" w:hAnsi="Times New Roman"/>
              <w:caps/>
              <w:noProof/>
              <w:color w:val="808080" w:themeColor="background1" w:themeShade="80"/>
              <w:sz w:val="18"/>
              <w:szCs w:val="18"/>
            </w:rPr>
            <w:fldChar w:fldCharType="end"/>
          </w:r>
        </w:p>
      </w:tc>
    </w:tr>
  </w:tbl>
  <w:p w14:paraId="3707B56B" w14:textId="77777777" w:rsidR="0072473F" w:rsidRDefault="00724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8222"/>
      <w:gridCol w:w="805"/>
    </w:tblGrid>
    <w:tr w:rsidR="0072473F" w14:paraId="1C8DA154" w14:textId="77777777" w:rsidTr="00347554">
      <w:trPr>
        <w:trHeight w:hRule="exact" w:val="20"/>
        <w:jc w:val="center"/>
      </w:trPr>
      <w:tc>
        <w:tcPr>
          <w:tcW w:w="8222" w:type="dxa"/>
          <w:shd w:val="clear" w:color="auto" w:fill="052F61" w:themeFill="accent1"/>
          <w:tcMar>
            <w:top w:w="0" w:type="dxa"/>
            <w:bottom w:w="0" w:type="dxa"/>
          </w:tcMar>
        </w:tcPr>
        <w:p w14:paraId="2B81F597" w14:textId="77777777" w:rsidR="0072473F" w:rsidRDefault="0072473F">
          <w:pPr>
            <w:pStyle w:val="Header"/>
            <w:tabs>
              <w:tab w:val="clear" w:pos="4680"/>
              <w:tab w:val="clear" w:pos="9360"/>
            </w:tabs>
            <w:rPr>
              <w:caps/>
              <w:sz w:val="18"/>
            </w:rPr>
          </w:pPr>
        </w:p>
      </w:tc>
      <w:tc>
        <w:tcPr>
          <w:tcW w:w="805" w:type="dxa"/>
          <w:shd w:val="clear" w:color="auto" w:fill="052F61" w:themeFill="accent1"/>
          <w:tcMar>
            <w:top w:w="0" w:type="dxa"/>
            <w:bottom w:w="0" w:type="dxa"/>
          </w:tcMar>
        </w:tcPr>
        <w:p w14:paraId="33B75D93" w14:textId="77777777" w:rsidR="0072473F" w:rsidRDefault="0072473F">
          <w:pPr>
            <w:pStyle w:val="Header"/>
            <w:tabs>
              <w:tab w:val="clear" w:pos="4680"/>
              <w:tab w:val="clear" w:pos="9360"/>
            </w:tabs>
            <w:jc w:val="right"/>
            <w:rPr>
              <w:caps/>
              <w:sz w:val="18"/>
            </w:rPr>
          </w:pPr>
        </w:p>
      </w:tc>
    </w:tr>
    <w:tr w:rsidR="0072473F" w14:paraId="4292B6AF" w14:textId="77777777" w:rsidTr="00145B36">
      <w:trPr>
        <w:jc w:val="center"/>
      </w:trPr>
      <w:sdt>
        <w:sdtPr>
          <w:rPr>
            <w:rFonts w:ascii="Times New Roman" w:hAnsi="Times New Roman"/>
            <w:i/>
            <w:caps/>
            <w:color w:val="808080" w:themeColor="background1" w:themeShade="80"/>
            <w:sz w:val="18"/>
            <w:szCs w:val="18"/>
            <w:lang w:val="pt-BR"/>
          </w:rPr>
          <w:alias w:val="Author"/>
          <w:tag w:val=""/>
          <w:id w:val="-480301046"/>
          <w:placeholder>
            <w:docPart w:val="C5CE5DEB51754DFFB6236F87AA091658"/>
          </w:placeholder>
          <w:dataBinding w:prefixMappings="xmlns:ns0='http://purl.org/dc/elements/1.1/' xmlns:ns1='http://schemas.openxmlformats.org/package/2006/metadata/core-properties' " w:xpath="/ns1:coreProperties[1]/ns0:creator[1]" w:storeItemID="{6C3C8BC8-F283-45AE-878A-BAB7291924A1}"/>
          <w:text/>
        </w:sdtPr>
        <w:sdtEndPr/>
        <w:sdtContent>
          <w:tc>
            <w:tcPr>
              <w:tcW w:w="8222" w:type="dxa"/>
              <w:shd w:val="clear" w:color="auto" w:fill="auto"/>
              <w:vAlign w:val="center"/>
            </w:tcPr>
            <w:p w14:paraId="0072CD97" w14:textId="77777777" w:rsidR="0072473F" w:rsidRDefault="0072473F" w:rsidP="00F127BA">
              <w:pPr>
                <w:pStyle w:val="Footer"/>
                <w:tabs>
                  <w:tab w:val="clear" w:pos="4680"/>
                  <w:tab w:val="clear" w:pos="9360"/>
                </w:tabs>
                <w:jc w:val="both"/>
                <w:rPr>
                  <w:caps/>
                  <w:color w:val="808080" w:themeColor="background1" w:themeShade="80"/>
                  <w:sz w:val="18"/>
                  <w:szCs w:val="18"/>
                </w:rPr>
              </w:pPr>
              <w:r w:rsidRPr="00DE3DB4">
                <w:rPr>
                  <w:rFonts w:ascii="Times New Roman" w:hAnsi="Times New Roman"/>
                  <w:i/>
                  <w:caps/>
                  <w:color w:val="808080" w:themeColor="background1" w:themeShade="80"/>
                  <w:sz w:val="18"/>
                  <w:szCs w:val="18"/>
                  <w:lang w:val="pt-BR"/>
                </w:rPr>
                <w:t>Strategia de dezvoltare locala pentru perioada 2021 – 2027 a unitatii administrativ teritoriale Salacea, judetul Bihor</w:t>
              </w:r>
            </w:p>
          </w:tc>
        </w:sdtContent>
      </w:sdt>
      <w:tc>
        <w:tcPr>
          <w:tcW w:w="805" w:type="dxa"/>
          <w:shd w:val="clear" w:color="auto" w:fill="auto"/>
          <w:vAlign w:val="center"/>
        </w:tcPr>
        <w:p w14:paraId="4F45C490" w14:textId="77777777" w:rsidR="0072473F" w:rsidRDefault="0072473F">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11772BDF" w14:textId="77777777" w:rsidR="0072473F" w:rsidRDefault="007247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51" w:type="pct"/>
      <w:jc w:val="center"/>
      <w:tblCellMar>
        <w:top w:w="144" w:type="dxa"/>
        <w:left w:w="115" w:type="dxa"/>
        <w:bottom w:w="144" w:type="dxa"/>
        <w:right w:w="115" w:type="dxa"/>
      </w:tblCellMar>
      <w:tblLook w:val="04A0" w:firstRow="1" w:lastRow="0" w:firstColumn="1" w:lastColumn="0" w:noHBand="0" w:noVBand="1"/>
    </w:tblPr>
    <w:tblGrid>
      <w:gridCol w:w="8790"/>
      <w:gridCol w:w="510"/>
    </w:tblGrid>
    <w:tr w:rsidR="0072473F" w14:paraId="3F470AEE" w14:textId="77777777" w:rsidTr="000345AE">
      <w:trPr>
        <w:trHeight w:hRule="exact" w:val="20"/>
        <w:jc w:val="center"/>
      </w:trPr>
      <w:tc>
        <w:tcPr>
          <w:tcW w:w="8790" w:type="dxa"/>
          <w:shd w:val="clear" w:color="auto" w:fill="052F61" w:themeFill="accent1"/>
          <w:tcMar>
            <w:top w:w="0" w:type="dxa"/>
            <w:bottom w:w="0" w:type="dxa"/>
          </w:tcMar>
        </w:tcPr>
        <w:p w14:paraId="1BA0FF32" w14:textId="77777777" w:rsidR="0072473F" w:rsidRDefault="0072473F">
          <w:pPr>
            <w:pStyle w:val="Header"/>
            <w:tabs>
              <w:tab w:val="clear" w:pos="4680"/>
              <w:tab w:val="clear" w:pos="9360"/>
            </w:tabs>
            <w:rPr>
              <w:caps/>
              <w:sz w:val="18"/>
            </w:rPr>
          </w:pPr>
        </w:p>
      </w:tc>
      <w:tc>
        <w:tcPr>
          <w:tcW w:w="510" w:type="dxa"/>
          <w:shd w:val="clear" w:color="auto" w:fill="052F61" w:themeFill="accent1"/>
          <w:tcMar>
            <w:top w:w="0" w:type="dxa"/>
            <w:bottom w:w="0" w:type="dxa"/>
          </w:tcMar>
        </w:tcPr>
        <w:p w14:paraId="0A6AD3AB" w14:textId="77777777" w:rsidR="0072473F" w:rsidRDefault="0072473F">
          <w:pPr>
            <w:pStyle w:val="Header"/>
            <w:tabs>
              <w:tab w:val="clear" w:pos="4680"/>
              <w:tab w:val="clear" w:pos="9360"/>
            </w:tabs>
            <w:jc w:val="right"/>
            <w:rPr>
              <w:caps/>
              <w:sz w:val="18"/>
            </w:rPr>
          </w:pPr>
        </w:p>
      </w:tc>
    </w:tr>
    <w:tr w:rsidR="0072473F" w14:paraId="0D6EF4CB" w14:textId="77777777" w:rsidTr="000345AE">
      <w:trPr>
        <w:jc w:val="center"/>
      </w:trPr>
      <w:sdt>
        <w:sdtPr>
          <w:rPr>
            <w:rFonts w:ascii="Times New Roman" w:hAnsi="Times New Roman"/>
            <w:i/>
            <w:caps/>
            <w:color w:val="808080" w:themeColor="background1" w:themeShade="80"/>
            <w:sz w:val="18"/>
            <w:szCs w:val="18"/>
            <w:lang w:val="pt-BR"/>
          </w:rPr>
          <w:alias w:val="Author"/>
          <w:tag w:val=""/>
          <w:id w:val="1013567726"/>
          <w:placeholder>
            <w:docPart w:val="8BCC3412A78942339863FE0214074BD6"/>
          </w:placeholder>
          <w:dataBinding w:prefixMappings="xmlns:ns0='http://purl.org/dc/elements/1.1/' xmlns:ns1='http://schemas.openxmlformats.org/package/2006/metadata/core-properties' " w:xpath="/ns1:coreProperties[1]/ns0:creator[1]" w:storeItemID="{6C3C8BC8-F283-45AE-878A-BAB7291924A1}"/>
          <w:text/>
        </w:sdtPr>
        <w:sdtEndPr/>
        <w:sdtContent>
          <w:tc>
            <w:tcPr>
              <w:tcW w:w="8790" w:type="dxa"/>
              <w:shd w:val="clear" w:color="auto" w:fill="auto"/>
              <w:vAlign w:val="center"/>
            </w:tcPr>
            <w:p w14:paraId="237B3510" w14:textId="77777777" w:rsidR="0072473F" w:rsidRDefault="002264A3">
              <w:pPr>
                <w:pStyle w:val="Footer"/>
                <w:tabs>
                  <w:tab w:val="clear" w:pos="4680"/>
                  <w:tab w:val="clear" w:pos="9360"/>
                </w:tabs>
                <w:rPr>
                  <w:caps/>
                  <w:color w:val="808080" w:themeColor="background1" w:themeShade="80"/>
                  <w:sz w:val="18"/>
                  <w:szCs w:val="18"/>
                </w:rPr>
              </w:pPr>
              <w:r w:rsidRPr="00DE3DB4">
                <w:rPr>
                  <w:rFonts w:ascii="Times New Roman" w:hAnsi="Times New Roman"/>
                  <w:i/>
                  <w:color w:val="808080" w:themeColor="background1" w:themeShade="80"/>
                  <w:sz w:val="18"/>
                  <w:szCs w:val="18"/>
                  <w:lang w:val="pt-BR"/>
                </w:rPr>
                <w:t>Strategia de dezvoltare locala pentru perioada 2021 – 2027 a unitatii administrativ teritoriale Salacea, judetul Bihor</w:t>
              </w:r>
            </w:p>
          </w:tc>
        </w:sdtContent>
      </w:sdt>
      <w:tc>
        <w:tcPr>
          <w:tcW w:w="510" w:type="dxa"/>
          <w:shd w:val="clear" w:color="auto" w:fill="auto"/>
          <w:vAlign w:val="center"/>
        </w:tcPr>
        <w:p w14:paraId="48AF702B" w14:textId="77777777" w:rsidR="0072473F" w:rsidRPr="00347554" w:rsidRDefault="0072473F">
          <w:pPr>
            <w:pStyle w:val="Footer"/>
            <w:tabs>
              <w:tab w:val="clear" w:pos="4680"/>
              <w:tab w:val="clear" w:pos="9360"/>
            </w:tabs>
            <w:jc w:val="right"/>
            <w:rPr>
              <w:rFonts w:ascii="Times New Roman" w:hAnsi="Times New Roman"/>
              <w:caps/>
              <w:color w:val="808080" w:themeColor="background1" w:themeShade="80"/>
              <w:sz w:val="18"/>
              <w:szCs w:val="18"/>
            </w:rPr>
          </w:pPr>
          <w:r w:rsidRPr="00347554">
            <w:rPr>
              <w:rFonts w:ascii="Times New Roman" w:hAnsi="Times New Roman"/>
              <w:caps/>
              <w:color w:val="808080" w:themeColor="background1" w:themeShade="80"/>
              <w:sz w:val="18"/>
              <w:szCs w:val="18"/>
            </w:rPr>
            <w:fldChar w:fldCharType="begin"/>
          </w:r>
          <w:r w:rsidRPr="00347554">
            <w:rPr>
              <w:rFonts w:ascii="Times New Roman" w:hAnsi="Times New Roman"/>
              <w:caps/>
              <w:color w:val="808080" w:themeColor="background1" w:themeShade="80"/>
              <w:sz w:val="18"/>
              <w:szCs w:val="18"/>
            </w:rPr>
            <w:instrText xml:space="preserve"> PAGE   \* MERGEFORMAT </w:instrText>
          </w:r>
          <w:r w:rsidRPr="00347554">
            <w:rPr>
              <w:rFonts w:ascii="Times New Roman" w:hAnsi="Times New Roman"/>
              <w:caps/>
              <w:color w:val="808080" w:themeColor="background1" w:themeShade="80"/>
              <w:sz w:val="18"/>
              <w:szCs w:val="18"/>
            </w:rPr>
            <w:fldChar w:fldCharType="separate"/>
          </w:r>
          <w:r w:rsidR="00DF3570">
            <w:rPr>
              <w:rFonts w:ascii="Times New Roman" w:hAnsi="Times New Roman"/>
              <w:caps/>
              <w:noProof/>
              <w:color w:val="808080" w:themeColor="background1" w:themeShade="80"/>
              <w:sz w:val="18"/>
              <w:szCs w:val="18"/>
            </w:rPr>
            <w:t>12</w:t>
          </w:r>
          <w:r w:rsidRPr="00347554">
            <w:rPr>
              <w:rFonts w:ascii="Times New Roman" w:hAnsi="Times New Roman"/>
              <w:caps/>
              <w:noProof/>
              <w:color w:val="808080" w:themeColor="background1" w:themeShade="80"/>
              <w:sz w:val="18"/>
              <w:szCs w:val="18"/>
            </w:rPr>
            <w:fldChar w:fldCharType="end"/>
          </w:r>
        </w:p>
      </w:tc>
    </w:tr>
  </w:tbl>
  <w:p w14:paraId="74B1DB0C" w14:textId="77777777" w:rsidR="0072473F" w:rsidRDefault="007247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16" w:type="pct"/>
      <w:jc w:val="center"/>
      <w:tblCellMar>
        <w:top w:w="144" w:type="dxa"/>
        <w:left w:w="115" w:type="dxa"/>
        <w:bottom w:w="144" w:type="dxa"/>
        <w:right w:w="115" w:type="dxa"/>
      </w:tblCellMar>
      <w:tblLook w:val="04A0" w:firstRow="1" w:lastRow="0" w:firstColumn="1" w:lastColumn="0" w:noHBand="0" w:noVBand="1"/>
    </w:tblPr>
    <w:tblGrid>
      <w:gridCol w:w="8788"/>
      <w:gridCol w:w="447"/>
    </w:tblGrid>
    <w:tr w:rsidR="0072473F" w14:paraId="026C26BA" w14:textId="77777777" w:rsidTr="000345AE">
      <w:trPr>
        <w:trHeight w:hRule="exact" w:val="20"/>
        <w:jc w:val="center"/>
      </w:trPr>
      <w:tc>
        <w:tcPr>
          <w:tcW w:w="8789" w:type="dxa"/>
          <w:shd w:val="clear" w:color="auto" w:fill="052F61" w:themeFill="accent1"/>
          <w:tcMar>
            <w:top w:w="0" w:type="dxa"/>
            <w:bottom w:w="0" w:type="dxa"/>
          </w:tcMar>
        </w:tcPr>
        <w:p w14:paraId="728672DB" w14:textId="77777777" w:rsidR="0072473F" w:rsidRPr="000345AE" w:rsidRDefault="0072473F">
          <w:pPr>
            <w:pStyle w:val="Header"/>
            <w:tabs>
              <w:tab w:val="clear" w:pos="4680"/>
              <w:tab w:val="clear" w:pos="9360"/>
            </w:tabs>
            <w:rPr>
              <w:rFonts w:ascii="Times New Roman" w:hAnsi="Times New Roman"/>
              <w:i/>
              <w:caps/>
              <w:sz w:val="18"/>
            </w:rPr>
          </w:pPr>
        </w:p>
      </w:tc>
      <w:tc>
        <w:tcPr>
          <w:tcW w:w="447" w:type="dxa"/>
          <w:shd w:val="clear" w:color="auto" w:fill="052F61" w:themeFill="accent1"/>
          <w:tcMar>
            <w:top w:w="0" w:type="dxa"/>
            <w:bottom w:w="0" w:type="dxa"/>
          </w:tcMar>
        </w:tcPr>
        <w:p w14:paraId="2AF13432" w14:textId="77777777" w:rsidR="0072473F" w:rsidRDefault="0072473F">
          <w:pPr>
            <w:pStyle w:val="Header"/>
            <w:tabs>
              <w:tab w:val="clear" w:pos="4680"/>
              <w:tab w:val="clear" w:pos="9360"/>
            </w:tabs>
            <w:jc w:val="right"/>
            <w:rPr>
              <w:caps/>
              <w:sz w:val="18"/>
            </w:rPr>
          </w:pPr>
        </w:p>
      </w:tc>
    </w:tr>
    <w:tr w:rsidR="0072473F" w14:paraId="49554D07" w14:textId="77777777" w:rsidTr="000345AE">
      <w:trPr>
        <w:jc w:val="center"/>
      </w:trPr>
      <w:sdt>
        <w:sdtPr>
          <w:rPr>
            <w:rFonts w:ascii="Times New Roman" w:hAnsi="Times New Roman"/>
            <w:i/>
            <w:caps/>
            <w:color w:val="808080" w:themeColor="background1" w:themeShade="80"/>
            <w:sz w:val="18"/>
            <w:szCs w:val="18"/>
            <w:lang w:val="pt-BR"/>
          </w:rPr>
          <w:alias w:val="Author"/>
          <w:tag w:val=""/>
          <w:id w:val="-1774384165"/>
          <w:placeholder>
            <w:docPart w:val="D197879C8DDE4B119FADD9F0E735D3BA"/>
          </w:placeholder>
          <w:dataBinding w:prefixMappings="xmlns:ns0='http://purl.org/dc/elements/1.1/' xmlns:ns1='http://schemas.openxmlformats.org/package/2006/metadata/core-properties' " w:xpath="/ns1:coreProperties[1]/ns0:creator[1]" w:storeItemID="{6C3C8BC8-F283-45AE-878A-BAB7291924A1}"/>
          <w:text/>
        </w:sdtPr>
        <w:sdtEndPr/>
        <w:sdtContent>
          <w:tc>
            <w:tcPr>
              <w:tcW w:w="8789" w:type="dxa"/>
              <w:shd w:val="clear" w:color="auto" w:fill="auto"/>
              <w:vAlign w:val="center"/>
            </w:tcPr>
            <w:p w14:paraId="0A1668C4" w14:textId="77777777" w:rsidR="0072473F" w:rsidRPr="000345AE" w:rsidRDefault="0072473F">
              <w:pPr>
                <w:pStyle w:val="Footer"/>
                <w:tabs>
                  <w:tab w:val="clear" w:pos="4680"/>
                  <w:tab w:val="clear" w:pos="9360"/>
                </w:tabs>
                <w:rPr>
                  <w:rFonts w:ascii="Times New Roman" w:hAnsi="Times New Roman"/>
                  <w:i/>
                  <w:caps/>
                  <w:color w:val="808080" w:themeColor="background1" w:themeShade="80"/>
                  <w:sz w:val="18"/>
                  <w:szCs w:val="18"/>
                </w:rPr>
              </w:pPr>
              <w:r w:rsidRPr="00DE3DB4">
                <w:rPr>
                  <w:rFonts w:ascii="Times New Roman" w:hAnsi="Times New Roman"/>
                  <w:i/>
                  <w:color w:val="808080" w:themeColor="background1" w:themeShade="80"/>
                  <w:sz w:val="18"/>
                  <w:szCs w:val="18"/>
                  <w:lang w:val="pt-BR"/>
                </w:rPr>
                <w:t>Strategia de dezvoltare locala pentru perioada 2021 – 2027 a unitatii administrativ teritoriale Salacea, judetul Bihor</w:t>
              </w:r>
            </w:p>
          </w:tc>
        </w:sdtContent>
      </w:sdt>
      <w:tc>
        <w:tcPr>
          <w:tcW w:w="447" w:type="dxa"/>
          <w:shd w:val="clear" w:color="auto" w:fill="auto"/>
          <w:vAlign w:val="center"/>
        </w:tcPr>
        <w:p w14:paraId="18BDEDB7" w14:textId="77777777" w:rsidR="0072473F" w:rsidRPr="000345AE" w:rsidRDefault="0072473F">
          <w:pPr>
            <w:pStyle w:val="Footer"/>
            <w:tabs>
              <w:tab w:val="clear" w:pos="4680"/>
              <w:tab w:val="clear" w:pos="9360"/>
            </w:tabs>
            <w:jc w:val="right"/>
            <w:rPr>
              <w:rFonts w:ascii="Times New Roman" w:hAnsi="Times New Roman"/>
              <w:caps/>
              <w:color w:val="808080" w:themeColor="background1" w:themeShade="80"/>
              <w:sz w:val="18"/>
              <w:szCs w:val="18"/>
            </w:rPr>
          </w:pPr>
          <w:r w:rsidRPr="000345AE">
            <w:rPr>
              <w:rFonts w:ascii="Times New Roman" w:hAnsi="Times New Roman"/>
              <w:caps/>
              <w:color w:val="808080" w:themeColor="background1" w:themeShade="80"/>
              <w:sz w:val="18"/>
              <w:szCs w:val="18"/>
            </w:rPr>
            <w:fldChar w:fldCharType="begin"/>
          </w:r>
          <w:r w:rsidRPr="000345AE">
            <w:rPr>
              <w:rFonts w:ascii="Times New Roman" w:hAnsi="Times New Roman"/>
              <w:caps/>
              <w:color w:val="808080" w:themeColor="background1" w:themeShade="80"/>
              <w:sz w:val="18"/>
              <w:szCs w:val="18"/>
            </w:rPr>
            <w:instrText xml:space="preserve"> PAGE   \* MERGEFORMAT </w:instrText>
          </w:r>
          <w:r w:rsidRPr="000345AE">
            <w:rPr>
              <w:rFonts w:ascii="Times New Roman" w:hAnsi="Times New Roman"/>
              <w:caps/>
              <w:color w:val="808080" w:themeColor="background1" w:themeShade="80"/>
              <w:sz w:val="18"/>
              <w:szCs w:val="18"/>
            </w:rPr>
            <w:fldChar w:fldCharType="separate"/>
          </w:r>
          <w:r w:rsidR="00DF3570">
            <w:rPr>
              <w:rFonts w:ascii="Times New Roman" w:hAnsi="Times New Roman"/>
              <w:caps/>
              <w:noProof/>
              <w:color w:val="808080" w:themeColor="background1" w:themeShade="80"/>
              <w:sz w:val="18"/>
              <w:szCs w:val="18"/>
            </w:rPr>
            <w:t>20</w:t>
          </w:r>
          <w:r w:rsidRPr="000345AE">
            <w:rPr>
              <w:rFonts w:ascii="Times New Roman" w:hAnsi="Times New Roman"/>
              <w:caps/>
              <w:noProof/>
              <w:color w:val="808080" w:themeColor="background1" w:themeShade="80"/>
              <w:sz w:val="18"/>
              <w:szCs w:val="18"/>
            </w:rPr>
            <w:fldChar w:fldCharType="end"/>
          </w:r>
        </w:p>
      </w:tc>
    </w:tr>
  </w:tbl>
  <w:p w14:paraId="6878E20A" w14:textId="77777777" w:rsidR="0072473F" w:rsidRDefault="007247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51" w:type="pct"/>
      <w:jc w:val="center"/>
      <w:tblCellMar>
        <w:top w:w="144" w:type="dxa"/>
        <w:left w:w="115" w:type="dxa"/>
        <w:bottom w:w="144" w:type="dxa"/>
        <w:right w:w="115" w:type="dxa"/>
      </w:tblCellMar>
      <w:tblLook w:val="04A0" w:firstRow="1" w:lastRow="0" w:firstColumn="1" w:lastColumn="0" w:noHBand="0" w:noVBand="1"/>
    </w:tblPr>
    <w:tblGrid>
      <w:gridCol w:w="8790"/>
      <w:gridCol w:w="510"/>
    </w:tblGrid>
    <w:tr w:rsidR="0072473F" w14:paraId="07172CF3" w14:textId="77777777" w:rsidTr="0072473F">
      <w:trPr>
        <w:trHeight w:hRule="exact" w:val="20"/>
        <w:jc w:val="center"/>
      </w:trPr>
      <w:tc>
        <w:tcPr>
          <w:tcW w:w="8790" w:type="dxa"/>
          <w:shd w:val="clear" w:color="auto" w:fill="052F61" w:themeFill="accent1"/>
          <w:tcMar>
            <w:top w:w="0" w:type="dxa"/>
            <w:bottom w:w="0" w:type="dxa"/>
          </w:tcMar>
        </w:tcPr>
        <w:p w14:paraId="788A69DF" w14:textId="77777777" w:rsidR="0072473F" w:rsidRDefault="0072473F">
          <w:pPr>
            <w:pStyle w:val="Header"/>
            <w:tabs>
              <w:tab w:val="clear" w:pos="4680"/>
              <w:tab w:val="clear" w:pos="9360"/>
            </w:tabs>
            <w:rPr>
              <w:caps/>
              <w:sz w:val="18"/>
            </w:rPr>
          </w:pPr>
        </w:p>
      </w:tc>
      <w:tc>
        <w:tcPr>
          <w:tcW w:w="510" w:type="dxa"/>
          <w:shd w:val="clear" w:color="auto" w:fill="052F61" w:themeFill="accent1"/>
          <w:tcMar>
            <w:top w:w="0" w:type="dxa"/>
            <w:bottom w:w="0" w:type="dxa"/>
          </w:tcMar>
        </w:tcPr>
        <w:p w14:paraId="710C7CA8" w14:textId="77777777" w:rsidR="0072473F" w:rsidRDefault="0072473F">
          <w:pPr>
            <w:pStyle w:val="Header"/>
            <w:tabs>
              <w:tab w:val="clear" w:pos="4680"/>
              <w:tab w:val="clear" w:pos="9360"/>
            </w:tabs>
            <w:jc w:val="right"/>
            <w:rPr>
              <w:caps/>
              <w:sz w:val="18"/>
            </w:rPr>
          </w:pPr>
        </w:p>
      </w:tc>
    </w:tr>
    <w:tr w:rsidR="0072473F" w14:paraId="6C2F4268" w14:textId="77777777" w:rsidTr="0072473F">
      <w:trPr>
        <w:jc w:val="center"/>
      </w:trPr>
      <w:sdt>
        <w:sdtPr>
          <w:rPr>
            <w:rFonts w:ascii="Times New Roman" w:hAnsi="Times New Roman"/>
            <w:i/>
            <w:caps/>
            <w:color w:val="808080" w:themeColor="background1" w:themeShade="80"/>
            <w:sz w:val="18"/>
            <w:szCs w:val="18"/>
            <w:lang w:val="pt-BR"/>
          </w:rPr>
          <w:alias w:val="Author"/>
          <w:tag w:val=""/>
          <w:id w:val="227355629"/>
          <w:placeholder>
            <w:docPart w:val="749AD0656D884CD6BAC87171E56F16B5"/>
          </w:placeholder>
          <w:dataBinding w:prefixMappings="xmlns:ns0='http://purl.org/dc/elements/1.1/' xmlns:ns1='http://schemas.openxmlformats.org/package/2006/metadata/core-properties' " w:xpath="/ns1:coreProperties[1]/ns0:creator[1]" w:storeItemID="{6C3C8BC8-F283-45AE-878A-BAB7291924A1}"/>
          <w:text/>
        </w:sdtPr>
        <w:sdtEndPr/>
        <w:sdtContent>
          <w:tc>
            <w:tcPr>
              <w:tcW w:w="8790" w:type="dxa"/>
              <w:shd w:val="clear" w:color="auto" w:fill="auto"/>
              <w:vAlign w:val="center"/>
            </w:tcPr>
            <w:p w14:paraId="1F2419C1" w14:textId="77777777" w:rsidR="0072473F" w:rsidRDefault="0072473F">
              <w:pPr>
                <w:pStyle w:val="Footer"/>
                <w:tabs>
                  <w:tab w:val="clear" w:pos="4680"/>
                  <w:tab w:val="clear" w:pos="9360"/>
                </w:tabs>
                <w:rPr>
                  <w:caps/>
                  <w:color w:val="808080" w:themeColor="background1" w:themeShade="80"/>
                  <w:sz w:val="18"/>
                  <w:szCs w:val="18"/>
                </w:rPr>
              </w:pPr>
              <w:r w:rsidRPr="00DE3DB4">
                <w:rPr>
                  <w:rFonts w:ascii="Times New Roman" w:hAnsi="Times New Roman"/>
                  <w:i/>
                  <w:color w:val="808080" w:themeColor="background1" w:themeShade="80"/>
                  <w:sz w:val="18"/>
                  <w:szCs w:val="18"/>
                  <w:lang w:val="pt-BR"/>
                </w:rPr>
                <w:t>Strategia de dezvoltare locala pentru perioada 2021 – 2027 a unitatii administrativ teritoriale Salacea, judetul Bihor</w:t>
              </w:r>
            </w:p>
          </w:tc>
        </w:sdtContent>
      </w:sdt>
      <w:tc>
        <w:tcPr>
          <w:tcW w:w="510" w:type="dxa"/>
          <w:shd w:val="clear" w:color="auto" w:fill="auto"/>
          <w:vAlign w:val="center"/>
        </w:tcPr>
        <w:p w14:paraId="46FCD2C9" w14:textId="77777777" w:rsidR="0072473F" w:rsidRPr="0072473F" w:rsidRDefault="0072473F">
          <w:pPr>
            <w:pStyle w:val="Footer"/>
            <w:tabs>
              <w:tab w:val="clear" w:pos="4680"/>
              <w:tab w:val="clear" w:pos="9360"/>
            </w:tabs>
            <w:jc w:val="right"/>
            <w:rPr>
              <w:rFonts w:ascii="Times New Roman" w:hAnsi="Times New Roman"/>
              <w:caps/>
              <w:color w:val="808080" w:themeColor="background1" w:themeShade="80"/>
              <w:sz w:val="18"/>
              <w:szCs w:val="18"/>
            </w:rPr>
          </w:pPr>
          <w:r w:rsidRPr="0072473F">
            <w:rPr>
              <w:rFonts w:ascii="Times New Roman" w:hAnsi="Times New Roman"/>
              <w:caps/>
              <w:color w:val="808080" w:themeColor="background1" w:themeShade="80"/>
              <w:sz w:val="18"/>
              <w:szCs w:val="18"/>
            </w:rPr>
            <w:fldChar w:fldCharType="begin"/>
          </w:r>
          <w:r w:rsidRPr="0072473F">
            <w:rPr>
              <w:rFonts w:ascii="Times New Roman" w:hAnsi="Times New Roman"/>
              <w:caps/>
              <w:color w:val="808080" w:themeColor="background1" w:themeShade="80"/>
              <w:sz w:val="18"/>
              <w:szCs w:val="18"/>
            </w:rPr>
            <w:instrText xml:space="preserve"> PAGE   \* MERGEFORMAT </w:instrText>
          </w:r>
          <w:r w:rsidRPr="0072473F">
            <w:rPr>
              <w:rFonts w:ascii="Times New Roman" w:hAnsi="Times New Roman"/>
              <w:caps/>
              <w:color w:val="808080" w:themeColor="background1" w:themeShade="80"/>
              <w:sz w:val="18"/>
              <w:szCs w:val="18"/>
            </w:rPr>
            <w:fldChar w:fldCharType="separate"/>
          </w:r>
          <w:r w:rsidR="00DF3570">
            <w:rPr>
              <w:rFonts w:ascii="Times New Roman" w:hAnsi="Times New Roman"/>
              <w:caps/>
              <w:noProof/>
              <w:color w:val="808080" w:themeColor="background1" w:themeShade="80"/>
              <w:sz w:val="18"/>
              <w:szCs w:val="18"/>
            </w:rPr>
            <w:t>137</w:t>
          </w:r>
          <w:r w:rsidRPr="0072473F">
            <w:rPr>
              <w:rFonts w:ascii="Times New Roman" w:hAnsi="Times New Roman"/>
              <w:caps/>
              <w:noProof/>
              <w:color w:val="808080" w:themeColor="background1" w:themeShade="80"/>
              <w:sz w:val="18"/>
              <w:szCs w:val="18"/>
            </w:rPr>
            <w:fldChar w:fldCharType="end"/>
          </w:r>
        </w:p>
      </w:tc>
    </w:tr>
  </w:tbl>
  <w:p w14:paraId="6C13845E" w14:textId="77777777" w:rsidR="0072473F" w:rsidRPr="005430F6" w:rsidRDefault="0072473F" w:rsidP="00543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9238B" w14:textId="77777777" w:rsidR="0072473F" w:rsidRDefault="0072473F" w:rsidP="00BA4DC7">
      <w:pPr>
        <w:spacing w:after="0" w:line="240" w:lineRule="auto"/>
      </w:pPr>
      <w:r>
        <w:separator/>
      </w:r>
    </w:p>
  </w:footnote>
  <w:footnote w:type="continuationSeparator" w:id="0">
    <w:p w14:paraId="255283EB" w14:textId="77777777" w:rsidR="0072473F" w:rsidRDefault="0072473F" w:rsidP="00BA4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198D"/>
    <w:multiLevelType w:val="multilevel"/>
    <w:tmpl w:val="EF6C8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D3133"/>
    <w:multiLevelType w:val="hybridMultilevel"/>
    <w:tmpl w:val="4B60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30359"/>
    <w:multiLevelType w:val="hybridMultilevel"/>
    <w:tmpl w:val="4E161D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408DB"/>
    <w:multiLevelType w:val="hybridMultilevel"/>
    <w:tmpl w:val="C610C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B86BC1"/>
    <w:multiLevelType w:val="hybridMultilevel"/>
    <w:tmpl w:val="4BF428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561C23"/>
    <w:multiLevelType w:val="hybridMultilevel"/>
    <w:tmpl w:val="64DA5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A32F1C"/>
    <w:multiLevelType w:val="hybridMultilevel"/>
    <w:tmpl w:val="E9D405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BC72F9"/>
    <w:multiLevelType w:val="multilevel"/>
    <w:tmpl w:val="F6C45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104EBF"/>
    <w:multiLevelType w:val="hybridMultilevel"/>
    <w:tmpl w:val="1CD0C5B8"/>
    <w:lvl w:ilvl="0" w:tplc="0C38FC78">
      <w:start w:val="1"/>
      <w:numFmt w:val="decimal"/>
      <w:lvlText w:val="%1."/>
      <w:lvlJc w:val="left"/>
      <w:pPr>
        <w:ind w:left="1425" w:hanging="360"/>
      </w:pPr>
      <w:rPr>
        <w:rFonts w:cs="Times New Roman" w:hint="default"/>
      </w:rPr>
    </w:lvl>
    <w:lvl w:ilvl="1" w:tplc="04090019" w:tentative="1">
      <w:start w:val="1"/>
      <w:numFmt w:val="lowerLetter"/>
      <w:lvlText w:val="%2."/>
      <w:lvlJc w:val="left"/>
      <w:pPr>
        <w:ind w:left="2145" w:hanging="360"/>
      </w:pPr>
      <w:rPr>
        <w:rFonts w:cs="Times New Roman"/>
      </w:rPr>
    </w:lvl>
    <w:lvl w:ilvl="2" w:tplc="0409001B" w:tentative="1">
      <w:start w:val="1"/>
      <w:numFmt w:val="lowerRoman"/>
      <w:lvlText w:val="%3."/>
      <w:lvlJc w:val="right"/>
      <w:pPr>
        <w:ind w:left="2865" w:hanging="180"/>
      </w:pPr>
      <w:rPr>
        <w:rFonts w:cs="Times New Roman"/>
      </w:rPr>
    </w:lvl>
    <w:lvl w:ilvl="3" w:tplc="0409000F" w:tentative="1">
      <w:start w:val="1"/>
      <w:numFmt w:val="decimal"/>
      <w:lvlText w:val="%4."/>
      <w:lvlJc w:val="left"/>
      <w:pPr>
        <w:ind w:left="3585" w:hanging="360"/>
      </w:pPr>
      <w:rPr>
        <w:rFonts w:cs="Times New Roman"/>
      </w:rPr>
    </w:lvl>
    <w:lvl w:ilvl="4" w:tplc="04090019" w:tentative="1">
      <w:start w:val="1"/>
      <w:numFmt w:val="lowerLetter"/>
      <w:lvlText w:val="%5."/>
      <w:lvlJc w:val="left"/>
      <w:pPr>
        <w:ind w:left="4305" w:hanging="360"/>
      </w:pPr>
      <w:rPr>
        <w:rFonts w:cs="Times New Roman"/>
      </w:rPr>
    </w:lvl>
    <w:lvl w:ilvl="5" w:tplc="0409001B" w:tentative="1">
      <w:start w:val="1"/>
      <w:numFmt w:val="lowerRoman"/>
      <w:lvlText w:val="%6."/>
      <w:lvlJc w:val="right"/>
      <w:pPr>
        <w:ind w:left="5025" w:hanging="180"/>
      </w:pPr>
      <w:rPr>
        <w:rFonts w:cs="Times New Roman"/>
      </w:rPr>
    </w:lvl>
    <w:lvl w:ilvl="6" w:tplc="0409000F" w:tentative="1">
      <w:start w:val="1"/>
      <w:numFmt w:val="decimal"/>
      <w:lvlText w:val="%7."/>
      <w:lvlJc w:val="left"/>
      <w:pPr>
        <w:ind w:left="5745" w:hanging="360"/>
      </w:pPr>
      <w:rPr>
        <w:rFonts w:cs="Times New Roman"/>
      </w:rPr>
    </w:lvl>
    <w:lvl w:ilvl="7" w:tplc="04090019" w:tentative="1">
      <w:start w:val="1"/>
      <w:numFmt w:val="lowerLetter"/>
      <w:lvlText w:val="%8."/>
      <w:lvlJc w:val="left"/>
      <w:pPr>
        <w:ind w:left="6465" w:hanging="360"/>
      </w:pPr>
      <w:rPr>
        <w:rFonts w:cs="Times New Roman"/>
      </w:rPr>
    </w:lvl>
    <w:lvl w:ilvl="8" w:tplc="0409001B" w:tentative="1">
      <w:start w:val="1"/>
      <w:numFmt w:val="lowerRoman"/>
      <w:lvlText w:val="%9."/>
      <w:lvlJc w:val="right"/>
      <w:pPr>
        <w:ind w:left="7185" w:hanging="180"/>
      </w:pPr>
      <w:rPr>
        <w:rFonts w:cs="Times New Roman"/>
      </w:rPr>
    </w:lvl>
  </w:abstractNum>
  <w:abstractNum w:abstractNumId="9" w15:restartNumberingAfterBreak="0">
    <w:nsid w:val="095111E6"/>
    <w:multiLevelType w:val="hybridMultilevel"/>
    <w:tmpl w:val="C3CAAE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B93CB6"/>
    <w:multiLevelType w:val="hybridMultilevel"/>
    <w:tmpl w:val="B77473DE"/>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A1569BF"/>
    <w:multiLevelType w:val="hybridMultilevel"/>
    <w:tmpl w:val="2FCC1486"/>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AEE7E27"/>
    <w:multiLevelType w:val="hybridMultilevel"/>
    <w:tmpl w:val="D5D8693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CD57164"/>
    <w:multiLevelType w:val="hybridMultilevel"/>
    <w:tmpl w:val="D4D8E72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0D2A2F2F"/>
    <w:multiLevelType w:val="hybridMultilevel"/>
    <w:tmpl w:val="B95C8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241D58"/>
    <w:multiLevelType w:val="hybridMultilevel"/>
    <w:tmpl w:val="E3A6D58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17F6E99"/>
    <w:multiLevelType w:val="hybridMultilevel"/>
    <w:tmpl w:val="799A875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11924D93"/>
    <w:multiLevelType w:val="hybridMultilevel"/>
    <w:tmpl w:val="7DDA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E36D84"/>
    <w:multiLevelType w:val="hybridMultilevel"/>
    <w:tmpl w:val="7772AFC2"/>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12D4067C"/>
    <w:multiLevelType w:val="hybridMultilevel"/>
    <w:tmpl w:val="ECBEB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4C0662"/>
    <w:multiLevelType w:val="hybridMultilevel"/>
    <w:tmpl w:val="2F845810"/>
    <w:lvl w:ilvl="0" w:tplc="18D27B7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140A7E67"/>
    <w:multiLevelType w:val="hybridMultilevel"/>
    <w:tmpl w:val="1BBC73A4"/>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14C578C7"/>
    <w:multiLevelType w:val="multilevel"/>
    <w:tmpl w:val="7D70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E71785"/>
    <w:multiLevelType w:val="hybridMultilevel"/>
    <w:tmpl w:val="ED268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6C7DA2"/>
    <w:multiLevelType w:val="hybridMultilevel"/>
    <w:tmpl w:val="540CB166"/>
    <w:lvl w:ilvl="0" w:tplc="0418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15F461C9"/>
    <w:multiLevelType w:val="hybridMultilevel"/>
    <w:tmpl w:val="35F2079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18134E54"/>
    <w:multiLevelType w:val="hybridMultilevel"/>
    <w:tmpl w:val="86FE3A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8B16B33"/>
    <w:multiLevelType w:val="hybridMultilevel"/>
    <w:tmpl w:val="BAA6228E"/>
    <w:lvl w:ilvl="0" w:tplc="18D27B7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1A9743D4"/>
    <w:multiLevelType w:val="hybridMultilevel"/>
    <w:tmpl w:val="B056799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1AF90776"/>
    <w:multiLevelType w:val="hybridMultilevel"/>
    <w:tmpl w:val="C01A3F1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1BED7D32"/>
    <w:multiLevelType w:val="hybridMultilevel"/>
    <w:tmpl w:val="77F2ED0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1CB214A8"/>
    <w:multiLevelType w:val="hybridMultilevel"/>
    <w:tmpl w:val="2EA868C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1CB3479E"/>
    <w:multiLevelType w:val="hybridMultilevel"/>
    <w:tmpl w:val="634849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B45693"/>
    <w:multiLevelType w:val="hybridMultilevel"/>
    <w:tmpl w:val="2E84E68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1D381A2F"/>
    <w:multiLevelType w:val="hybridMultilevel"/>
    <w:tmpl w:val="A6C8F6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1E817E54"/>
    <w:multiLevelType w:val="hybridMultilevel"/>
    <w:tmpl w:val="432C5AC4"/>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1FF81A3D"/>
    <w:multiLevelType w:val="hybridMultilevel"/>
    <w:tmpl w:val="B6E4EA8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203B37AC"/>
    <w:multiLevelType w:val="hybridMultilevel"/>
    <w:tmpl w:val="F21CB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2E978DE"/>
    <w:multiLevelType w:val="multilevel"/>
    <w:tmpl w:val="4830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3757109"/>
    <w:multiLevelType w:val="hybridMultilevel"/>
    <w:tmpl w:val="6DCA68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3EE1877"/>
    <w:multiLevelType w:val="hybridMultilevel"/>
    <w:tmpl w:val="AB9619D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24924125"/>
    <w:multiLevelType w:val="hybridMultilevel"/>
    <w:tmpl w:val="F864C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7687CAA"/>
    <w:multiLevelType w:val="multilevel"/>
    <w:tmpl w:val="CD88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78E2019"/>
    <w:multiLevelType w:val="hybridMultilevel"/>
    <w:tmpl w:val="2D1030D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27C15587"/>
    <w:multiLevelType w:val="hybridMultilevel"/>
    <w:tmpl w:val="B51CAC34"/>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27E363DF"/>
    <w:multiLevelType w:val="hybridMultilevel"/>
    <w:tmpl w:val="4650CE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7FD43A6"/>
    <w:multiLevelType w:val="hybridMultilevel"/>
    <w:tmpl w:val="0B66BA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9030240"/>
    <w:multiLevelType w:val="hybridMultilevel"/>
    <w:tmpl w:val="F66670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A8D2335"/>
    <w:multiLevelType w:val="hybridMultilevel"/>
    <w:tmpl w:val="BEBA8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B907058"/>
    <w:multiLevelType w:val="hybridMultilevel"/>
    <w:tmpl w:val="79C01E3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2BDE31C5"/>
    <w:multiLevelType w:val="hybridMultilevel"/>
    <w:tmpl w:val="08FE4EA6"/>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2C7125E4"/>
    <w:multiLevelType w:val="hybridMultilevel"/>
    <w:tmpl w:val="514E6FF4"/>
    <w:lvl w:ilvl="0" w:tplc="54A6DFD0">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2DF66D36"/>
    <w:multiLevelType w:val="hybridMultilevel"/>
    <w:tmpl w:val="E278C5B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2E1C24AA"/>
    <w:multiLevelType w:val="hybridMultilevel"/>
    <w:tmpl w:val="99503B8C"/>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2E900B5C"/>
    <w:multiLevelType w:val="hybridMultilevel"/>
    <w:tmpl w:val="12CEB40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2E965D24"/>
    <w:multiLevelType w:val="hybridMultilevel"/>
    <w:tmpl w:val="12046D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ECA2E8F"/>
    <w:multiLevelType w:val="hybridMultilevel"/>
    <w:tmpl w:val="A972F4A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7" w15:restartNumberingAfterBreak="0">
    <w:nsid w:val="2FDC4F9E"/>
    <w:multiLevelType w:val="multilevel"/>
    <w:tmpl w:val="F0CA2D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1386D3F"/>
    <w:multiLevelType w:val="hybridMultilevel"/>
    <w:tmpl w:val="9D94D52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31A827CF"/>
    <w:multiLevelType w:val="hybridMultilevel"/>
    <w:tmpl w:val="B9A0D0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32D671E5"/>
    <w:multiLevelType w:val="hybridMultilevel"/>
    <w:tmpl w:val="D6446E54"/>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32EA0250"/>
    <w:multiLevelType w:val="hybridMultilevel"/>
    <w:tmpl w:val="CB52ACC6"/>
    <w:lvl w:ilvl="0" w:tplc="04090013">
      <w:start w:val="1"/>
      <w:numFmt w:val="upperRoman"/>
      <w:lvlText w:val="%1."/>
      <w:lvlJc w:val="righ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4085DDB"/>
    <w:multiLevelType w:val="hybridMultilevel"/>
    <w:tmpl w:val="15DE67F8"/>
    <w:lvl w:ilvl="0" w:tplc="B8B0E01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3" w15:restartNumberingAfterBreak="0">
    <w:nsid w:val="3447526A"/>
    <w:multiLevelType w:val="hybridMultilevel"/>
    <w:tmpl w:val="67E41B62"/>
    <w:lvl w:ilvl="0" w:tplc="D908A198">
      <w:start w:val="1"/>
      <w:numFmt w:val="bullet"/>
      <w:lvlText w:val=""/>
      <w:lvlJc w:val="left"/>
      <w:pPr>
        <w:ind w:left="720" w:hanging="360"/>
      </w:pPr>
      <w:rPr>
        <w:rFonts w:ascii="Symbol" w:hAnsi="Symbol" w:hint="default"/>
        <w:sz w:val="20"/>
        <w:szCs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4" w15:restartNumberingAfterBreak="0">
    <w:nsid w:val="34A2718E"/>
    <w:multiLevelType w:val="hybridMultilevel"/>
    <w:tmpl w:val="5454A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4ED18F4"/>
    <w:multiLevelType w:val="hybridMultilevel"/>
    <w:tmpl w:val="E48207E2"/>
    <w:lvl w:ilvl="0" w:tplc="18D27B7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15:restartNumberingAfterBreak="0">
    <w:nsid w:val="37626665"/>
    <w:multiLevelType w:val="hybridMultilevel"/>
    <w:tmpl w:val="E3FA7842"/>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7" w15:restartNumberingAfterBreak="0">
    <w:nsid w:val="384B5657"/>
    <w:multiLevelType w:val="hybridMultilevel"/>
    <w:tmpl w:val="B6044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8775BB0"/>
    <w:multiLevelType w:val="hybridMultilevel"/>
    <w:tmpl w:val="9490C610"/>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9" w15:restartNumberingAfterBreak="0">
    <w:nsid w:val="390C51C9"/>
    <w:multiLevelType w:val="hybridMultilevel"/>
    <w:tmpl w:val="F3A47200"/>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0" w15:restartNumberingAfterBreak="0">
    <w:nsid w:val="3B8B1142"/>
    <w:multiLevelType w:val="hybridMultilevel"/>
    <w:tmpl w:val="9F76E2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C4264D7"/>
    <w:multiLevelType w:val="hybridMultilevel"/>
    <w:tmpl w:val="AC0E04E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2" w15:restartNumberingAfterBreak="0">
    <w:nsid w:val="3D7D33C1"/>
    <w:multiLevelType w:val="hybridMultilevel"/>
    <w:tmpl w:val="6C7896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EF2055D"/>
    <w:multiLevelType w:val="hybridMultilevel"/>
    <w:tmpl w:val="E5F464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F7072C9"/>
    <w:multiLevelType w:val="hybridMultilevel"/>
    <w:tmpl w:val="9F5C0B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3F9C7A48"/>
    <w:multiLevelType w:val="hybridMultilevel"/>
    <w:tmpl w:val="E056BEA0"/>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417316D5"/>
    <w:multiLevelType w:val="hybridMultilevel"/>
    <w:tmpl w:val="34EA4EF0"/>
    <w:lvl w:ilvl="0" w:tplc="37FAB8C4">
      <w:start w:val="1"/>
      <w:numFmt w:val="bullet"/>
      <w:lvlText w:val="♦"/>
      <w:lvlJc w:val="left"/>
      <w:pPr>
        <w:ind w:left="1440" w:hanging="360"/>
      </w:pPr>
      <w:rPr>
        <w:rFonts w:ascii="Times New Roman" w:hAnsi="Times New Roman" w:cs="Times New Roman" w:hint="default"/>
      </w:rPr>
    </w:lvl>
    <w:lvl w:ilvl="1" w:tplc="37FAB8C4">
      <w:start w:val="1"/>
      <w:numFmt w:val="bullet"/>
      <w:lvlText w:val="♦"/>
      <w:lvlJc w:val="left"/>
      <w:pPr>
        <w:ind w:left="2160" w:hanging="360"/>
      </w:pPr>
      <w:rPr>
        <w:rFonts w:ascii="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431D7BAC"/>
    <w:multiLevelType w:val="hybridMultilevel"/>
    <w:tmpl w:val="73A8523E"/>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8" w15:restartNumberingAfterBreak="0">
    <w:nsid w:val="460605C6"/>
    <w:multiLevelType w:val="hybridMultilevel"/>
    <w:tmpl w:val="3CE46E5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46782190"/>
    <w:multiLevelType w:val="hybridMultilevel"/>
    <w:tmpl w:val="B1186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7A42DB9"/>
    <w:multiLevelType w:val="hybridMultilevel"/>
    <w:tmpl w:val="8A1AA0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8327C98"/>
    <w:multiLevelType w:val="hybridMultilevel"/>
    <w:tmpl w:val="47224842"/>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15:restartNumberingAfterBreak="0">
    <w:nsid w:val="485C283D"/>
    <w:multiLevelType w:val="hybridMultilevel"/>
    <w:tmpl w:val="DD163BC0"/>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3" w15:restartNumberingAfterBreak="0">
    <w:nsid w:val="4912745A"/>
    <w:multiLevelType w:val="hybridMultilevel"/>
    <w:tmpl w:val="DD64C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94D60C9"/>
    <w:multiLevelType w:val="hybridMultilevel"/>
    <w:tmpl w:val="70644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9CB3F89"/>
    <w:multiLevelType w:val="hybridMultilevel"/>
    <w:tmpl w:val="4AE0E3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AC07E3A"/>
    <w:multiLevelType w:val="hybridMultilevel"/>
    <w:tmpl w:val="781426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186A42"/>
    <w:multiLevelType w:val="hybridMultilevel"/>
    <w:tmpl w:val="5DE4690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8" w15:restartNumberingAfterBreak="0">
    <w:nsid w:val="4C80027B"/>
    <w:multiLevelType w:val="hybridMultilevel"/>
    <w:tmpl w:val="9258A1B0"/>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9" w15:restartNumberingAfterBreak="0">
    <w:nsid w:val="4CF5244A"/>
    <w:multiLevelType w:val="hybridMultilevel"/>
    <w:tmpl w:val="DAFC811C"/>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0" w15:restartNumberingAfterBreak="0">
    <w:nsid w:val="4DEB0212"/>
    <w:multiLevelType w:val="hybridMultilevel"/>
    <w:tmpl w:val="57304AE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1" w15:restartNumberingAfterBreak="0">
    <w:nsid w:val="4F524CAC"/>
    <w:multiLevelType w:val="hybridMultilevel"/>
    <w:tmpl w:val="43DE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F884972"/>
    <w:multiLevelType w:val="hybridMultilevel"/>
    <w:tmpl w:val="D812DC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0225CCA"/>
    <w:multiLevelType w:val="hybridMultilevel"/>
    <w:tmpl w:val="13A2A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1590638"/>
    <w:multiLevelType w:val="hybridMultilevel"/>
    <w:tmpl w:val="7334E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1A60E7C"/>
    <w:multiLevelType w:val="hybridMultilevel"/>
    <w:tmpl w:val="DC2C06AE"/>
    <w:lvl w:ilvl="0" w:tplc="37FAB8C4">
      <w:start w:val="1"/>
      <w:numFmt w:val="bullet"/>
      <w:lvlText w:val="♦"/>
      <w:lvlJc w:val="left"/>
      <w:pPr>
        <w:ind w:left="720" w:hanging="360"/>
      </w:pPr>
      <w:rPr>
        <w:rFonts w:ascii="Times New Roman" w:hAnsi="Times New Roman" w:cs="Times New Roman" w:hint="default"/>
      </w:rPr>
    </w:lvl>
    <w:lvl w:ilvl="1" w:tplc="37FAB8C4">
      <w:start w:val="1"/>
      <w:numFmt w:val="bullet"/>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1C1286E"/>
    <w:multiLevelType w:val="hybridMultilevel"/>
    <w:tmpl w:val="DB98FB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7" w15:restartNumberingAfterBreak="0">
    <w:nsid w:val="51E33EBB"/>
    <w:multiLevelType w:val="hybridMultilevel"/>
    <w:tmpl w:val="C000563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8" w15:restartNumberingAfterBreak="0">
    <w:nsid w:val="52C062BA"/>
    <w:multiLevelType w:val="hybridMultilevel"/>
    <w:tmpl w:val="AD564DBC"/>
    <w:lvl w:ilvl="0" w:tplc="37FAB8C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3FC328D"/>
    <w:multiLevelType w:val="hybridMultilevel"/>
    <w:tmpl w:val="1CC8687A"/>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4F572E6"/>
    <w:multiLevelType w:val="hybridMultilevel"/>
    <w:tmpl w:val="43C2C1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59B6144"/>
    <w:multiLevelType w:val="hybridMultilevel"/>
    <w:tmpl w:val="5ACA678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2" w15:restartNumberingAfterBreak="0">
    <w:nsid w:val="55FD01CE"/>
    <w:multiLevelType w:val="hybridMultilevel"/>
    <w:tmpl w:val="EA22D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61472BE"/>
    <w:multiLevelType w:val="hybridMultilevel"/>
    <w:tmpl w:val="770ED6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15:restartNumberingAfterBreak="0">
    <w:nsid w:val="57337EE1"/>
    <w:multiLevelType w:val="hybridMultilevel"/>
    <w:tmpl w:val="A622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7341DB3"/>
    <w:multiLevelType w:val="hybridMultilevel"/>
    <w:tmpl w:val="308261F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6" w15:restartNumberingAfterBreak="0">
    <w:nsid w:val="5793662D"/>
    <w:multiLevelType w:val="hybridMultilevel"/>
    <w:tmpl w:val="2B2EF5E8"/>
    <w:lvl w:ilvl="0" w:tplc="0409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7" w15:restartNumberingAfterBreak="0">
    <w:nsid w:val="58127926"/>
    <w:multiLevelType w:val="hybridMultilevel"/>
    <w:tmpl w:val="07CA480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8" w15:restartNumberingAfterBreak="0">
    <w:nsid w:val="5B6C0F3A"/>
    <w:multiLevelType w:val="multilevel"/>
    <w:tmpl w:val="9BFA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D4F7214"/>
    <w:multiLevelType w:val="hybridMultilevel"/>
    <w:tmpl w:val="5CFC931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0" w15:restartNumberingAfterBreak="0">
    <w:nsid w:val="5DA72BE2"/>
    <w:multiLevelType w:val="hybridMultilevel"/>
    <w:tmpl w:val="87565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E386177"/>
    <w:multiLevelType w:val="hybridMultilevel"/>
    <w:tmpl w:val="949233FC"/>
    <w:lvl w:ilvl="0" w:tplc="C7B89258">
      <w:start w:val="1"/>
      <w:numFmt w:val="bullet"/>
      <w:lvlText w:val=""/>
      <w:lvlJc w:val="left"/>
      <w:pPr>
        <w:ind w:left="720" w:hanging="360"/>
      </w:pPr>
      <w:rPr>
        <w:rFonts w:ascii="Symbol" w:hAnsi="Symbol" w:hint="default"/>
        <w:color w:val="auto"/>
      </w:rPr>
    </w:lvl>
    <w:lvl w:ilvl="1" w:tplc="04090017">
      <w:start w:val="1"/>
      <w:numFmt w:val="lowerLetter"/>
      <w:lvlText w:val="%2)"/>
      <w:lvlJc w:val="left"/>
      <w:pPr>
        <w:ind w:left="1440"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2" w15:restartNumberingAfterBreak="0">
    <w:nsid w:val="5E57775B"/>
    <w:multiLevelType w:val="hybridMultilevel"/>
    <w:tmpl w:val="687257B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3" w15:restartNumberingAfterBreak="0">
    <w:nsid w:val="5EB62D2C"/>
    <w:multiLevelType w:val="multilevel"/>
    <w:tmpl w:val="473E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FEC3E9B"/>
    <w:multiLevelType w:val="hybridMultilevel"/>
    <w:tmpl w:val="EF6A5BBA"/>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5" w15:restartNumberingAfterBreak="0">
    <w:nsid w:val="6018550B"/>
    <w:multiLevelType w:val="hybridMultilevel"/>
    <w:tmpl w:val="8C647F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02250E1"/>
    <w:multiLevelType w:val="hybridMultilevel"/>
    <w:tmpl w:val="0562E3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0457AD2"/>
    <w:multiLevelType w:val="hybridMultilevel"/>
    <w:tmpl w:val="54C8136A"/>
    <w:lvl w:ilvl="0" w:tplc="18D27B7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15:restartNumberingAfterBreak="0">
    <w:nsid w:val="604F6FE3"/>
    <w:multiLevelType w:val="hybridMultilevel"/>
    <w:tmpl w:val="1BDAC02A"/>
    <w:lvl w:ilvl="0" w:tplc="9080EB24">
      <w:start w:val="1"/>
      <w:numFmt w:val="bullet"/>
      <w:lvlText w:val=""/>
      <w:lvlJc w:val="left"/>
      <w:pPr>
        <w:ind w:left="720" w:hanging="360"/>
      </w:pPr>
      <w:rPr>
        <w:rFonts w:ascii="Wingdings" w:hAnsi="Wingdings" w:hint="default"/>
        <w:color w:val="032348"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1860A38"/>
    <w:multiLevelType w:val="hybridMultilevel"/>
    <w:tmpl w:val="CA4E95B2"/>
    <w:lvl w:ilvl="0" w:tplc="7BE2EFAC">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0" w15:restartNumberingAfterBreak="0">
    <w:nsid w:val="647764E8"/>
    <w:multiLevelType w:val="hybridMultilevel"/>
    <w:tmpl w:val="E398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5873618"/>
    <w:multiLevelType w:val="hybridMultilevel"/>
    <w:tmpl w:val="060AFE4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2" w15:restartNumberingAfterBreak="0">
    <w:nsid w:val="65C21BD5"/>
    <w:multiLevelType w:val="hybridMultilevel"/>
    <w:tmpl w:val="4D00863E"/>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3" w15:restartNumberingAfterBreak="0">
    <w:nsid w:val="662B5BE7"/>
    <w:multiLevelType w:val="hybridMultilevel"/>
    <w:tmpl w:val="CF048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7364698"/>
    <w:multiLevelType w:val="hybridMultilevel"/>
    <w:tmpl w:val="CBF4E24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5" w15:restartNumberingAfterBreak="0">
    <w:nsid w:val="6866523F"/>
    <w:multiLevelType w:val="hybridMultilevel"/>
    <w:tmpl w:val="01DC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9692A94"/>
    <w:multiLevelType w:val="hybridMultilevel"/>
    <w:tmpl w:val="4BE4F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9774507"/>
    <w:multiLevelType w:val="multilevel"/>
    <w:tmpl w:val="AE18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AEF2BA0"/>
    <w:multiLevelType w:val="hybridMultilevel"/>
    <w:tmpl w:val="A6FC97CE"/>
    <w:lvl w:ilvl="0" w:tplc="18D27B7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9" w15:restartNumberingAfterBreak="0">
    <w:nsid w:val="6B137441"/>
    <w:multiLevelType w:val="hybridMultilevel"/>
    <w:tmpl w:val="8646C7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CBC2AB0"/>
    <w:multiLevelType w:val="hybridMultilevel"/>
    <w:tmpl w:val="CAFCA5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1" w15:restartNumberingAfterBreak="0">
    <w:nsid w:val="6E1B6215"/>
    <w:multiLevelType w:val="hybridMultilevel"/>
    <w:tmpl w:val="FA7E4F28"/>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2" w15:restartNumberingAfterBreak="0">
    <w:nsid w:val="6F914F4D"/>
    <w:multiLevelType w:val="hybridMultilevel"/>
    <w:tmpl w:val="1812B92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3" w15:restartNumberingAfterBreak="0">
    <w:nsid w:val="701472AA"/>
    <w:multiLevelType w:val="hybridMultilevel"/>
    <w:tmpl w:val="853E1ED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4" w15:restartNumberingAfterBreak="0">
    <w:nsid w:val="70DD10F4"/>
    <w:multiLevelType w:val="hybridMultilevel"/>
    <w:tmpl w:val="BA62CD8A"/>
    <w:lvl w:ilvl="0" w:tplc="8686546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5" w15:restartNumberingAfterBreak="0">
    <w:nsid w:val="71331229"/>
    <w:multiLevelType w:val="hybridMultilevel"/>
    <w:tmpl w:val="B5061D9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6" w15:restartNumberingAfterBreak="0">
    <w:nsid w:val="71796FFC"/>
    <w:multiLevelType w:val="hybridMultilevel"/>
    <w:tmpl w:val="C4E05E62"/>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7" w15:restartNumberingAfterBreak="0">
    <w:nsid w:val="72D0664A"/>
    <w:multiLevelType w:val="hybridMultilevel"/>
    <w:tmpl w:val="F4E24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35A03C1"/>
    <w:multiLevelType w:val="hybridMultilevel"/>
    <w:tmpl w:val="8AA0B3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5092110"/>
    <w:multiLevelType w:val="hybridMultilevel"/>
    <w:tmpl w:val="4532264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0" w15:restartNumberingAfterBreak="0">
    <w:nsid w:val="754938CE"/>
    <w:multiLevelType w:val="hybridMultilevel"/>
    <w:tmpl w:val="FA8C4EE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1" w15:restartNumberingAfterBreak="0">
    <w:nsid w:val="758134B6"/>
    <w:multiLevelType w:val="hybridMultilevel"/>
    <w:tmpl w:val="D168FD20"/>
    <w:lvl w:ilvl="0" w:tplc="18D27B7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2" w15:restartNumberingAfterBreak="0">
    <w:nsid w:val="758A029B"/>
    <w:multiLevelType w:val="hybridMultilevel"/>
    <w:tmpl w:val="63DC8752"/>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143" w15:restartNumberingAfterBreak="0">
    <w:nsid w:val="75C84D4A"/>
    <w:multiLevelType w:val="hybridMultilevel"/>
    <w:tmpl w:val="8536FF1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4" w15:restartNumberingAfterBreak="0">
    <w:nsid w:val="76142758"/>
    <w:multiLevelType w:val="hybridMultilevel"/>
    <w:tmpl w:val="11BE0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6277C1F"/>
    <w:multiLevelType w:val="hybridMultilevel"/>
    <w:tmpl w:val="25CAFC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6" w15:restartNumberingAfterBreak="0">
    <w:nsid w:val="7813388B"/>
    <w:multiLevelType w:val="hybridMultilevel"/>
    <w:tmpl w:val="EAE844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837358A"/>
    <w:multiLevelType w:val="hybridMultilevel"/>
    <w:tmpl w:val="7A5A7066"/>
    <w:lvl w:ilvl="0" w:tplc="18D27B7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8" w15:restartNumberingAfterBreak="0">
    <w:nsid w:val="78B61FE9"/>
    <w:multiLevelType w:val="hybridMultilevel"/>
    <w:tmpl w:val="D60AE87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9" w15:restartNumberingAfterBreak="0">
    <w:nsid w:val="7A670A65"/>
    <w:multiLevelType w:val="hybridMultilevel"/>
    <w:tmpl w:val="0A4084C0"/>
    <w:lvl w:ilvl="0" w:tplc="37FAB8C4">
      <w:start w:val="1"/>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0" w15:restartNumberingAfterBreak="0">
    <w:nsid w:val="7A8B00EF"/>
    <w:multiLevelType w:val="hybridMultilevel"/>
    <w:tmpl w:val="F56027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B995E67"/>
    <w:multiLevelType w:val="hybridMultilevel"/>
    <w:tmpl w:val="B40CB6BE"/>
    <w:lvl w:ilvl="0" w:tplc="A1248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2" w15:restartNumberingAfterBreak="0">
    <w:nsid w:val="7CE41567"/>
    <w:multiLevelType w:val="hybridMultilevel"/>
    <w:tmpl w:val="6F30EB78"/>
    <w:lvl w:ilvl="0" w:tplc="37FAB8C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D4226B0"/>
    <w:multiLevelType w:val="hybridMultilevel"/>
    <w:tmpl w:val="BB982E5A"/>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4" w15:restartNumberingAfterBreak="0">
    <w:nsid w:val="7E043180"/>
    <w:multiLevelType w:val="hybridMultilevel"/>
    <w:tmpl w:val="7EDE95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E17037B"/>
    <w:multiLevelType w:val="hybridMultilevel"/>
    <w:tmpl w:val="4F5E4084"/>
    <w:lvl w:ilvl="0" w:tplc="C7B892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6" w15:restartNumberingAfterBreak="0">
    <w:nsid w:val="7E8170D2"/>
    <w:multiLevelType w:val="hybridMultilevel"/>
    <w:tmpl w:val="DC487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EC223F4"/>
    <w:multiLevelType w:val="hybridMultilevel"/>
    <w:tmpl w:val="035E67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7F4D7AD9"/>
    <w:multiLevelType w:val="hybridMultilevel"/>
    <w:tmpl w:val="43208BFC"/>
    <w:lvl w:ilvl="0" w:tplc="7BE2EFA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619960">
    <w:abstractNumId w:val="34"/>
  </w:num>
  <w:num w:numId="2" w16cid:durableId="661783490">
    <w:abstractNumId w:val="91"/>
  </w:num>
  <w:num w:numId="3" w16cid:durableId="663240630">
    <w:abstractNumId w:val="47"/>
  </w:num>
  <w:num w:numId="4" w16cid:durableId="847528167">
    <w:abstractNumId w:val="6"/>
  </w:num>
  <w:num w:numId="5" w16cid:durableId="1262756376">
    <w:abstractNumId w:val="3"/>
  </w:num>
  <w:num w:numId="6" w16cid:durableId="1378580928">
    <w:abstractNumId w:val="19"/>
  </w:num>
  <w:num w:numId="7" w16cid:durableId="29578505">
    <w:abstractNumId w:val="120"/>
  </w:num>
  <w:num w:numId="8" w16cid:durableId="569390836">
    <w:abstractNumId w:val="26"/>
  </w:num>
  <w:num w:numId="9" w16cid:durableId="432673177">
    <w:abstractNumId w:val="2"/>
  </w:num>
  <w:num w:numId="10" w16cid:durableId="1476071002">
    <w:abstractNumId w:val="41"/>
  </w:num>
  <w:num w:numId="11" w16cid:durableId="1781604130">
    <w:abstractNumId w:val="150"/>
  </w:num>
  <w:num w:numId="12" w16cid:durableId="1040860434">
    <w:abstractNumId w:val="123"/>
  </w:num>
  <w:num w:numId="13" w16cid:durableId="575482634">
    <w:abstractNumId w:val="129"/>
  </w:num>
  <w:num w:numId="14" w16cid:durableId="395520538">
    <w:abstractNumId w:val="14"/>
  </w:num>
  <w:num w:numId="15" w16cid:durableId="394551813">
    <w:abstractNumId w:val="154"/>
  </w:num>
  <w:num w:numId="16" w16cid:durableId="905606734">
    <w:abstractNumId w:val="23"/>
  </w:num>
  <w:num w:numId="17" w16cid:durableId="1587960245">
    <w:abstractNumId w:val="85"/>
  </w:num>
  <w:num w:numId="18" w16cid:durableId="1845700543">
    <w:abstractNumId w:val="102"/>
  </w:num>
  <w:num w:numId="19" w16cid:durableId="412747063">
    <w:abstractNumId w:val="55"/>
  </w:num>
  <w:num w:numId="20" w16cid:durableId="1260211856">
    <w:abstractNumId w:val="17"/>
  </w:num>
  <w:num w:numId="21" w16cid:durableId="1853228086">
    <w:abstractNumId w:val="64"/>
  </w:num>
  <w:num w:numId="22" w16cid:durableId="932934609">
    <w:abstractNumId w:val="1"/>
  </w:num>
  <w:num w:numId="23" w16cid:durableId="1828596247">
    <w:abstractNumId w:val="86"/>
  </w:num>
  <w:num w:numId="24" w16cid:durableId="1391072025">
    <w:abstractNumId w:val="5"/>
  </w:num>
  <w:num w:numId="25" w16cid:durableId="1490174503">
    <w:abstractNumId w:val="138"/>
  </w:num>
  <w:num w:numId="26" w16cid:durableId="841965760">
    <w:abstractNumId w:val="156"/>
  </w:num>
  <w:num w:numId="27" w16cid:durableId="744113637">
    <w:abstractNumId w:val="110"/>
  </w:num>
  <w:num w:numId="28" w16cid:durableId="1057051907">
    <w:abstractNumId w:val="100"/>
  </w:num>
  <w:num w:numId="29" w16cid:durableId="1218974087">
    <w:abstractNumId w:val="37"/>
  </w:num>
  <w:num w:numId="30" w16cid:durableId="1581400442">
    <w:abstractNumId w:val="70"/>
  </w:num>
  <w:num w:numId="31" w16cid:durableId="1790970902">
    <w:abstractNumId w:val="79"/>
  </w:num>
  <w:num w:numId="32" w16cid:durableId="2011566651">
    <w:abstractNumId w:val="9"/>
  </w:num>
  <w:num w:numId="33" w16cid:durableId="323092488">
    <w:abstractNumId w:val="48"/>
  </w:num>
  <w:num w:numId="34" w16cid:durableId="378821564">
    <w:abstractNumId w:val="115"/>
  </w:num>
  <w:num w:numId="35" w16cid:durableId="1107627130">
    <w:abstractNumId w:val="46"/>
  </w:num>
  <w:num w:numId="36" w16cid:durableId="2010987813">
    <w:abstractNumId w:val="125"/>
  </w:num>
  <w:num w:numId="37" w16cid:durableId="1273708162">
    <w:abstractNumId w:val="84"/>
  </w:num>
  <w:num w:numId="38" w16cid:durableId="969243600">
    <w:abstractNumId w:val="80"/>
  </w:num>
  <w:num w:numId="39" w16cid:durableId="944310661">
    <w:abstractNumId w:val="93"/>
  </w:num>
  <w:num w:numId="40" w16cid:durableId="423185097">
    <w:abstractNumId w:val="73"/>
  </w:num>
  <w:num w:numId="41" w16cid:durableId="891617351">
    <w:abstractNumId w:val="4"/>
  </w:num>
  <w:num w:numId="42" w16cid:durableId="1934708199">
    <w:abstractNumId w:val="126"/>
  </w:num>
  <w:num w:numId="43" w16cid:durableId="1825707131">
    <w:abstractNumId w:val="32"/>
  </w:num>
  <w:num w:numId="44" w16cid:durableId="2135978777">
    <w:abstractNumId w:val="144"/>
  </w:num>
  <w:num w:numId="45" w16cid:durableId="740954321">
    <w:abstractNumId w:val="45"/>
  </w:num>
  <w:num w:numId="46" w16cid:durableId="1755123815">
    <w:abstractNumId w:val="157"/>
  </w:num>
  <w:num w:numId="47" w16cid:durableId="1573345824">
    <w:abstractNumId w:val="104"/>
  </w:num>
  <w:num w:numId="48" w16cid:durableId="1292788772">
    <w:abstractNumId w:val="137"/>
  </w:num>
  <w:num w:numId="49" w16cid:durableId="495341500">
    <w:abstractNumId w:val="72"/>
  </w:num>
  <w:num w:numId="50" w16cid:durableId="239293537">
    <w:abstractNumId w:val="116"/>
  </w:num>
  <w:num w:numId="51" w16cid:durableId="645090138">
    <w:abstractNumId w:val="83"/>
  </w:num>
  <w:num w:numId="52" w16cid:durableId="556478103">
    <w:abstractNumId w:val="92"/>
  </w:num>
  <w:num w:numId="53" w16cid:durableId="1117022896">
    <w:abstractNumId w:val="96"/>
  </w:num>
  <w:num w:numId="54" w16cid:durableId="1169980165">
    <w:abstractNumId w:val="134"/>
  </w:num>
  <w:num w:numId="55" w16cid:durableId="98961415">
    <w:abstractNumId w:val="8"/>
  </w:num>
  <w:num w:numId="56" w16cid:durableId="1273055987">
    <w:abstractNumId w:val="62"/>
  </w:num>
  <w:num w:numId="57" w16cid:durableId="1602645853">
    <w:abstractNumId w:val="67"/>
  </w:num>
  <w:num w:numId="58" w16cid:durableId="1304387734">
    <w:abstractNumId w:val="145"/>
  </w:num>
  <w:num w:numId="59" w16cid:durableId="2059863030">
    <w:abstractNumId w:val="94"/>
  </w:num>
  <w:num w:numId="60" w16cid:durableId="471757490">
    <w:abstractNumId w:val="142"/>
  </w:num>
  <w:num w:numId="61" w16cid:durableId="278226330">
    <w:abstractNumId w:val="74"/>
  </w:num>
  <w:num w:numId="62" w16cid:durableId="1321420241">
    <w:abstractNumId w:val="39"/>
  </w:num>
  <w:num w:numId="63" w16cid:durableId="1012952943">
    <w:abstractNumId w:val="56"/>
  </w:num>
  <w:num w:numId="64" w16cid:durableId="990719620">
    <w:abstractNumId w:val="107"/>
  </w:num>
  <w:num w:numId="65" w16cid:durableId="2078285454">
    <w:abstractNumId w:val="36"/>
  </w:num>
  <w:num w:numId="66" w16cid:durableId="1017736901">
    <w:abstractNumId w:val="59"/>
  </w:num>
  <w:num w:numId="67" w16cid:durableId="1935934656">
    <w:abstractNumId w:val="52"/>
  </w:num>
  <w:num w:numId="68" w16cid:durableId="2004232519">
    <w:abstractNumId w:val="132"/>
  </w:num>
  <w:num w:numId="69" w16cid:durableId="1958028208">
    <w:abstractNumId w:val="24"/>
  </w:num>
  <w:num w:numId="70" w16cid:durableId="2143112476">
    <w:abstractNumId w:val="101"/>
  </w:num>
  <w:num w:numId="71" w16cid:durableId="1014499126">
    <w:abstractNumId w:val="112"/>
  </w:num>
  <w:num w:numId="72" w16cid:durableId="1669288770">
    <w:abstractNumId w:val="139"/>
  </w:num>
  <w:num w:numId="73" w16cid:durableId="1534534938">
    <w:abstractNumId w:val="63"/>
  </w:num>
  <w:num w:numId="74" w16cid:durableId="648941959">
    <w:abstractNumId w:val="40"/>
  </w:num>
  <w:num w:numId="75" w16cid:durableId="1910844073">
    <w:abstractNumId w:val="25"/>
  </w:num>
  <w:num w:numId="76" w16cid:durableId="820266773">
    <w:abstractNumId w:val="135"/>
  </w:num>
  <w:num w:numId="77" w16cid:durableId="1627540531">
    <w:abstractNumId w:val="99"/>
  </w:num>
  <w:num w:numId="78" w16cid:durableId="956180801">
    <w:abstractNumId w:val="66"/>
  </w:num>
  <w:num w:numId="79" w16cid:durableId="1150630152">
    <w:abstractNumId w:val="152"/>
  </w:num>
  <w:num w:numId="80" w16cid:durableId="372927667">
    <w:abstractNumId w:val="146"/>
  </w:num>
  <w:num w:numId="81" w16cid:durableId="154733257">
    <w:abstractNumId w:val="118"/>
  </w:num>
  <w:num w:numId="82" w16cid:durableId="58746815">
    <w:abstractNumId w:val="158"/>
  </w:num>
  <w:num w:numId="83" w16cid:durableId="1330985293">
    <w:abstractNumId w:val="95"/>
  </w:num>
  <w:num w:numId="84" w16cid:durableId="393281641">
    <w:abstractNumId w:val="76"/>
  </w:num>
  <w:num w:numId="85" w16cid:durableId="1531798338">
    <w:abstractNumId w:val="98"/>
  </w:num>
  <w:num w:numId="86" w16cid:durableId="1083530555">
    <w:abstractNumId w:val="113"/>
  </w:num>
  <w:num w:numId="87" w16cid:durableId="1305235897">
    <w:abstractNumId w:val="60"/>
  </w:num>
  <w:num w:numId="88" w16cid:durableId="902760346">
    <w:abstractNumId w:val="147"/>
  </w:num>
  <w:num w:numId="89" w16cid:durableId="1819571784">
    <w:abstractNumId w:val="117"/>
  </w:num>
  <w:num w:numId="90" w16cid:durableId="658658390">
    <w:abstractNumId w:val="65"/>
  </w:num>
  <w:num w:numId="91" w16cid:durableId="1771118547">
    <w:abstractNumId w:val="20"/>
  </w:num>
  <w:num w:numId="92" w16cid:durableId="1843465669">
    <w:abstractNumId w:val="141"/>
  </w:num>
  <w:num w:numId="93" w16cid:durableId="1165584453">
    <w:abstractNumId w:val="27"/>
  </w:num>
  <w:num w:numId="94" w16cid:durableId="873346901">
    <w:abstractNumId w:val="106"/>
  </w:num>
  <w:num w:numId="95" w16cid:durableId="1920287839">
    <w:abstractNumId w:val="0"/>
  </w:num>
  <w:num w:numId="96" w16cid:durableId="307629532">
    <w:abstractNumId w:val="7"/>
  </w:num>
  <w:num w:numId="97" w16cid:durableId="658079297">
    <w:abstractNumId w:val="57"/>
  </w:num>
  <w:num w:numId="98" w16cid:durableId="1850294107">
    <w:abstractNumId w:val="108"/>
  </w:num>
  <w:num w:numId="99" w16cid:durableId="493495925">
    <w:abstractNumId w:val="127"/>
  </w:num>
  <w:num w:numId="100" w16cid:durableId="1287397377">
    <w:abstractNumId w:val="38"/>
  </w:num>
  <w:num w:numId="101" w16cid:durableId="1407461177">
    <w:abstractNumId w:val="42"/>
  </w:num>
  <w:num w:numId="102" w16cid:durableId="1306736986">
    <w:abstractNumId w:val="22"/>
  </w:num>
  <w:num w:numId="103" w16cid:durableId="152533218">
    <w:abstractNumId w:val="11"/>
  </w:num>
  <w:num w:numId="104" w16cid:durableId="2140413521">
    <w:abstractNumId w:val="105"/>
  </w:num>
  <w:num w:numId="105" w16cid:durableId="1595553771">
    <w:abstractNumId w:val="124"/>
  </w:num>
  <w:num w:numId="106" w16cid:durableId="1959674573">
    <w:abstractNumId w:val="30"/>
  </w:num>
  <w:num w:numId="107" w16cid:durableId="1151602910">
    <w:abstractNumId w:val="49"/>
  </w:num>
  <w:num w:numId="108" w16cid:durableId="1224490795">
    <w:abstractNumId w:val="33"/>
  </w:num>
  <w:num w:numId="109" w16cid:durableId="1267351212">
    <w:abstractNumId w:val="69"/>
  </w:num>
  <w:num w:numId="110" w16cid:durableId="165170715">
    <w:abstractNumId w:val="88"/>
  </w:num>
  <w:num w:numId="111" w16cid:durableId="1666736894">
    <w:abstractNumId w:val="81"/>
  </w:num>
  <w:num w:numId="112" w16cid:durableId="1413771069">
    <w:abstractNumId w:val="53"/>
  </w:num>
  <w:num w:numId="113" w16cid:durableId="2087069358">
    <w:abstractNumId w:val="114"/>
  </w:num>
  <w:num w:numId="114" w16cid:durableId="55862803">
    <w:abstractNumId w:val="21"/>
  </w:num>
  <w:num w:numId="115" w16cid:durableId="1651866374">
    <w:abstractNumId w:val="89"/>
  </w:num>
  <w:num w:numId="116" w16cid:durableId="735130692">
    <w:abstractNumId w:val="75"/>
  </w:num>
  <w:num w:numId="117" w16cid:durableId="1348286134">
    <w:abstractNumId w:val="155"/>
  </w:num>
  <w:num w:numId="118" w16cid:durableId="658311206">
    <w:abstractNumId w:val="136"/>
  </w:num>
  <w:num w:numId="119" w16cid:durableId="1097021802">
    <w:abstractNumId w:val="44"/>
  </w:num>
  <w:num w:numId="120" w16cid:durableId="558636253">
    <w:abstractNumId w:val="82"/>
  </w:num>
  <w:num w:numId="121" w16cid:durableId="912667091">
    <w:abstractNumId w:val="77"/>
  </w:num>
  <w:num w:numId="122" w16cid:durableId="608052897">
    <w:abstractNumId w:val="111"/>
  </w:num>
  <w:num w:numId="123" w16cid:durableId="577717260">
    <w:abstractNumId w:val="50"/>
  </w:num>
  <w:num w:numId="124" w16cid:durableId="365569723">
    <w:abstractNumId w:val="153"/>
  </w:num>
  <w:num w:numId="125" w16cid:durableId="186022439">
    <w:abstractNumId w:val="122"/>
  </w:num>
  <w:num w:numId="126" w16cid:durableId="779030118">
    <w:abstractNumId w:val="131"/>
  </w:num>
  <w:num w:numId="127" w16cid:durableId="792330739">
    <w:abstractNumId w:val="68"/>
  </w:num>
  <w:num w:numId="128" w16cid:durableId="1075856243">
    <w:abstractNumId w:val="10"/>
  </w:num>
  <w:num w:numId="129" w16cid:durableId="1257397505">
    <w:abstractNumId w:val="18"/>
  </w:num>
  <w:num w:numId="130" w16cid:durableId="918834631">
    <w:abstractNumId w:val="43"/>
  </w:num>
  <w:num w:numId="131" w16cid:durableId="185562430">
    <w:abstractNumId w:val="16"/>
  </w:num>
  <w:num w:numId="132" w16cid:durableId="1177648095">
    <w:abstractNumId w:val="87"/>
  </w:num>
  <w:num w:numId="133" w16cid:durableId="446196783">
    <w:abstractNumId w:val="130"/>
  </w:num>
  <w:num w:numId="134" w16cid:durableId="1421875654">
    <w:abstractNumId w:val="103"/>
  </w:num>
  <w:num w:numId="135" w16cid:durableId="1356034199">
    <w:abstractNumId w:val="148"/>
  </w:num>
  <w:num w:numId="136" w16cid:durableId="83768496">
    <w:abstractNumId w:val="15"/>
  </w:num>
  <w:num w:numId="137" w16cid:durableId="1948585092">
    <w:abstractNumId w:val="51"/>
  </w:num>
  <w:num w:numId="138" w16cid:durableId="648169349">
    <w:abstractNumId w:val="71"/>
  </w:num>
  <w:num w:numId="139" w16cid:durableId="1420907847">
    <w:abstractNumId w:val="97"/>
  </w:num>
  <w:num w:numId="140" w16cid:durableId="977370956">
    <w:abstractNumId w:val="133"/>
  </w:num>
  <w:num w:numId="141" w16cid:durableId="197012096">
    <w:abstractNumId w:val="12"/>
  </w:num>
  <w:num w:numId="142" w16cid:durableId="1497918243">
    <w:abstractNumId w:val="31"/>
  </w:num>
  <w:num w:numId="143" w16cid:durableId="1222788883">
    <w:abstractNumId w:val="13"/>
  </w:num>
  <w:num w:numId="144" w16cid:durableId="665479417">
    <w:abstractNumId w:val="78"/>
  </w:num>
  <w:num w:numId="145" w16cid:durableId="1759129596">
    <w:abstractNumId w:val="140"/>
  </w:num>
  <w:num w:numId="146" w16cid:durableId="516620885">
    <w:abstractNumId w:val="54"/>
  </w:num>
  <w:num w:numId="147" w16cid:durableId="456993546">
    <w:abstractNumId w:val="121"/>
  </w:num>
  <w:num w:numId="148" w16cid:durableId="379784787">
    <w:abstractNumId w:val="28"/>
  </w:num>
  <w:num w:numId="149" w16cid:durableId="1420249507">
    <w:abstractNumId w:val="58"/>
  </w:num>
  <w:num w:numId="150" w16cid:durableId="708839263">
    <w:abstractNumId w:val="90"/>
  </w:num>
  <w:num w:numId="151" w16cid:durableId="1330061028">
    <w:abstractNumId w:val="109"/>
  </w:num>
  <w:num w:numId="152" w16cid:durableId="1392729436">
    <w:abstractNumId w:val="35"/>
  </w:num>
  <w:num w:numId="153" w16cid:durableId="393044971">
    <w:abstractNumId w:val="119"/>
  </w:num>
  <w:num w:numId="154" w16cid:durableId="1078867646">
    <w:abstractNumId w:val="149"/>
  </w:num>
  <w:num w:numId="155" w16cid:durableId="243564294">
    <w:abstractNumId w:val="61"/>
  </w:num>
  <w:num w:numId="156" w16cid:durableId="83110288">
    <w:abstractNumId w:val="143"/>
  </w:num>
  <w:num w:numId="157" w16cid:durableId="1132593670">
    <w:abstractNumId w:val="128"/>
  </w:num>
  <w:num w:numId="158" w16cid:durableId="306204354">
    <w:abstractNumId w:val="29"/>
  </w:num>
  <w:num w:numId="159" w16cid:durableId="769665645">
    <w:abstractNumId w:val="151"/>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C7"/>
    <w:rsid w:val="0000555B"/>
    <w:rsid w:val="000055FE"/>
    <w:rsid w:val="0000576E"/>
    <w:rsid w:val="000060A3"/>
    <w:rsid w:val="0000783A"/>
    <w:rsid w:val="00013B68"/>
    <w:rsid w:val="000145D4"/>
    <w:rsid w:val="000208E9"/>
    <w:rsid w:val="000345AE"/>
    <w:rsid w:val="0003664A"/>
    <w:rsid w:val="00036F1F"/>
    <w:rsid w:val="00037D98"/>
    <w:rsid w:val="00037F7D"/>
    <w:rsid w:val="000403D3"/>
    <w:rsid w:val="00051FB9"/>
    <w:rsid w:val="00053C86"/>
    <w:rsid w:val="000543A5"/>
    <w:rsid w:val="00054866"/>
    <w:rsid w:val="00056E3C"/>
    <w:rsid w:val="00057EB0"/>
    <w:rsid w:val="0006450A"/>
    <w:rsid w:val="00067916"/>
    <w:rsid w:val="00072B3B"/>
    <w:rsid w:val="000931EF"/>
    <w:rsid w:val="000A1053"/>
    <w:rsid w:val="000A12DE"/>
    <w:rsid w:val="000A2856"/>
    <w:rsid w:val="000A2FF1"/>
    <w:rsid w:val="000A3C5D"/>
    <w:rsid w:val="000B27C8"/>
    <w:rsid w:val="000B29DF"/>
    <w:rsid w:val="000B5387"/>
    <w:rsid w:val="000C24F1"/>
    <w:rsid w:val="000C3C63"/>
    <w:rsid w:val="000C4381"/>
    <w:rsid w:val="000C55E6"/>
    <w:rsid w:val="000C7B6E"/>
    <w:rsid w:val="000D5B53"/>
    <w:rsid w:val="000D7C81"/>
    <w:rsid w:val="000E4C5A"/>
    <w:rsid w:val="000E6FDC"/>
    <w:rsid w:val="000F1C10"/>
    <w:rsid w:val="000F6253"/>
    <w:rsid w:val="000F69D6"/>
    <w:rsid w:val="00100754"/>
    <w:rsid w:val="00107BA4"/>
    <w:rsid w:val="00112D1E"/>
    <w:rsid w:val="00113F2C"/>
    <w:rsid w:val="0011711A"/>
    <w:rsid w:val="00117BE4"/>
    <w:rsid w:val="00120FB2"/>
    <w:rsid w:val="00124DF0"/>
    <w:rsid w:val="00125023"/>
    <w:rsid w:val="001265A1"/>
    <w:rsid w:val="001311C7"/>
    <w:rsid w:val="001325D0"/>
    <w:rsid w:val="00133D7D"/>
    <w:rsid w:val="00134083"/>
    <w:rsid w:val="0013506D"/>
    <w:rsid w:val="00137603"/>
    <w:rsid w:val="00144D56"/>
    <w:rsid w:val="00145B36"/>
    <w:rsid w:val="00147F47"/>
    <w:rsid w:val="0016092A"/>
    <w:rsid w:val="0016475A"/>
    <w:rsid w:val="001660DC"/>
    <w:rsid w:val="00166731"/>
    <w:rsid w:val="00166B51"/>
    <w:rsid w:val="001673A0"/>
    <w:rsid w:val="00172B34"/>
    <w:rsid w:val="00176759"/>
    <w:rsid w:val="00182BDF"/>
    <w:rsid w:val="0018569F"/>
    <w:rsid w:val="00187684"/>
    <w:rsid w:val="00192FAD"/>
    <w:rsid w:val="001954ED"/>
    <w:rsid w:val="001A1796"/>
    <w:rsid w:val="001A43AA"/>
    <w:rsid w:val="001A5219"/>
    <w:rsid w:val="001B0CC6"/>
    <w:rsid w:val="001B141B"/>
    <w:rsid w:val="001B1A9D"/>
    <w:rsid w:val="001B52F0"/>
    <w:rsid w:val="001B6D21"/>
    <w:rsid w:val="001C10B9"/>
    <w:rsid w:val="001C3009"/>
    <w:rsid w:val="001C4AFA"/>
    <w:rsid w:val="001D61D0"/>
    <w:rsid w:val="001E0793"/>
    <w:rsid w:val="001E14CC"/>
    <w:rsid w:val="001E4CC8"/>
    <w:rsid w:val="001E51DA"/>
    <w:rsid w:val="001F278F"/>
    <w:rsid w:val="001F5270"/>
    <w:rsid w:val="001F5D63"/>
    <w:rsid w:val="002009C0"/>
    <w:rsid w:val="002023CE"/>
    <w:rsid w:val="002023FF"/>
    <w:rsid w:val="00203979"/>
    <w:rsid w:val="0020638A"/>
    <w:rsid w:val="00206508"/>
    <w:rsid w:val="00206B95"/>
    <w:rsid w:val="00223A1B"/>
    <w:rsid w:val="00225EFC"/>
    <w:rsid w:val="002264A3"/>
    <w:rsid w:val="00234646"/>
    <w:rsid w:val="00235B86"/>
    <w:rsid w:val="002402C8"/>
    <w:rsid w:val="0024200B"/>
    <w:rsid w:val="00243A88"/>
    <w:rsid w:val="00246275"/>
    <w:rsid w:val="0024791E"/>
    <w:rsid w:val="0025407C"/>
    <w:rsid w:val="00263A8D"/>
    <w:rsid w:val="002640A3"/>
    <w:rsid w:val="0026496B"/>
    <w:rsid w:val="0026512C"/>
    <w:rsid w:val="00271CB5"/>
    <w:rsid w:val="00276889"/>
    <w:rsid w:val="00277D47"/>
    <w:rsid w:val="00282E8E"/>
    <w:rsid w:val="0028322D"/>
    <w:rsid w:val="002841C4"/>
    <w:rsid w:val="002842CE"/>
    <w:rsid w:val="00284B62"/>
    <w:rsid w:val="00287B50"/>
    <w:rsid w:val="00291C64"/>
    <w:rsid w:val="002926DD"/>
    <w:rsid w:val="0029311D"/>
    <w:rsid w:val="002940B3"/>
    <w:rsid w:val="00294D81"/>
    <w:rsid w:val="0029646A"/>
    <w:rsid w:val="002969EA"/>
    <w:rsid w:val="002A0B8B"/>
    <w:rsid w:val="002A0D48"/>
    <w:rsid w:val="002A1E97"/>
    <w:rsid w:val="002A27B7"/>
    <w:rsid w:val="002A68CE"/>
    <w:rsid w:val="002B641F"/>
    <w:rsid w:val="002C09A3"/>
    <w:rsid w:val="002C23E8"/>
    <w:rsid w:val="002C3D17"/>
    <w:rsid w:val="002C5951"/>
    <w:rsid w:val="002C65AA"/>
    <w:rsid w:val="002C6E24"/>
    <w:rsid w:val="002D07DE"/>
    <w:rsid w:val="002E5BEA"/>
    <w:rsid w:val="002E61AE"/>
    <w:rsid w:val="002E7D7E"/>
    <w:rsid w:val="003022FB"/>
    <w:rsid w:val="00302C08"/>
    <w:rsid w:val="00304E95"/>
    <w:rsid w:val="00306C8A"/>
    <w:rsid w:val="003073CB"/>
    <w:rsid w:val="003116B1"/>
    <w:rsid w:val="00311CBF"/>
    <w:rsid w:val="0031311A"/>
    <w:rsid w:val="003136AB"/>
    <w:rsid w:val="00314499"/>
    <w:rsid w:val="00320A56"/>
    <w:rsid w:val="00321DA6"/>
    <w:rsid w:val="003238C8"/>
    <w:rsid w:val="00327069"/>
    <w:rsid w:val="0033005B"/>
    <w:rsid w:val="0033638C"/>
    <w:rsid w:val="00337765"/>
    <w:rsid w:val="00337D10"/>
    <w:rsid w:val="003403EE"/>
    <w:rsid w:val="0034315E"/>
    <w:rsid w:val="0034647F"/>
    <w:rsid w:val="00347554"/>
    <w:rsid w:val="003550B5"/>
    <w:rsid w:val="00355636"/>
    <w:rsid w:val="0036426F"/>
    <w:rsid w:val="003650D6"/>
    <w:rsid w:val="0036598A"/>
    <w:rsid w:val="00366348"/>
    <w:rsid w:val="00370E20"/>
    <w:rsid w:val="003757B6"/>
    <w:rsid w:val="00376530"/>
    <w:rsid w:val="0037689B"/>
    <w:rsid w:val="00377061"/>
    <w:rsid w:val="00382924"/>
    <w:rsid w:val="00382C98"/>
    <w:rsid w:val="00395A14"/>
    <w:rsid w:val="003960BB"/>
    <w:rsid w:val="00397E4E"/>
    <w:rsid w:val="003A0915"/>
    <w:rsid w:val="003A16CC"/>
    <w:rsid w:val="003A254E"/>
    <w:rsid w:val="003A4252"/>
    <w:rsid w:val="003A4D53"/>
    <w:rsid w:val="003C22CF"/>
    <w:rsid w:val="003C7947"/>
    <w:rsid w:val="003D0D50"/>
    <w:rsid w:val="003D1130"/>
    <w:rsid w:val="003D2231"/>
    <w:rsid w:val="003D69B7"/>
    <w:rsid w:val="003E146C"/>
    <w:rsid w:val="003E62D1"/>
    <w:rsid w:val="003E698C"/>
    <w:rsid w:val="003F21CF"/>
    <w:rsid w:val="003F69F1"/>
    <w:rsid w:val="00401635"/>
    <w:rsid w:val="0040195A"/>
    <w:rsid w:val="004019F2"/>
    <w:rsid w:val="00404361"/>
    <w:rsid w:val="00406F44"/>
    <w:rsid w:val="00417B2F"/>
    <w:rsid w:val="00422488"/>
    <w:rsid w:val="00422969"/>
    <w:rsid w:val="0042391F"/>
    <w:rsid w:val="004333FB"/>
    <w:rsid w:val="00445DCA"/>
    <w:rsid w:val="00446AB6"/>
    <w:rsid w:val="004506D4"/>
    <w:rsid w:val="004538E9"/>
    <w:rsid w:val="00456740"/>
    <w:rsid w:val="004569F9"/>
    <w:rsid w:val="00461303"/>
    <w:rsid w:val="004757EF"/>
    <w:rsid w:val="00475C68"/>
    <w:rsid w:val="004776D8"/>
    <w:rsid w:val="004875B4"/>
    <w:rsid w:val="00487CD0"/>
    <w:rsid w:val="004908A7"/>
    <w:rsid w:val="00490CEC"/>
    <w:rsid w:val="00493797"/>
    <w:rsid w:val="0049714A"/>
    <w:rsid w:val="004A3093"/>
    <w:rsid w:val="004A725B"/>
    <w:rsid w:val="004C16DD"/>
    <w:rsid w:val="004C4830"/>
    <w:rsid w:val="004C66E5"/>
    <w:rsid w:val="004C6BFC"/>
    <w:rsid w:val="004C6C72"/>
    <w:rsid w:val="004D2C87"/>
    <w:rsid w:val="004D4384"/>
    <w:rsid w:val="004D5C07"/>
    <w:rsid w:val="004E0038"/>
    <w:rsid w:val="004E0A98"/>
    <w:rsid w:val="004E188C"/>
    <w:rsid w:val="004E5056"/>
    <w:rsid w:val="004E5465"/>
    <w:rsid w:val="004E601D"/>
    <w:rsid w:val="004E6329"/>
    <w:rsid w:val="004E6DD1"/>
    <w:rsid w:val="004E79B6"/>
    <w:rsid w:val="004E7F70"/>
    <w:rsid w:val="004F013E"/>
    <w:rsid w:val="004F1BC6"/>
    <w:rsid w:val="004F39CC"/>
    <w:rsid w:val="004F710F"/>
    <w:rsid w:val="00501FB5"/>
    <w:rsid w:val="00503860"/>
    <w:rsid w:val="005045A4"/>
    <w:rsid w:val="00504DD1"/>
    <w:rsid w:val="0051594D"/>
    <w:rsid w:val="00516074"/>
    <w:rsid w:val="00516418"/>
    <w:rsid w:val="005172E2"/>
    <w:rsid w:val="0053752A"/>
    <w:rsid w:val="00540BAA"/>
    <w:rsid w:val="00541A34"/>
    <w:rsid w:val="005430F6"/>
    <w:rsid w:val="0054324C"/>
    <w:rsid w:val="00547516"/>
    <w:rsid w:val="0055012A"/>
    <w:rsid w:val="00553201"/>
    <w:rsid w:val="00553FA4"/>
    <w:rsid w:val="00555B29"/>
    <w:rsid w:val="005632E1"/>
    <w:rsid w:val="00565C3F"/>
    <w:rsid w:val="00571757"/>
    <w:rsid w:val="00573EA0"/>
    <w:rsid w:val="0057792F"/>
    <w:rsid w:val="00582F0A"/>
    <w:rsid w:val="005831E8"/>
    <w:rsid w:val="005841A6"/>
    <w:rsid w:val="00585409"/>
    <w:rsid w:val="005870F6"/>
    <w:rsid w:val="0058722F"/>
    <w:rsid w:val="005926EC"/>
    <w:rsid w:val="00593704"/>
    <w:rsid w:val="005940B9"/>
    <w:rsid w:val="00596792"/>
    <w:rsid w:val="005A1E66"/>
    <w:rsid w:val="005B173B"/>
    <w:rsid w:val="005B2D7D"/>
    <w:rsid w:val="005B6462"/>
    <w:rsid w:val="005B6C91"/>
    <w:rsid w:val="005C104D"/>
    <w:rsid w:val="005C1CA8"/>
    <w:rsid w:val="005C2079"/>
    <w:rsid w:val="005C2426"/>
    <w:rsid w:val="005C45D7"/>
    <w:rsid w:val="005C5636"/>
    <w:rsid w:val="005C69DA"/>
    <w:rsid w:val="005C6F50"/>
    <w:rsid w:val="005C7B3F"/>
    <w:rsid w:val="005D001B"/>
    <w:rsid w:val="005D1E42"/>
    <w:rsid w:val="005D210E"/>
    <w:rsid w:val="005D31B9"/>
    <w:rsid w:val="005D5ECD"/>
    <w:rsid w:val="005D79AD"/>
    <w:rsid w:val="005E14CA"/>
    <w:rsid w:val="005E75B5"/>
    <w:rsid w:val="005F0D18"/>
    <w:rsid w:val="005F158E"/>
    <w:rsid w:val="005F2E50"/>
    <w:rsid w:val="005F4D44"/>
    <w:rsid w:val="005F5277"/>
    <w:rsid w:val="00602569"/>
    <w:rsid w:val="00603A51"/>
    <w:rsid w:val="00605907"/>
    <w:rsid w:val="00605C0A"/>
    <w:rsid w:val="00611506"/>
    <w:rsid w:val="00611601"/>
    <w:rsid w:val="00613E98"/>
    <w:rsid w:val="00614255"/>
    <w:rsid w:val="00615BC6"/>
    <w:rsid w:val="00616B99"/>
    <w:rsid w:val="006174DD"/>
    <w:rsid w:val="00620C97"/>
    <w:rsid w:val="00621F34"/>
    <w:rsid w:val="00623DEE"/>
    <w:rsid w:val="00624AEF"/>
    <w:rsid w:val="00626F89"/>
    <w:rsid w:val="0063188A"/>
    <w:rsid w:val="00631CF8"/>
    <w:rsid w:val="00634C95"/>
    <w:rsid w:val="006406D4"/>
    <w:rsid w:val="00642E49"/>
    <w:rsid w:val="00644A05"/>
    <w:rsid w:val="00645E41"/>
    <w:rsid w:val="006470A3"/>
    <w:rsid w:val="00647609"/>
    <w:rsid w:val="006573E1"/>
    <w:rsid w:val="00664642"/>
    <w:rsid w:val="00665948"/>
    <w:rsid w:val="00667AAB"/>
    <w:rsid w:val="0067166B"/>
    <w:rsid w:val="00675AFE"/>
    <w:rsid w:val="00676340"/>
    <w:rsid w:val="0067639A"/>
    <w:rsid w:val="00676DB0"/>
    <w:rsid w:val="00681825"/>
    <w:rsid w:val="00684A0A"/>
    <w:rsid w:val="00684C41"/>
    <w:rsid w:val="006851E4"/>
    <w:rsid w:val="00685D20"/>
    <w:rsid w:val="006929A1"/>
    <w:rsid w:val="00695AEC"/>
    <w:rsid w:val="006A01E2"/>
    <w:rsid w:val="006B413C"/>
    <w:rsid w:val="006B5E7F"/>
    <w:rsid w:val="006C0287"/>
    <w:rsid w:val="006C112B"/>
    <w:rsid w:val="006D1B6D"/>
    <w:rsid w:val="006D3A47"/>
    <w:rsid w:val="006D596C"/>
    <w:rsid w:val="006D62F3"/>
    <w:rsid w:val="006F00E9"/>
    <w:rsid w:val="006F0BCE"/>
    <w:rsid w:val="006F33E2"/>
    <w:rsid w:val="006F5C54"/>
    <w:rsid w:val="006F769A"/>
    <w:rsid w:val="0070340D"/>
    <w:rsid w:val="00721C9E"/>
    <w:rsid w:val="0072473F"/>
    <w:rsid w:val="0072491E"/>
    <w:rsid w:val="0072636A"/>
    <w:rsid w:val="007302BA"/>
    <w:rsid w:val="00731F60"/>
    <w:rsid w:val="007321CD"/>
    <w:rsid w:val="00732436"/>
    <w:rsid w:val="00736951"/>
    <w:rsid w:val="00740A35"/>
    <w:rsid w:val="00741E40"/>
    <w:rsid w:val="00750FC6"/>
    <w:rsid w:val="007542C0"/>
    <w:rsid w:val="00754A53"/>
    <w:rsid w:val="00755576"/>
    <w:rsid w:val="00755FA7"/>
    <w:rsid w:val="00757169"/>
    <w:rsid w:val="00757858"/>
    <w:rsid w:val="00760005"/>
    <w:rsid w:val="0076015F"/>
    <w:rsid w:val="00760225"/>
    <w:rsid w:val="00762B93"/>
    <w:rsid w:val="00763D95"/>
    <w:rsid w:val="00766CA2"/>
    <w:rsid w:val="00770032"/>
    <w:rsid w:val="00780160"/>
    <w:rsid w:val="0078324B"/>
    <w:rsid w:val="00785305"/>
    <w:rsid w:val="007874E0"/>
    <w:rsid w:val="00787809"/>
    <w:rsid w:val="00792A90"/>
    <w:rsid w:val="00796E7A"/>
    <w:rsid w:val="007B3106"/>
    <w:rsid w:val="007B72B4"/>
    <w:rsid w:val="007C516E"/>
    <w:rsid w:val="007C5BC3"/>
    <w:rsid w:val="007C600E"/>
    <w:rsid w:val="007D1D7E"/>
    <w:rsid w:val="007D23E7"/>
    <w:rsid w:val="007D3B80"/>
    <w:rsid w:val="007D7B54"/>
    <w:rsid w:val="007E3072"/>
    <w:rsid w:val="007E3D0D"/>
    <w:rsid w:val="007E6D29"/>
    <w:rsid w:val="007F5D48"/>
    <w:rsid w:val="007F63FE"/>
    <w:rsid w:val="007F6A24"/>
    <w:rsid w:val="007F76B4"/>
    <w:rsid w:val="0080028F"/>
    <w:rsid w:val="00803A68"/>
    <w:rsid w:val="00804747"/>
    <w:rsid w:val="00805536"/>
    <w:rsid w:val="0080762D"/>
    <w:rsid w:val="0081059A"/>
    <w:rsid w:val="00812BE6"/>
    <w:rsid w:val="00814379"/>
    <w:rsid w:val="00814CE2"/>
    <w:rsid w:val="0081535D"/>
    <w:rsid w:val="00817B7B"/>
    <w:rsid w:val="008228AD"/>
    <w:rsid w:val="00833508"/>
    <w:rsid w:val="00833D5D"/>
    <w:rsid w:val="00836200"/>
    <w:rsid w:val="008378BF"/>
    <w:rsid w:val="00840841"/>
    <w:rsid w:val="00840E9E"/>
    <w:rsid w:val="00841DF6"/>
    <w:rsid w:val="00843749"/>
    <w:rsid w:val="0084394B"/>
    <w:rsid w:val="00854F57"/>
    <w:rsid w:val="00856DD1"/>
    <w:rsid w:val="0086047F"/>
    <w:rsid w:val="008639E8"/>
    <w:rsid w:val="00863B75"/>
    <w:rsid w:val="008648AB"/>
    <w:rsid w:val="00864D49"/>
    <w:rsid w:val="00866161"/>
    <w:rsid w:val="00874588"/>
    <w:rsid w:val="00880ADE"/>
    <w:rsid w:val="00884ADF"/>
    <w:rsid w:val="00884BAF"/>
    <w:rsid w:val="0088676F"/>
    <w:rsid w:val="0089133C"/>
    <w:rsid w:val="00892144"/>
    <w:rsid w:val="008A1DD9"/>
    <w:rsid w:val="008A2DFF"/>
    <w:rsid w:val="008A3344"/>
    <w:rsid w:val="008A3F85"/>
    <w:rsid w:val="008A4E96"/>
    <w:rsid w:val="008A565E"/>
    <w:rsid w:val="008A5A8C"/>
    <w:rsid w:val="008A7E5C"/>
    <w:rsid w:val="008B3A5C"/>
    <w:rsid w:val="008B7C7E"/>
    <w:rsid w:val="008C171E"/>
    <w:rsid w:val="008C2AC6"/>
    <w:rsid w:val="008C5EA1"/>
    <w:rsid w:val="008D0D54"/>
    <w:rsid w:val="008D3C26"/>
    <w:rsid w:val="008D438C"/>
    <w:rsid w:val="008E0DAE"/>
    <w:rsid w:val="008E21D3"/>
    <w:rsid w:val="008E46FB"/>
    <w:rsid w:val="008E520E"/>
    <w:rsid w:val="008E529A"/>
    <w:rsid w:val="008E6028"/>
    <w:rsid w:val="008F4293"/>
    <w:rsid w:val="008F4828"/>
    <w:rsid w:val="008F7F43"/>
    <w:rsid w:val="0090322F"/>
    <w:rsid w:val="00916406"/>
    <w:rsid w:val="00917659"/>
    <w:rsid w:val="00917BB0"/>
    <w:rsid w:val="00920509"/>
    <w:rsid w:val="00921CEA"/>
    <w:rsid w:val="00922A5A"/>
    <w:rsid w:val="009230FD"/>
    <w:rsid w:val="00924E30"/>
    <w:rsid w:val="00927F4B"/>
    <w:rsid w:val="00930498"/>
    <w:rsid w:val="00930BDA"/>
    <w:rsid w:val="009359FC"/>
    <w:rsid w:val="0094131E"/>
    <w:rsid w:val="009431EF"/>
    <w:rsid w:val="0095017E"/>
    <w:rsid w:val="009531B9"/>
    <w:rsid w:val="00955ADB"/>
    <w:rsid w:val="00955AFC"/>
    <w:rsid w:val="009602BA"/>
    <w:rsid w:val="00964FDE"/>
    <w:rsid w:val="009662CF"/>
    <w:rsid w:val="009705A1"/>
    <w:rsid w:val="00970739"/>
    <w:rsid w:val="0097166E"/>
    <w:rsid w:val="00972D1B"/>
    <w:rsid w:val="009762F8"/>
    <w:rsid w:val="00982929"/>
    <w:rsid w:val="009833CF"/>
    <w:rsid w:val="009845BC"/>
    <w:rsid w:val="00984C33"/>
    <w:rsid w:val="009855E0"/>
    <w:rsid w:val="00991D69"/>
    <w:rsid w:val="0099312E"/>
    <w:rsid w:val="009A04E0"/>
    <w:rsid w:val="009A36D0"/>
    <w:rsid w:val="009A3825"/>
    <w:rsid w:val="009A52CC"/>
    <w:rsid w:val="009A72A6"/>
    <w:rsid w:val="009A7700"/>
    <w:rsid w:val="009A7967"/>
    <w:rsid w:val="009B0D6D"/>
    <w:rsid w:val="009B28EE"/>
    <w:rsid w:val="009B3894"/>
    <w:rsid w:val="009B421B"/>
    <w:rsid w:val="009B6D97"/>
    <w:rsid w:val="009C16A7"/>
    <w:rsid w:val="009C2EA5"/>
    <w:rsid w:val="009C53CE"/>
    <w:rsid w:val="009D153E"/>
    <w:rsid w:val="009D22D3"/>
    <w:rsid w:val="009D3428"/>
    <w:rsid w:val="009D7784"/>
    <w:rsid w:val="009E16D0"/>
    <w:rsid w:val="009E2AC7"/>
    <w:rsid w:val="009E58E6"/>
    <w:rsid w:val="009E5D1A"/>
    <w:rsid w:val="009F380F"/>
    <w:rsid w:val="009F71BD"/>
    <w:rsid w:val="00A01428"/>
    <w:rsid w:val="00A01642"/>
    <w:rsid w:val="00A01BA2"/>
    <w:rsid w:val="00A02054"/>
    <w:rsid w:val="00A03A25"/>
    <w:rsid w:val="00A05CFB"/>
    <w:rsid w:val="00A06801"/>
    <w:rsid w:val="00A0758B"/>
    <w:rsid w:val="00A12B79"/>
    <w:rsid w:val="00A20250"/>
    <w:rsid w:val="00A24CCA"/>
    <w:rsid w:val="00A25F08"/>
    <w:rsid w:val="00A27946"/>
    <w:rsid w:val="00A363F1"/>
    <w:rsid w:val="00A40967"/>
    <w:rsid w:val="00A41925"/>
    <w:rsid w:val="00A425E0"/>
    <w:rsid w:val="00A42763"/>
    <w:rsid w:val="00A43E57"/>
    <w:rsid w:val="00A453EF"/>
    <w:rsid w:val="00A523B8"/>
    <w:rsid w:val="00A53228"/>
    <w:rsid w:val="00A542A9"/>
    <w:rsid w:val="00A577C6"/>
    <w:rsid w:val="00A61464"/>
    <w:rsid w:val="00A679AB"/>
    <w:rsid w:val="00A70207"/>
    <w:rsid w:val="00A80D46"/>
    <w:rsid w:val="00A84A83"/>
    <w:rsid w:val="00A86A9A"/>
    <w:rsid w:val="00A8769E"/>
    <w:rsid w:val="00A9068E"/>
    <w:rsid w:val="00A91E9C"/>
    <w:rsid w:val="00A976C1"/>
    <w:rsid w:val="00AA1E9D"/>
    <w:rsid w:val="00AA6416"/>
    <w:rsid w:val="00AA6BE5"/>
    <w:rsid w:val="00AB3A8D"/>
    <w:rsid w:val="00AB499D"/>
    <w:rsid w:val="00AB5238"/>
    <w:rsid w:val="00AB7B69"/>
    <w:rsid w:val="00AC0574"/>
    <w:rsid w:val="00AC0976"/>
    <w:rsid w:val="00AC3B93"/>
    <w:rsid w:val="00AD0B59"/>
    <w:rsid w:val="00AD12BF"/>
    <w:rsid w:val="00AD6AA2"/>
    <w:rsid w:val="00AF179A"/>
    <w:rsid w:val="00AF51C0"/>
    <w:rsid w:val="00AF6731"/>
    <w:rsid w:val="00AF7981"/>
    <w:rsid w:val="00B03CCD"/>
    <w:rsid w:val="00B06DD0"/>
    <w:rsid w:val="00B15831"/>
    <w:rsid w:val="00B1618F"/>
    <w:rsid w:val="00B2165B"/>
    <w:rsid w:val="00B26AF6"/>
    <w:rsid w:val="00B26C86"/>
    <w:rsid w:val="00B27970"/>
    <w:rsid w:val="00B27F84"/>
    <w:rsid w:val="00B3401B"/>
    <w:rsid w:val="00B340F0"/>
    <w:rsid w:val="00B348FD"/>
    <w:rsid w:val="00B35337"/>
    <w:rsid w:val="00B40DDD"/>
    <w:rsid w:val="00B4378A"/>
    <w:rsid w:val="00B50F99"/>
    <w:rsid w:val="00B51D1E"/>
    <w:rsid w:val="00B61948"/>
    <w:rsid w:val="00B62A4E"/>
    <w:rsid w:val="00B62EA7"/>
    <w:rsid w:val="00B66087"/>
    <w:rsid w:val="00B67702"/>
    <w:rsid w:val="00B67B41"/>
    <w:rsid w:val="00B7280E"/>
    <w:rsid w:val="00B73C2A"/>
    <w:rsid w:val="00B7432F"/>
    <w:rsid w:val="00B74844"/>
    <w:rsid w:val="00B74E86"/>
    <w:rsid w:val="00B757EC"/>
    <w:rsid w:val="00B77274"/>
    <w:rsid w:val="00B8060B"/>
    <w:rsid w:val="00B83A66"/>
    <w:rsid w:val="00B8516A"/>
    <w:rsid w:val="00B86860"/>
    <w:rsid w:val="00B9231E"/>
    <w:rsid w:val="00B95329"/>
    <w:rsid w:val="00BA4DC7"/>
    <w:rsid w:val="00BB0144"/>
    <w:rsid w:val="00BB0152"/>
    <w:rsid w:val="00BB1496"/>
    <w:rsid w:val="00BB17F8"/>
    <w:rsid w:val="00BB6B08"/>
    <w:rsid w:val="00BC01A0"/>
    <w:rsid w:val="00BC25EC"/>
    <w:rsid w:val="00BC53DA"/>
    <w:rsid w:val="00BD00C2"/>
    <w:rsid w:val="00BD7F2C"/>
    <w:rsid w:val="00BE06A7"/>
    <w:rsid w:val="00BE3C1C"/>
    <w:rsid w:val="00BF1D04"/>
    <w:rsid w:val="00BF5B4A"/>
    <w:rsid w:val="00BF7D19"/>
    <w:rsid w:val="00C019AA"/>
    <w:rsid w:val="00C03743"/>
    <w:rsid w:val="00C040ED"/>
    <w:rsid w:val="00C04DA9"/>
    <w:rsid w:val="00C10F7A"/>
    <w:rsid w:val="00C145B7"/>
    <w:rsid w:val="00C15D84"/>
    <w:rsid w:val="00C161E3"/>
    <w:rsid w:val="00C21670"/>
    <w:rsid w:val="00C2326E"/>
    <w:rsid w:val="00C2429F"/>
    <w:rsid w:val="00C311F8"/>
    <w:rsid w:val="00C31386"/>
    <w:rsid w:val="00C362BA"/>
    <w:rsid w:val="00C364FD"/>
    <w:rsid w:val="00C4320A"/>
    <w:rsid w:val="00C445EC"/>
    <w:rsid w:val="00C44CE6"/>
    <w:rsid w:val="00C45F94"/>
    <w:rsid w:val="00C45FFE"/>
    <w:rsid w:val="00C4696D"/>
    <w:rsid w:val="00C478E4"/>
    <w:rsid w:val="00C51CF3"/>
    <w:rsid w:val="00C550EC"/>
    <w:rsid w:val="00C61748"/>
    <w:rsid w:val="00C621E9"/>
    <w:rsid w:val="00C62597"/>
    <w:rsid w:val="00C66E1D"/>
    <w:rsid w:val="00C71F67"/>
    <w:rsid w:val="00C742E2"/>
    <w:rsid w:val="00C7533D"/>
    <w:rsid w:val="00C77FBC"/>
    <w:rsid w:val="00C82D9C"/>
    <w:rsid w:val="00C82F14"/>
    <w:rsid w:val="00C83F41"/>
    <w:rsid w:val="00C84CFE"/>
    <w:rsid w:val="00C84F28"/>
    <w:rsid w:val="00C874C4"/>
    <w:rsid w:val="00C87F6A"/>
    <w:rsid w:val="00C910D8"/>
    <w:rsid w:val="00C96282"/>
    <w:rsid w:val="00C966B4"/>
    <w:rsid w:val="00C97E56"/>
    <w:rsid w:val="00CA1DD0"/>
    <w:rsid w:val="00CA295C"/>
    <w:rsid w:val="00CA307F"/>
    <w:rsid w:val="00CA57AC"/>
    <w:rsid w:val="00CB03F2"/>
    <w:rsid w:val="00CB1BCD"/>
    <w:rsid w:val="00CB68A6"/>
    <w:rsid w:val="00CB714B"/>
    <w:rsid w:val="00CB7C0F"/>
    <w:rsid w:val="00CC2676"/>
    <w:rsid w:val="00CC3500"/>
    <w:rsid w:val="00CC77AA"/>
    <w:rsid w:val="00CD0F89"/>
    <w:rsid w:val="00CD518D"/>
    <w:rsid w:val="00CD6BF0"/>
    <w:rsid w:val="00CE03CF"/>
    <w:rsid w:val="00CE2910"/>
    <w:rsid w:val="00CE474B"/>
    <w:rsid w:val="00CE5097"/>
    <w:rsid w:val="00CE57E4"/>
    <w:rsid w:val="00CF422C"/>
    <w:rsid w:val="00CF544E"/>
    <w:rsid w:val="00D00901"/>
    <w:rsid w:val="00D0105B"/>
    <w:rsid w:val="00D01192"/>
    <w:rsid w:val="00D0298B"/>
    <w:rsid w:val="00D02C52"/>
    <w:rsid w:val="00D110F1"/>
    <w:rsid w:val="00D142BC"/>
    <w:rsid w:val="00D175F3"/>
    <w:rsid w:val="00D2038F"/>
    <w:rsid w:val="00D2296A"/>
    <w:rsid w:val="00D246D3"/>
    <w:rsid w:val="00D3442C"/>
    <w:rsid w:val="00D40345"/>
    <w:rsid w:val="00D41E61"/>
    <w:rsid w:val="00D43C71"/>
    <w:rsid w:val="00D46C24"/>
    <w:rsid w:val="00D46C7C"/>
    <w:rsid w:val="00D52A60"/>
    <w:rsid w:val="00D53A08"/>
    <w:rsid w:val="00D5450D"/>
    <w:rsid w:val="00D55245"/>
    <w:rsid w:val="00D616B1"/>
    <w:rsid w:val="00D64AF0"/>
    <w:rsid w:val="00D6602A"/>
    <w:rsid w:val="00D662F3"/>
    <w:rsid w:val="00D664BC"/>
    <w:rsid w:val="00D70082"/>
    <w:rsid w:val="00D7221D"/>
    <w:rsid w:val="00D76B64"/>
    <w:rsid w:val="00D77D4F"/>
    <w:rsid w:val="00D81124"/>
    <w:rsid w:val="00D819A7"/>
    <w:rsid w:val="00D82269"/>
    <w:rsid w:val="00D83410"/>
    <w:rsid w:val="00D858DF"/>
    <w:rsid w:val="00D93E44"/>
    <w:rsid w:val="00D94534"/>
    <w:rsid w:val="00D94F05"/>
    <w:rsid w:val="00D95D54"/>
    <w:rsid w:val="00DA12B3"/>
    <w:rsid w:val="00DA1C88"/>
    <w:rsid w:val="00DA4BE4"/>
    <w:rsid w:val="00DA5BBF"/>
    <w:rsid w:val="00DA5C16"/>
    <w:rsid w:val="00DA6F6A"/>
    <w:rsid w:val="00DC1527"/>
    <w:rsid w:val="00DC185E"/>
    <w:rsid w:val="00DC1A5D"/>
    <w:rsid w:val="00DC28C7"/>
    <w:rsid w:val="00DC37EA"/>
    <w:rsid w:val="00DC40BC"/>
    <w:rsid w:val="00DC685E"/>
    <w:rsid w:val="00DD1BF7"/>
    <w:rsid w:val="00DD2910"/>
    <w:rsid w:val="00DD6575"/>
    <w:rsid w:val="00DE132B"/>
    <w:rsid w:val="00DE1DD6"/>
    <w:rsid w:val="00DE3DB4"/>
    <w:rsid w:val="00DE4294"/>
    <w:rsid w:val="00DE510C"/>
    <w:rsid w:val="00DE61B4"/>
    <w:rsid w:val="00DF3372"/>
    <w:rsid w:val="00DF3570"/>
    <w:rsid w:val="00E0274A"/>
    <w:rsid w:val="00E03F45"/>
    <w:rsid w:val="00E06943"/>
    <w:rsid w:val="00E073FB"/>
    <w:rsid w:val="00E07B4D"/>
    <w:rsid w:val="00E13428"/>
    <w:rsid w:val="00E13ED2"/>
    <w:rsid w:val="00E1630C"/>
    <w:rsid w:val="00E2042E"/>
    <w:rsid w:val="00E210B0"/>
    <w:rsid w:val="00E216D9"/>
    <w:rsid w:val="00E23130"/>
    <w:rsid w:val="00E25F66"/>
    <w:rsid w:val="00E332CC"/>
    <w:rsid w:val="00E4004A"/>
    <w:rsid w:val="00E40F37"/>
    <w:rsid w:val="00E4423C"/>
    <w:rsid w:val="00E45172"/>
    <w:rsid w:val="00E50A50"/>
    <w:rsid w:val="00E5307C"/>
    <w:rsid w:val="00E5767D"/>
    <w:rsid w:val="00E62583"/>
    <w:rsid w:val="00E62FA3"/>
    <w:rsid w:val="00E63094"/>
    <w:rsid w:val="00E67628"/>
    <w:rsid w:val="00E70A8B"/>
    <w:rsid w:val="00E72B16"/>
    <w:rsid w:val="00E8765D"/>
    <w:rsid w:val="00E928DA"/>
    <w:rsid w:val="00E95172"/>
    <w:rsid w:val="00EA1030"/>
    <w:rsid w:val="00EA16A5"/>
    <w:rsid w:val="00EA2F6F"/>
    <w:rsid w:val="00EA4307"/>
    <w:rsid w:val="00EA583C"/>
    <w:rsid w:val="00EA74A8"/>
    <w:rsid w:val="00EB5B9F"/>
    <w:rsid w:val="00ED0D4B"/>
    <w:rsid w:val="00ED1A05"/>
    <w:rsid w:val="00ED3F75"/>
    <w:rsid w:val="00ED67C3"/>
    <w:rsid w:val="00EE2439"/>
    <w:rsid w:val="00EE29F2"/>
    <w:rsid w:val="00EE3264"/>
    <w:rsid w:val="00EF2DEE"/>
    <w:rsid w:val="00EF3EFC"/>
    <w:rsid w:val="00EF4A85"/>
    <w:rsid w:val="00EF6D56"/>
    <w:rsid w:val="00F023EE"/>
    <w:rsid w:val="00F0247C"/>
    <w:rsid w:val="00F0462A"/>
    <w:rsid w:val="00F051C6"/>
    <w:rsid w:val="00F11D3E"/>
    <w:rsid w:val="00F12574"/>
    <w:rsid w:val="00F127BA"/>
    <w:rsid w:val="00F154BD"/>
    <w:rsid w:val="00F163E5"/>
    <w:rsid w:val="00F2041F"/>
    <w:rsid w:val="00F20D2F"/>
    <w:rsid w:val="00F233BF"/>
    <w:rsid w:val="00F24174"/>
    <w:rsid w:val="00F25C0A"/>
    <w:rsid w:val="00F42ED2"/>
    <w:rsid w:val="00F43E55"/>
    <w:rsid w:val="00F51116"/>
    <w:rsid w:val="00F51686"/>
    <w:rsid w:val="00F5491C"/>
    <w:rsid w:val="00F56574"/>
    <w:rsid w:val="00F57E86"/>
    <w:rsid w:val="00F61834"/>
    <w:rsid w:val="00F6240E"/>
    <w:rsid w:val="00F63F3E"/>
    <w:rsid w:val="00F6512B"/>
    <w:rsid w:val="00F67D23"/>
    <w:rsid w:val="00F713BC"/>
    <w:rsid w:val="00F7238B"/>
    <w:rsid w:val="00F738E0"/>
    <w:rsid w:val="00F80B21"/>
    <w:rsid w:val="00F82DB1"/>
    <w:rsid w:val="00F945E6"/>
    <w:rsid w:val="00F9619F"/>
    <w:rsid w:val="00FA713A"/>
    <w:rsid w:val="00FB3812"/>
    <w:rsid w:val="00FB3D30"/>
    <w:rsid w:val="00FB40C6"/>
    <w:rsid w:val="00FC0463"/>
    <w:rsid w:val="00FC2C5D"/>
    <w:rsid w:val="00FC414C"/>
    <w:rsid w:val="00FC4736"/>
    <w:rsid w:val="00FD09CF"/>
    <w:rsid w:val="00FD0FFA"/>
    <w:rsid w:val="00FD2F60"/>
    <w:rsid w:val="00FD3E46"/>
    <w:rsid w:val="00FD5F50"/>
    <w:rsid w:val="00FD6E13"/>
    <w:rsid w:val="00FE2031"/>
    <w:rsid w:val="00FE7555"/>
    <w:rsid w:val="00FF0600"/>
    <w:rsid w:val="00FF1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9F4321"/>
  <w15:docId w15:val="{6AD542AF-D6BD-4BC4-BC3B-028A2612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uiPriority="67"/>
    <w:lsdException w:name="Medium Grid 2 Accent 1" w:uiPriority="68"/>
    <w:lsdException w:name="Medium Grid 3 Accent 1"/>
    <w:lsdException w:name="Dark List Accent 1" w:uiPriority="70"/>
    <w:lsdException w:name="Colorful Shading Accent 1" w:uiPriority="71"/>
    <w:lsdException w:name="Colorful List Accent 1" w:uiPriority="72"/>
    <w:lsdException w:name="Colorful Grid Accent 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lsdException w:name="Medium Shading 1 Accent 5" w:uiPriority="63"/>
    <w:lsdException w:name="Medium Shading 2 Accent 5" w:uiPriority="64"/>
    <w:lsdException w:name="Medium List 1 Accent 5"/>
    <w:lsdException w:name="Medium List 2 Accent 5" w:uiPriority="66"/>
    <w:lsdException w:name="Medium Grid 1 Accent 5"/>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DC7"/>
    <w:rPr>
      <w:rFonts w:ascii="Calibri" w:eastAsia="Calibri" w:hAnsi="Calibri"/>
      <w:lang w:val="ro-RO"/>
    </w:rPr>
  </w:style>
  <w:style w:type="paragraph" w:styleId="Heading1">
    <w:name w:val="heading 1"/>
    <w:basedOn w:val="Normal"/>
    <w:link w:val="Heading1Char"/>
    <w:uiPriority w:val="99"/>
    <w:qFormat/>
    <w:rsid w:val="00B62EA7"/>
    <w:pPr>
      <w:spacing w:before="100" w:beforeAutospacing="1" w:after="100" w:afterAutospacing="1" w:line="240" w:lineRule="auto"/>
      <w:outlineLvl w:val="0"/>
    </w:pPr>
    <w:rPr>
      <w:rFonts w:ascii="Times New Roman" w:hAnsi="Times New Roman"/>
      <w:b/>
      <w:bCs/>
      <w:kern w:val="36"/>
      <w:sz w:val="48"/>
      <w:szCs w:val="48"/>
      <w:lang w:val="en-US"/>
    </w:rPr>
  </w:style>
  <w:style w:type="paragraph" w:styleId="Heading2">
    <w:name w:val="heading 2"/>
    <w:basedOn w:val="Normal"/>
    <w:link w:val="Heading2Char"/>
    <w:uiPriority w:val="99"/>
    <w:qFormat/>
    <w:rsid w:val="00B62EA7"/>
    <w:pPr>
      <w:spacing w:before="100" w:beforeAutospacing="1" w:after="100" w:afterAutospacing="1" w:line="240" w:lineRule="auto"/>
      <w:outlineLvl w:val="1"/>
    </w:pPr>
    <w:rPr>
      <w:rFonts w:ascii="Times New Roman" w:eastAsia="Times New Roman" w:hAnsi="Times New Roman"/>
      <w:b/>
      <w:bCs/>
      <w:sz w:val="36"/>
      <w:szCs w:val="36"/>
      <w:lang w:val="en-US"/>
    </w:rPr>
  </w:style>
  <w:style w:type="paragraph" w:styleId="Heading3">
    <w:name w:val="heading 3"/>
    <w:basedOn w:val="Normal"/>
    <w:next w:val="Normal"/>
    <w:link w:val="Heading3Char"/>
    <w:uiPriority w:val="99"/>
    <w:qFormat/>
    <w:rsid w:val="00B62EA7"/>
    <w:pPr>
      <w:keepNext/>
      <w:widowControl w:val="0"/>
      <w:autoSpaceDE w:val="0"/>
      <w:autoSpaceDN w:val="0"/>
      <w:adjustRightInd w:val="0"/>
      <w:spacing w:before="240" w:after="60" w:line="240" w:lineRule="auto"/>
      <w:outlineLvl w:val="2"/>
    </w:pPr>
    <w:rPr>
      <w:rFonts w:ascii="Arial" w:hAnsi="Arial" w:cs="Arial"/>
      <w:b/>
      <w:bCs/>
      <w:sz w:val="26"/>
      <w:szCs w:val="26"/>
      <w:lang w:val="en-US"/>
    </w:rPr>
  </w:style>
  <w:style w:type="paragraph" w:styleId="Heading4">
    <w:name w:val="heading 4"/>
    <w:basedOn w:val="Normal"/>
    <w:next w:val="Normal"/>
    <w:link w:val="Heading4Char"/>
    <w:uiPriority w:val="9"/>
    <w:semiHidden/>
    <w:unhideWhenUsed/>
    <w:qFormat/>
    <w:rsid w:val="006406D4"/>
    <w:pPr>
      <w:keepNext/>
      <w:tabs>
        <w:tab w:val="num" w:pos="2880"/>
      </w:tabs>
      <w:spacing w:before="240" w:after="60" w:line="240" w:lineRule="auto"/>
      <w:ind w:left="2880" w:hanging="720"/>
      <w:outlineLvl w:val="3"/>
    </w:pPr>
    <w:rPr>
      <w:rFonts w:eastAsia="Times New Roman"/>
      <w:b/>
      <w:bCs/>
      <w:sz w:val="28"/>
      <w:szCs w:val="28"/>
      <w:lang w:val="en-US"/>
    </w:rPr>
  </w:style>
  <w:style w:type="paragraph" w:styleId="Heading5">
    <w:name w:val="heading 5"/>
    <w:basedOn w:val="Normal"/>
    <w:next w:val="Normal"/>
    <w:link w:val="Heading5Char"/>
    <w:uiPriority w:val="9"/>
    <w:semiHidden/>
    <w:unhideWhenUsed/>
    <w:qFormat/>
    <w:rsid w:val="00406F44"/>
    <w:pPr>
      <w:keepNext/>
      <w:keepLines/>
      <w:spacing w:before="40" w:after="0"/>
      <w:outlineLvl w:val="4"/>
    </w:pPr>
    <w:rPr>
      <w:rFonts w:asciiTheme="majorHAnsi" w:eastAsiaTheme="majorEastAsia" w:hAnsiTheme="majorHAnsi" w:cstheme="majorBidi"/>
      <w:color w:val="032348" w:themeColor="accent1" w:themeShade="BF"/>
    </w:rPr>
  </w:style>
  <w:style w:type="paragraph" w:styleId="Heading6">
    <w:name w:val="heading 6"/>
    <w:basedOn w:val="Normal"/>
    <w:next w:val="Normal"/>
    <w:link w:val="Heading6Char"/>
    <w:qFormat/>
    <w:rsid w:val="006406D4"/>
    <w:pPr>
      <w:tabs>
        <w:tab w:val="num" w:pos="4320"/>
      </w:tabs>
      <w:spacing w:before="240" w:after="60" w:line="240" w:lineRule="auto"/>
      <w:ind w:left="4320" w:hanging="720"/>
      <w:outlineLvl w:val="5"/>
    </w:pPr>
    <w:rPr>
      <w:rFonts w:ascii="Times New Roman" w:eastAsia="Times New Roman" w:hAnsi="Times New Roman"/>
      <w:b/>
      <w:bCs/>
      <w:sz w:val="22"/>
      <w:lang w:val="en-US"/>
    </w:rPr>
  </w:style>
  <w:style w:type="paragraph" w:styleId="Heading7">
    <w:name w:val="heading 7"/>
    <w:basedOn w:val="Normal"/>
    <w:next w:val="Normal"/>
    <w:link w:val="Heading7Char"/>
    <w:uiPriority w:val="9"/>
    <w:semiHidden/>
    <w:unhideWhenUsed/>
    <w:qFormat/>
    <w:rsid w:val="006406D4"/>
    <w:pPr>
      <w:tabs>
        <w:tab w:val="num" w:pos="5040"/>
      </w:tabs>
      <w:spacing w:before="240" w:after="60" w:line="240" w:lineRule="auto"/>
      <w:ind w:left="5040" w:hanging="720"/>
      <w:outlineLvl w:val="6"/>
    </w:pPr>
    <w:rPr>
      <w:rFonts w:eastAsia="Times New Roman"/>
      <w:sz w:val="24"/>
      <w:szCs w:val="24"/>
      <w:lang w:val="en-US"/>
    </w:rPr>
  </w:style>
  <w:style w:type="paragraph" w:styleId="Heading8">
    <w:name w:val="heading 8"/>
    <w:basedOn w:val="Normal"/>
    <w:next w:val="Normal"/>
    <w:link w:val="Heading8Char"/>
    <w:uiPriority w:val="9"/>
    <w:semiHidden/>
    <w:unhideWhenUsed/>
    <w:qFormat/>
    <w:rsid w:val="006406D4"/>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semiHidden/>
    <w:unhideWhenUsed/>
    <w:qFormat/>
    <w:rsid w:val="006406D4"/>
    <w:pPr>
      <w:tabs>
        <w:tab w:val="num" w:pos="6480"/>
      </w:tabs>
      <w:spacing w:before="240" w:after="60" w:line="240" w:lineRule="auto"/>
      <w:ind w:left="6480" w:hanging="720"/>
      <w:outlineLvl w:val="8"/>
    </w:pPr>
    <w:rPr>
      <w:rFonts w:ascii="Cambria" w:eastAsia="Times New Roman" w:hAnsi="Cambria"/>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62EA7"/>
    <w:rPr>
      <w:rFonts w:ascii="Times New Roman" w:eastAsia="Calibri" w:hAnsi="Times New Roman"/>
      <w:b/>
      <w:bCs/>
      <w:kern w:val="36"/>
      <w:sz w:val="48"/>
      <w:szCs w:val="48"/>
    </w:rPr>
  </w:style>
  <w:style w:type="character" w:customStyle="1" w:styleId="Heading2Char">
    <w:name w:val="Heading 2 Char"/>
    <w:basedOn w:val="DefaultParagraphFont"/>
    <w:link w:val="Heading2"/>
    <w:uiPriority w:val="99"/>
    <w:rsid w:val="00B62EA7"/>
    <w:rPr>
      <w:rFonts w:ascii="Times New Roman" w:eastAsia="Times New Roman" w:hAnsi="Times New Roman"/>
      <w:b/>
      <w:bCs/>
      <w:sz w:val="36"/>
      <w:szCs w:val="36"/>
    </w:rPr>
  </w:style>
  <w:style w:type="character" w:customStyle="1" w:styleId="Heading3Char">
    <w:name w:val="Heading 3 Char"/>
    <w:basedOn w:val="DefaultParagraphFont"/>
    <w:link w:val="Heading3"/>
    <w:uiPriority w:val="99"/>
    <w:rsid w:val="00B62EA7"/>
    <w:rPr>
      <w:rFonts w:ascii="Arial" w:eastAsia="Calibri" w:hAnsi="Arial" w:cs="Arial"/>
      <w:b/>
      <w:bCs/>
      <w:sz w:val="26"/>
      <w:szCs w:val="26"/>
    </w:rPr>
  </w:style>
  <w:style w:type="paragraph" w:styleId="Header">
    <w:name w:val="header"/>
    <w:basedOn w:val="Normal"/>
    <w:link w:val="HeaderChar"/>
    <w:uiPriority w:val="99"/>
    <w:unhideWhenUsed/>
    <w:rsid w:val="00BA4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DC7"/>
    <w:rPr>
      <w:rFonts w:ascii="Calibri" w:eastAsia="Calibri" w:hAnsi="Calibri" w:cs="Times New Roman"/>
      <w:lang w:val="ro-RO"/>
    </w:rPr>
  </w:style>
  <w:style w:type="paragraph" w:styleId="Footer">
    <w:name w:val="footer"/>
    <w:basedOn w:val="Normal"/>
    <w:link w:val="FooterChar"/>
    <w:uiPriority w:val="99"/>
    <w:unhideWhenUsed/>
    <w:rsid w:val="00BA4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DC7"/>
    <w:rPr>
      <w:rFonts w:ascii="Calibri" w:eastAsia="Calibri" w:hAnsi="Calibri" w:cs="Times New Roman"/>
      <w:lang w:val="ro-RO"/>
    </w:rPr>
  </w:style>
  <w:style w:type="table" w:customStyle="1" w:styleId="LightShading-Accent12">
    <w:name w:val="Light Shading - Accent 12"/>
    <w:basedOn w:val="TableNormal"/>
    <w:uiPriority w:val="99"/>
    <w:rsid w:val="00BA4DC7"/>
    <w:rPr>
      <w:color w:val="032348" w:themeColor="accent1" w:themeShade="BF"/>
    </w:rPr>
    <w:tblPr>
      <w:tblStyleRowBandSize w:val="1"/>
      <w:tblStyleColBandSize w:val="1"/>
      <w:tblBorders>
        <w:top w:val="single" w:sz="8" w:space="0" w:color="052F61" w:themeColor="accent1"/>
        <w:bottom w:val="single" w:sz="8" w:space="0" w:color="052F61" w:themeColor="accent1"/>
      </w:tblBorders>
    </w:tblPr>
    <w:tblStylePr w:type="firstRow">
      <w:pPr>
        <w:spacing w:before="0" w:after="0" w:line="240" w:lineRule="auto"/>
      </w:pPr>
      <w:rPr>
        <w:b/>
        <w:bCs/>
      </w:rPr>
      <w:tblPr/>
      <w:tcPr>
        <w:tcBorders>
          <w:top w:val="single" w:sz="8" w:space="0" w:color="052F61" w:themeColor="accent1"/>
          <w:left w:val="nil"/>
          <w:bottom w:val="single" w:sz="8" w:space="0" w:color="052F61" w:themeColor="accent1"/>
          <w:right w:val="nil"/>
          <w:insideH w:val="nil"/>
          <w:insideV w:val="nil"/>
        </w:tcBorders>
      </w:tcPr>
    </w:tblStylePr>
    <w:tblStylePr w:type="lastRow">
      <w:pPr>
        <w:spacing w:before="0" w:after="0" w:line="240" w:lineRule="auto"/>
      </w:pPr>
      <w:rPr>
        <w:b/>
        <w:bCs/>
      </w:rPr>
      <w:tblPr/>
      <w:tcPr>
        <w:tcBorders>
          <w:top w:val="single" w:sz="8" w:space="0" w:color="052F61" w:themeColor="accent1"/>
          <w:left w:val="nil"/>
          <w:bottom w:val="single" w:sz="8" w:space="0" w:color="052F6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C8FA" w:themeFill="accent1" w:themeFillTint="3F"/>
      </w:tcPr>
    </w:tblStylePr>
    <w:tblStylePr w:type="band1Horz">
      <w:tblPr/>
      <w:tcPr>
        <w:tcBorders>
          <w:left w:val="nil"/>
          <w:right w:val="nil"/>
          <w:insideH w:val="nil"/>
          <w:insideV w:val="nil"/>
        </w:tcBorders>
        <w:shd w:val="clear" w:color="auto" w:fill="9EC8FA" w:themeFill="accent1" w:themeFillTint="3F"/>
      </w:tcPr>
    </w:tblStylePr>
  </w:style>
  <w:style w:type="paragraph" w:styleId="BalloonText">
    <w:name w:val="Balloon Text"/>
    <w:basedOn w:val="Normal"/>
    <w:link w:val="BalloonTextChar"/>
    <w:uiPriority w:val="99"/>
    <w:semiHidden/>
    <w:unhideWhenUsed/>
    <w:rsid w:val="00BA4D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DC7"/>
    <w:rPr>
      <w:rFonts w:ascii="Tahoma" w:eastAsia="Calibri" w:hAnsi="Tahoma" w:cs="Tahoma"/>
      <w:sz w:val="16"/>
      <w:szCs w:val="16"/>
      <w:lang w:val="ro-RO"/>
    </w:rPr>
  </w:style>
  <w:style w:type="table" w:styleId="ColorfulGrid-Accent1">
    <w:name w:val="Colorful Grid Accent 1"/>
    <w:basedOn w:val="TableNormal"/>
    <w:uiPriority w:val="99"/>
    <w:rsid w:val="005D79AD"/>
    <w:rPr>
      <w:color w:val="000000" w:themeColor="text1"/>
    </w:rPr>
    <w:tblPr>
      <w:tblStyleRowBandSize w:val="1"/>
      <w:tblStyleColBandSize w:val="1"/>
      <w:tblBorders>
        <w:insideH w:val="single" w:sz="4" w:space="0" w:color="FFFFFF" w:themeColor="background1"/>
      </w:tblBorders>
    </w:tblPr>
    <w:tcPr>
      <w:shd w:val="clear" w:color="auto" w:fill="B1D2FB" w:themeFill="accent1" w:themeFillTint="33"/>
    </w:tcPr>
    <w:tblStylePr w:type="firstRow">
      <w:rPr>
        <w:b/>
        <w:bCs/>
      </w:rPr>
      <w:tblPr/>
      <w:tcPr>
        <w:shd w:val="clear" w:color="auto" w:fill="63A6F7" w:themeFill="accent1" w:themeFillTint="66"/>
      </w:tcPr>
    </w:tblStylePr>
    <w:tblStylePr w:type="lastRow">
      <w:rPr>
        <w:b/>
        <w:bCs/>
        <w:color w:val="000000" w:themeColor="text1"/>
      </w:rPr>
      <w:tblPr/>
      <w:tcPr>
        <w:shd w:val="clear" w:color="auto" w:fill="63A6F7" w:themeFill="accent1" w:themeFillTint="66"/>
      </w:tcPr>
    </w:tblStylePr>
    <w:tblStylePr w:type="firstCol">
      <w:rPr>
        <w:color w:val="FFFFFF" w:themeColor="background1"/>
      </w:rPr>
      <w:tblPr/>
      <w:tcPr>
        <w:shd w:val="clear" w:color="auto" w:fill="032348" w:themeFill="accent1" w:themeFillShade="BF"/>
      </w:tcPr>
    </w:tblStylePr>
    <w:tblStylePr w:type="lastCol">
      <w:rPr>
        <w:color w:val="FFFFFF" w:themeColor="background1"/>
      </w:rPr>
      <w:tblPr/>
      <w:tcPr>
        <w:shd w:val="clear" w:color="auto" w:fill="032348" w:themeFill="accent1" w:themeFillShade="BF"/>
      </w:tcPr>
    </w:tblStylePr>
    <w:tblStylePr w:type="band1Vert">
      <w:tblPr/>
      <w:tcPr>
        <w:shd w:val="clear" w:color="auto" w:fill="3D91F5" w:themeFill="accent1" w:themeFillTint="7F"/>
      </w:tcPr>
    </w:tblStylePr>
    <w:tblStylePr w:type="band1Horz">
      <w:tblPr/>
      <w:tcPr>
        <w:shd w:val="clear" w:color="auto" w:fill="3D91F5" w:themeFill="accent1" w:themeFillTint="7F"/>
      </w:tcPr>
    </w:tblStylePr>
  </w:style>
  <w:style w:type="paragraph" w:styleId="ListParagraph">
    <w:name w:val="List Paragraph"/>
    <w:basedOn w:val="Normal"/>
    <w:uiPriority w:val="34"/>
    <w:qFormat/>
    <w:rsid w:val="005D79AD"/>
    <w:pPr>
      <w:spacing w:after="0" w:line="240" w:lineRule="auto"/>
      <w:ind w:left="720" w:firstLine="720"/>
      <w:contextualSpacing/>
      <w:jc w:val="both"/>
    </w:pPr>
    <w:rPr>
      <w:rFonts w:ascii="Times New Roman" w:eastAsiaTheme="minorHAnsi" w:hAnsi="Times New Roman"/>
      <w:sz w:val="24"/>
      <w:szCs w:val="24"/>
    </w:rPr>
  </w:style>
  <w:style w:type="character" w:styleId="Hyperlink">
    <w:name w:val="Hyperlink"/>
    <w:basedOn w:val="DefaultParagraphFont"/>
    <w:uiPriority w:val="99"/>
    <w:unhideWhenUsed/>
    <w:rsid w:val="00D95D54"/>
    <w:rPr>
      <w:color w:val="0D2E46" w:themeColor="hyperlink"/>
      <w:u w:val="single"/>
    </w:rPr>
  </w:style>
  <w:style w:type="character" w:styleId="Strong">
    <w:name w:val="Strong"/>
    <w:basedOn w:val="DefaultParagraphFont"/>
    <w:uiPriority w:val="99"/>
    <w:qFormat/>
    <w:rsid w:val="00C550EC"/>
    <w:rPr>
      <w:b/>
      <w:bCs/>
    </w:rPr>
  </w:style>
  <w:style w:type="character" w:customStyle="1" w:styleId="apple-converted-space">
    <w:name w:val="apple-converted-space"/>
    <w:basedOn w:val="DefaultParagraphFont"/>
    <w:uiPriority w:val="99"/>
    <w:rsid w:val="00970739"/>
  </w:style>
  <w:style w:type="table" w:styleId="LightGrid-Accent3">
    <w:name w:val="Light Grid Accent 3"/>
    <w:basedOn w:val="TableNormal"/>
    <w:uiPriority w:val="99"/>
    <w:rsid w:val="00970739"/>
    <w:tblPr>
      <w:tblStyleRowBandSize w:val="1"/>
      <w:tblStyleColBandSize w:val="1"/>
      <w:tblBorders>
        <w:top w:val="single" w:sz="8" w:space="0" w:color="14967C" w:themeColor="accent3"/>
        <w:left w:val="single" w:sz="8" w:space="0" w:color="14967C" w:themeColor="accent3"/>
        <w:bottom w:val="single" w:sz="8" w:space="0" w:color="14967C" w:themeColor="accent3"/>
        <w:right w:val="single" w:sz="8" w:space="0" w:color="14967C" w:themeColor="accent3"/>
        <w:insideH w:val="single" w:sz="8" w:space="0" w:color="14967C" w:themeColor="accent3"/>
        <w:insideV w:val="single" w:sz="8" w:space="0" w:color="14967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4967C" w:themeColor="accent3"/>
          <w:left w:val="single" w:sz="8" w:space="0" w:color="14967C" w:themeColor="accent3"/>
          <w:bottom w:val="single" w:sz="18" w:space="0" w:color="14967C" w:themeColor="accent3"/>
          <w:right w:val="single" w:sz="8" w:space="0" w:color="14967C" w:themeColor="accent3"/>
          <w:insideH w:val="nil"/>
          <w:insideV w:val="single" w:sz="8" w:space="0" w:color="14967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4967C" w:themeColor="accent3"/>
          <w:left w:val="single" w:sz="8" w:space="0" w:color="14967C" w:themeColor="accent3"/>
          <w:bottom w:val="single" w:sz="8" w:space="0" w:color="14967C" w:themeColor="accent3"/>
          <w:right w:val="single" w:sz="8" w:space="0" w:color="14967C" w:themeColor="accent3"/>
          <w:insideH w:val="nil"/>
          <w:insideV w:val="single" w:sz="8" w:space="0" w:color="14967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4967C" w:themeColor="accent3"/>
          <w:left w:val="single" w:sz="8" w:space="0" w:color="14967C" w:themeColor="accent3"/>
          <w:bottom w:val="single" w:sz="8" w:space="0" w:color="14967C" w:themeColor="accent3"/>
          <w:right w:val="single" w:sz="8" w:space="0" w:color="14967C" w:themeColor="accent3"/>
        </w:tcBorders>
      </w:tcPr>
    </w:tblStylePr>
    <w:tblStylePr w:type="band1Vert">
      <w:tblPr/>
      <w:tcPr>
        <w:tcBorders>
          <w:top w:val="single" w:sz="8" w:space="0" w:color="14967C" w:themeColor="accent3"/>
          <w:left w:val="single" w:sz="8" w:space="0" w:color="14967C" w:themeColor="accent3"/>
          <w:bottom w:val="single" w:sz="8" w:space="0" w:color="14967C" w:themeColor="accent3"/>
          <w:right w:val="single" w:sz="8" w:space="0" w:color="14967C" w:themeColor="accent3"/>
        </w:tcBorders>
        <w:shd w:val="clear" w:color="auto" w:fill="B4F5E8" w:themeFill="accent3" w:themeFillTint="3F"/>
      </w:tcPr>
    </w:tblStylePr>
    <w:tblStylePr w:type="band1Horz">
      <w:tblPr/>
      <w:tcPr>
        <w:tcBorders>
          <w:top w:val="single" w:sz="8" w:space="0" w:color="14967C" w:themeColor="accent3"/>
          <w:left w:val="single" w:sz="8" w:space="0" w:color="14967C" w:themeColor="accent3"/>
          <w:bottom w:val="single" w:sz="8" w:space="0" w:color="14967C" w:themeColor="accent3"/>
          <w:right w:val="single" w:sz="8" w:space="0" w:color="14967C" w:themeColor="accent3"/>
          <w:insideV w:val="single" w:sz="8" w:space="0" w:color="14967C" w:themeColor="accent3"/>
        </w:tcBorders>
        <w:shd w:val="clear" w:color="auto" w:fill="B4F5E8" w:themeFill="accent3" w:themeFillTint="3F"/>
      </w:tcPr>
    </w:tblStylePr>
    <w:tblStylePr w:type="band2Horz">
      <w:tblPr/>
      <w:tcPr>
        <w:tcBorders>
          <w:top w:val="single" w:sz="8" w:space="0" w:color="14967C" w:themeColor="accent3"/>
          <w:left w:val="single" w:sz="8" w:space="0" w:color="14967C" w:themeColor="accent3"/>
          <w:bottom w:val="single" w:sz="8" w:space="0" w:color="14967C" w:themeColor="accent3"/>
          <w:right w:val="single" w:sz="8" w:space="0" w:color="14967C" w:themeColor="accent3"/>
          <w:insideV w:val="single" w:sz="8" w:space="0" w:color="14967C" w:themeColor="accent3"/>
        </w:tcBorders>
      </w:tcPr>
    </w:tblStylePr>
  </w:style>
  <w:style w:type="table" w:customStyle="1" w:styleId="LightGrid-Accent11">
    <w:name w:val="Light Grid - Accent 11"/>
    <w:basedOn w:val="TableNormal"/>
    <w:uiPriority w:val="99"/>
    <w:rsid w:val="00970739"/>
    <w:tblPr>
      <w:tblStyleRowBandSize w:val="1"/>
      <w:tblStyleColBandSize w:val="1"/>
      <w:tblBorders>
        <w:top w:val="single" w:sz="8" w:space="0" w:color="052F61" w:themeColor="accent1"/>
        <w:left w:val="single" w:sz="8" w:space="0" w:color="052F61" w:themeColor="accent1"/>
        <w:bottom w:val="single" w:sz="8" w:space="0" w:color="052F61" w:themeColor="accent1"/>
        <w:right w:val="single" w:sz="8" w:space="0" w:color="052F61" w:themeColor="accent1"/>
        <w:insideH w:val="single" w:sz="8" w:space="0" w:color="052F61" w:themeColor="accent1"/>
        <w:insideV w:val="single" w:sz="8" w:space="0" w:color="052F6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2F61" w:themeColor="accent1"/>
          <w:left w:val="single" w:sz="8" w:space="0" w:color="052F61" w:themeColor="accent1"/>
          <w:bottom w:val="single" w:sz="18" w:space="0" w:color="052F61" w:themeColor="accent1"/>
          <w:right w:val="single" w:sz="8" w:space="0" w:color="052F61" w:themeColor="accent1"/>
          <w:insideH w:val="nil"/>
          <w:insideV w:val="single" w:sz="8" w:space="0" w:color="052F6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2F61" w:themeColor="accent1"/>
          <w:left w:val="single" w:sz="8" w:space="0" w:color="052F61" w:themeColor="accent1"/>
          <w:bottom w:val="single" w:sz="8" w:space="0" w:color="052F61" w:themeColor="accent1"/>
          <w:right w:val="single" w:sz="8" w:space="0" w:color="052F61" w:themeColor="accent1"/>
          <w:insideH w:val="nil"/>
          <w:insideV w:val="single" w:sz="8" w:space="0" w:color="052F6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tblStylePr w:type="band1Vert">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shd w:val="clear" w:color="auto" w:fill="9EC8FA" w:themeFill="accent1" w:themeFillTint="3F"/>
      </w:tcPr>
    </w:tblStylePr>
    <w:tblStylePr w:type="band1Horz">
      <w:tblPr/>
      <w:tcPr>
        <w:tcBorders>
          <w:top w:val="single" w:sz="8" w:space="0" w:color="052F61" w:themeColor="accent1"/>
          <w:left w:val="single" w:sz="8" w:space="0" w:color="052F61" w:themeColor="accent1"/>
          <w:bottom w:val="single" w:sz="8" w:space="0" w:color="052F61" w:themeColor="accent1"/>
          <w:right w:val="single" w:sz="8" w:space="0" w:color="052F61" w:themeColor="accent1"/>
          <w:insideV w:val="single" w:sz="8" w:space="0" w:color="052F61" w:themeColor="accent1"/>
        </w:tcBorders>
        <w:shd w:val="clear" w:color="auto" w:fill="9EC8FA" w:themeFill="accent1" w:themeFillTint="3F"/>
      </w:tcPr>
    </w:tblStylePr>
    <w:tblStylePr w:type="band2Horz">
      <w:tblPr/>
      <w:tcPr>
        <w:tcBorders>
          <w:top w:val="single" w:sz="8" w:space="0" w:color="052F61" w:themeColor="accent1"/>
          <w:left w:val="single" w:sz="8" w:space="0" w:color="052F61" w:themeColor="accent1"/>
          <w:bottom w:val="single" w:sz="8" w:space="0" w:color="052F61" w:themeColor="accent1"/>
          <w:right w:val="single" w:sz="8" w:space="0" w:color="052F61" w:themeColor="accent1"/>
          <w:insideV w:val="single" w:sz="8" w:space="0" w:color="052F61" w:themeColor="accent1"/>
        </w:tcBorders>
      </w:tcPr>
    </w:tblStylePr>
  </w:style>
  <w:style w:type="table" w:styleId="TableGrid">
    <w:name w:val="Table Grid"/>
    <w:basedOn w:val="TableNormal"/>
    <w:rsid w:val="00C82F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Grid-Accent4">
    <w:name w:val="Light Grid Accent 4"/>
    <w:basedOn w:val="TableNormal"/>
    <w:uiPriority w:val="99"/>
    <w:rsid w:val="00C82F14"/>
    <w:tblPr>
      <w:tblStyleRowBandSize w:val="1"/>
      <w:tblStyleColBandSize w:val="1"/>
      <w:tblBorders>
        <w:top w:val="single" w:sz="8" w:space="0" w:color="6A9E1F" w:themeColor="accent4"/>
        <w:left w:val="single" w:sz="8" w:space="0" w:color="6A9E1F" w:themeColor="accent4"/>
        <w:bottom w:val="single" w:sz="8" w:space="0" w:color="6A9E1F" w:themeColor="accent4"/>
        <w:right w:val="single" w:sz="8" w:space="0" w:color="6A9E1F" w:themeColor="accent4"/>
        <w:insideH w:val="single" w:sz="8" w:space="0" w:color="6A9E1F" w:themeColor="accent4"/>
        <w:insideV w:val="single" w:sz="8" w:space="0" w:color="6A9E1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A9E1F" w:themeColor="accent4"/>
          <w:left w:val="single" w:sz="8" w:space="0" w:color="6A9E1F" w:themeColor="accent4"/>
          <w:bottom w:val="single" w:sz="18" w:space="0" w:color="6A9E1F" w:themeColor="accent4"/>
          <w:right w:val="single" w:sz="8" w:space="0" w:color="6A9E1F" w:themeColor="accent4"/>
          <w:insideH w:val="nil"/>
          <w:insideV w:val="single" w:sz="8" w:space="0" w:color="6A9E1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A9E1F" w:themeColor="accent4"/>
          <w:left w:val="single" w:sz="8" w:space="0" w:color="6A9E1F" w:themeColor="accent4"/>
          <w:bottom w:val="single" w:sz="8" w:space="0" w:color="6A9E1F" w:themeColor="accent4"/>
          <w:right w:val="single" w:sz="8" w:space="0" w:color="6A9E1F" w:themeColor="accent4"/>
          <w:insideH w:val="nil"/>
          <w:insideV w:val="single" w:sz="8" w:space="0" w:color="6A9E1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A9E1F" w:themeColor="accent4"/>
          <w:left w:val="single" w:sz="8" w:space="0" w:color="6A9E1F" w:themeColor="accent4"/>
          <w:bottom w:val="single" w:sz="8" w:space="0" w:color="6A9E1F" w:themeColor="accent4"/>
          <w:right w:val="single" w:sz="8" w:space="0" w:color="6A9E1F" w:themeColor="accent4"/>
        </w:tcBorders>
      </w:tcPr>
    </w:tblStylePr>
    <w:tblStylePr w:type="band1Vert">
      <w:tblPr/>
      <w:tcPr>
        <w:tcBorders>
          <w:top w:val="single" w:sz="8" w:space="0" w:color="6A9E1F" w:themeColor="accent4"/>
          <w:left w:val="single" w:sz="8" w:space="0" w:color="6A9E1F" w:themeColor="accent4"/>
          <w:bottom w:val="single" w:sz="8" w:space="0" w:color="6A9E1F" w:themeColor="accent4"/>
          <w:right w:val="single" w:sz="8" w:space="0" w:color="6A9E1F" w:themeColor="accent4"/>
        </w:tcBorders>
        <w:shd w:val="clear" w:color="auto" w:fill="DCF2BC" w:themeFill="accent4" w:themeFillTint="3F"/>
      </w:tcPr>
    </w:tblStylePr>
    <w:tblStylePr w:type="band1Horz">
      <w:tblPr/>
      <w:tcPr>
        <w:tcBorders>
          <w:top w:val="single" w:sz="8" w:space="0" w:color="6A9E1F" w:themeColor="accent4"/>
          <w:left w:val="single" w:sz="8" w:space="0" w:color="6A9E1F" w:themeColor="accent4"/>
          <w:bottom w:val="single" w:sz="8" w:space="0" w:color="6A9E1F" w:themeColor="accent4"/>
          <w:right w:val="single" w:sz="8" w:space="0" w:color="6A9E1F" w:themeColor="accent4"/>
          <w:insideV w:val="single" w:sz="8" w:space="0" w:color="6A9E1F" w:themeColor="accent4"/>
        </w:tcBorders>
        <w:shd w:val="clear" w:color="auto" w:fill="DCF2BC" w:themeFill="accent4" w:themeFillTint="3F"/>
      </w:tcPr>
    </w:tblStylePr>
    <w:tblStylePr w:type="band2Horz">
      <w:tblPr/>
      <w:tcPr>
        <w:tcBorders>
          <w:top w:val="single" w:sz="8" w:space="0" w:color="6A9E1F" w:themeColor="accent4"/>
          <w:left w:val="single" w:sz="8" w:space="0" w:color="6A9E1F" w:themeColor="accent4"/>
          <w:bottom w:val="single" w:sz="8" w:space="0" w:color="6A9E1F" w:themeColor="accent4"/>
          <w:right w:val="single" w:sz="8" w:space="0" w:color="6A9E1F" w:themeColor="accent4"/>
          <w:insideV w:val="single" w:sz="8" w:space="0" w:color="6A9E1F" w:themeColor="accent4"/>
        </w:tcBorders>
      </w:tcPr>
    </w:tblStylePr>
  </w:style>
  <w:style w:type="paragraph" w:customStyle="1" w:styleId="Default">
    <w:name w:val="Default"/>
    <w:uiPriority w:val="99"/>
    <w:rsid w:val="000A2FF1"/>
    <w:pPr>
      <w:autoSpaceDE w:val="0"/>
      <w:autoSpaceDN w:val="0"/>
      <w:adjustRightInd w:val="0"/>
    </w:pPr>
    <w:rPr>
      <w:rFonts w:ascii="Candara" w:hAnsi="Candara" w:cs="Candara"/>
      <w:color w:val="000000"/>
      <w:sz w:val="24"/>
      <w:szCs w:val="24"/>
    </w:rPr>
  </w:style>
  <w:style w:type="table" w:customStyle="1" w:styleId="LightList-Accent11">
    <w:name w:val="Light List - Accent 11"/>
    <w:basedOn w:val="TableNormal"/>
    <w:uiPriority w:val="99"/>
    <w:rsid w:val="00282E8E"/>
    <w:rPr>
      <w:rFonts w:asciiTheme="minorHAnsi" w:hAnsiTheme="minorHAnsi" w:cstheme="minorBidi"/>
      <w:sz w:val="22"/>
    </w:rPr>
    <w:tblPr>
      <w:tblStyleRowBandSize w:val="1"/>
      <w:tblStyleColBandSize w:val="1"/>
      <w:tblBorders>
        <w:top w:val="single" w:sz="8" w:space="0" w:color="052F61" w:themeColor="accent1"/>
        <w:left w:val="single" w:sz="8" w:space="0" w:color="052F61" w:themeColor="accent1"/>
        <w:bottom w:val="single" w:sz="8" w:space="0" w:color="052F61" w:themeColor="accent1"/>
        <w:right w:val="single" w:sz="8" w:space="0" w:color="052F61" w:themeColor="accent1"/>
      </w:tblBorders>
    </w:tblPr>
    <w:tblStylePr w:type="firstRow">
      <w:pPr>
        <w:spacing w:before="0" w:after="0" w:line="240" w:lineRule="auto"/>
      </w:pPr>
      <w:rPr>
        <w:b/>
        <w:bCs/>
        <w:color w:val="FFFFFF" w:themeColor="background1"/>
      </w:rPr>
      <w:tblPr/>
      <w:tcPr>
        <w:shd w:val="clear" w:color="auto" w:fill="052F61" w:themeFill="accent1"/>
      </w:tcPr>
    </w:tblStylePr>
    <w:tblStylePr w:type="lastRow">
      <w:pPr>
        <w:spacing w:before="0" w:after="0" w:line="240" w:lineRule="auto"/>
      </w:pPr>
      <w:rPr>
        <w:b/>
        <w:bCs/>
      </w:rPr>
      <w:tblPr/>
      <w:tcPr>
        <w:tcBorders>
          <w:top w:val="double" w:sz="6" w:space="0" w:color="052F61" w:themeColor="accent1"/>
          <w:left w:val="single" w:sz="8" w:space="0" w:color="052F61" w:themeColor="accent1"/>
          <w:bottom w:val="single" w:sz="8" w:space="0" w:color="052F61" w:themeColor="accent1"/>
          <w:right w:val="single" w:sz="8" w:space="0" w:color="052F61" w:themeColor="accent1"/>
        </w:tcBorders>
      </w:tcPr>
    </w:tblStylePr>
    <w:tblStylePr w:type="firstCol">
      <w:rPr>
        <w:b/>
        <w:bCs/>
      </w:rPr>
    </w:tblStylePr>
    <w:tblStylePr w:type="lastCol">
      <w:rPr>
        <w:b/>
        <w:bCs/>
      </w:rPr>
    </w:tblStylePr>
    <w:tblStylePr w:type="band1Vert">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tblStylePr w:type="band1Horz">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style>
  <w:style w:type="paragraph" w:customStyle="1" w:styleId="Timesnewroman">
    <w:name w:val="Times new roman"/>
    <w:basedOn w:val="Normal"/>
    <w:link w:val="TimesnewromanChar"/>
    <w:uiPriority w:val="99"/>
    <w:rsid w:val="0016475A"/>
    <w:pPr>
      <w:spacing w:after="0" w:line="240" w:lineRule="auto"/>
      <w:ind w:firstLine="708"/>
      <w:jc w:val="both"/>
    </w:pPr>
    <w:rPr>
      <w:rFonts w:ascii="Times New Roman" w:eastAsia="Times New Roman" w:hAnsi="Times New Roman"/>
      <w:b/>
      <w:sz w:val="24"/>
      <w:szCs w:val="24"/>
      <w:lang w:eastAsia="ro-RO"/>
    </w:rPr>
  </w:style>
  <w:style w:type="character" w:customStyle="1" w:styleId="TimesnewromanChar">
    <w:name w:val="Times new roman Char"/>
    <w:basedOn w:val="DefaultParagraphFont"/>
    <w:link w:val="Timesnewroman"/>
    <w:uiPriority w:val="99"/>
    <w:rsid w:val="0016475A"/>
    <w:rPr>
      <w:rFonts w:ascii="Times New Roman" w:eastAsia="Times New Roman" w:hAnsi="Times New Roman"/>
      <w:b/>
      <w:sz w:val="24"/>
      <w:szCs w:val="24"/>
      <w:lang w:val="ro-RO" w:eastAsia="ro-RO"/>
    </w:rPr>
  </w:style>
  <w:style w:type="table" w:customStyle="1" w:styleId="MediumShading2-Accent11">
    <w:name w:val="Medium Shading 2 - Accent 11"/>
    <w:basedOn w:val="TableNormal"/>
    <w:uiPriority w:val="99"/>
    <w:rsid w:val="0016475A"/>
    <w:rPr>
      <w:rFonts w:asciiTheme="minorHAnsi" w:hAnsiTheme="minorHAnsi" w:cstheme="minorBidi"/>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2F6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2F61" w:themeFill="accent1"/>
      </w:tcPr>
    </w:tblStylePr>
    <w:tblStylePr w:type="lastCol">
      <w:rPr>
        <w:b/>
        <w:bCs/>
        <w:color w:val="FFFFFF" w:themeColor="background1"/>
      </w:rPr>
      <w:tblPr/>
      <w:tcPr>
        <w:tcBorders>
          <w:left w:val="nil"/>
          <w:right w:val="nil"/>
          <w:insideH w:val="nil"/>
          <w:insideV w:val="nil"/>
        </w:tcBorders>
        <w:shd w:val="clear" w:color="auto" w:fill="052F6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99"/>
    <w:rsid w:val="001647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C8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2F6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2F6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2F6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2F6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D91F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D91F5" w:themeFill="accent1" w:themeFillTint="7F"/>
      </w:tcPr>
    </w:tblStylePr>
  </w:style>
  <w:style w:type="table" w:customStyle="1" w:styleId="LightList-Accent12">
    <w:name w:val="Light List - Accent 12"/>
    <w:basedOn w:val="TableNormal"/>
    <w:uiPriority w:val="99"/>
    <w:rsid w:val="00F20D2F"/>
    <w:rPr>
      <w:rFonts w:asciiTheme="minorHAnsi" w:hAnsiTheme="minorHAnsi" w:cstheme="minorBidi"/>
      <w:sz w:val="22"/>
    </w:rPr>
    <w:tblPr>
      <w:tblStyleRowBandSize w:val="1"/>
      <w:tblStyleColBandSize w:val="1"/>
      <w:tblBorders>
        <w:top w:val="single" w:sz="8" w:space="0" w:color="052F61" w:themeColor="accent1"/>
        <w:left w:val="single" w:sz="8" w:space="0" w:color="052F61" w:themeColor="accent1"/>
        <w:bottom w:val="single" w:sz="8" w:space="0" w:color="052F61" w:themeColor="accent1"/>
        <w:right w:val="single" w:sz="8" w:space="0" w:color="052F61" w:themeColor="accent1"/>
      </w:tblBorders>
    </w:tblPr>
    <w:tblStylePr w:type="firstRow">
      <w:pPr>
        <w:spacing w:before="0" w:after="0" w:line="240" w:lineRule="auto"/>
      </w:pPr>
      <w:rPr>
        <w:b/>
        <w:bCs/>
        <w:color w:val="FFFFFF" w:themeColor="background1"/>
      </w:rPr>
      <w:tblPr/>
      <w:tcPr>
        <w:shd w:val="clear" w:color="auto" w:fill="052F61" w:themeFill="accent1"/>
      </w:tcPr>
    </w:tblStylePr>
    <w:tblStylePr w:type="lastRow">
      <w:pPr>
        <w:spacing w:before="0" w:after="0" w:line="240" w:lineRule="auto"/>
      </w:pPr>
      <w:rPr>
        <w:b/>
        <w:bCs/>
      </w:rPr>
      <w:tblPr/>
      <w:tcPr>
        <w:tcBorders>
          <w:top w:val="double" w:sz="6" w:space="0" w:color="052F61" w:themeColor="accent1"/>
          <w:left w:val="single" w:sz="8" w:space="0" w:color="052F61" w:themeColor="accent1"/>
          <w:bottom w:val="single" w:sz="8" w:space="0" w:color="052F61" w:themeColor="accent1"/>
          <w:right w:val="single" w:sz="8" w:space="0" w:color="052F61" w:themeColor="accent1"/>
        </w:tcBorders>
      </w:tcPr>
    </w:tblStylePr>
    <w:tblStylePr w:type="firstCol">
      <w:rPr>
        <w:b/>
        <w:bCs/>
      </w:rPr>
    </w:tblStylePr>
    <w:tblStylePr w:type="lastCol">
      <w:rPr>
        <w:b/>
        <w:bCs/>
      </w:rPr>
    </w:tblStylePr>
    <w:tblStylePr w:type="band1Vert">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tblStylePr w:type="band1Horz">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style>
  <w:style w:type="table" w:styleId="MediumList2-Accent1">
    <w:name w:val="Medium List 2 Accent 1"/>
    <w:basedOn w:val="TableNormal"/>
    <w:uiPriority w:val="99"/>
    <w:rsid w:val="00F20D2F"/>
    <w:rPr>
      <w:rFonts w:asciiTheme="majorHAnsi" w:eastAsiaTheme="majorEastAsia" w:hAnsiTheme="majorHAnsi" w:cstheme="majorBidi"/>
      <w:color w:val="000000" w:themeColor="text1"/>
      <w:sz w:val="22"/>
    </w:rPr>
    <w:tblPr>
      <w:tblStyleRowBandSize w:val="1"/>
      <w:tblStyleColBandSize w:val="1"/>
      <w:tblBorders>
        <w:top w:val="single" w:sz="8" w:space="0" w:color="052F61" w:themeColor="accent1"/>
        <w:left w:val="single" w:sz="8" w:space="0" w:color="052F61" w:themeColor="accent1"/>
        <w:bottom w:val="single" w:sz="8" w:space="0" w:color="052F61" w:themeColor="accent1"/>
        <w:right w:val="single" w:sz="8" w:space="0" w:color="052F61" w:themeColor="accent1"/>
      </w:tblBorders>
    </w:tblPr>
    <w:tblStylePr w:type="firstRow">
      <w:rPr>
        <w:sz w:val="24"/>
        <w:szCs w:val="24"/>
      </w:rPr>
      <w:tblPr/>
      <w:tcPr>
        <w:tcBorders>
          <w:top w:val="nil"/>
          <w:left w:val="nil"/>
          <w:bottom w:val="single" w:sz="24" w:space="0" w:color="052F61" w:themeColor="accent1"/>
          <w:right w:val="nil"/>
          <w:insideH w:val="nil"/>
          <w:insideV w:val="nil"/>
        </w:tcBorders>
        <w:shd w:val="clear" w:color="auto" w:fill="FFFFFF" w:themeFill="background1"/>
      </w:tcPr>
    </w:tblStylePr>
    <w:tblStylePr w:type="lastRow">
      <w:tblPr/>
      <w:tcPr>
        <w:tcBorders>
          <w:top w:val="single" w:sz="8" w:space="0" w:color="052F6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2F61" w:themeColor="accent1"/>
          <w:insideH w:val="nil"/>
          <w:insideV w:val="nil"/>
        </w:tcBorders>
        <w:shd w:val="clear" w:color="auto" w:fill="FFFFFF" w:themeFill="background1"/>
      </w:tcPr>
    </w:tblStylePr>
    <w:tblStylePr w:type="lastCol">
      <w:tblPr/>
      <w:tcPr>
        <w:tcBorders>
          <w:top w:val="nil"/>
          <w:left w:val="single" w:sz="8" w:space="0" w:color="052F6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C8FA" w:themeFill="accent1" w:themeFillTint="3F"/>
      </w:tcPr>
    </w:tblStylePr>
    <w:tblStylePr w:type="band1Horz">
      <w:tblPr/>
      <w:tcPr>
        <w:tcBorders>
          <w:top w:val="nil"/>
          <w:bottom w:val="nil"/>
          <w:insideH w:val="nil"/>
          <w:insideV w:val="nil"/>
        </w:tcBorders>
        <w:shd w:val="clear" w:color="auto" w:fill="9EC8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link w:val="NormalWebChar"/>
    <w:uiPriority w:val="99"/>
    <w:unhideWhenUsed/>
    <w:rsid w:val="006F00E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WebChar">
    <w:name w:val="Normal (Web) Char"/>
    <w:basedOn w:val="DefaultParagraphFont"/>
    <w:link w:val="NormalWeb"/>
    <w:uiPriority w:val="99"/>
    <w:locked/>
    <w:rsid w:val="006F00E9"/>
    <w:rPr>
      <w:rFonts w:ascii="Times New Roman" w:eastAsia="Times New Roman" w:hAnsi="Times New Roman"/>
      <w:sz w:val="24"/>
      <w:szCs w:val="24"/>
    </w:rPr>
  </w:style>
  <w:style w:type="table" w:customStyle="1" w:styleId="LightList-Accent13">
    <w:name w:val="Light List - Accent 13"/>
    <w:basedOn w:val="TableNormal"/>
    <w:uiPriority w:val="99"/>
    <w:rsid w:val="00D64AF0"/>
    <w:tblPr>
      <w:tblStyleRowBandSize w:val="1"/>
      <w:tblStyleColBandSize w:val="1"/>
      <w:tblBorders>
        <w:top w:val="single" w:sz="8" w:space="0" w:color="052F61" w:themeColor="accent1"/>
        <w:left w:val="single" w:sz="8" w:space="0" w:color="052F61" w:themeColor="accent1"/>
        <w:bottom w:val="single" w:sz="8" w:space="0" w:color="052F61" w:themeColor="accent1"/>
        <w:right w:val="single" w:sz="8" w:space="0" w:color="052F61" w:themeColor="accent1"/>
      </w:tblBorders>
    </w:tblPr>
    <w:tblStylePr w:type="firstRow">
      <w:pPr>
        <w:spacing w:before="0" w:after="0" w:line="240" w:lineRule="auto"/>
      </w:pPr>
      <w:rPr>
        <w:b/>
        <w:bCs/>
        <w:color w:val="FFFFFF" w:themeColor="background1"/>
      </w:rPr>
      <w:tblPr/>
      <w:tcPr>
        <w:shd w:val="clear" w:color="auto" w:fill="052F61" w:themeFill="accent1"/>
      </w:tcPr>
    </w:tblStylePr>
    <w:tblStylePr w:type="lastRow">
      <w:pPr>
        <w:spacing w:before="0" w:after="0" w:line="240" w:lineRule="auto"/>
      </w:pPr>
      <w:rPr>
        <w:b/>
        <w:bCs/>
      </w:rPr>
      <w:tblPr/>
      <w:tcPr>
        <w:tcBorders>
          <w:top w:val="double" w:sz="6" w:space="0" w:color="052F61" w:themeColor="accent1"/>
          <w:left w:val="single" w:sz="8" w:space="0" w:color="052F61" w:themeColor="accent1"/>
          <w:bottom w:val="single" w:sz="8" w:space="0" w:color="052F61" w:themeColor="accent1"/>
          <w:right w:val="single" w:sz="8" w:space="0" w:color="052F61" w:themeColor="accent1"/>
        </w:tcBorders>
      </w:tcPr>
    </w:tblStylePr>
    <w:tblStylePr w:type="firstCol">
      <w:rPr>
        <w:b/>
        <w:bCs/>
      </w:rPr>
    </w:tblStylePr>
    <w:tblStylePr w:type="lastCol">
      <w:rPr>
        <w:b/>
        <w:bCs/>
      </w:rPr>
    </w:tblStylePr>
    <w:tblStylePr w:type="band1Vert">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tblStylePr w:type="band1Horz">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style>
  <w:style w:type="table" w:customStyle="1" w:styleId="LightGrid-Accent12">
    <w:name w:val="Light Grid - Accent 12"/>
    <w:basedOn w:val="TableNormal"/>
    <w:uiPriority w:val="99"/>
    <w:rsid w:val="0055012A"/>
    <w:tblPr>
      <w:tblStyleRowBandSize w:val="1"/>
      <w:tblStyleColBandSize w:val="1"/>
      <w:tblBorders>
        <w:top w:val="single" w:sz="8" w:space="0" w:color="052F61" w:themeColor="accent1"/>
        <w:left w:val="single" w:sz="8" w:space="0" w:color="052F61" w:themeColor="accent1"/>
        <w:bottom w:val="single" w:sz="8" w:space="0" w:color="052F61" w:themeColor="accent1"/>
        <w:right w:val="single" w:sz="8" w:space="0" w:color="052F61" w:themeColor="accent1"/>
        <w:insideH w:val="single" w:sz="8" w:space="0" w:color="052F61" w:themeColor="accent1"/>
        <w:insideV w:val="single" w:sz="8" w:space="0" w:color="052F6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2F61" w:themeColor="accent1"/>
          <w:left w:val="single" w:sz="8" w:space="0" w:color="052F61" w:themeColor="accent1"/>
          <w:bottom w:val="single" w:sz="18" w:space="0" w:color="052F61" w:themeColor="accent1"/>
          <w:right w:val="single" w:sz="8" w:space="0" w:color="052F61" w:themeColor="accent1"/>
          <w:insideH w:val="nil"/>
          <w:insideV w:val="single" w:sz="8" w:space="0" w:color="052F6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2F61" w:themeColor="accent1"/>
          <w:left w:val="single" w:sz="8" w:space="0" w:color="052F61" w:themeColor="accent1"/>
          <w:bottom w:val="single" w:sz="8" w:space="0" w:color="052F61" w:themeColor="accent1"/>
          <w:right w:val="single" w:sz="8" w:space="0" w:color="052F61" w:themeColor="accent1"/>
          <w:insideH w:val="nil"/>
          <w:insideV w:val="single" w:sz="8" w:space="0" w:color="052F6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tblStylePr w:type="band1Vert">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shd w:val="clear" w:color="auto" w:fill="9EC8FA" w:themeFill="accent1" w:themeFillTint="3F"/>
      </w:tcPr>
    </w:tblStylePr>
    <w:tblStylePr w:type="band1Horz">
      <w:tblPr/>
      <w:tcPr>
        <w:tcBorders>
          <w:top w:val="single" w:sz="8" w:space="0" w:color="052F61" w:themeColor="accent1"/>
          <w:left w:val="single" w:sz="8" w:space="0" w:color="052F61" w:themeColor="accent1"/>
          <w:bottom w:val="single" w:sz="8" w:space="0" w:color="052F61" w:themeColor="accent1"/>
          <w:right w:val="single" w:sz="8" w:space="0" w:color="052F61" w:themeColor="accent1"/>
          <w:insideV w:val="single" w:sz="8" w:space="0" w:color="052F61" w:themeColor="accent1"/>
        </w:tcBorders>
        <w:shd w:val="clear" w:color="auto" w:fill="9EC8FA" w:themeFill="accent1" w:themeFillTint="3F"/>
      </w:tcPr>
    </w:tblStylePr>
    <w:tblStylePr w:type="band2Horz">
      <w:tblPr/>
      <w:tcPr>
        <w:tcBorders>
          <w:top w:val="single" w:sz="8" w:space="0" w:color="052F61" w:themeColor="accent1"/>
          <w:left w:val="single" w:sz="8" w:space="0" w:color="052F61" w:themeColor="accent1"/>
          <w:bottom w:val="single" w:sz="8" w:space="0" w:color="052F61" w:themeColor="accent1"/>
          <w:right w:val="single" w:sz="8" w:space="0" w:color="052F61" w:themeColor="accent1"/>
          <w:insideV w:val="single" w:sz="8" w:space="0" w:color="052F61" w:themeColor="accent1"/>
        </w:tcBorders>
      </w:tcPr>
    </w:tblStylePr>
  </w:style>
  <w:style w:type="table" w:styleId="LightGrid-Accent5">
    <w:name w:val="Light Grid Accent 5"/>
    <w:basedOn w:val="TableNormal"/>
    <w:uiPriority w:val="99"/>
    <w:rsid w:val="00A40967"/>
    <w:tblPr>
      <w:tblStyleRowBandSize w:val="1"/>
      <w:tblStyleColBandSize w:val="1"/>
      <w:tblBorders>
        <w:top w:val="single" w:sz="8" w:space="0" w:color="E87D37" w:themeColor="accent5"/>
        <w:left w:val="single" w:sz="8" w:space="0" w:color="E87D37" w:themeColor="accent5"/>
        <w:bottom w:val="single" w:sz="8" w:space="0" w:color="E87D37" w:themeColor="accent5"/>
        <w:right w:val="single" w:sz="8" w:space="0" w:color="E87D37" w:themeColor="accent5"/>
        <w:insideH w:val="single" w:sz="8" w:space="0" w:color="E87D37" w:themeColor="accent5"/>
        <w:insideV w:val="single" w:sz="8" w:space="0" w:color="E87D3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7D37" w:themeColor="accent5"/>
          <w:left w:val="single" w:sz="8" w:space="0" w:color="E87D37" w:themeColor="accent5"/>
          <w:bottom w:val="single" w:sz="18" w:space="0" w:color="E87D37" w:themeColor="accent5"/>
          <w:right w:val="single" w:sz="8" w:space="0" w:color="E87D37" w:themeColor="accent5"/>
          <w:insideH w:val="nil"/>
          <w:insideV w:val="single" w:sz="8" w:space="0" w:color="E87D3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7D37" w:themeColor="accent5"/>
          <w:left w:val="single" w:sz="8" w:space="0" w:color="E87D37" w:themeColor="accent5"/>
          <w:bottom w:val="single" w:sz="8" w:space="0" w:color="E87D37" w:themeColor="accent5"/>
          <w:right w:val="single" w:sz="8" w:space="0" w:color="E87D37" w:themeColor="accent5"/>
          <w:insideH w:val="nil"/>
          <w:insideV w:val="single" w:sz="8" w:space="0" w:color="E87D3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7D37" w:themeColor="accent5"/>
          <w:left w:val="single" w:sz="8" w:space="0" w:color="E87D37" w:themeColor="accent5"/>
          <w:bottom w:val="single" w:sz="8" w:space="0" w:color="E87D37" w:themeColor="accent5"/>
          <w:right w:val="single" w:sz="8" w:space="0" w:color="E87D37" w:themeColor="accent5"/>
        </w:tcBorders>
      </w:tcPr>
    </w:tblStylePr>
    <w:tblStylePr w:type="band1Vert">
      <w:tblPr/>
      <w:tcPr>
        <w:tcBorders>
          <w:top w:val="single" w:sz="8" w:space="0" w:color="E87D37" w:themeColor="accent5"/>
          <w:left w:val="single" w:sz="8" w:space="0" w:color="E87D37" w:themeColor="accent5"/>
          <w:bottom w:val="single" w:sz="8" w:space="0" w:color="E87D37" w:themeColor="accent5"/>
          <w:right w:val="single" w:sz="8" w:space="0" w:color="E87D37" w:themeColor="accent5"/>
        </w:tcBorders>
        <w:shd w:val="clear" w:color="auto" w:fill="F9DECD" w:themeFill="accent5" w:themeFillTint="3F"/>
      </w:tcPr>
    </w:tblStylePr>
    <w:tblStylePr w:type="band1Horz">
      <w:tblPr/>
      <w:tcPr>
        <w:tcBorders>
          <w:top w:val="single" w:sz="8" w:space="0" w:color="E87D37" w:themeColor="accent5"/>
          <w:left w:val="single" w:sz="8" w:space="0" w:color="E87D37" w:themeColor="accent5"/>
          <w:bottom w:val="single" w:sz="8" w:space="0" w:color="E87D37" w:themeColor="accent5"/>
          <w:right w:val="single" w:sz="8" w:space="0" w:color="E87D37" w:themeColor="accent5"/>
          <w:insideV w:val="single" w:sz="8" w:space="0" w:color="E87D37" w:themeColor="accent5"/>
        </w:tcBorders>
        <w:shd w:val="clear" w:color="auto" w:fill="F9DECD" w:themeFill="accent5" w:themeFillTint="3F"/>
      </w:tcPr>
    </w:tblStylePr>
    <w:tblStylePr w:type="band2Horz">
      <w:tblPr/>
      <w:tcPr>
        <w:tcBorders>
          <w:top w:val="single" w:sz="8" w:space="0" w:color="E87D37" w:themeColor="accent5"/>
          <w:left w:val="single" w:sz="8" w:space="0" w:color="E87D37" w:themeColor="accent5"/>
          <w:bottom w:val="single" w:sz="8" w:space="0" w:color="E87D37" w:themeColor="accent5"/>
          <w:right w:val="single" w:sz="8" w:space="0" w:color="E87D37" w:themeColor="accent5"/>
          <w:insideV w:val="single" w:sz="8" w:space="0" w:color="E87D37" w:themeColor="accent5"/>
        </w:tcBorders>
      </w:tcPr>
    </w:tblStylePr>
  </w:style>
  <w:style w:type="table" w:styleId="MediumGrid1-Accent5">
    <w:name w:val="Medium Grid 1 Accent 5"/>
    <w:basedOn w:val="TableNormal"/>
    <w:uiPriority w:val="99"/>
    <w:rsid w:val="00B95329"/>
    <w:tblPr>
      <w:tblStyleRowBandSize w:val="1"/>
      <w:tblStyleColBandSize w:val="1"/>
      <w:tblBorders>
        <w:top w:val="single" w:sz="8" w:space="0" w:color="ED9C68" w:themeColor="accent5" w:themeTint="BF"/>
        <w:left w:val="single" w:sz="8" w:space="0" w:color="ED9C68" w:themeColor="accent5" w:themeTint="BF"/>
        <w:bottom w:val="single" w:sz="8" w:space="0" w:color="ED9C68" w:themeColor="accent5" w:themeTint="BF"/>
        <w:right w:val="single" w:sz="8" w:space="0" w:color="ED9C68" w:themeColor="accent5" w:themeTint="BF"/>
        <w:insideH w:val="single" w:sz="8" w:space="0" w:color="ED9C68" w:themeColor="accent5" w:themeTint="BF"/>
        <w:insideV w:val="single" w:sz="8" w:space="0" w:color="ED9C68" w:themeColor="accent5" w:themeTint="BF"/>
      </w:tblBorders>
    </w:tblPr>
    <w:tcPr>
      <w:shd w:val="clear" w:color="auto" w:fill="F9DECD" w:themeFill="accent5" w:themeFillTint="3F"/>
    </w:tcPr>
    <w:tblStylePr w:type="firstRow">
      <w:rPr>
        <w:b/>
        <w:bCs/>
      </w:rPr>
    </w:tblStylePr>
    <w:tblStylePr w:type="lastRow">
      <w:rPr>
        <w:b/>
        <w:bCs/>
      </w:rPr>
      <w:tblPr/>
      <w:tcPr>
        <w:tcBorders>
          <w:top w:val="single" w:sz="18" w:space="0" w:color="ED9C68" w:themeColor="accent5" w:themeTint="BF"/>
        </w:tcBorders>
      </w:tcPr>
    </w:tblStylePr>
    <w:tblStylePr w:type="firstCol">
      <w:rPr>
        <w:b/>
        <w:bCs/>
      </w:rPr>
    </w:tblStylePr>
    <w:tblStylePr w:type="lastCol">
      <w:rPr>
        <w:b/>
        <w:bCs/>
      </w:rPr>
    </w:tblStylePr>
    <w:tblStylePr w:type="band1Vert">
      <w:tblPr/>
      <w:tcPr>
        <w:shd w:val="clear" w:color="auto" w:fill="F3BD9B" w:themeFill="accent5" w:themeFillTint="7F"/>
      </w:tcPr>
    </w:tblStylePr>
    <w:tblStylePr w:type="band1Horz">
      <w:tblPr/>
      <w:tcPr>
        <w:shd w:val="clear" w:color="auto" w:fill="F3BD9B" w:themeFill="accent5" w:themeFillTint="7F"/>
      </w:tcPr>
    </w:tblStylePr>
  </w:style>
  <w:style w:type="table" w:styleId="LightList-Accent5">
    <w:name w:val="Light List Accent 5"/>
    <w:basedOn w:val="TableNormal"/>
    <w:uiPriority w:val="61"/>
    <w:rsid w:val="00056E3C"/>
    <w:rPr>
      <w:rFonts w:asciiTheme="minorHAnsi" w:hAnsiTheme="minorHAnsi" w:cstheme="minorBidi"/>
      <w:sz w:val="22"/>
    </w:rPr>
    <w:tblPr>
      <w:tblStyleRowBandSize w:val="1"/>
      <w:tblStyleColBandSize w:val="1"/>
      <w:tblBorders>
        <w:top w:val="single" w:sz="8" w:space="0" w:color="E87D37" w:themeColor="accent5"/>
        <w:left w:val="single" w:sz="8" w:space="0" w:color="E87D37" w:themeColor="accent5"/>
        <w:bottom w:val="single" w:sz="8" w:space="0" w:color="E87D37" w:themeColor="accent5"/>
        <w:right w:val="single" w:sz="8" w:space="0" w:color="E87D37" w:themeColor="accent5"/>
      </w:tblBorders>
    </w:tblPr>
    <w:tblStylePr w:type="firstRow">
      <w:pPr>
        <w:spacing w:before="0" w:after="0" w:line="240" w:lineRule="auto"/>
      </w:pPr>
      <w:rPr>
        <w:b/>
        <w:bCs/>
        <w:color w:val="FFFFFF" w:themeColor="background1"/>
      </w:rPr>
      <w:tblPr/>
      <w:tcPr>
        <w:shd w:val="clear" w:color="auto" w:fill="E87D37" w:themeFill="accent5"/>
      </w:tcPr>
    </w:tblStylePr>
    <w:tblStylePr w:type="lastRow">
      <w:pPr>
        <w:spacing w:before="0" w:after="0" w:line="240" w:lineRule="auto"/>
      </w:pPr>
      <w:rPr>
        <w:b/>
        <w:bCs/>
      </w:rPr>
      <w:tblPr/>
      <w:tcPr>
        <w:tcBorders>
          <w:top w:val="double" w:sz="6" w:space="0" w:color="E87D37" w:themeColor="accent5"/>
          <w:left w:val="single" w:sz="8" w:space="0" w:color="E87D37" w:themeColor="accent5"/>
          <w:bottom w:val="single" w:sz="8" w:space="0" w:color="E87D37" w:themeColor="accent5"/>
          <w:right w:val="single" w:sz="8" w:space="0" w:color="E87D37" w:themeColor="accent5"/>
        </w:tcBorders>
      </w:tcPr>
    </w:tblStylePr>
    <w:tblStylePr w:type="firstCol">
      <w:rPr>
        <w:b/>
        <w:bCs/>
      </w:rPr>
    </w:tblStylePr>
    <w:tblStylePr w:type="lastCol">
      <w:rPr>
        <w:b/>
        <w:bCs/>
      </w:rPr>
    </w:tblStylePr>
    <w:tblStylePr w:type="band1Vert">
      <w:tblPr/>
      <w:tcPr>
        <w:tcBorders>
          <w:top w:val="single" w:sz="8" w:space="0" w:color="E87D37" w:themeColor="accent5"/>
          <w:left w:val="single" w:sz="8" w:space="0" w:color="E87D37" w:themeColor="accent5"/>
          <w:bottom w:val="single" w:sz="8" w:space="0" w:color="E87D37" w:themeColor="accent5"/>
          <w:right w:val="single" w:sz="8" w:space="0" w:color="E87D37" w:themeColor="accent5"/>
        </w:tcBorders>
      </w:tcPr>
    </w:tblStylePr>
    <w:tblStylePr w:type="band1Horz">
      <w:tblPr/>
      <w:tcPr>
        <w:tcBorders>
          <w:top w:val="single" w:sz="8" w:space="0" w:color="E87D37" w:themeColor="accent5"/>
          <w:left w:val="single" w:sz="8" w:space="0" w:color="E87D37" w:themeColor="accent5"/>
          <w:bottom w:val="single" w:sz="8" w:space="0" w:color="E87D37" w:themeColor="accent5"/>
          <w:right w:val="single" w:sz="8" w:space="0" w:color="E87D37" w:themeColor="accent5"/>
        </w:tcBorders>
      </w:tcPr>
    </w:tblStylePr>
  </w:style>
  <w:style w:type="table" w:styleId="LightShading-Accent5">
    <w:name w:val="Light Shading Accent 5"/>
    <w:basedOn w:val="TableNormal"/>
    <w:uiPriority w:val="99"/>
    <w:rsid w:val="001E51DA"/>
    <w:rPr>
      <w:color w:val="C05916" w:themeColor="accent5" w:themeShade="BF"/>
    </w:rPr>
    <w:tblPr>
      <w:tblStyleRowBandSize w:val="1"/>
      <w:tblStyleColBandSize w:val="1"/>
      <w:tblBorders>
        <w:top w:val="single" w:sz="8" w:space="0" w:color="E87D37" w:themeColor="accent5"/>
        <w:bottom w:val="single" w:sz="8" w:space="0" w:color="E87D37" w:themeColor="accent5"/>
      </w:tblBorders>
    </w:tblPr>
    <w:tblStylePr w:type="firstRow">
      <w:pPr>
        <w:spacing w:before="0" w:after="0" w:line="240" w:lineRule="auto"/>
      </w:pPr>
      <w:rPr>
        <w:b/>
        <w:bCs/>
      </w:rPr>
      <w:tblPr/>
      <w:tcPr>
        <w:tcBorders>
          <w:top w:val="single" w:sz="8" w:space="0" w:color="E87D37" w:themeColor="accent5"/>
          <w:left w:val="nil"/>
          <w:bottom w:val="single" w:sz="8" w:space="0" w:color="E87D37" w:themeColor="accent5"/>
          <w:right w:val="nil"/>
          <w:insideH w:val="nil"/>
          <w:insideV w:val="nil"/>
        </w:tcBorders>
      </w:tcPr>
    </w:tblStylePr>
    <w:tblStylePr w:type="lastRow">
      <w:pPr>
        <w:spacing w:before="0" w:after="0" w:line="240" w:lineRule="auto"/>
      </w:pPr>
      <w:rPr>
        <w:b/>
        <w:bCs/>
      </w:rPr>
      <w:tblPr/>
      <w:tcPr>
        <w:tcBorders>
          <w:top w:val="single" w:sz="8" w:space="0" w:color="E87D37" w:themeColor="accent5"/>
          <w:left w:val="nil"/>
          <w:bottom w:val="single" w:sz="8" w:space="0" w:color="E87D3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ECD" w:themeFill="accent5" w:themeFillTint="3F"/>
      </w:tcPr>
    </w:tblStylePr>
    <w:tblStylePr w:type="band1Horz">
      <w:tblPr/>
      <w:tcPr>
        <w:tcBorders>
          <w:left w:val="nil"/>
          <w:right w:val="nil"/>
          <w:insideH w:val="nil"/>
          <w:insideV w:val="nil"/>
        </w:tcBorders>
        <w:shd w:val="clear" w:color="auto" w:fill="F9DECD" w:themeFill="accent5" w:themeFillTint="3F"/>
      </w:tcPr>
    </w:tblStylePr>
  </w:style>
  <w:style w:type="character" w:styleId="Emphasis">
    <w:name w:val="Emphasis"/>
    <w:basedOn w:val="DefaultParagraphFont"/>
    <w:uiPriority w:val="99"/>
    <w:qFormat/>
    <w:rsid w:val="00B62EA7"/>
    <w:rPr>
      <w:i/>
      <w:iCs/>
    </w:rPr>
  </w:style>
  <w:style w:type="paragraph" w:customStyle="1" w:styleId="Style13">
    <w:name w:val="Style13"/>
    <w:basedOn w:val="Normal"/>
    <w:uiPriority w:val="99"/>
    <w:rsid w:val="00B62EA7"/>
    <w:pPr>
      <w:widowControl w:val="0"/>
      <w:autoSpaceDE w:val="0"/>
      <w:autoSpaceDN w:val="0"/>
      <w:spacing w:after="0" w:line="292" w:lineRule="exact"/>
      <w:ind w:firstLine="715"/>
      <w:jc w:val="both"/>
    </w:pPr>
    <w:rPr>
      <w:rFonts w:eastAsiaTheme="minorEastAsia" w:cs="Calibri"/>
      <w:sz w:val="24"/>
      <w:szCs w:val="24"/>
      <w:lang w:val="en-US"/>
    </w:rPr>
  </w:style>
  <w:style w:type="paragraph" w:styleId="NoSpacing">
    <w:name w:val="No Spacing"/>
    <w:link w:val="NoSpacingChar"/>
    <w:uiPriority w:val="99"/>
    <w:qFormat/>
    <w:rsid w:val="00B62EA7"/>
    <w:rPr>
      <w:rFonts w:ascii="Calibri" w:eastAsia="Calibri" w:hAnsi="Calibri"/>
      <w:sz w:val="22"/>
    </w:rPr>
  </w:style>
  <w:style w:type="character" w:customStyle="1" w:styleId="NoSpacingChar">
    <w:name w:val="No Spacing Char"/>
    <w:basedOn w:val="DefaultParagraphFont"/>
    <w:link w:val="NoSpacing"/>
    <w:uiPriority w:val="99"/>
    <w:locked/>
    <w:rsid w:val="00B62EA7"/>
    <w:rPr>
      <w:rFonts w:ascii="Calibri" w:eastAsia="Calibri" w:hAnsi="Calibri"/>
      <w:sz w:val="22"/>
    </w:rPr>
  </w:style>
  <w:style w:type="table" w:styleId="MediumList1-Accent5">
    <w:name w:val="Medium List 1 Accent 5"/>
    <w:basedOn w:val="TableNormal"/>
    <w:uiPriority w:val="99"/>
    <w:rsid w:val="00DC185E"/>
    <w:rPr>
      <w:color w:val="000000" w:themeColor="text1"/>
    </w:rPr>
    <w:tblPr>
      <w:tblStyleRowBandSize w:val="1"/>
      <w:tblStyleColBandSize w:val="1"/>
      <w:tblBorders>
        <w:top w:val="single" w:sz="8" w:space="0" w:color="E87D37" w:themeColor="accent5"/>
        <w:bottom w:val="single" w:sz="8" w:space="0" w:color="E87D37" w:themeColor="accent5"/>
      </w:tblBorders>
    </w:tblPr>
    <w:tblStylePr w:type="firstRow">
      <w:rPr>
        <w:rFonts w:asciiTheme="majorHAnsi" w:eastAsiaTheme="majorEastAsia" w:hAnsiTheme="majorHAnsi" w:cstheme="majorBidi"/>
      </w:rPr>
      <w:tblPr/>
      <w:tcPr>
        <w:tcBorders>
          <w:top w:val="nil"/>
          <w:bottom w:val="single" w:sz="8" w:space="0" w:color="E87D37" w:themeColor="accent5"/>
        </w:tcBorders>
      </w:tcPr>
    </w:tblStylePr>
    <w:tblStylePr w:type="lastRow">
      <w:rPr>
        <w:b/>
        <w:bCs/>
        <w:color w:val="146194" w:themeColor="text2"/>
      </w:rPr>
      <w:tblPr/>
      <w:tcPr>
        <w:tcBorders>
          <w:top w:val="single" w:sz="8" w:space="0" w:color="E87D37" w:themeColor="accent5"/>
          <w:bottom w:val="single" w:sz="8" w:space="0" w:color="E87D37" w:themeColor="accent5"/>
        </w:tcBorders>
      </w:tcPr>
    </w:tblStylePr>
    <w:tblStylePr w:type="firstCol">
      <w:rPr>
        <w:b/>
        <w:bCs/>
      </w:rPr>
    </w:tblStylePr>
    <w:tblStylePr w:type="lastCol">
      <w:rPr>
        <w:b/>
        <w:bCs/>
      </w:rPr>
      <w:tblPr/>
      <w:tcPr>
        <w:tcBorders>
          <w:top w:val="single" w:sz="8" w:space="0" w:color="E87D37" w:themeColor="accent5"/>
          <w:bottom w:val="single" w:sz="8" w:space="0" w:color="E87D37" w:themeColor="accent5"/>
        </w:tcBorders>
      </w:tcPr>
    </w:tblStylePr>
    <w:tblStylePr w:type="band1Vert">
      <w:tblPr/>
      <w:tcPr>
        <w:shd w:val="clear" w:color="auto" w:fill="F9DECD" w:themeFill="accent5" w:themeFillTint="3F"/>
      </w:tcPr>
    </w:tblStylePr>
    <w:tblStylePr w:type="band1Horz">
      <w:tblPr/>
      <w:tcPr>
        <w:shd w:val="clear" w:color="auto" w:fill="F9DECD" w:themeFill="accent5" w:themeFillTint="3F"/>
      </w:tcPr>
    </w:tblStylePr>
  </w:style>
  <w:style w:type="table" w:customStyle="1" w:styleId="LightList-Accent14">
    <w:name w:val="Light List - Accent 14"/>
    <w:basedOn w:val="TableNormal"/>
    <w:uiPriority w:val="99"/>
    <w:rsid w:val="00ED0D4B"/>
    <w:tblPr>
      <w:tblStyleRowBandSize w:val="1"/>
      <w:tblStyleColBandSize w:val="1"/>
      <w:tblBorders>
        <w:top w:val="single" w:sz="8" w:space="0" w:color="052F61" w:themeColor="accent1"/>
        <w:left w:val="single" w:sz="8" w:space="0" w:color="052F61" w:themeColor="accent1"/>
        <w:bottom w:val="single" w:sz="8" w:space="0" w:color="052F61" w:themeColor="accent1"/>
        <w:right w:val="single" w:sz="8" w:space="0" w:color="052F61" w:themeColor="accent1"/>
      </w:tblBorders>
    </w:tblPr>
    <w:tblStylePr w:type="firstRow">
      <w:pPr>
        <w:spacing w:before="0" w:after="0" w:line="240" w:lineRule="auto"/>
      </w:pPr>
      <w:rPr>
        <w:b/>
        <w:bCs/>
        <w:color w:val="FFFFFF" w:themeColor="background1"/>
      </w:rPr>
      <w:tblPr/>
      <w:tcPr>
        <w:shd w:val="clear" w:color="auto" w:fill="052F61" w:themeFill="accent1"/>
      </w:tcPr>
    </w:tblStylePr>
    <w:tblStylePr w:type="lastRow">
      <w:pPr>
        <w:spacing w:before="0" w:after="0" w:line="240" w:lineRule="auto"/>
      </w:pPr>
      <w:rPr>
        <w:b/>
        <w:bCs/>
      </w:rPr>
      <w:tblPr/>
      <w:tcPr>
        <w:tcBorders>
          <w:top w:val="double" w:sz="6" w:space="0" w:color="052F61" w:themeColor="accent1"/>
          <w:left w:val="single" w:sz="8" w:space="0" w:color="052F61" w:themeColor="accent1"/>
          <w:bottom w:val="single" w:sz="8" w:space="0" w:color="052F61" w:themeColor="accent1"/>
          <w:right w:val="single" w:sz="8" w:space="0" w:color="052F61" w:themeColor="accent1"/>
        </w:tcBorders>
      </w:tcPr>
    </w:tblStylePr>
    <w:tblStylePr w:type="firstCol">
      <w:rPr>
        <w:b/>
        <w:bCs/>
      </w:rPr>
    </w:tblStylePr>
    <w:tblStylePr w:type="lastCol">
      <w:rPr>
        <w:b/>
        <w:bCs/>
      </w:rPr>
    </w:tblStylePr>
    <w:tblStylePr w:type="band1Vert">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tblStylePr w:type="band1Horz">
      <w:tblPr/>
      <w:tcPr>
        <w:tcBorders>
          <w:top w:val="single" w:sz="8" w:space="0" w:color="052F61" w:themeColor="accent1"/>
          <w:left w:val="single" w:sz="8" w:space="0" w:color="052F61" w:themeColor="accent1"/>
          <w:bottom w:val="single" w:sz="8" w:space="0" w:color="052F61" w:themeColor="accent1"/>
          <w:right w:val="single" w:sz="8" w:space="0" w:color="052F61" w:themeColor="accent1"/>
        </w:tcBorders>
      </w:tcPr>
    </w:tblStylePr>
  </w:style>
  <w:style w:type="table" w:customStyle="1" w:styleId="MediumShading1-Accent11">
    <w:name w:val="Medium Shading 1 - Accent 11"/>
    <w:basedOn w:val="TableNormal"/>
    <w:uiPriority w:val="63"/>
    <w:rsid w:val="000D7C81"/>
    <w:tblPr>
      <w:tblStyleRowBandSize w:val="1"/>
      <w:tblStyleColBandSize w:val="1"/>
      <w:tblBorders>
        <w:top w:val="single" w:sz="8" w:space="0" w:color="0A5DC2" w:themeColor="accent1" w:themeTint="BF"/>
        <w:left w:val="single" w:sz="8" w:space="0" w:color="0A5DC2" w:themeColor="accent1" w:themeTint="BF"/>
        <w:bottom w:val="single" w:sz="8" w:space="0" w:color="0A5DC2" w:themeColor="accent1" w:themeTint="BF"/>
        <w:right w:val="single" w:sz="8" w:space="0" w:color="0A5DC2" w:themeColor="accent1" w:themeTint="BF"/>
        <w:insideH w:val="single" w:sz="8" w:space="0" w:color="0A5DC2" w:themeColor="accent1" w:themeTint="BF"/>
      </w:tblBorders>
    </w:tblPr>
    <w:tblStylePr w:type="firstRow">
      <w:pPr>
        <w:spacing w:before="0" w:after="0" w:line="240" w:lineRule="auto"/>
      </w:pPr>
      <w:rPr>
        <w:b/>
        <w:bCs/>
        <w:color w:val="FFFFFF" w:themeColor="background1"/>
      </w:rPr>
      <w:tblPr/>
      <w:tcPr>
        <w:tcBorders>
          <w:top w:val="single" w:sz="8" w:space="0" w:color="0A5DC2" w:themeColor="accent1" w:themeTint="BF"/>
          <w:left w:val="single" w:sz="8" w:space="0" w:color="0A5DC2" w:themeColor="accent1" w:themeTint="BF"/>
          <w:bottom w:val="single" w:sz="8" w:space="0" w:color="0A5DC2" w:themeColor="accent1" w:themeTint="BF"/>
          <w:right w:val="single" w:sz="8" w:space="0" w:color="0A5DC2" w:themeColor="accent1" w:themeTint="BF"/>
          <w:insideH w:val="nil"/>
          <w:insideV w:val="nil"/>
        </w:tcBorders>
        <w:shd w:val="clear" w:color="auto" w:fill="052F61" w:themeFill="accent1"/>
      </w:tcPr>
    </w:tblStylePr>
    <w:tblStylePr w:type="lastRow">
      <w:pPr>
        <w:spacing w:before="0" w:after="0" w:line="240" w:lineRule="auto"/>
      </w:pPr>
      <w:rPr>
        <w:b/>
        <w:bCs/>
      </w:rPr>
      <w:tblPr/>
      <w:tcPr>
        <w:tcBorders>
          <w:top w:val="double" w:sz="6" w:space="0" w:color="0A5DC2" w:themeColor="accent1" w:themeTint="BF"/>
          <w:left w:val="single" w:sz="8" w:space="0" w:color="0A5DC2" w:themeColor="accent1" w:themeTint="BF"/>
          <w:bottom w:val="single" w:sz="8" w:space="0" w:color="0A5DC2" w:themeColor="accent1" w:themeTint="BF"/>
          <w:right w:val="single" w:sz="8" w:space="0" w:color="0A5DC2" w:themeColor="accent1" w:themeTint="BF"/>
          <w:insideH w:val="nil"/>
          <w:insideV w:val="nil"/>
        </w:tcBorders>
      </w:tcPr>
    </w:tblStylePr>
    <w:tblStylePr w:type="firstCol">
      <w:rPr>
        <w:b/>
        <w:bCs/>
      </w:rPr>
    </w:tblStylePr>
    <w:tblStylePr w:type="lastCol">
      <w:rPr>
        <w:b/>
        <w:bCs/>
      </w:rPr>
    </w:tblStylePr>
    <w:tblStylePr w:type="band1Vert">
      <w:tblPr/>
      <w:tcPr>
        <w:shd w:val="clear" w:color="auto" w:fill="9EC8FA" w:themeFill="accent1" w:themeFillTint="3F"/>
      </w:tcPr>
    </w:tblStylePr>
    <w:tblStylePr w:type="band1Horz">
      <w:tblPr/>
      <w:tcPr>
        <w:tcBorders>
          <w:insideH w:val="nil"/>
          <w:insideV w:val="nil"/>
        </w:tcBorders>
        <w:shd w:val="clear" w:color="auto" w:fill="9EC8FA" w:themeFill="accent1"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F5B4A"/>
    <w:tblPr>
      <w:tblStyleRowBandSize w:val="1"/>
      <w:tblStyleColBandSize w:val="1"/>
      <w:tblBorders>
        <w:top w:val="single" w:sz="8" w:space="0" w:color="ED9C68" w:themeColor="accent5" w:themeTint="BF"/>
        <w:left w:val="single" w:sz="8" w:space="0" w:color="ED9C68" w:themeColor="accent5" w:themeTint="BF"/>
        <w:bottom w:val="single" w:sz="8" w:space="0" w:color="ED9C68" w:themeColor="accent5" w:themeTint="BF"/>
        <w:right w:val="single" w:sz="8" w:space="0" w:color="ED9C68" w:themeColor="accent5" w:themeTint="BF"/>
        <w:insideH w:val="single" w:sz="8" w:space="0" w:color="ED9C68" w:themeColor="accent5" w:themeTint="BF"/>
      </w:tblBorders>
    </w:tblPr>
    <w:tblStylePr w:type="firstRow">
      <w:pPr>
        <w:spacing w:before="0" w:after="0" w:line="240" w:lineRule="auto"/>
      </w:pPr>
      <w:rPr>
        <w:b/>
        <w:bCs/>
        <w:color w:val="FFFFFF" w:themeColor="background1"/>
      </w:rPr>
      <w:tblPr/>
      <w:tcPr>
        <w:tcBorders>
          <w:top w:val="single" w:sz="8" w:space="0" w:color="ED9C68" w:themeColor="accent5" w:themeTint="BF"/>
          <w:left w:val="single" w:sz="8" w:space="0" w:color="ED9C68" w:themeColor="accent5" w:themeTint="BF"/>
          <w:bottom w:val="single" w:sz="8" w:space="0" w:color="ED9C68" w:themeColor="accent5" w:themeTint="BF"/>
          <w:right w:val="single" w:sz="8" w:space="0" w:color="ED9C68" w:themeColor="accent5" w:themeTint="BF"/>
          <w:insideH w:val="nil"/>
          <w:insideV w:val="nil"/>
        </w:tcBorders>
        <w:shd w:val="clear" w:color="auto" w:fill="E87D37" w:themeFill="accent5"/>
      </w:tcPr>
    </w:tblStylePr>
    <w:tblStylePr w:type="lastRow">
      <w:pPr>
        <w:spacing w:before="0" w:after="0" w:line="240" w:lineRule="auto"/>
      </w:pPr>
      <w:rPr>
        <w:b/>
        <w:bCs/>
      </w:rPr>
      <w:tblPr/>
      <w:tcPr>
        <w:tcBorders>
          <w:top w:val="double" w:sz="6" w:space="0" w:color="ED9C68" w:themeColor="accent5" w:themeTint="BF"/>
          <w:left w:val="single" w:sz="8" w:space="0" w:color="ED9C68" w:themeColor="accent5" w:themeTint="BF"/>
          <w:bottom w:val="single" w:sz="8" w:space="0" w:color="ED9C68" w:themeColor="accent5" w:themeTint="BF"/>
          <w:right w:val="single" w:sz="8" w:space="0" w:color="ED9C6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ECD" w:themeFill="accent5" w:themeFillTint="3F"/>
      </w:tcPr>
    </w:tblStylePr>
    <w:tblStylePr w:type="band1Horz">
      <w:tblPr/>
      <w:tcPr>
        <w:tcBorders>
          <w:insideH w:val="nil"/>
          <w:insideV w:val="nil"/>
        </w:tcBorders>
        <w:shd w:val="clear" w:color="auto" w:fill="F9DECD" w:themeFill="accent5" w:themeFillTint="3F"/>
      </w:tcPr>
    </w:tblStylePr>
    <w:tblStylePr w:type="band2Horz">
      <w:tblPr/>
      <w:tcPr>
        <w:tcBorders>
          <w:insideH w:val="nil"/>
          <w:insideV w:val="nil"/>
        </w:tcBorders>
      </w:tcPr>
    </w:tblStylePr>
  </w:style>
  <w:style w:type="table" w:styleId="ListTable7Colorful-Accent1">
    <w:name w:val="List Table 7 Colorful Accent 1"/>
    <w:basedOn w:val="TableNormal"/>
    <w:uiPriority w:val="52"/>
    <w:rsid w:val="003A4252"/>
    <w:pPr>
      <w:spacing w:after="0" w:line="240" w:lineRule="auto"/>
    </w:pPr>
    <w:rPr>
      <w:color w:val="03234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2F6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2F6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2F6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2F61" w:themeColor="accent1"/>
        </w:tcBorders>
        <w:shd w:val="clear" w:color="auto" w:fill="FFFFFF" w:themeFill="background1"/>
      </w:tcPr>
    </w:tblStylePr>
    <w:tblStylePr w:type="band1Vert">
      <w:tblPr/>
      <w:tcPr>
        <w:shd w:val="clear" w:color="auto" w:fill="B1D2FB" w:themeFill="accent1" w:themeFillTint="33"/>
      </w:tcPr>
    </w:tblStylePr>
    <w:tblStylePr w:type="band1Horz">
      <w:tblPr/>
      <w:tcPr>
        <w:shd w:val="clear" w:color="auto" w:fill="B1D2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3A4252"/>
    <w:pPr>
      <w:spacing w:after="0" w:line="240" w:lineRule="auto"/>
    </w:pPr>
    <w:tblPr>
      <w:tblStyleRowBandSize w:val="1"/>
      <w:tblStyleColBandSize w:val="1"/>
      <w:tblBorders>
        <w:top w:val="single" w:sz="4" w:space="0" w:color="63A6F7" w:themeColor="accent1" w:themeTint="66"/>
        <w:left w:val="single" w:sz="4" w:space="0" w:color="63A6F7" w:themeColor="accent1" w:themeTint="66"/>
        <w:bottom w:val="single" w:sz="4" w:space="0" w:color="63A6F7" w:themeColor="accent1" w:themeTint="66"/>
        <w:right w:val="single" w:sz="4" w:space="0" w:color="63A6F7" w:themeColor="accent1" w:themeTint="66"/>
        <w:insideH w:val="single" w:sz="4" w:space="0" w:color="63A6F7" w:themeColor="accent1" w:themeTint="66"/>
        <w:insideV w:val="single" w:sz="4" w:space="0" w:color="63A6F7" w:themeColor="accent1" w:themeTint="66"/>
      </w:tblBorders>
    </w:tblPr>
    <w:tblStylePr w:type="firstRow">
      <w:rPr>
        <w:b/>
        <w:bCs/>
      </w:rPr>
      <w:tblPr/>
      <w:tcPr>
        <w:tcBorders>
          <w:bottom w:val="single" w:sz="12" w:space="0" w:color="167AF3" w:themeColor="accent1" w:themeTint="99"/>
        </w:tcBorders>
      </w:tcPr>
    </w:tblStylePr>
    <w:tblStylePr w:type="lastRow">
      <w:rPr>
        <w:b/>
        <w:bCs/>
      </w:rPr>
      <w:tblPr/>
      <w:tcPr>
        <w:tcBorders>
          <w:top w:val="double" w:sz="2" w:space="0" w:color="167AF3" w:themeColor="accent1" w:themeTint="99"/>
        </w:tcBorders>
      </w:tcPr>
    </w:tblStylePr>
    <w:tblStylePr w:type="firstCol">
      <w:rPr>
        <w:b/>
        <w:bCs/>
      </w:rPr>
    </w:tblStylePr>
    <w:tblStylePr w:type="lastCol">
      <w:rPr>
        <w:b/>
        <w:bCs/>
      </w:rPr>
    </w:tblStylePr>
  </w:style>
  <w:style w:type="table" w:styleId="ListTable1Light-Accent1">
    <w:name w:val="List Table 1 Light Accent 1"/>
    <w:basedOn w:val="TableNormal"/>
    <w:uiPriority w:val="46"/>
    <w:rsid w:val="003A4252"/>
    <w:pPr>
      <w:spacing w:after="0" w:line="240" w:lineRule="auto"/>
    </w:pPr>
    <w:tblPr>
      <w:tblStyleRowBandSize w:val="1"/>
      <w:tblStyleColBandSize w:val="1"/>
    </w:tblPr>
    <w:tblStylePr w:type="firstRow">
      <w:rPr>
        <w:b/>
        <w:bCs/>
      </w:rPr>
      <w:tblPr/>
      <w:tcPr>
        <w:tcBorders>
          <w:bottom w:val="single" w:sz="4" w:space="0" w:color="167AF3" w:themeColor="accent1" w:themeTint="99"/>
        </w:tcBorders>
      </w:tcPr>
    </w:tblStylePr>
    <w:tblStylePr w:type="lastRow">
      <w:rPr>
        <w:b/>
        <w:bCs/>
      </w:rPr>
      <w:tblPr/>
      <w:tcPr>
        <w:tcBorders>
          <w:top w:val="single" w:sz="4" w:space="0" w:color="167AF3" w:themeColor="accent1" w:themeTint="99"/>
        </w:tcBorders>
      </w:tcPr>
    </w:tblStylePr>
    <w:tblStylePr w:type="firstCol">
      <w:rPr>
        <w:b/>
        <w:bCs/>
      </w:rPr>
    </w:tblStylePr>
    <w:tblStylePr w:type="lastCol">
      <w:rPr>
        <w:b/>
        <w:bCs/>
      </w:rPr>
    </w:tblStylePr>
    <w:tblStylePr w:type="band1Vert">
      <w:tblPr/>
      <w:tcPr>
        <w:shd w:val="clear" w:color="auto" w:fill="B1D2FB" w:themeFill="accent1" w:themeFillTint="33"/>
      </w:tcPr>
    </w:tblStylePr>
    <w:tblStylePr w:type="band1Horz">
      <w:tblPr/>
      <w:tcPr>
        <w:shd w:val="clear" w:color="auto" w:fill="B1D2FB" w:themeFill="accent1" w:themeFillTint="33"/>
      </w:tcPr>
    </w:tblStylePr>
  </w:style>
  <w:style w:type="table" w:customStyle="1" w:styleId="GridTable4-Accent51">
    <w:name w:val="Grid Table 4 - Accent 51"/>
    <w:basedOn w:val="TableNormal"/>
    <w:next w:val="GridTable4-Accent5"/>
    <w:uiPriority w:val="49"/>
    <w:rsid w:val="00E67628"/>
    <w:pPr>
      <w:spacing w:after="0" w:line="240" w:lineRule="auto"/>
    </w:pPr>
    <w:rPr>
      <w:rFonts w:ascii="Calibri" w:eastAsia="Calibri" w:hAnsi="Calibri"/>
      <w:szCs w:val="20"/>
      <w:lang w:val="ro-RO" w:eastAsia="ro-R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E67628"/>
    <w:pPr>
      <w:spacing w:after="0" w:line="240" w:lineRule="auto"/>
    </w:pPr>
    <w:tblPr>
      <w:tblStyleRowBandSize w:val="1"/>
      <w:tblStyleColBandSize w:val="1"/>
      <w:tblBorders>
        <w:top w:val="single" w:sz="4" w:space="0" w:color="F1B086" w:themeColor="accent5" w:themeTint="99"/>
        <w:left w:val="single" w:sz="4" w:space="0" w:color="F1B086" w:themeColor="accent5" w:themeTint="99"/>
        <w:bottom w:val="single" w:sz="4" w:space="0" w:color="F1B086" w:themeColor="accent5" w:themeTint="99"/>
        <w:right w:val="single" w:sz="4" w:space="0" w:color="F1B086" w:themeColor="accent5" w:themeTint="99"/>
        <w:insideH w:val="single" w:sz="4" w:space="0" w:color="F1B086" w:themeColor="accent5" w:themeTint="99"/>
        <w:insideV w:val="single" w:sz="4" w:space="0" w:color="F1B086" w:themeColor="accent5" w:themeTint="99"/>
      </w:tblBorders>
    </w:tblPr>
    <w:tblStylePr w:type="firstRow">
      <w:rPr>
        <w:b/>
        <w:bCs/>
        <w:color w:val="FFFFFF" w:themeColor="background1"/>
      </w:rPr>
      <w:tblPr/>
      <w:tcPr>
        <w:tcBorders>
          <w:top w:val="single" w:sz="4" w:space="0" w:color="E87D37" w:themeColor="accent5"/>
          <w:left w:val="single" w:sz="4" w:space="0" w:color="E87D37" w:themeColor="accent5"/>
          <w:bottom w:val="single" w:sz="4" w:space="0" w:color="E87D37" w:themeColor="accent5"/>
          <w:right w:val="single" w:sz="4" w:space="0" w:color="E87D37" w:themeColor="accent5"/>
          <w:insideH w:val="nil"/>
          <w:insideV w:val="nil"/>
        </w:tcBorders>
        <w:shd w:val="clear" w:color="auto" w:fill="E87D37" w:themeFill="accent5"/>
      </w:tcPr>
    </w:tblStylePr>
    <w:tblStylePr w:type="lastRow">
      <w:rPr>
        <w:b/>
        <w:bCs/>
      </w:rPr>
      <w:tblPr/>
      <w:tcPr>
        <w:tcBorders>
          <w:top w:val="double" w:sz="4" w:space="0" w:color="E87D37" w:themeColor="accent5"/>
        </w:tcBorders>
      </w:tcPr>
    </w:tblStylePr>
    <w:tblStylePr w:type="firstCol">
      <w:rPr>
        <w:b/>
        <w:bCs/>
      </w:rPr>
    </w:tblStylePr>
    <w:tblStylePr w:type="lastCol">
      <w:rPr>
        <w:b/>
        <w:bCs/>
      </w:rPr>
    </w:tblStylePr>
    <w:tblStylePr w:type="band1Vert">
      <w:tblPr/>
      <w:tcPr>
        <w:shd w:val="clear" w:color="auto" w:fill="FAE4D6" w:themeFill="accent5" w:themeFillTint="33"/>
      </w:tcPr>
    </w:tblStylePr>
    <w:tblStylePr w:type="band1Horz">
      <w:tblPr/>
      <w:tcPr>
        <w:shd w:val="clear" w:color="auto" w:fill="FAE4D6" w:themeFill="accent5" w:themeFillTint="33"/>
      </w:tcPr>
    </w:tblStylePr>
  </w:style>
  <w:style w:type="table" w:styleId="GridTable2-Accent1">
    <w:name w:val="Grid Table 2 Accent 1"/>
    <w:basedOn w:val="TableNormal"/>
    <w:uiPriority w:val="47"/>
    <w:rsid w:val="003C7947"/>
    <w:pPr>
      <w:spacing w:after="0" w:line="240" w:lineRule="auto"/>
    </w:pPr>
    <w:tblPr>
      <w:tblStyleRowBandSize w:val="1"/>
      <w:tblStyleColBandSize w:val="1"/>
      <w:tblBorders>
        <w:top w:val="single" w:sz="2" w:space="0" w:color="167AF3" w:themeColor="accent1" w:themeTint="99"/>
        <w:bottom w:val="single" w:sz="2" w:space="0" w:color="167AF3" w:themeColor="accent1" w:themeTint="99"/>
        <w:insideH w:val="single" w:sz="2" w:space="0" w:color="167AF3" w:themeColor="accent1" w:themeTint="99"/>
        <w:insideV w:val="single" w:sz="2" w:space="0" w:color="167AF3" w:themeColor="accent1" w:themeTint="99"/>
      </w:tblBorders>
    </w:tblPr>
    <w:tblStylePr w:type="firstRow">
      <w:rPr>
        <w:b/>
        <w:bCs/>
      </w:rPr>
      <w:tblPr/>
      <w:tcPr>
        <w:tcBorders>
          <w:top w:val="nil"/>
          <w:bottom w:val="single" w:sz="12" w:space="0" w:color="167AF3" w:themeColor="accent1" w:themeTint="99"/>
          <w:insideH w:val="nil"/>
          <w:insideV w:val="nil"/>
        </w:tcBorders>
        <w:shd w:val="clear" w:color="auto" w:fill="FFFFFF" w:themeFill="background1"/>
      </w:tcPr>
    </w:tblStylePr>
    <w:tblStylePr w:type="lastRow">
      <w:rPr>
        <w:b/>
        <w:bCs/>
      </w:rPr>
      <w:tblPr/>
      <w:tcPr>
        <w:tcBorders>
          <w:top w:val="double" w:sz="2" w:space="0" w:color="167AF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D2FB" w:themeFill="accent1" w:themeFillTint="33"/>
      </w:tcPr>
    </w:tblStylePr>
    <w:tblStylePr w:type="band1Horz">
      <w:tblPr/>
      <w:tcPr>
        <w:shd w:val="clear" w:color="auto" w:fill="B1D2FB" w:themeFill="accent1" w:themeFillTint="33"/>
      </w:tcPr>
    </w:tblStylePr>
  </w:style>
  <w:style w:type="table" w:styleId="GridTable4-Accent1">
    <w:name w:val="Grid Table 4 Accent 1"/>
    <w:basedOn w:val="TableNormal"/>
    <w:uiPriority w:val="49"/>
    <w:rsid w:val="003C7947"/>
    <w:pPr>
      <w:spacing w:after="0" w:line="240" w:lineRule="auto"/>
    </w:pPr>
    <w:tblPr>
      <w:tblStyleRowBandSize w:val="1"/>
      <w:tblStyleColBandSize w:val="1"/>
      <w:tblBorders>
        <w:top w:val="single" w:sz="4" w:space="0" w:color="167AF3" w:themeColor="accent1" w:themeTint="99"/>
        <w:left w:val="single" w:sz="4" w:space="0" w:color="167AF3" w:themeColor="accent1" w:themeTint="99"/>
        <w:bottom w:val="single" w:sz="4" w:space="0" w:color="167AF3" w:themeColor="accent1" w:themeTint="99"/>
        <w:right w:val="single" w:sz="4" w:space="0" w:color="167AF3" w:themeColor="accent1" w:themeTint="99"/>
        <w:insideH w:val="single" w:sz="4" w:space="0" w:color="167AF3" w:themeColor="accent1" w:themeTint="99"/>
        <w:insideV w:val="single" w:sz="4" w:space="0" w:color="167AF3" w:themeColor="accent1" w:themeTint="99"/>
      </w:tblBorders>
    </w:tblPr>
    <w:tblStylePr w:type="firstRow">
      <w:rPr>
        <w:b/>
        <w:bCs/>
        <w:color w:val="FFFFFF" w:themeColor="background1"/>
      </w:rPr>
      <w:tblPr/>
      <w:tcPr>
        <w:tcBorders>
          <w:top w:val="single" w:sz="4" w:space="0" w:color="052F61" w:themeColor="accent1"/>
          <w:left w:val="single" w:sz="4" w:space="0" w:color="052F61" w:themeColor="accent1"/>
          <w:bottom w:val="single" w:sz="4" w:space="0" w:color="052F61" w:themeColor="accent1"/>
          <w:right w:val="single" w:sz="4" w:space="0" w:color="052F61" w:themeColor="accent1"/>
          <w:insideH w:val="nil"/>
          <w:insideV w:val="nil"/>
        </w:tcBorders>
        <w:shd w:val="clear" w:color="auto" w:fill="052F61" w:themeFill="accent1"/>
      </w:tcPr>
    </w:tblStylePr>
    <w:tblStylePr w:type="lastRow">
      <w:rPr>
        <w:b/>
        <w:bCs/>
      </w:rPr>
      <w:tblPr/>
      <w:tcPr>
        <w:tcBorders>
          <w:top w:val="double" w:sz="4" w:space="0" w:color="052F61" w:themeColor="accent1"/>
        </w:tcBorders>
      </w:tcPr>
    </w:tblStylePr>
    <w:tblStylePr w:type="firstCol">
      <w:rPr>
        <w:b/>
        <w:bCs/>
      </w:rPr>
    </w:tblStylePr>
    <w:tblStylePr w:type="lastCol">
      <w:rPr>
        <w:b/>
        <w:bCs/>
      </w:rPr>
    </w:tblStylePr>
    <w:tblStylePr w:type="band1Vert">
      <w:tblPr/>
      <w:tcPr>
        <w:shd w:val="clear" w:color="auto" w:fill="B1D2FB" w:themeFill="accent1" w:themeFillTint="33"/>
      </w:tcPr>
    </w:tblStylePr>
    <w:tblStylePr w:type="band1Horz">
      <w:tblPr/>
      <w:tcPr>
        <w:shd w:val="clear" w:color="auto" w:fill="B1D2FB" w:themeFill="accent1" w:themeFillTint="33"/>
      </w:tcPr>
    </w:tblStylePr>
  </w:style>
  <w:style w:type="table" w:customStyle="1" w:styleId="GridTable2-Accent11">
    <w:name w:val="Grid Table 2 - Accent 11"/>
    <w:basedOn w:val="TableNormal"/>
    <w:uiPriority w:val="47"/>
    <w:rsid w:val="000E4C5A"/>
    <w:pPr>
      <w:spacing w:after="0" w:line="240" w:lineRule="auto"/>
    </w:pPr>
    <w:rPr>
      <w:rFonts w:ascii="Calibri" w:eastAsia="Calibri" w:hAnsi="Calibri"/>
      <w:szCs w:val="20"/>
    </w:rPr>
    <w:tblPr>
      <w:tblStyleRowBandSize w:val="1"/>
      <w:tblStyleColBandSize w:val="1"/>
      <w:tblBorders>
        <w:top w:val="single" w:sz="2" w:space="0" w:color="167AF3" w:themeColor="accent1" w:themeTint="99"/>
        <w:bottom w:val="single" w:sz="2" w:space="0" w:color="167AF3" w:themeColor="accent1" w:themeTint="99"/>
        <w:insideH w:val="single" w:sz="2" w:space="0" w:color="167AF3" w:themeColor="accent1" w:themeTint="99"/>
        <w:insideV w:val="single" w:sz="2" w:space="0" w:color="167AF3" w:themeColor="accent1" w:themeTint="99"/>
      </w:tblBorders>
    </w:tblPr>
    <w:tblStylePr w:type="firstRow">
      <w:rPr>
        <w:b/>
        <w:bCs/>
      </w:rPr>
      <w:tblPr/>
      <w:tcPr>
        <w:tcBorders>
          <w:top w:val="nil"/>
          <w:bottom w:val="single" w:sz="12" w:space="0" w:color="167AF3" w:themeColor="accent1" w:themeTint="99"/>
          <w:insideH w:val="nil"/>
          <w:insideV w:val="nil"/>
        </w:tcBorders>
        <w:shd w:val="clear" w:color="auto" w:fill="FFFFFF" w:themeFill="background1"/>
      </w:tcPr>
    </w:tblStylePr>
    <w:tblStylePr w:type="lastRow">
      <w:rPr>
        <w:b/>
        <w:bCs/>
      </w:rPr>
      <w:tblPr/>
      <w:tcPr>
        <w:tcBorders>
          <w:top w:val="double" w:sz="2" w:space="0" w:color="167AF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D2FB" w:themeFill="accent1" w:themeFillTint="33"/>
      </w:tcPr>
    </w:tblStylePr>
    <w:tblStylePr w:type="band1Horz">
      <w:tblPr/>
      <w:tcPr>
        <w:shd w:val="clear" w:color="auto" w:fill="B1D2FB" w:themeFill="accent1" w:themeFillTint="33"/>
      </w:tcPr>
    </w:tblStylePr>
  </w:style>
  <w:style w:type="table" w:styleId="GridTable7Colorful-Accent1">
    <w:name w:val="Grid Table 7 Colorful Accent 1"/>
    <w:basedOn w:val="TableNormal"/>
    <w:uiPriority w:val="52"/>
    <w:rsid w:val="00406F44"/>
    <w:pPr>
      <w:spacing w:after="0" w:line="240" w:lineRule="auto"/>
    </w:pPr>
    <w:rPr>
      <w:color w:val="032348" w:themeColor="accent1" w:themeShade="BF"/>
    </w:rPr>
    <w:tblPr>
      <w:tblStyleRowBandSize w:val="1"/>
      <w:tblStyleColBandSize w:val="1"/>
      <w:tblBorders>
        <w:top w:val="single" w:sz="4" w:space="0" w:color="167AF3" w:themeColor="accent1" w:themeTint="99"/>
        <w:left w:val="single" w:sz="4" w:space="0" w:color="167AF3" w:themeColor="accent1" w:themeTint="99"/>
        <w:bottom w:val="single" w:sz="4" w:space="0" w:color="167AF3" w:themeColor="accent1" w:themeTint="99"/>
        <w:right w:val="single" w:sz="4" w:space="0" w:color="167AF3" w:themeColor="accent1" w:themeTint="99"/>
        <w:insideH w:val="single" w:sz="4" w:space="0" w:color="167AF3" w:themeColor="accent1" w:themeTint="99"/>
        <w:insideV w:val="single" w:sz="4" w:space="0" w:color="167AF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D2FB" w:themeFill="accent1" w:themeFillTint="33"/>
      </w:tcPr>
    </w:tblStylePr>
    <w:tblStylePr w:type="band1Horz">
      <w:tblPr/>
      <w:tcPr>
        <w:shd w:val="clear" w:color="auto" w:fill="B1D2FB" w:themeFill="accent1" w:themeFillTint="33"/>
      </w:tcPr>
    </w:tblStylePr>
    <w:tblStylePr w:type="neCell">
      <w:tblPr/>
      <w:tcPr>
        <w:tcBorders>
          <w:bottom w:val="single" w:sz="4" w:space="0" w:color="167AF3" w:themeColor="accent1" w:themeTint="99"/>
        </w:tcBorders>
      </w:tcPr>
    </w:tblStylePr>
    <w:tblStylePr w:type="nwCell">
      <w:tblPr/>
      <w:tcPr>
        <w:tcBorders>
          <w:bottom w:val="single" w:sz="4" w:space="0" w:color="167AF3" w:themeColor="accent1" w:themeTint="99"/>
        </w:tcBorders>
      </w:tcPr>
    </w:tblStylePr>
    <w:tblStylePr w:type="seCell">
      <w:tblPr/>
      <w:tcPr>
        <w:tcBorders>
          <w:top w:val="single" w:sz="4" w:space="0" w:color="167AF3" w:themeColor="accent1" w:themeTint="99"/>
        </w:tcBorders>
      </w:tcPr>
    </w:tblStylePr>
    <w:tblStylePr w:type="swCell">
      <w:tblPr/>
      <w:tcPr>
        <w:tcBorders>
          <w:top w:val="single" w:sz="4" w:space="0" w:color="167AF3" w:themeColor="accent1" w:themeTint="99"/>
        </w:tcBorders>
      </w:tcPr>
    </w:tblStylePr>
  </w:style>
  <w:style w:type="table" w:styleId="PlainTable1">
    <w:name w:val="Plain Table 1"/>
    <w:basedOn w:val="TableNormal"/>
    <w:uiPriority w:val="41"/>
    <w:rsid w:val="00406F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06F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406F44"/>
    <w:rPr>
      <w:rFonts w:asciiTheme="majorHAnsi" w:eastAsiaTheme="majorEastAsia" w:hAnsiTheme="majorHAnsi" w:cstheme="majorBidi"/>
      <w:color w:val="032348" w:themeColor="accent1" w:themeShade="BF"/>
      <w:lang w:val="ro-RO"/>
    </w:rPr>
  </w:style>
  <w:style w:type="table" w:customStyle="1" w:styleId="TableGrid1">
    <w:name w:val="Table Grid1"/>
    <w:basedOn w:val="TableNormal"/>
    <w:next w:val="TableGrid"/>
    <w:rsid w:val="00921CEA"/>
    <w:pPr>
      <w:spacing w:before="100"/>
    </w:pPr>
    <w:rPr>
      <w:rFonts w:eastAsia="Century Gothic"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DefaultParagraphFont"/>
    <w:link w:val="Heading4"/>
    <w:uiPriority w:val="9"/>
    <w:semiHidden/>
    <w:rsid w:val="006406D4"/>
    <w:rPr>
      <w:rFonts w:ascii="Calibri" w:eastAsia="Times New Roman" w:hAnsi="Calibri"/>
      <w:b/>
      <w:bCs/>
      <w:sz w:val="28"/>
      <w:szCs w:val="28"/>
    </w:rPr>
  </w:style>
  <w:style w:type="character" w:customStyle="1" w:styleId="Heading6Char">
    <w:name w:val="Heading 6 Char"/>
    <w:basedOn w:val="DefaultParagraphFont"/>
    <w:link w:val="Heading6"/>
    <w:rsid w:val="006406D4"/>
    <w:rPr>
      <w:rFonts w:ascii="Times New Roman" w:eastAsia="Times New Roman" w:hAnsi="Times New Roman"/>
      <w:b/>
      <w:bCs/>
      <w:sz w:val="22"/>
    </w:rPr>
  </w:style>
  <w:style w:type="character" w:customStyle="1" w:styleId="Heading7Char">
    <w:name w:val="Heading 7 Char"/>
    <w:basedOn w:val="DefaultParagraphFont"/>
    <w:link w:val="Heading7"/>
    <w:uiPriority w:val="9"/>
    <w:semiHidden/>
    <w:rsid w:val="006406D4"/>
    <w:rPr>
      <w:rFonts w:ascii="Calibri" w:eastAsia="Times New Roman" w:hAnsi="Calibri"/>
      <w:sz w:val="24"/>
      <w:szCs w:val="24"/>
    </w:rPr>
  </w:style>
  <w:style w:type="character" w:customStyle="1" w:styleId="Heading8Char">
    <w:name w:val="Heading 8 Char"/>
    <w:basedOn w:val="DefaultParagraphFont"/>
    <w:link w:val="Heading8"/>
    <w:uiPriority w:val="9"/>
    <w:semiHidden/>
    <w:rsid w:val="006406D4"/>
    <w:rPr>
      <w:rFonts w:ascii="Calibri" w:eastAsia="Times New Roman" w:hAnsi="Calibri"/>
      <w:i/>
      <w:iCs/>
      <w:sz w:val="24"/>
      <w:szCs w:val="24"/>
    </w:rPr>
  </w:style>
  <w:style w:type="character" w:customStyle="1" w:styleId="Heading9Char">
    <w:name w:val="Heading 9 Char"/>
    <w:basedOn w:val="DefaultParagraphFont"/>
    <w:link w:val="Heading9"/>
    <w:uiPriority w:val="9"/>
    <w:semiHidden/>
    <w:rsid w:val="006406D4"/>
    <w:rPr>
      <w:rFonts w:ascii="Cambria" w:eastAsia="Times New Roman" w:hAnsi="Cambria"/>
      <w:sz w:val="22"/>
    </w:rPr>
  </w:style>
  <w:style w:type="numbering" w:customStyle="1" w:styleId="NoList1">
    <w:name w:val="No List1"/>
    <w:next w:val="NoList"/>
    <w:uiPriority w:val="99"/>
    <w:semiHidden/>
    <w:unhideWhenUsed/>
    <w:rsid w:val="006406D4"/>
  </w:style>
  <w:style w:type="table" w:styleId="ColorfulGrid-Accent4">
    <w:name w:val="Colorful Grid Accent 4"/>
    <w:basedOn w:val="TableNormal"/>
    <w:uiPriority w:val="73"/>
    <w:rsid w:val="006406D4"/>
    <w:pPr>
      <w:spacing w:after="0" w:line="240" w:lineRule="auto"/>
    </w:pPr>
    <w:rPr>
      <w:rFonts w:ascii="Times New Roman" w:eastAsia="Times New Roman" w:hAnsi="Times New Roman"/>
      <w:color w:val="000000"/>
      <w:szCs w:val="20"/>
      <w:lang w:eastAsia="ro-RO"/>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6406D4"/>
    <w:pPr>
      <w:spacing w:after="0" w:line="240" w:lineRule="auto"/>
    </w:pPr>
    <w:rPr>
      <w:rFonts w:ascii="Calibri" w:eastAsia="Calibri" w:hAnsi="Calibri"/>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Shading1-Accent51">
    <w:name w:val="Medium Shading 1 - Accent 51"/>
    <w:basedOn w:val="TableNormal"/>
    <w:next w:val="MediumShading1-Accent5"/>
    <w:uiPriority w:val="63"/>
    <w:rsid w:val="006406D4"/>
    <w:pPr>
      <w:spacing w:after="0" w:line="240" w:lineRule="auto"/>
    </w:pPr>
    <w:rPr>
      <w:rFonts w:ascii="Calibri" w:eastAsia="Calibri" w:hAnsi="Calibri"/>
      <w:sz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111">
    <w:name w:val="Light List - Accent 111"/>
    <w:basedOn w:val="TableNormal"/>
    <w:uiPriority w:val="61"/>
    <w:rsid w:val="006406D4"/>
    <w:pPr>
      <w:spacing w:after="0" w:line="240" w:lineRule="auto"/>
    </w:pPr>
    <w:rPr>
      <w:rFonts w:ascii="Calibri" w:eastAsia="Calibri" w:hAnsi="Calibri"/>
      <w:sz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plainlinks">
    <w:name w:val="plainlinks"/>
    <w:basedOn w:val="DefaultParagraphFont"/>
    <w:rsid w:val="006406D4"/>
  </w:style>
  <w:style w:type="character" w:customStyle="1" w:styleId="latitude">
    <w:name w:val="latitude"/>
    <w:basedOn w:val="DefaultParagraphFont"/>
    <w:rsid w:val="006406D4"/>
  </w:style>
  <w:style w:type="character" w:customStyle="1" w:styleId="longitude">
    <w:name w:val="longitude"/>
    <w:basedOn w:val="DefaultParagraphFont"/>
    <w:rsid w:val="006406D4"/>
  </w:style>
  <w:style w:type="paragraph" w:styleId="Caption">
    <w:name w:val="caption"/>
    <w:basedOn w:val="Normal"/>
    <w:next w:val="Normal"/>
    <w:uiPriority w:val="35"/>
    <w:unhideWhenUsed/>
    <w:qFormat/>
    <w:rsid w:val="006406D4"/>
    <w:pPr>
      <w:spacing w:line="240" w:lineRule="auto"/>
    </w:pPr>
    <w:rPr>
      <w:b/>
      <w:bCs/>
      <w:color w:val="4F81BD"/>
      <w:sz w:val="18"/>
      <w:szCs w:val="18"/>
    </w:rPr>
  </w:style>
  <w:style w:type="paragraph" w:styleId="TOC1">
    <w:name w:val="toc 1"/>
    <w:basedOn w:val="Normal"/>
    <w:next w:val="Normal"/>
    <w:autoRedefine/>
    <w:uiPriority w:val="39"/>
    <w:unhideWhenUsed/>
    <w:rsid w:val="006406D4"/>
    <w:pPr>
      <w:spacing w:before="360" w:after="0"/>
    </w:pPr>
    <w:rPr>
      <w:rFonts w:ascii="Cambria" w:hAnsi="Cambria"/>
      <w:b/>
      <w:bCs/>
      <w:caps/>
      <w:sz w:val="24"/>
      <w:szCs w:val="24"/>
    </w:rPr>
  </w:style>
  <w:style w:type="paragraph" w:styleId="TOC2">
    <w:name w:val="toc 2"/>
    <w:basedOn w:val="Normal"/>
    <w:next w:val="Normal"/>
    <w:autoRedefine/>
    <w:uiPriority w:val="39"/>
    <w:unhideWhenUsed/>
    <w:rsid w:val="006406D4"/>
    <w:pPr>
      <w:spacing w:before="240" w:after="0"/>
    </w:pPr>
    <w:rPr>
      <w:rFonts w:cs="Calibri"/>
      <w:b/>
      <w:bCs/>
      <w:szCs w:val="20"/>
    </w:rPr>
  </w:style>
  <w:style w:type="paragraph" w:styleId="TOC3">
    <w:name w:val="toc 3"/>
    <w:basedOn w:val="Normal"/>
    <w:next w:val="Normal"/>
    <w:autoRedefine/>
    <w:uiPriority w:val="39"/>
    <w:unhideWhenUsed/>
    <w:rsid w:val="006406D4"/>
    <w:pPr>
      <w:spacing w:after="0"/>
      <w:ind w:left="220"/>
    </w:pPr>
    <w:rPr>
      <w:rFonts w:cs="Calibri"/>
      <w:szCs w:val="20"/>
    </w:rPr>
  </w:style>
  <w:style w:type="paragraph" w:styleId="TOC4">
    <w:name w:val="toc 4"/>
    <w:basedOn w:val="Normal"/>
    <w:next w:val="Normal"/>
    <w:autoRedefine/>
    <w:uiPriority w:val="39"/>
    <w:unhideWhenUsed/>
    <w:rsid w:val="006406D4"/>
    <w:pPr>
      <w:spacing w:after="0"/>
      <w:ind w:left="440"/>
    </w:pPr>
    <w:rPr>
      <w:rFonts w:cs="Calibri"/>
      <w:szCs w:val="20"/>
    </w:rPr>
  </w:style>
  <w:style w:type="paragraph" w:styleId="TOC5">
    <w:name w:val="toc 5"/>
    <w:basedOn w:val="Normal"/>
    <w:next w:val="Normal"/>
    <w:autoRedefine/>
    <w:uiPriority w:val="39"/>
    <w:unhideWhenUsed/>
    <w:rsid w:val="006406D4"/>
    <w:pPr>
      <w:spacing w:after="0"/>
      <w:ind w:left="660"/>
    </w:pPr>
    <w:rPr>
      <w:rFonts w:cs="Calibri"/>
      <w:szCs w:val="20"/>
    </w:rPr>
  </w:style>
  <w:style w:type="paragraph" w:styleId="TOC6">
    <w:name w:val="toc 6"/>
    <w:basedOn w:val="Normal"/>
    <w:next w:val="Normal"/>
    <w:autoRedefine/>
    <w:uiPriority w:val="39"/>
    <w:unhideWhenUsed/>
    <w:rsid w:val="006406D4"/>
    <w:pPr>
      <w:spacing w:after="0"/>
      <w:ind w:left="880"/>
    </w:pPr>
    <w:rPr>
      <w:rFonts w:cs="Calibri"/>
      <w:szCs w:val="20"/>
    </w:rPr>
  </w:style>
  <w:style w:type="paragraph" w:styleId="TOC7">
    <w:name w:val="toc 7"/>
    <w:basedOn w:val="Normal"/>
    <w:next w:val="Normal"/>
    <w:autoRedefine/>
    <w:uiPriority w:val="39"/>
    <w:unhideWhenUsed/>
    <w:rsid w:val="006406D4"/>
    <w:pPr>
      <w:spacing w:after="0"/>
      <w:ind w:left="1100"/>
    </w:pPr>
    <w:rPr>
      <w:rFonts w:cs="Calibri"/>
      <w:szCs w:val="20"/>
    </w:rPr>
  </w:style>
  <w:style w:type="paragraph" w:styleId="TOC8">
    <w:name w:val="toc 8"/>
    <w:basedOn w:val="Normal"/>
    <w:next w:val="Normal"/>
    <w:autoRedefine/>
    <w:uiPriority w:val="39"/>
    <w:unhideWhenUsed/>
    <w:rsid w:val="006406D4"/>
    <w:pPr>
      <w:spacing w:after="0"/>
      <w:ind w:left="1320"/>
    </w:pPr>
    <w:rPr>
      <w:rFonts w:cs="Calibri"/>
      <w:szCs w:val="20"/>
    </w:rPr>
  </w:style>
  <w:style w:type="paragraph" w:styleId="TOC9">
    <w:name w:val="toc 9"/>
    <w:basedOn w:val="Normal"/>
    <w:next w:val="Normal"/>
    <w:autoRedefine/>
    <w:uiPriority w:val="39"/>
    <w:unhideWhenUsed/>
    <w:rsid w:val="006406D4"/>
    <w:pPr>
      <w:spacing w:after="0"/>
      <w:ind w:left="1540"/>
    </w:pPr>
    <w:rPr>
      <w:rFonts w:cs="Calibri"/>
      <w:szCs w:val="20"/>
    </w:rPr>
  </w:style>
  <w:style w:type="paragraph" w:customStyle="1" w:styleId="timesnewroman0">
    <w:name w:val="times new roman"/>
    <w:basedOn w:val="NormalWeb"/>
    <w:uiPriority w:val="99"/>
    <w:rsid w:val="006406D4"/>
  </w:style>
  <w:style w:type="paragraph" w:customStyle="1" w:styleId="style1">
    <w:name w:val="style1"/>
    <w:basedOn w:val="Normal"/>
    <w:rsid w:val="006406D4"/>
    <w:pPr>
      <w:spacing w:before="100" w:beforeAutospacing="1" w:after="100" w:afterAutospacing="1" w:line="240" w:lineRule="auto"/>
    </w:pPr>
    <w:rPr>
      <w:rFonts w:ascii="Times New Roman" w:eastAsia="Times New Roman" w:hAnsi="Times New Roman"/>
      <w:sz w:val="24"/>
      <w:szCs w:val="24"/>
      <w:lang w:val="en-US"/>
    </w:rPr>
  </w:style>
  <w:style w:type="paragraph" w:styleId="Title">
    <w:name w:val="Title"/>
    <w:basedOn w:val="Normal"/>
    <w:next w:val="Normal"/>
    <w:link w:val="TitleChar"/>
    <w:uiPriority w:val="10"/>
    <w:qFormat/>
    <w:rsid w:val="006406D4"/>
    <w:pPr>
      <w:spacing w:after="480" w:line="240" w:lineRule="auto"/>
      <w:jc w:val="center"/>
    </w:pPr>
    <w:rPr>
      <w:rFonts w:ascii="Times New Roman" w:eastAsia="Times New Roman" w:hAnsi="Times New Roman"/>
      <w:b/>
      <w:snapToGrid w:val="0"/>
      <w:color w:val="000000"/>
      <w:kern w:val="28"/>
      <w:sz w:val="48"/>
      <w:szCs w:val="20"/>
      <w:lang w:val="en-GB" w:eastAsia="en-GB"/>
    </w:rPr>
  </w:style>
  <w:style w:type="character" w:customStyle="1" w:styleId="TitleChar">
    <w:name w:val="Title Char"/>
    <w:basedOn w:val="DefaultParagraphFont"/>
    <w:link w:val="Title"/>
    <w:uiPriority w:val="10"/>
    <w:rsid w:val="006406D4"/>
    <w:rPr>
      <w:rFonts w:ascii="Times New Roman" w:eastAsia="Times New Roman" w:hAnsi="Times New Roman"/>
      <w:b/>
      <w:snapToGrid w:val="0"/>
      <w:color w:val="000000"/>
      <w:kern w:val="28"/>
      <w:sz w:val="48"/>
      <w:szCs w:val="20"/>
      <w:lang w:val="en-GB" w:eastAsia="en-GB"/>
    </w:rPr>
  </w:style>
  <w:style w:type="paragraph" w:customStyle="1" w:styleId="Listparagraf">
    <w:name w:val="Listă paragraf"/>
    <w:basedOn w:val="Normal"/>
    <w:qFormat/>
    <w:rsid w:val="006406D4"/>
    <w:pPr>
      <w:ind w:left="720"/>
      <w:contextualSpacing/>
    </w:pPr>
    <w:rPr>
      <w:rFonts w:eastAsia="Times New Roman"/>
      <w:sz w:val="22"/>
      <w:lang w:val="en-US"/>
    </w:rPr>
  </w:style>
  <w:style w:type="table" w:customStyle="1" w:styleId="LightList-Accent51">
    <w:name w:val="Light List - Accent 51"/>
    <w:basedOn w:val="TableNormal"/>
    <w:next w:val="LightList-Accent5"/>
    <w:uiPriority w:val="61"/>
    <w:rsid w:val="006406D4"/>
    <w:pPr>
      <w:spacing w:after="0" w:line="240" w:lineRule="auto"/>
    </w:pPr>
    <w:rPr>
      <w:rFonts w:ascii="Calibri" w:eastAsia="Calibri" w:hAnsi="Calibri"/>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1">
    <w:name w:val="Light Grid - Accent 51"/>
    <w:basedOn w:val="TableNormal"/>
    <w:next w:val="LightGrid-Accent5"/>
    <w:uiPriority w:val="62"/>
    <w:rsid w:val="006406D4"/>
    <w:pPr>
      <w:spacing w:after="0" w:line="240" w:lineRule="auto"/>
    </w:pPr>
    <w:rPr>
      <w:rFonts w:ascii="Calibri" w:eastAsia="Calibri" w:hAnsi="Calibri"/>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1">
    <w:name w:val="Light Grid - Accent 111"/>
    <w:basedOn w:val="TableNormal"/>
    <w:uiPriority w:val="62"/>
    <w:rsid w:val="006406D4"/>
    <w:pPr>
      <w:spacing w:after="0" w:line="240" w:lineRule="auto"/>
    </w:pPr>
    <w:rPr>
      <w:rFonts w:ascii="Calibri" w:eastAsia="Calibri" w:hAnsi="Calibri"/>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1">
    <w:name w:val="Light List - Accent 121"/>
    <w:basedOn w:val="TableNormal"/>
    <w:uiPriority w:val="61"/>
    <w:rsid w:val="006406D4"/>
    <w:pPr>
      <w:spacing w:after="0" w:line="240" w:lineRule="auto"/>
    </w:pPr>
    <w:rPr>
      <w:rFonts w:ascii="Calibri" w:eastAsia="Calibri" w:hAnsi="Calibri"/>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2">
    <w:name w:val="Table Grid2"/>
    <w:basedOn w:val="TableNormal"/>
    <w:next w:val="TableGrid"/>
    <w:uiPriority w:val="59"/>
    <w:rsid w:val="006406D4"/>
    <w:pPr>
      <w:spacing w:after="0" w:line="240" w:lineRule="auto"/>
    </w:pPr>
    <w:rPr>
      <w:rFonts w:ascii="Calibri" w:eastAsia="Calibri" w:hAnsi="Calibri"/>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MediumGrid1-Accent1">
    <w:name w:val="Medium Grid 1 Accent 1"/>
    <w:basedOn w:val="TableNormal"/>
    <w:uiPriority w:val="67"/>
    <w:rsid w:val="006406D4"/>
    <w:pPr>
      <w:spacing w:after="0" w:line="240" w:lineRule="auto"/>
    </w:pPr>
    <w:rPr>
      <w:rFonts w:ascii="Calibri" w:eastAsia="Calibri" w:hAnsi="Calibri"/>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Shading-Accent21">
    <w:name w:val="Light Shading - Accent 21"/>
    <w:basedOn w:val="TableNormal"/>
    <w:next w:val="LightShading-Accent2"/>
    <w:uiPriority w:val="60"/>
    <w:rsid w:val="006406D4"/>
    <w:pPr>
      <w:spacing w:after="0" w:line="240" w:lineRule="auto"/>
    </w:pPr>
    <w:rPr>
      <w:rFonts w:ascii="Calibri" w:eastAsia="Calibri" w:hAnsi="Calibri"/>
      <w:color w:val="943634"/>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MediumShading1-Accent21">
    <w:name w:val="Medium Shading 1 - Accent 21"/>
    <w:basedOn w:val="TableNormal"/>
    <w:next w:val="MediumShading1-Accent2"/>
    <w:uiPriority w:val="63"/>
    <w:rsid w:val="006406D4"/>
    <w:pPr>
      <w:spacing w:after="0" w:line="240" w:lineRule="auto"/>
    </w:pPr>
    <w:rPr>
      <w:rFonts w:ascii="Calibri" w:eastAsia="Calibri" w:hAnsi="Calibri"/>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List1-Accent41">
    <w:name w:val="Medium List 1 - Accent 41"/>
    <w:basedOn w:val="TableNormal"/>
    <w:next w:val="MediumList1-Accent4"/>
    <w:uiPriority w:val="65"/>
    <w:rsid w:val="006406D4"/>
    <w:pPr>
      <w:spacing w:after="0" w:line="240" w:lineRule="auto"/>
    </w:pPr>
    <w:rPr>
      <w:rFonts w:ascii="Calibri" w:eastAsia="Calibri" w:hAnsi="Calibri"/>
      <w:color w:val="000000"/>
      <w:szCs w:val="2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2-Accent41">
    <w:name w:val="Medium List 2 - Accent 41"/>
    <w:basedOn w:val="TableNormal"/>
    <w:next w:val="MediumList2-Accent4"/>
    <w:uiPriority w:val="66"/>
    <w:rsid w:val="006406D4"/>
    <w:pPr>
      <w:spacing w:after="0" w:line="240" w:lineRule="auto"/>
    </w:pPr>
    <w:rPr>
      <w:rFonts w:ascii="Cambria" w:eastAsia="Times New Roman" w:hAnsi="Cambria"/>
      <w:color w:val="00000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41">
    <w:name w:val="Light Shading - Accent 41"/>
    <w:basedOn w:val="TableNormal"/>
    <w:next w:val="LightShading-Accent4"/>
    <w:uiPriority w:val="60"/>
    <w:rsid w:val="006406D4"/>
    <w:pPr>
      <w:spacing w:after="0" w:line="240" w:lineRule="auto"/>
    </w:pPr>
    <w:rPr>
      <w:rFonts w:ascii="Calibri" w:eastAsia="Calibri" w:hAnsi="Calibri"/>
      <w:color w:val="5F497A"/>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1">
    <w:name w:val="Light List - Accent 41"/>
    <w:basedOn w:val="TableNormal"/>
    <w:next w:val="LightList-Accent4"/>
    <w:uiPriority w:val="61"/>
    <w:rsid w:val="006406D4"/>
    <w:pPr>
      <w:spacing w:after="0" w:line="240" w:lineRule="auto"/>
    </w:pPr>
    <w:rPr>
      <w:rFonts w:ascii="Calibri" w:eastAsia="Calibri" w:hAnsi="Calibri"/>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
    <w:name w:val="Medium Shading 1 - Accent 41"/>
    <w:basedOn w:val="TableNormal"/>
    <w:next w:val="MediumShading1-Accent4"/>
    <w:uiPriority w:val="63"/>
    <w:rsid w:val="006406D4"/>
    <w:pPr>
      <w:spacing w:after="0" w:line="240" w:lineRule="auto"/>
    </w:pPr>
    <w:rPr>
      <w:rFonts w:ascii="Calibri" w:eastAsia="Calibri" w:hAnsi="Calibri"/>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Shading-Accent11">
    <w:name w:val="Light Shading - Accent 11"/>
    <w:basedOn w:val="TableNormal"/>
    <w:uiPriority w:val="60"/>
    <w:rsid w:val="006406D4"/>
    <w:pPr>
      <w:spacing w:after="0" w:line="240" w:lineRule="auto"/>
    </w:pPr>
    <w:rPr>
      <w:rFonts w:ascii="Calibri" w:eastAsia="Calibri" w:hAnsi="Calibri"/>
      <w:color w:val="365F91"/>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3-Accent41">
    <w:name w:val="Medium Grid 3 - Accent 41"/>
    <w:basedOn w:val="TableNormal"/>
    <w:next w:val="MediumGrid3-Accent4"/>
    <w:uiPriority w:val="69"/>
    <w:rsid w:val="006406D4"/>
    <w:pPr>
      <w:spacing w:after="0" w:line="240" w:lineRule="auto"/>
    </w:pPr>
    <w:rPr>
      <w:rFonts w:ascii="Calibri" w:eastAsia="Calibri" w:hAnsi="Calibri"/>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Shading-Accent31">
    <w:name w:val="Light Shading - Accent 31"/>
    <w:basedOn w:val="TableNormal"/>
    <w:next w:val="LightShading-Accent3"/>
    <w:uiPriority w:val="60"/>
    <w:rsid w:val="006406D4"/>
    <w:pPr>
      <w:spacing w:after="0" w:line="240" w:lineRule="auto"/>
    </w:pPr>
    <w:rPr>
      <w:rFonts w:ascii="Calibri" w:eastAsia="Calibri" w:hAnsi="Calibri"/>
      <w:color w:val="76923C"/>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GridTable2-Accent111">
    <w:name w:val="Grid Table 2 - Accent 111"/>
    <w:basedOn w:val="TableNormal"/>
    <w:uiPriority w:val="47"/>
    <w:rsid w:val="006406D4"/>
    <w:pPr>
      <w:spacing w:after="0" w:line="240" w:lineRule="auto"/>
    </w:pPr>
    <w:rPr>
      <w:rFonts w:ascii="Calibri" w:eastAsia="Calibri" w:hAnsi="Calibri"/>
      <w:szCs w:val="20"/>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11">
    <w:name w:val="No List11"/>
    <w:next w:val="NoList"/>
    <w:uiPriority w:val="99"/>
    <w:semiHidden/>
    <w:unhideWhenUsed/>
    <w:rsid w:val="006406D4"/>
  </w:style>
  <w:style w:type="table" w:customStyle="1" w:styleId="LightList-Accent1111">
    <w:name w:val="Light List - Accent 1111"/>
    <w:basedOn w:val="TableNormal"/>
    <w:uiPriority w:val="61"/>
    <w:rsid w:val="006406D4"/>
    <w:pPr>
      <w:spacing w:after="0" w:line="240" w:lineRule="auto"/>
    </w:pPr>
    <w:rPr>
      <w:rFonts w:ascii="Calibri" w:eastAsia="Calibri" w:hAnsi="Calibri"/>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
    <w:name w:val="Light Shading1"/>
    <w:basedOn w:val="TableNormal"/>
    <w:uiPriority w:val="60"/>
    <w:rsid w:val="006406D4"/>
    <w:pPr>
      <w:spacing w:after="0" w:line="240" w:lineRule="auto"/>
    </w:pPr>
    <w:rPr>
      <w:rFonts w:ascii="Calibri" w:eastAsia="Calibri" w:hAnsi="Calibri"/>
      <w:color w:val="00000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
    <w:name w:val="Light Shading - Accent 111"/>
    <w:basedOn w:val="TableNormal"/>
    <w:uiPriority w:val="60"/>
    <w:rsid w:val="006406D4"/>
    <w:pPr>
      <w:spacing w:after="0" w:line="240" w:lineRule="auto"/>
    </w:pPr>
    <w:rPr>
      <w:rFonts w:ascii="Calibri" w:eastAsia="Calibri" w:hAnsi="Calibri"/>
      <w:color w:val="365F91"/>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311">
    <w:name w:val="Light Shading - Accent 311"/>
    <w:basedOn w:val="TableNormal"/>
    <w:next w:val="LightShading-Accent3"/>
    <w:uiPriority w:val="60"/>
    <w:rsid w:val="006406D4"/>
    <w:pPr>
      <w:spacing w:after="0" w:line="240" w:lineRule="auto"/>
    </w:pPr>
    <w:rPr>
      <w:rFonts w:ascii="Calibri" w:eastAsia="Calibri" w:hAnsi="Calibri"/>
      <w:color w:val="76923C"/>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olorfulGrid-Accent11">
    <w:name w:val="Colorful Grid - Accent 11"/>
    <w:basedOn w:val="TableNormal"/>
    <w:next w:val="ColorfulGrid-Accent1"/>
    <w:uiPriority w:val="73"/>
    <w:rsid w:val="006406D4"/>
    <w:pPr>
      <w:spacing w:after="0" w:line="240" w:lineRule="auto"/>
    </w:pPr>
    <w:rPr>
      <w:rFonts w:ascii="Calibri" w:eastAsia="Calibri" w:hAnsi="Calibri"/>
      <w:color w:val="00000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11">
    <w:name w:val="Light Shading - Accent 211"/>
    <w:basedOn w:val="TableNormal"/>
    <w:next w:val="LightShading-Accent2"/>
    <w:uiPriority w:val="60"/>
    <w:rsid w:val="006406D4"/>
    <w:pPr>
      <w:spacing w:after="0" w:line="240" w:lineRule="auto"/>
    </w:pPr>
    <w:rPr>
      <w:rFonts w:ascii="Calibri" w:eastAsia="Calibri" w:hAnsi="Calibri"/>
      <w:color w:val="943634"/>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1">
    <w:name w:val="Light Shading - Accent 121"/>
    <w:basedOn w:val="TableNormal"/>
    <w:uiPriority w:val="60"/>
    <w:rsid w:val="006406D4"/>
    <w:pPr>
      <w:spacing w:after="0" w:line="240" w:lineRule="auto"/>
    </w:pPr>
    <w:rPr>
      <w:rFonts w:ascii="Calibri" w:eastAsia="Calibri" w:hAnsi="Calibri"/>
      <w:color w:val="365F91"/>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
    <w:name w:val="Table Grid11"/>
    <w:basedOn w:val="TableNormal"/>
    <w:next w:val="TableGrid"/>
    <w:uiPriority w:val="59"/>
    <w:rsid w:val="006406D4"/>
    <w:pPr>
      <w:spacing w:after="0" w:line="240" w:lineRule="auto"/>
    </w:pPr>
    <w:rPr>
      <w:rFonts w:ascii="Calibri" w:eastAsia="Calibri" w:hAnsi="Calibri"/>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111">
    <w:name w:val="Medium Shading 2 - Accent 111"/>
    <w:basedOn w:val="TableNormal"/>
    <w:uiPriority w:val="64"/>
    <w:rsid w:val="006406D4"/>
    <w:pPr>
      <w:spacing w:after="0" w:line="240" w:lineRule="auto"/>
    </w:pPr>
    <w:rPr>
      <w:rFonts w:ascii="Calibri" w:eastAsia="Calibri" w:hAnsi="Calibri"/>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3">
    <w:name w:val="Light Shading - Accent 13"/>
    <w:basedOn w:val="TableNormal"/>
    <w:uiPriority w:val="60"/>
    <w:rsid w:val="006406D4"/>
    <w:pPr>
      <w:spacing w:after="0" w:line="240" w:lineRule="auto"/>
    </w:pPr>
    <w:rPr>
      <w:rFonts w:ascii="Calibri" w:eastAsia="Calibri" w:hAnsi="Calibri"/>
      <w:color w:val="365F91"/>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2-Accent5">
    <w:name w:val="Medium List 2 Accent 5"/>
    <w:basedOn w:val="TableNormal"/>
    <w:uiPriority w:val="66"/>
    <w:rsid w:val="006406D4"/>
    <w:pPr>
      <w:spacing w:after="0" w:line="240" w:lineRule="auto"/>
    </w:pPr>
    <w:rPr>
      <w:rFonts w:ascii="Cambria" w:eastAsia="Times New Roman" w:hAnsi="Cambria"/>
      <w:color w:val="00000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6406D4"/>
    <w:pPr>
      <w:spacing w:after="0" w:line="240" w:lineRule="auto"/>
    </w:pPr>
    <w:rPr>
      <w:rFonts w:ascii="Cambria" w:eastAsia="Times New Roman" w:hAnsi="Cambria"/>
      <w:color w:val="00000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Shading1-Accent511">
    <w:name w:val="Medium Shading 1 - Accent 511"/>
    <w:basedOn w:val="TableNormal"/>
    <w:next w:val="MediumShading1-Accent5"/>
    <w:uiPriority w:val="63"/>
    <w:rsid w:val="006406D4"/>
    <w:pPr>
      <w:spacing w:after="0" w:line="240" w:lineRule="auto"/>
    </w:pPr>
    <w:rPr>
      <w:rFonts w:ascii="Calibri" w:eastAsia="Calibri" w:hAnsi="Calibri"/>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Shading-Accent51">
    <w:name w:val="Light Shading - Accent 51"/>
    <w:basedOn w:val="TableNormal"/>
    <w:next w:val="LightShading-Accent5"/>
    <w:uiPriority w:val="60"/>
    <w:rsid w:val="006406D4"/>
    <w:pPr>
      <w:spacing w:after="0" w:line="240" w:lineRule="auto"/>
    </w:pPr>
    <w:rPr>
      <w:rFonts w:ascii="Calibri" w:eastAsia="Calibri" w:hAnsi="Calibri"/>
      <w:color w:val="31849B"/>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List1-Accent2">
    <w:name w:val="Medium List 1 Accent 2"/>
    <w:basedOn w:val="TableNormal"/>
    <w:uiPriority w:val="65"/>
    <w:rsid w:val="006406D4"/>
    <w:pPr>
      <w:spacing w:after="0" w:line="240" w:lineRule="auto"/>
    </w:pPr>
    <w:rPr>
      <w:rFonts w:ascii="Calibri" w:eastAsia="Calibri" w:hAnsi="Calibri"/>
      <w:color w:val="00000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character" w:styleId="LineNumber">
    <w:name w:val="line number"/>
    <w:basedOn w:val="DefaultParagraphFont"/>
    <w:uiPriority w:val="99"/>
    <w:semiHidden/>
    <w:unhideWhenUsed/>
    <w:rsid w:val="006406D4"/>
  </w:style>
  <w:style w:type="table" w:customStyle="1" w:styleId="LightGrid-Accent31">
    <w:name w:val="Light Grid - Accent 31"/>
    <w:basedOn w:val="TableNormal"/>
    <w:next w:val="LightGrid-Accent3"/>
    <w:uiPriority w:val="62"/>
    <w:rsid w:val="006406D4"/>
    <w:pPr>
      <w:spacing w:after="0" w:line="240" w:lineRule="auto"/>
    </w:pPr>
    <w:rPr>
      <w:rFonts w:ascii="Calibri" w:eastAsia="Calibri" w:hAnsi="Calibri"/>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121">
    <w:name w:val="Light Grid - Accent 121"/>
    <w:basedOn w:val="TableNormal"/>
    <w:uiPriority w:val="62"/>
    <w:rsid w:val="006406D4"/>
    <w:pPr>
      <w:spacing w:after="0" w:line="240" w:lineRule="auto"/>
    </w:pPr>
    <w:rPr>
      <w:rFonts w:ascii="Calibri" w:eastAsia="Calibri" w:hAnsi="Calibri"/>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2-Accent11">
    <w:name w:val="Medium List 2 - Accent 11"/>
    <w:basedOn w:val="TableNormal"/>
    <w:next w:val="MediumList2-Accent1"/>
    <w:uiPriority w:val="66"/>
    <w:rsid w:val="006406D4"/>
    <w:pPr>
      <w:spacing w:after="0" w:line="240" w:lineRule="auto"/>
    </w:pPr>
    <w:rPr>
      <w:rFonts w:ascii="Cambria" w:eastAsia="Times New Roman" w:hAnsi="Cambria"/>
      <w:color w:val="00000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31">
    <w:name w:val="Light List - Accent 131"/>
    <w:basedOn w:val="TableNormal"/>
    <w:uiPriority w:val="61"/>
    <w:rsid w:val="006406D4"/>
    <w:pPr>
      <w:spacing w:after="0" w:line="240" w:lineRule="auto"/>
    </w:pPr>
    <w:rPr>
      <w:rFonts w:ascii="Calibri" w:eastAsia="Calibri" w:hAnsi="Calibri"/>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ListParagraph1">
    <w:name w:val="List Paragraph1"/>
    <w:basedOn w:val="Normal"/>
    <w:uiPriority w:val="99"/>
    <w:qFormat/>
    <w:rsid w:val="006406D4"/>
    <w:pPr>
      <w:ind w:left="720" w:firstLine="720"/>
      <w:contextualSpacing/>
      <w:jc w:val="both"/>
    </w:pPr>
    <w:rPr>
      <w:rFonts w:ascii="Times New Roman" w:hAnsi="Times New Roman"/>
      <w:sz w:val="24"/>
      <w:szCs w:val="24"/>
      <w:lang w:val="en-US"/>
    </w:rPr>
  </w:style>
  <w:style w:type="table" w:customStyle="1" w:styleId="LightList-Accent31">
    <w:name w:val="Light List - Accent 31"/>
    <w:basedOn w:val="TableNormal"/>
    <w:next w:val="LightList-Accent3"/>
    <w:uiPriority w:val="61"/>
    <w:rsid w:val="006406D4"/>
    <w:pPr>
      <w:spacing w:after="0" w:line="240" w:lineRule="auto"/>
    </w:pPr>
    <w:rPr>
      <w:rFonts w:ascii="Calibri" w:eastAsia="Calibri" w:hAnsi="Calibri"/>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61">
    <w:name w:val="Light List - Accent 61"/>
    <w:basedOn w:val="TableNormal"/>
    <w:next w:val="LightList-Accent6"/>
    <w:uiPriority w:val="61"/>
    <w:rsid w:val="006406D4"/>
    <w:pPr>
      <w:spacing w:after="0" w:line="240" w:lineRule="auto"/>
    </w:pPr>
    <w:rPr>
      <w:rFonts w:ascii="Calibri" w:eastAsia="Calibri" w:hAnsi="Calibri"/>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List1-Accent61">
    <w:name w:val="Medium List 1 - Accent 61"/>
    <w:basedOn w:val="TableNormal"/>
    <w:next w:val="MediumList1-Accent6"/>
    <w:uiPriority w:val="65"/>
    <w:rsid w:val="006406D4"/>
    <w:pPr>
      <w:spacing w:after="0" w:line="240" w:lineRule="auto"/>
    </w:pPr>
    <w:rPr>
      <w:rFonts w:ascii="Calibri" w:eastAsia="Calibri" w:hAnsi="Calibri"/>
      <w:color w:val="000000"/>
      <w:szCs w:val="2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Shading-Accent61">
    <w:name w:val="Light Shading - Accent 61"/>
    <w:basedOn w:val="TableNormal"/>
    <w:next w:val="LightShading-Accent6"/>
    <w:uiPriority w:val="60"/>
    <w:rsid w:val="006406D4"/>
    <w:pPr>
      <w:spacing w:after="0" w:line="240" w:lineRule="auto"/>
      <w:ind w:firstLine="720"/>
      <w:jc w:val="both"/>
    </w:pPr>
    <w:rPr>
      <w:rFonts w:ascii="Calibri" w:hAnsi="Calibri"/>
      <w:color w:val="E36C0A"/>
      <w:sz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
    <w:name w:val="Medium List 2 - Accent 61"/>
    <w:basedOn w:val="TableNormal"/>
    <w:next w:val="MediumList2-Accent6"/>
    <w:uiPriority w:val="66"/>
    <w:rsid w:val="006406D4"/>
    <w:pPr>
      <w:spacing w:after="0" w:line="240" w:lineRule="auto"/>
    </w:pPr>
    <w:rPr>
      <w:rFonts w:ascii="Cambria" w:eastAsia="Times New Roman" w:hAnsi="Cambria"/>
      <w:color w:val="00000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LightGrid-Accent61">
    <w:name w:val="Light Grid - Accent 61"/>
    <w:basedOn w:val="TableNormal"/>
    <w:next w:val="LightGrid-Accent6"/>
    <w:uiPriority w:val="62"/>
    <w:rsid w:val="006406D4"/>
    <w:pPr>
      <w:spacing w:after="0" w:line="240" w:lineRule="auto"/>
    </w:pPr>
    <w:rPr>
      <w:rFonts w:ascii="Calibri" w:eastAsia="Calibri" w:hAnsi="Calibri"/>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61">
    <w:name w:val="Medium Shading 1 - Accent 61"/>
    <w:basedOn w:val="TableNormal"/>
    <w:next w:val="MediumShading1-Accent6"/>
    <w:uiPriority w:val="63"/>
    <w:rsid w:val="006406D4"/>
    <w:pPr>
      <w:spacing w:after="0" w:line="240" w:lineRule="auto"/>
    </w:pPr>
    <w:rPr>
      <w:rFonts w:ascii="Calibri" w:eastAsia="Calibri" w:hAnsi="Calibri"/>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List-Accent21">
    <w:name w:val="Light List - Accent 21"/>
    <w:basedOn w:val="TableNormal"/>
    <w:next w:val="LightList-Accent2"/>
    <w:uiPriority w:val="61"/>
    <w:rsid w:val="006406D4"/>
    <w:pPr>
      <w:spacing w:after="0" w:line="240" w:lineRule="auto"/>
    </w:pPr>
    <w:rPr>
      <w:rFonts w:ascii="Calibri" w:eastAsia="Calibri" w:hAnsi="Calibri"/>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List1-Accent11">
    <w:name w:val="Medium List 1 - Accent 11"/>
    <w:basedOn w:val="TableNormal"/>
    <w:uiPriority w:val="65"/>
    <w:rsid w:val="006406D4"/>
    <w:pPr>
      <w:spacing w:after="0" w:line="240" w:lineRule="auto"/>
      <w:ind w:firstLine="720"/>
      <w:jc w:val="both"/>
    </w:pPr>
    <w:rPr>
      <w:rFonts w:ascii="Calibri" w:hAnsi="Calibri"/>
      <w:color w:val="000000"/>
      <w:sz w:val="22"/>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GridTable6Colorful-Accent21">
    <w:name w:val="Grid Table 6 Colorful - Accent 21"/>
    <w:basedOn w:val="TableNormal"/>
    <w:uiPriority w:val="51"/>
    <w:rsid w:val="006406D4"/>
    <w:pPr>
      <w:spacing w:after="0" w:line="240" w:lineRule="auto"/>
      <w:ind w:firstLine="720"/>
      <w:jc w:val="both"/>
    </w:pPr>
    <w:rPr>
      <w:rFonts w:ascii="Calibri" w:hAnsi="Calibri"/>
      <w:color w:val="943634"/>
      <w:sz w:val="22"/>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21">
    <w:name w:val="List Table 2 - Accent 21"/>
    <w:basedOn w:val="TableNormal"/>
    <w:uiPriority w:val="47"/>
    <w:rsid w:val="006406D4"/>
    <w:pPr>
      <w:spacing w:after="0" w:line="240" w:lineRule="auto"/>
      <w:ind w:firstLine="720"/>
      <w:jc w:val="both"/>
    </w:pPr>
    <w:rPr>
      <w:rFonts w:ascii="Calibri" w:hAnsi="Calibri"/>
      <w:sz w:val="22"/>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3-Accent21">
    <w:name w:val="List Table 3 - Accent 21"/>
    <w:basedOn w:val="TableNormal"/>
    <w:uiPriority w:val="48"/>
    <w:rsid w:val="006406D4"/>
    <w:pPr>
      <w:spacing w:after="0" w:line="240" w:lineRule="auto"/>
      <w:ind w:firstLine="720"/>
      <w:jc w:val="both"/>
    </w:pPr>
    <w:rPr>
      <w:rFonts w:ascii="Calibri" w:hAnsi="Calibri"/>
      <w:sz w:val="22"/>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GridTable4-Accent21">
    <w:name w:val="Grid Table 4 - Accent 21"/>
    <w:basedOn w:val="TableNormal"/>
    <w:uiPriority w:val="49"/>
    <w:rsid w:val="006406D4"/>
    <w:pPr>
      <w:spacing w:after="0" w:line="240" w:lineRule="auto"/>
      <w:ind w:firstLine="720"/>
      <w:jc w:val="both"/>
    </w:pPr>
    <w:rPr>
      <w:rFonts w:ascii="Calibri" w:hAnsi="Calibri"/>
      <w:sz w:val="22"/>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11">
    <w:name w:val="Grid Table 6 Colorful - Accent 11"/>
    <w:basedOn w:val="TableNormal"/>
    <w:uiPriority w:val="51"/>
    <w:rsid w:val="006406D4"/>
    <w:pPr>
      <w:spacing w:after="0" w:line="240" w:lineRule="auto"/>
      <w:ind w:firstLine="720"/>
      <w:jc w:val="both"/>
    </w:pPr>
    <w:rPr>
      <w:rFonts w:ascii="Calibri" w:hAnsi="Calibri"/>
      <w:color w:val="365F91"/>
      <w:sz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11">
    <w:name w:val="List Table 1 Light - Accent 11"/>
    <w:basedOn w:val="TableNormal"/>
    <w:uiPriority w:val="46"/>
    <w:rsid w:val="006406D4"/>
    <w:pPr>
      <w:spacing w:after="0" w:line="240" w:lineRule="auto"/>
      <w:ind w:firstLine="720"/>
      <w:jc w:val="both"/>
    </w:pPr>
    <w:rPr>
      <w:rFonts w:ascii="Calibri" w:hAnsi="Calibri"/>
      <w:sz w:val="22"/>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
    <w:name w:val="Grid Table 4 - Accent 11"/>
    <w:basedOn w:val="TableNormal"/>
    <w:uiPriority w:val="49"/>
    <w:rsid w:val="006406D4"/>
    <w:pPr>
      <w:spacing w:after="0" w:line="240" w:lineRule="auto"/>
      <w:ind w:firstLine="720"/>
      <w:jc w:val="both"/>
    </w:pPr>
    <w:rPr>
      <w:rFonts w:ascii="Calibri" w:hAnsi="Calibri"/>
      <w:sz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5Dark-Accent11">
    <w:name w:val="Grid Table 5 Dark - Accent 11"/>
    <w:basedOn w:val="TableNormal"/>
    <w:uiPriority w:val="50"/>
    <w:rsid w:val="006406D4"/>
    <w:pPr>
      <w:spacing w:after="0" w:line="240" w:lineRule="auto"/>
      <w:ind w:firstLine="720"/>
      <w:jc w:val="both"/>
    </w:pPr>
    <w:rPr>
      <w:rFonts w:ascii="Calibri" w:hAnsi="Calibri"/>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7Colorful-Accent11">
    <w:name w:val="List Table 7 Colorful - Accent 11"/>
    <w:basedOn w:val="TableNormal"/>
    <w:uiPriority w:val="52"/>
    <w:rsid w:val="006406D4"/>
    <w:pPr>
      <w:spacing w:after="0" w:line="240" w:lineRule="auto"/>
      <w:ind w:firstLine="720"/>
      <w:jc w:val="both"/>
    </w:pPr>
    <w:rPr>
      <w:rFonts w:ascii="Calibri" w:hAnsi="Calibri"/>
      <w:color w:val="365F91"/>
      <w:sz w:val="22"/>
    </w:rPr>
    <w:tblPr>
      <w:tblStyleRowBandSize w:val="1"/>
      <w:tblStyleColBandSize w:val="1"/>
    </w:tblPr>
    <w:tblStylePr w:type="firstRow">
      <w:rPr>
        <w:rFonts w:ascii="Cambria" w:eastAsia="Times New Roman" w:hAnsi="Cambria" w:cs="Times New Roman"/>
        <w:i/>
        <w:iCs/>
        <w:sz w:val="26"/>
      </w:rPr>
      <w:tblPr/>
      <w:tcPr>
        <w:tcBorders>
          <w:bottom w:val="single" w:sz="4" w:space="0" w:color="4F81BD"/>
        </w:tcBorders>
        <w:shd w:val="clear" w:color="auto" w:fill="FFFFFF"/>
      </w:tcPr>
    </w:tblStylePr>
    <w:tblStylePr w:type="lastRow">
      <w:rPr>
        <w:rFonts w:ascii="Cambria" w:eastAsia="Times New Roman" w:hAnsi="Cambria" w:cs="Times New Roman"/>
        <w:i/>
        <w:iCs/>
        <w:sz w:val="26"/>
      </w:rPr>
      <w:tblPr/>
      <w:tcPr>
        <w:tcBorders>
          <w:top w:val="single" w:sz="4" w:space="0" w:color="4F81B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F81BD"/>
        </w:tcBorders>
        <w:shd w:val="clear" w:color="auto" w:fill="FFFFFF"/>
      </w:tcPr>
    </w:tblStylePr>
    <w:tblStylePr w:type="lastCol">
      <w:rPr>
        <w:rFonts w:ascii="Cambria" w:eastAsia="Times New Roma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
    <w:name w:val="List Table 7 Colorful - Accent 111"/>
    <w:basedOn w:val="TableNormal"/>
    <w:next w:val="ListTable7Colorful-Accent11"/>
    <w:uiPriority w:val="52"/>
    <w:rsid w:val="006406D4"/>
    <w:pPr>
      <w:spacing w:after="0" w:line="240" w:lineRule="auto"/>
      <w:ind w:firstLine="720"/>
      <w:jc w:val="both"/>
    </w:pPr>
    <w:rPr>
      <w:rFonts w:ascii="Calibri" w:hAnsi="Calibri"/>
      <w:color w:val="365F91"/>
      <w:sz w:val="22"/>
    </w:rPr>
    <w:tblPr>
      <w:tblStyleRowBandSize w:val="1"/>
      <w:tblStyleColBandSize w:val="1"/>
    </w:tblPr>
    <w:tblStylePr w:type="firstRow">
      <w:rPr>
        <w:rFonts w:ascii="Cambria" w:eastAsia="Times New Roman" w:hAnsi="Cambria" w:cs="Times New Roman"/>
        <w:i/>
        <w:iCs/>
        <w:sz w:val="26"/>
      </w:rPr>
      <w:tblPr/>
      <w:tcPr>
        <w:tcBorders>
          <w:bottom w:val="single" w:sz="4" w:space="0" w:color="4F81BD"/>
        </w:tcBorders>
        <w:shd w:val="clear" w:color="auto" w:fill="FFFFFF"/>
      </w:tcPr>
    </w:tblStylePr>
    <w:tblStylePr w:type="lastRow">
      <w:rPr>
        <w:rFonts w:ascii="Cambria" w:eastAsia="Times New Roman" w:hAnsi="Cambria" w:cs="Times New Roman"/>
        <w:i/>
        <w:iCs/>
        <w:sz w:val="26"/>
      </w:rPr>
      <w:tblPr/>
      <w:tcPr>
        <w:tcBorders>
          <w:top w:val="single" w:sz="4" w:space="0" w:color="4F81B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F81BD"/>
        </w:tcBorders>
        <w:shd w:val="clear" w:color="auto" w:fill="FFFFFF"/>
      </w:tcPr>
    </w:tblStylePr>
    <w:tblStylePr w:type="lastCol">
      <w:rPr>
        <w:rFonts w:ascii="Cambria" w:eastAsia="Times New Roma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ghtShading-Accent1111">
    <w:name w:val="Light Shading - Accent 1111"/>
    <w:basedOn w:val="TableNormal"/>
    <w:uiPriority w:val="60"/>
    <w:rsid w:val="006406D4"/>
    <w:pPr>
      <w:spacing w:after="0" w:line="240" w:lineRule="auto"/>
      <w:ind w:firstLine="720"/>
      <w:jc w:val="both"/>
    </w:pPr>
    <w:rPr>
      <w:rFonts w:ascii="Calibri" w:eastAsia="Calibri" w:hAnsi="Calibri"/>
      <w:color w:val="365F91"/>
      <w:sz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Table7Colorful-Accent1111">
    <w:name w:val="List Table 7 Colorful - Accent 1111"/>
    <w:basedOn w:val="TableNormal"/>
    <w:uiPriority w:val="52"/>
    <w:rsid w:val="006406D4"/>
    <w:pPr>
      <w:spacing w:after="0" w:line="240" w:lineRule="auto"/>
      <w:ind w:firstLine="720"/>
      <w:jc w:val="both"/>
    </w:pPr>
    <w:rPr>
      <w:rFonts w:ascii="Calibri" w:hAnsi="Calibri"/>
      <w:color w:val="365F91"/>
      <w:sz w:val="22"/>
    </w:rPr>
    <w:tblPr>
      <w:tblStyleRowBandSize w:val="1"/>
      <w:tblStyleColBandSize w:val="1"/>
    </w:tblPr>
    <w:tblStylePr w:type="firstRow">
      <w:rPr>
        <w:rFonts w:ascii="Cambria" w:eastAsia="Times New Roman" w:hAnsi="Cambria" w:cs="Times New Roman"/>
        <w:i/>
        <w:iCs/>
        <w:sz w:val="26"/>
      </w:rPr>
      <w:tblPr/>
      <w:tcPr>
        <w:tcBorders>
          <w:bottom w:val="single" w:sz="4" w:space="0" w:color="4F81BD"/>
        </w:tcBorders>
        <w:shd w:val="clear" w:color="auto" w:fill="FFFFFF"/>
      </w:tcPr>
    </w:tblStylePr>
    <w:tblStylePr w:type="lastRow">
      <w:rPr>
        <w:rFonts w:ascii="Cambria" w:eastAsia="Times New Roman" w:hAnsi="Cambria" w:cs="Times New Roman"/>
        <w:i/>
        <w:iCs/>
        <w:sz w:val="26"/>
      </w:rPr>
      <w:tblPr/>
      <w:tcPr>
        <w:tcBorders>
          <w:top w:val="single" w:sz="4" w:space="0" w:color="4F81B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F81BD"/>
        </w:tcBorders>
        <w:shd w:val="clear" w:color="auto" w:fill="FFFFFF"/>
      </w:tcPr>
    </w:tblStylePr>
    <w:tblStylePr w:type="lastCol">
      <w:rPr>
        <w:rFonts w:ascii="Cambria" w:eastAsia="Times New Roma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2">
    <w:name w:val="List Table 7 Colorful - Accent 112"/>
    <w:basedOn w:val="TableNormal"/>
    <w:next w:val="ListTable7Colorful-Accent11"/>
    <w:uiPriority w:val="52"/>
    <w:rsid w:val="006406D4"/>
    <w:pPr>
      <w:spacing w:after="0" w:line="240" w:lineRule="auto"/>
      <w:ind w:firstLine="720"/>
      <w:jc w:val="both"/>
    </w:pPr>
    <w:rPr>
      <w:rFonts w:ascii="Calibri" w:hAnsi="Calibri"/>
      <w:color w:val="365F91"/>
      <w:sz w:val="22"/>
    </w:rPr>
    <w:tblPr>
      <w:tblStyleRowBandSize w:val="1"/>
      <w:tblStyleColBandSize w:val="1"/>
    </w:tblPr>
    <w:tblStylePr w:type="firstRow">
      <w:rPr>
        <w:rFonts w:ascii="Cambria" w:eastAsia="Times New Roman" w:hAnsi="Cambria" w:cs="Times New Roman"/>
        <w:i/>
        <w:iCs/>
        <w:sz w:val="26"/>
      </w:rPr>
      <w:tblPr/>
      <w:tcPr>
        <w:tcBorders>
          <w:bottom w:val="single" w:sz="4" w:space="0" w:color="4F81BD"/>
        </w:tcBorders>
        <w:shd w:val="clear" w:color="auto" w:fill="FFFFFF"/>
      </w:tcPr>
    </w:tblStylePr>
    <w:tblStylePr w:type="lastRow">
      <w:rPr>
        <w:rFonts w:ascii="Cambria" w:eastAsia="Times New Roman" w:hAnsi="Cambria" w:cs="Times New Roman"/>
        <w:i/>
        <w:iCs/>
        <w:sz w:val="26"/>
      </w:rPr>
      <w:tblPr/>
      <w:tcPr>
        <w:tcBorders>
          <w:top w:val="single" w:sz="4" w:space="0" w:color="4F81B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F81BD"/>
        </w:tcBorders>
        <w:shd w:val="clear" w:color="auto" w:fill="FFFFFF"/>
      </w:tcPr>
    </w:tblStylePr>
    <w:tblStylePr w:type="lastCol">
      <w:rPr>
        <w:rFonts w:ascii="Cambria" w:eastAsia="Times New Roma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3">
    <w:name w:val="List Table 7 Colorful - Accent 113"/>
    <w:basedOn w:val="TableNormal"/>
    <w:uiPriority w:val="52"/>
    <w:rsid w:val="006406D4"/>
    <w:pPr>
      <w:spacing w:after="0" w:line="240" w:lineRule="auto"/>
      <w:ind w:firstLine="720"/>
      <w:jc w:val="both"/>
    </w:pPr>
    <w:rPr>
      <w:rFonts w:ascii="Calibri" w:hAnsi="Calibri"/>
      <w:color w:val="365F91"/>
      <w:sz w:val="22"/>
    </w:rPr>
    <w:tblPr>
      <w:tblStyleRowBandSize w:val="1"/>
      <w:tblStyleColBandSize w:val="1"/>
    </w:tblPr>
    <w:tblStylePr w:type="firstRow">
      <w:rPr>
        <w:rFonts w:ascii="Cambria" w:eastAsia="Times New Roman" w:hAnsi="Cambria" w:cs="Times New Roman"/>
        <w:i/>
        <w:iCs/>
        <w:sz w:val="26"/>
      </w:rPr>
      <w:tblPr/>
      <w:tcPr>
        <w:tcBorders>
          <w:bottom w:val="single" w:sz="4" w:space="0" w:color="4F81BD"/>
        </w:tcBorders>
        <w:shd w:val="clear" w:color="auto" w:fill="FFFFFF"/>
      </w:tcPr>
    </w:tblStylePr>
    <w:tblStylePr w:type="lastRow">
      <w:rPr>
        <w:rFonts w:ascii="Cambria" w:eastAsia="Times New Roman" w:hAnsi="Cambria" w:cs="Times New Roman"/>
        <w:i/>
        <w:iCs/>
        <w:sz w:val="26"/>
      </w:rPr>
      <w:tblPr/>
      <w:tcPr>
        <w:tcBorders>
          <w:top w:val="single" w:sz="4" w:space="0" w:color="4F81B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F81BD"/>
        </w:tcBorders>
        <w:shd w:val="clear" w:color="auto" w:fill="FFFFFF"/>
      </w:tcPr>
    </w:tblStylePr>
    <w:tblStylePr w:type="lastCol">
      <w:rPr>
        <w:rFonts w:ascii="Cambria" w:eastAsia="Times New Roma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Accent21">
    <w:name w:val="Grid Table 2 - Accent 21"/>
    <w:basedOn w:val="TableNormal"/>
    <w:uiPriority w:val="47"/>
    <w:rsid w:val="006406D4"/>
    <w:pPr>
      <w:spacing w:after="0" w:line="240" w:lineRule="auto"/>
    </w:pPr>
    <w:rPr>
      <w:rFonts w:ascii="Calibri" w:eastAsia="Calibri" w:hAnsi="Calibri"/>
      <w:szCs w:val="20"/>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7Colorful-Accent21">
    <w:name w:val="Grid Table 7 Colorful - Accent 21"/>
    <w:basedOn w:val="TableNormal"/>
    <w:uiPriority w:val="52"/>
    <w:rsid w:val="006406D4"/>
    <w:pPr>
      <w:spacing w:after="0" w:line="240" w:lineRule="auto"/>
    </w:pPr>
    <w:rPr>
      <w:rFonts w:ascii="Calibri" w:eastAsia="Calibri" w:hAnsi="Calibri"/>
      <w:color w:val="943634"/>
      <w:szCs w:val="20"/>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21">
    <w:name w:val="Grid Table 3 - Accent 21"/>
    <w:basedOn w:val="TableNormal"/>
    <w:uiPriority w:val="48"/>
    <w:rsid w:val="006406D4"/>
    <w:pPr>
      <w:spacing w:after="0" w:line="240" w:lineRule="auto"/>
    </w:pPr>
    <w:rPr>
      <w:rFonts w:ascii="Calibri" w:eastAsia="Calibri" w:hAnsi="Calibri"/>
      <w:szCs w:val="20"/>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ListTable1Light-Accent51">
    <w:name w:val="List Table 1 Light - Accent 51"/>
    <w:basedOn w:val="TableNormal"/>
    <w:next w:val="ListTable1Light-Accent52"/>
    <w:uiPriority w:val="46"/>
    <w:rsid w:val="006406D4"/>
    <w:pPr>
      <w:spacing w:after="0" w:line="240" w:lineRule="auto"/>
    </w:pPr>
    <w:rPr>
      <w:rFonts w:ascii="Calibri" w:eastAsia="Calibri" w:hAnsi="Calibri"/>
      <w:szCs w:val="20"/>
      <w:lang w:val="ro-RO" w:eastAsia="ro-RO"/>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52">
    <w:name w:val="List Table 1 Light - Accent 52"/>
    <w:basedOn w:val="TableNormal"/>
    <w:uiPriority w:val="46"/>
    <w:rsid w:val="006406D4"/>
    <w:pPr>
      <w:spacing w:after="0" w:line="240" w:lineRule="auto"/>
    </w:pPr>
    <w:rPr>
      <w:rFonts w:ascii="Calibri" w:eastAsia="Calibri" w:hAnsi="Calibri"/>
      <w:szCs w:val="20"/>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Shading1-Accent211">
    <w:name w:val="Medium Shading 1 - Accent 211"/>
    <w:basedOn w:val="TableNormal"/>
    <w:next w:val="MediumShading1-Accent2"/>
    <w:uiPriority w:val="63"/>
    <w:rsid w:val="006406D4"/>
    <w:pPr>
      <w:spacing w:after="0" w:line="240" w:lineRule="auto"/>
    </w:pPr>
    <w:rPr>
      <w:rFonts w:ascii="Calibri" w:eastAsia="Calibri" w:hAnsi="Calibri"/>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List1-Accent411">
    <w:name w:val="Medium List 1 - Accent 411"/>
    <w:basedOn w:val="TableNormal"/>
    <w:next w:val="MediumList1-Accent4"/>
    <w:uiPriority w:val="65"/>
    <w:rsid w:val="006406D4"/>
    <w:pPr>
      <w:spacing w:after="0" w:line="240" w:lineRule="auto"/>
    </w:pPr>
    <w:rPr>
      <w:rFonts w:ascii="Calibri" w:eastAsia="Calibri" w:hAnsi="Calibri"/>
      <w:color w:val="000000"/>
      <w:szCs w:val="2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2-Accent411">
    <w:name w:val="Medium List 2 - Accent 411"/>
    <w:basedOn w:val="TableNormal"/>
    <w:next w:val="MediumList2-Accent4"/>
    <w:uiPriority w:val="66"/>
    <w:rsid w:val="006406D4"/>
    <w:pPr>
      <w:spacing w:after="0" w:line="240" w:lineRule="auto"/>
    </w:pPr>
    <w:rPr>
      <w:rFonts w:ascii="Cambria" w:eastAsia="Times New Roman" w:hAnsi="Cambria"/>
      <w:color w:val="00000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411">
    <w:name w:val="Light Shading - Accent 411"/>
    <w:basedOn w:val="TableNormal"/>
    <w:next w:val="LightShading-Accent4"/>
    <w:uiPriority w:val="60"/>
    <w:rsid w:val="006406D4"/>
    <w:pPr>
      <w:spacing w:after="0" w:line="240" w:lineRule="auto"/>
    </w:pPr>
    <w:rPr>
      <w:rFonts w:ascii="Calibri" w:eastAsia="Calibri" w:hAnsi="Calibri"/>
      <w:color w:val="5F497A"/>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11">
    <w:name w:val="Light List - Accent 411"/>
    <w:basedOn w:val="TableNormal"/>
    <w:next w:val="LightList-Accent4"/>
    <w:uiPriority w:val="61"/>
    <w:rsid w:val="006406D4"/>
    <w:pPr>
      <w:spacing w:after="0" w:line="240" w:lineRule="auto"/>
    </w:pPr>
    <w:rPr>
      <w:rFonts w:ascii="Calibri" w:eastAsia="Calibri" w:hAnsi="Calibri"/>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1">
    <w:name w:val="Medium Shading 1 - Accent 411"/>
    <w:basedOn w:val="TableNormal"/>
    <w:next w:val="MediumShading1-Accent4"/>
    <w:uiPriority w:val="63"/>
    <w:rsid w:val="006406D4"/>
    <w:pPr>
      <w:spacing w:after="0" w:line="240" w:lineRule="auto"/>
    </w:pPr>
    <w:rPr>
      <w:rFonts w:ascii="Calibri" w:eastAsia="Calibri" w:hAnsi="Calibri"/>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Grid3-Accent411">
    <w:name w:val="Medium Grid 3 - Accent 411"/>
    <w:basedOn w:val="TableNormal"/>
    <w:next w:val="MediumGrid3-Accent4"/>
    <w:uiPriority w:val="69"/>
    <w:rsid w:val="006406D4"/>
    <w:pPr>
      <w:spacing w:after="0" w:line="240" w:lineRule="auto"/>
    </w:pPr>
    <w:rPr>
      <w:rFonts w:ascii="Calibri" w:eastAsia="Calibri" w:hAnsi="Calibri"/>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numbering" w:customStyle="1" w:styleId="NoList111">
    <w:name w:val="No List111"/>
    <w:next w:val="NoList"/>
    <w:uiPriority w:val="99"/>
    <w:semiHidden/>
    <w:unhideWhenUsed/>
    <w:rsid w:val="006406D4"/>
  </w:style>
  <w:style w:type="table" w:customStyle="1" w:styleId="LightList-Accent311">
    <w:name w:val="Light List - Accent 311"/>
    <w:basedOn w:val="TableNormal"/>
    <w:next w:val="LightList-Accent3"/>
    <w:uiPriority w:val="61"/>
    <w:rsid w:val="006406D4"/>
    <w:pPr>
      <w:spacing w:after="0" w:line="240" w:lineRule="auto"/>
    </w:pPr>
    <w:rPr>
      <w:rFonts w:ascii="Calibri" w:eastAsia="Calibri" w:hAnsi="Calibri"/>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611">
    <w:name w:val="Light List - Accent 611"/>
    <w:basedOn w:val="TableNormal"/>
    <w:next w:val="LightList-Accent6"/>
    <w:uiPriority w:val="61"/>
    <w:rsid w:val="006406D4"/>
    <w:pPr>
      <w:spacing w:after="0" w:line="240" w:lineRule="auto"/>
    </w:pPr>
    <w:rPr>
      <w:rFonts w:ascii="Calibri" w:eastAsia="Calibri" w:hAnsi="Calibri"/>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List1-Accent611">
    <w:name w:val="Medium List 1 - Accent 611"/>
    <w:basedOn w:val="TableNormal"/>
    <w:next w:val="MediumList1-Accent6"/>
    <w:uiPriority w:val="65"/>
    <w:rsid w:val="006406D4"/>
    <w:pPr>
      <w:spacing w:after="0" w:line="240" w:lineRule="auto"/>
    </w:pPr>
    <w:rPr>
      <w:rFonts w:ascii="Calibri" w:eastAsia="Calibri" w:hAnsi="Calibri"/>
      <w:color w:val="000000"/>
      <w:szCs w:val="2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Shading-Accent611">
    <w:name w:val="Light Shading - Accent 611"/>
    <w:basedOn w:val="TableNormal"/>
    <w:next w:val="LightShading-Accent6"/>
    <w:uiPriority w:val="60"/>
    <w:rsid w:val="006406D4"/>
    <w:pPr>
      <w:spacing w:after="0" w:line="240" w:lineRule="auto"/>
      <w:ind w:firstLine="720"/>
      <w:jc w:val="both"/>
    </w:pPr>
    <w:rPr>
      <w:rFonts w:ascii="Calibri" w:hAnsi="Calibri"/>
      <w:color w:val="E36C0A"/>
      <w:sz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1">
    <w:name w:val="Medium List 2 - Accent 611"/>
    <w:basedOn w:val="TableNormal"/>
    <w:next w:val="MediumList2-Accent6"/>
    <w:uiPriority w:val="66"/>
    <w:rsid w:val="006406D4"/>
    <w:pPr>
      <w:spacing w:after="0" w:line="240" w:lineRule="auto"/>
    </w:pPr>
    <w:rPr>
      <w:rFonts w:ascii="Cambria" w:eastAsia="Times New Roman" w:hAnsi="Cambria"/>
      <w:color w:val="00000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LightGrid-Accent611">
    <w:name w:val="Light Grid - Accent 611"/>
    <w:basedOn w:val="TableNormal"/>
    <w:next w:val="LightGrid-Accent6"/>
    <w:uiPriority w:val="62"/>
    <w:rsid w:val="006406D4"/>
    <w:pPr>
      <w:spacing w:after="0" w:line="240" w:lineRule="auto"/>
    </w:pPr>
    <w:rPr>
      <w:rFonts w:ascii="Calibri" w:eastAsia="Calibri" w:hAnsi="Calibri"/>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611">
    <w:name w:val="Medium Shading 1 - Accent 611"/>
    <w:basedOn w:val="TableNormal"/>
    <w:next w:val="MediumShading1-Accent6"/>
    <w:uiPriority w:val="63"/>
    <w:rsid w:val="006406D4"/>
    <w:pPr>
      <w:spacing w:after="0" w:line="240" w:lineRule="auto"/>
    </w:pPr>
    <w:rPr>
      <w:rFonts w:ascii="Calibri" w:eastAsia="Calibri" w:hAnsi="Calibri"/>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List-Accent211">
    <w:name w:val="Light List - Accent 211"/>
    <w:basedOn w:val="TableNormal"/>
    <w:next w:val="LightList-Accent2"/>
    <w:uiPriority w:val="61"/>
    <w:rsid w:val="006406D4"/>
    <w:pPr>
      <w:spacing w:after="0" w:line="240" w:lineRule="auto"/>
    </w:pPr>
    <w:rPr>
      <w:rFonts w:ascii="Calibri" w:eastAsia="Calibri" w:hAnsi="Calibri"/>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Shading-Accent2">
    <w:name w:val="Light Shading Accent 2"/>
    <w:basedOn w:val="TableNormal"/>
    <w:uiPriority w:val="60"/>
    <w:semiHidden/>
    <w:unhideWhenUsed/>
    <w:rsid w:val="006406D4"/>
    <w:pPr>
      <w:spacing w:after="0" w:line="240" w:lineRule="auto"/>
    </w:pPr>
    <w:rPr>
      <w:color w:val="7B0A60" w:themeColor="accent2" w:themeShade="BF"/>
    </w:rPr>
    <w:tblPr>
      <w:tblStyleRowBandSize w:val="1"/>
      <w:tblStyleColBandSize w:val="1"/>
      <w:tblBorders>
        <w:top w:val="single" w:sz="8" w:space="0" w:color="A50E82" w:themeColor="accent2"/>
        <w:bottom w:val="single" w:sz="8" w:space="0" w:color="A50E82" w:themeColor="accent2"/>
      </w:tblBorders>
    </w:tblPr>
    <w:tblStylePr w:type="firstRow">
      <w:pPr>
        <w:spacing w:before="0" w:after="0" w:line="240" w:lineRule="auto"/>
      </w:pPr>
      <w:rPr>
        <w:b/>
        <w:bCs/>
      </w:rPr>
      <w:tblPr/>
      <w:tcPr>
        <w:tcBorders>
          <w:top w:val="single" w:sz="8" w:space="0" w:color="A50E82" w:themeColor="accent2"/>
          <w:left w:val="nil"/>
          <w:bottom w:val="single" w:sz="8" w:space="0" w:color="A50E82" w:themeColor="accent2"/>
          <w:right w:val="nil"/>
          <w:insideH w:val="nil"/>
          <w:insideV w:val="nil"/>
        </w:tcBorders>
      </w:tcPr>
    </w:tblStylePr>
    <w:tblStylePr w:type="lastRow">
      <w:pPr>
        <w:spacing w:before="0" w:after="0" w:line="240" w:lineRule="auto"/>
      </w:pPr>
      <w:rPr>
        <w:b/>
        <w:bCs/>
      </w:rPr>
      <w:tblPr/>
      <w:tcPr>
        <w:tcBorders>
          <w:top w:val="single" w:sz="8" w:space="0" w:color="A50E82" w:themeColor="accent2"/>
          <w:left w:val="nil"/>
          <w:bottom w:val="single" w:sz="8" w:space="0" w:color="A50E8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B3E8" w:themeFill="accent2" w:themeFillTint="3F"/>
      </w:tcPr>
    </w:tblStylePr>
    <w:tblStylePr w:type="band1Horz">
      <w:tblPr/>
      <w:tcPr>
        <w:tcBorders>
          <w:left w:val="nil"/>
          <w:right w:val="nil"/>
          <w:insideH w:val="nil"/>
          <w:insideV w:val="nil"/>
        </w:tcBorders>
        <w:shd w:val="clear" w:color="auto" w:fill="F8B3E8" w:themeFill="accent2" w:themeFillTint="3F"/>
      </w:tcPr>
    </w:tblStylePr>
  </w:style>
  <w:style w:type="table" w:styleId="MediumShading1-Accent2">
    <w:name w:val="Medium Shading 1 Accent 2"/>
    <w:basedOn w:val="TableNormal"/>
    <w:uiPriority w:val="63"/>
    <w:semiHidden/>
    <w:unhideWhenUsed/>
    <w:rsid w:val="006406D4"/>
    <w:pPr>
      <w:spacing w:after="0" w:line="240" w:lineRule="auto"/>
    </w:pPr>
    <w:tblPr>
      <w:tblStyleRowBandSize w:val="1"/>
      <w:tblStyleColBandSize w:val="1"/>
      <w:tblBorders>
        <w:top w:val="single" w:sz="8" w:space="0" w:color="EB1ABA" w:themeColor="accent2" w:themeTint="BF"/>
        <w:left w:val="single" w:sz="8" w:space="0" w:color="EB1ABA" w:themeColor="accent2" w:themeTint="BF"/>
        <w:bottom w:val="single" w:sz="8" w:space="0" w:color="EB1ABA" w:themeColor="accent2" w:themeTint="BF"/>
        <w:right w:val="single" w:sz="8" w:space="0" w:color="EB1ABA" w:themeColor="accent2" w:themeTint="BF"/>
        <w:insideH w:val="single" w:sz="8" w:space="0" w:color="EB1ABA" w:themeColor="accent2" w:themeTint="BF"/>
      </w:tblBorders>
    </w:tblPr>
    <w:tblStylePr w:type="firstRow">
      <w:pPr>
        <w:spacing w:before="0" w:after="0" w:line="240" w:lineRule="auto"/>
      </w:pPr>
      <w:rPr>
        <w:b/>
        <w:bCs/>
        <w:color w:val="FFFFFF" w:themeColor="background1"/>
      </w:rPr>
      <w:tblPr/>
      <w:tcPr>
        <w:tcBorders>
          <w:top w:val="single" w:sz="8" w:space="0" w:color="EB1ABA" w:themeColor="accent2" w:themeTint="BF"/>
          <w:left w:val="single" w:sz="8" w:space="0" w:color="EB1ABA" w:themeColor="accent2" w:themeTint="BF"/>
          <w:bottom w:val="single" w:sz="8" w:space="0" w:color="EB1ABA" w:themeColor="accent2" w:themeTint="BF"/>
          <w:right w:val="single" w:sz="8" w:space="0" w:color="EB1ABA" w:themeColor="accent2" w:themeTint="BF"/>
          <w:insideH w:val="nil"/>
          <w:insideV w:val="nil"/>
        </w:tcBorders>
        <w:shd w:val="clear" w:color="auto" w:fill="A50E82" w:themeFill="accent2"/>
      </w:tcPr>
    </w:tblStylePr>
    <w:tblStylePr w:type="lastRow">
      <w:pPr>
        <w:spacing w:before="0" w:after="0" w:line="240" w:lineRule="auto"/>
      </w:pPr>
      <w:rPr>
        <w:b/>
        <w:bCs/>
      </w:rPr>
      <w:tblPr/>
      <w:tcPr>
        <w:tcBorders>
          <w:top w:val="double" w:sz="6" w:space="0" w:color="EB1ABA" w:themeColor="accent2" w:themeTint="BF"/>
          <w:left w:val="single" w:sz="8" w:space="0" w:color="EB1ABA" w:themeColor="accent2" w:themeTint="BF"/>
          <w:bottom w:val="single" w:sz="8" w:space="0" w:color="EB1ABA" w:themeColor="accent2" w:themeTint="BF"/>
          <w:right w:val="single" w:sz="8" w:space="0" w:color="EB1AB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B3E8" w:themeFill="accent2" w:themeFillTint="3F"/>
      </w:tcPr>
    </w:tblStylePr>
    <w:tblStylePr w:type="band1Horz">
      <w:tblPr/>
      <w:tcPr>
        <w:tcBorders>
          <w:insideH w:val="nil"/>
          <w:insideV w:val="nil"/>
        </w:tcBorders>
        <w:shd w:val="clear" w:color="auto" w:fill="F8B3E8" w:themeFill="accent2" w:themeFillTint="3F"/>
      </w:tcPr>
    </w:tblStylePr>
    <w:tblStylePr w:type="band2Horz">
      <w:tblPr/>
      <w:tcPr>
        <w:tcBorders>
          <w:insideH w:val="nil"/>
          <w:insideV w:val="nil"/>
        </w:tcBorders>
      </w:tcPr>
    </w:tblStylePr>
  </w:style>
  <w:style w:type="table" w:styleId="MediumList1-Accent4">
    <w:name w:val="Medium List 1 Accent 4"/>
    <w:basedOn w:val="TableNormal"/>
    <w:uiPriority w:val="65"/>
    <w:semiHidden/>
    <w:unhideWhenUsed/>
    <w:rsid w:val="006406D4"/>
    <w:pPr>
      <w:spacing w:after="0" w:line="240" w:lineRule="auto"/>
    </w:pPr>
    <w:rPr>
      <w:color w:val="000000" w:themeColor="text1"/>
    </w:rPr>
    <w:tblPr>
      <w:tblStyleRowBandSize w:val="1"/>
      <w:tblStyleColBandSize w:val="1"/>
      <w:tblBorders>
        <w:top w:val="single" w:sz="8" w:space="0" w:color="6A9E1F" w:themeColor="accent4"/>
        <w:bottom w:val="single" w:sz="8" w:space="0" w:color="6A9E1F" w:themeColor="accent4"/>
      </w:tblBorders>
    </w:tblPr>
    <w:tblStylePr w:type="firstRow">
      <w:rPr>
        <w:rFonts w:asciiTheme="majorHAnsi" w:eastAsiaTheme="majorEastAsia" w:hAnsiTheme="majorHAnsi" w:cstheme="majorBidi"/>
      </w:rPr>
      <w:tblPr/>
      <w:tcPr>
        <w:tcBorders>
          <w:top w:val="nil"/>
          <w:bottom w:val="single" w:sz="8" w:space="0" w:color="6A9E1F" w:themeColor="accent4"/>
        </w:tcBorders>
      </w:tcPr>
    </w:tblStylePr>
    <w:tblStylePr w:type="lastRow">
      <w:rPr>
        <w:b/>
        <w:bCs/>
        <w:color w:val="146194" w:themeColor="text2"/>
      </w:rPr>
      <w:tblPr/>
      <w:tcPr>
        <w:tcBorders>
          <w:top w:val="single" w:sz="8" w:space="0" w:color="6A9E1F" w:themeColor="accent4"/>
          <w:bottom w:val="single" w:sz="8" w:space="0" w:color="6A9E1F" w:themeColor="accent4"/>
        </w:tcBorders>
      </w:tcPr>
    </w:tblStylePr>
    <w:tblStylePr w:type="firstCol">
      <w:rPr>
        <w:b/>
        <w:bCs/>
      </w:rPr>
    </w:tblStylePr>
    <w:tblStylePr w:type="lastCol">
      <w:rPr>
        <w:b/>
        <w:bCs/>
      </w:rPr>
      <w:tblPr/>
      <w:tcPr>
        <w:tcBorders>
          <w:top w:val="single" w:sz="8" w:space="0" w:color="6A9E1F" w:themeColor="accent4"/>
          <w:bottom w:val="single" w:sz="8" w:space="0" w:color="6A9E1F" w:themeColor="accent4"/>
        </w:tcBorders>
      </w:tcPr>
    </w:tblStylePr>
    <w:tblStylePr w:type="band1Vert">
      <w:tblPr/>
      <w:tcPr>
        <w:shd w:val="clear" w:color="auto" w:fill="DCF2BC" w:themeFill="accent4" w:themeFillTint="3F"/>
      </w:tcPr>
    </w:tblStylePr>
    <w:tblStylePr w:type="band1Horz">
      <w:tblPr/>
      <w:tcPr>
        <w:shd w:val="clear" w:color="auto" w:fill="DCF2BC" w:themeFill="accent4" w:themeFillTint="3F"/>
      </w:tcPr>
    </w:tblStylePr>
  </w:style>
  <w:style w:type="table" w:styleId="MediumList2-Accent4">
    <w:name w:val="Medium List 2 Accent 4"/>
    <w:basedOn w:val="TableNormal"/>
    <w:uiPriority w:val="66"/>
    <w:semiHidden/>
    <w:unhideWhenUsed/>
    <w:rsid w:val="006406D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A9E1F" w:themeColor="accent4"/>
        <w:left w:val="single" w:sz="8" w:space="0" w:color="6A9E1F" w:themeColor="accent4"/>
        <w:bottom w:val="single" w:sz="8" w:space="0" w:color="6A9E1F" w:themeColor="accent4"/>
        <w:right w:val="single" w:sz="8" w:space="0" w:color="6A9E1F" w:themeColor="accent4"/>
      </w:tblBorders>
    </w:tblPr>
    <w:tblStylePr w:type="firstRow">
      <w:rPr>
        <w:sz w:val="24"/>
        <w:szCs w:val="24"/>
      </w:rPr>
      <w:tblPr/>
      <w:tcPr>
        <w:tcBorders>
          <w:top w:val="nil"/>
          <w:left w:val="nil"/>
          <w:bottom w:val="single" w:sz="24" w:space="0" w:color="6A9E1F" w:themeColor="accent4"/>
          <w:right w:val="nil"/>
          <w:insideH w:val="nil"/>
          <w:insideV w:val="nil"/>
        </w:tcBorders>
        <w:shd w:val="clear" w:color="auto" w:fill="FFFFFF" w:themeFill="background1"/>
      </w:tcPr>
    </w:tblStylePr>
    <w:tblStylePr w:type="lastRow">
      <w:tblPr/>
      <w:tcPr>
        <w:tcBorders>
          <w:top w:val="single" w:sz="8" w:space="0" w:color="6A9E1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A9E1F" w:themeColor="accent4"/>
          <w:insideH w:val="nil"/>
          <w:insideV w:val="nil"/>
        </w:tcBorders>
        <w:shd w:val="clear" w:color="auto" w:fill="FFFFFF" w:themeFill="background1"/>
      </w:tcPr>
    </w:tblStylePr>
    <w:tblStylePr w:type="lastCol">
      <w:tblPr/>
      <w:tcPr>
        <w:tcBorders>
          <w:top w:val="nil"/>
          <w:left w:val="single" w:sz="8" w:space="0" w:color="6A9E1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F2BC" w:themeFill="accent4" w:themeFillTint="3F"/>
      </w:tcPr>
    </w:tblStylePr>
    <w:tblStylePr w:type="band1Horz">
      <w:tblPr/>
      <w:tcPr>
        <w:tcBorders>
          <w:top w:val="nil"/>
          <w:bottom w:val="nil"/>
          <w:insideH w:val="nil"/>
          <w:insideV w:val="nil"/>
        </w:tcBorders>
        <w:shd w:val="clear" w:color="auto" w:fill="DCF2B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semiHidden/>
    <w:unhideWhenUsed/>
    <w:rsid w:val="006406D4"/>
    <w:pPr>
      <w:spacing w:after="0" w:line="240" w:lineRule="auto"/>
    </w:pPr>
    <w:rPr>
      <w:color w:val="4F7617" w:themeColor="accent4" w:themeShade="BF"/>
    </w:rPr>
    <w:tblPr>
      <w:tblStyleRowBandSize w:val="1"/>
      <w:tblStyleColBandSize w:val="1"/>
      <w:tblBorders>
        <w:top w:val="single" w:sz="8" w:space="0" w:color="6A9E1F" w:themeColor="accent4"/>
        <w:bottom w:val="single" w:sz="8" w:space="0" w:color="6A9E1F" w:themeColor="accent4"/>
      </w:tblBorders>
    </w:tblPr>
    <w:tblStylePr w:type="firstRow">
      <w:pPr>
        <w:spacing w:before="0" w:after="0" w:line="240" w:lineRule="auto"/>
      </w:pPr>
      <w:rPr>
        <w:b/>
        <w:bCs/>
      </w:rPr>
      <w:tblPr/>
      <w:tcPr>
        <w:tcBorders>
          <w:top w:val="single" w:sz="8" w:space="0" w:color="6A9E1F" w:themeColor="accent4"/>
          <w:left w:val="nil"/>
          <w:bottom w:val="single" w:sz="8" w:space="0" w:color="6A9E1F" w:themeColor="accent4"/>
          <w:right w:val="nil"/>
          <w:insideH w:val="nil"/>
          <w:insideV w:val="nil"/>
        </w:tcBorders>
      </w:tcPr>
    </w:tblStylePr>
    <w:tblStylePr w:type="lastRow">
      <w:pPr>
        <w:spacing w:before="0" w:after="0" w:line="240" w:lineRule="auto"/>
      </w:pPr>
      <w:rPr>
        <w:b/>
        <w:bCs/>
      </w:rPr>
      <w:tblPr/>
      <w:tcPr>
        <w:tcBorders>
          <w:top w:val="single" w:sz="8" w:space="0" w:color="6A9E1F" w:themeColor="accent4"/>
          <w:left w:val="nil"/>
          <w:bottom w:val="single" w:sz="8" w:space="0" w:color="6A9E1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F2BC" w:themeFill="accent4" w:themeFillTint="3F"/>
      </w:tcPr>
    </w:tblStylePr>
    <w:tblStylePr w:type="band1Horz">
      <w:tblPr/>
      <w:tcPr>
        <w:tcBorders>
          <w:left w:val="nil"/>
          <w:right w:val="nil"/>
          <w:insideH w:val="nil"/>
          <w:insideV w:val="nil"/>
        </w:tcBorders>
        <w:shd w:val="clear" w:color="auto" w:fill="DCF2BC" w:themeFill="accent4" w:themeFillTint="3F"/>
      </w:tcPr>
    </w:tblStylePr>
  </w:style>
  <w:style w:type="table" w:styleId="LightList-Accent4">
    <w:name w:val="Light List Accent 4"/>
    <w:basedOn w:val="TableNormal"/>
    <w:uiPriority w:val="61"/>
    <w:semiHidden/>
    <w:unhideWhenUsed/>
    <w:rsid w:val="006406D4"/>
    <w:pPr>
      <w:spacing w:after="0" w:line="240" w:lineRule="auto"/>
    </w:pPr>
    <w:tblPr>
      <w:tblStyleRowBandSize w:val="1"/>
      <w:tblStyleColBandSize w:val="1"/>
      <w:tblBorders>
        <w:top w:val="single" w:sz="8" w:space="0" w:color="6A9E1F" w:themeColor="accent4"/>
        <w:left w:val="single" w:sz="8" w:space="0" w:color="6A9E1F" w:themeColor="accent4"/>
        <w:bottom w:val="single" w:sz="8" w:space="0" w:color="6A9E1F" w:themeColor="accent4"/>
        <w:right w:val="single" w:sz="8" w:space="0" w:color="6A9E1F" w:themeColor="accent4"/>
      </w:tblBorders>
    </w:tblPr>
    <w:tblStylePr w:type="firstRow">
      <w:pPr>
        <w:spacing w:before="0" w:after="0" w:line="240" w:lineRule="auto"/>
      </w:pPr>
      <w:rPr>
        <w:b/>
        <w:bCs/>
        <w:color w:val="FFFFFF" w:themeColor="background1"/>
      </w:rPr>
      <w:tblPr/>
      <w:tcPr>
        <w:shd w:val="clear" w:color="auto" w:fill="6A9E1F" w:themeFill="accent4"/>
      </w:tcPr>
    </w:tblStylePr>
    <w:tblStylePr w:type="lastRow">
      <w:pPr>
        <w:spacing w:before="0" w:after="0" w:line="240" w:lineRule="auto"/>
      </w:pPr>
      <w:rPr>
        <w:b/>
        <w:bCs/>
      </w:rPr>
      <w:tblPr/>
      <w:tcPr>
        <w:tcBorders>
          <w:top w:val="double" w:sz="6" w:space="0" w:color="6A9E1F" w:themeColor="accent4"/>
          <w:left w:val="single" w:sz="8" w:space="0" w:color="6A9E1F" w:themeColor="accent4"/>
          <w:bottom w:val="single" w:sz="8" w:space="0" w:color="6A9E1F" w:themeColor="accent4"/>
          <w:right w:val="single" w:sz="8" w:space="0" w:color="6A9E1F" w:themeColor="accent4"/>
        </w:tcBorders>
      </w:tcPr>
    </w:tblStylePr>
    <w:tblStylePr w:type="firstCol">
      <w:rPr>
        <w:b/>
        <w:bCs/>
      </w:rPr>
    </w:tblStylePr>
    <w:tblStylePr w:type="lastCol">
      <w:rPr>
        <w:b/>
        <w:bCs/>
      </w:rPr>
    </w:tblStylePr>
    <w:tblStylePr w:type="band1Vert">
      <w:tblPr/>
      <w:tcPr>
        <w:tcBorders>
          <w:top w:val="single" w:sz="8" w:space="0" w:color="6A9E1F" w:themeColor="accent4"/>
          <w:left w:val="single" w:sz="8" w:space="0" w:color="6A9E1F" w:themeColor="accent4"/>
          <w:bottom w:val="single" w:sz="8" w:space="0" w:color="6A9E1F" w:themeColor="accent4"/>
          <w:right w:val="single" w:sz="8" w:space="0" w:color="6A9E1F" w:themeColor="accent4"/>
        </w:tcBorders>
      </w:tcPr>
    </w:tblStylePr>
    <w:tblStylePr w:type="band1Horz">
      <w:tblPr/>
      <w:tcPr>
        <w:tcBorders>
          <w:top w:val="single" w:sz="8" w:space="0" w:color="6A9E1F" w:themeColor="accent4"/>
          <w:left w:val="single" w:sz="8" w:space="0" w:color="6A9E1F" w:themeColor="accent4"/>
          <w:bottom w:val="single" w:sz="8" w:space="0" w:color="6A9E1F" w:themeColor="accent4"/>
          <w:right w:val="single" w:sz="8" w:space="0" w:color="6A9E1F" w:themeColor="accent4"/>
        </w:tcBorders>
      </w:tcPr>
    </w:tblStylePr>
  </w:style>
  <w:style w:type="table" w:styleId="MediumShading1-Accent4">
    <w:name w:val="Medium Shading 1 Accent 4"/>
    <w:basedOn w:val="TableNormal"/>
    <w:uiPriority w:val="63"/>
    <w:semiHidden/>
    <w:unhideWhenUsed/>
    <w:rsid w:val="006406D4"/>
    <w:pPr>
      <w:spacing w:after="0" w:line="240" w:lineRule="auto"/>
    </w:pPr>
    <w:tblPr>
      <w:tblStyleRowBandSize w:val="1"/>
      <w:tblStyleColBandSize w:val="1"/>
      <w:tblBorders>
        <w:top w:val="single" w:sz="8" w:space="0" w:color="94D735" w:themeColor="accent4" w:themeTint="BF"/>
        <w:left w:val="single" w:sz="8" w:space="0" w:color="94D735" w:themeColor="accent4" w:themeTint="BF"/>
        <w:bottom w:val="single" w:sz="8" w:space="0" w:color="94D735" w:themeColor="accent4" w:themeTint="BF"/>
        <w:right w:val="single" w:sz="8" w:space="0" w:color="94D735" w:themeColor="accent4" w:themeTint="BF"/>
        <w:insideH w:val="single" w:sz="8" w:space="0" w:color="94D735" w:themeColor="accent4" w:themeTint="BF"/>
      </w:tblBorders>
    </w:tblPr>
    <w:tblStylePr w:type="firstRow">
      <w:pPr>
        <w:spacing w:before="0" w:after="0" w:line="240" w:lineRule="auto"/>
      </w:pPr>
      <w:rPr>
        <w:b/>
        <w:bCs/>
        <w:color w:val="FFFFFF" w:themeColor="background1"/>
      </w:rPr>
      <w:tblPr/>
      <w:tcPr>
        <w:tcBorders>
          <w:top w:val="single" w:sz="8" w:space="0" w:color="94D735" w:themeColor="accent4" w:themeTint="BF"/>
          <w:left w:val="single" w:sz="8" w:space="0" w:color="94D735" w:themeColor="accent4" w:themeTint="BF"/>
          <w:bottom w:val="single" w:sz="8" w:space="0" w:color="94D735" w:themeColor="accent4" w:themeTint="BF"/>
          <w:right w:val="single" w:sz="8" w:space="0" w:color="94D735" w:themeColor="accent4" w:themeTint="BF"/>
          <w:insideH w:val="nil"/>
          <w:insideV w:val="nil"/>
        </w:tcBorders>
        <w:shd w:val="clear" w:color="auto" w:fill="6A9E1F" w:themeFill="accent4"/>
      </w:tcPr>
    </w:tblStylePr>
    <w:tblStylePr w:type="lastRow">
      <w:pPr>
        <w:spacing w:before="0" w:after="0" w:line="240" w:lineRule="auto"/>
      </w:pPr>
      <w:rPr>
        <w:b/>
        <w:bCs/>
      </w:rPr>
      <w:tblPr/>
      <w:tcPr>
        <w:tcBorders>
          <w:top w:val="double" w:sz="6" w:space="0" w:color="94D735" w:themeColor="accent4" w:themeTint="BF"/>
          <w:left w:val="single" w:sz="8" w:space="0" w:color="94D735" w:themeColor="accent4" w:themeTint="BF"/>
          <w:bottom w:val="single" w:sz="8" w:space="0" w:color="94D735" w:themeColor="accent4" w:themeTint="BF"/>
          <w:right w:val="single" w:sz="8" w:space="0" w:color="94D73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CF2BC" w:themeFill="accent4" w:themeFillTint="3F"/>
      </w:tcPr>
    </w:tblStylePr>
    <w:tblStylePr w:type="band1Horz">
      <w:tblPr/>
      <w:tcPr>
        <w:tcBorders>
          <w:insideH w:val="nil"/>
          <w:insideV w:val="nil"/>
        </w:tcBorders>
        <w:shd w:val="clear" w:color="auto" w:fill="DCF2BC" w:themeFill="accent4" w:themeFillTint="3F"/>
      </w:tcPr>
    </w:tblStylePr>
    <w:tblStylePr w:type="band2Horz">
      <w:tblPr/>
      <w:tcPr>
        <w:tcBorders>
          <w:insideH w:val="nil"/>
          <w:insideV w:val="nil"/>
        </w:tcBorders>
      </w:tcPr>
    </w:tblStylePr>
  </w:style>
  <w:style w:type="table" w:styleId="MediumGrid3-Accent4">
    <w:name w:val="Medium Grid 3 Accent 4"/>
    <w:basedOn w:val="TableNormal"/>
    <w:uiPriority w:val="69"/>
    <w:semiHidden/>
    <w:unhideWhenUsed/>
    <w:rsid w:val="006406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F2B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A9E1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A9E1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A9E1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A9E1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E47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E479" w:themeFill="accent4" w:themeFillTint="7F"/>
      </w:tcPr>
    </w:tblStylePr>
  </w:style>
  <w:style w:type="table" w:styleId="LightShading-Accent3">
    <w:name w:val="Light Shading Accent 3"/>
    <w:basedOn w:val="TableNormal"/>
    <w:uiPriority w:val="60"/>
    <w:semiHidden/>
    <w:unhideWhenUsed/>
    <w:rsid w:val="006406D4"/>
    <w:pPr>
      <w:spacing w:after="0" w:line="240" w:lineRule="auto"/>
    </w:pPr>
    <w:rPr>
      <w:color w:val="0F705C" w:themeColor="accent3" w:themeShade="BF"/>
    </w:rPr>
    <w:tblPr>
      <w:tblStyleRowBandSize w:val="1"/>
      <w:tblStyleColBandSize w:val="1"/>
      <w:tblBorders>
        <w:top w:val="single" w:sz="8" w:space="0" w:color="14967C" w:themeColor="accent3"/>
        <w:bottom w:val="single" w:sz="8" w:space="0" w:color="14967C" w:themeColor="accent3"/>
      </w:tblBorders>
    </w:tblPr>
    <w:tblStylePr w:type="firstRow">
      <w:pPr>
        <w:spacing w:before="0" w:after="0" w:line="240" w:lineRule="auto"/>
      </w:pPr>
      <w:rPr>
        <w:b/>
        <w:bCs/>
      </w:rPr>
      <w:tblPr/>
      <w:tcPr>
        <w:tcBorders>
          <w:top w:val="single" w:sz="8" w:space="0" w:color="14967C" w:themeColor="accent3"/>
          <w:left w:val="nil"/>
          <w:bottom w:val="single" w:sz="8" w:space="0" w:color="14967C" w:themeColor="accent3"/>
          <w:right w:val="nil"/>
          <w:insideH w:val="nil"/>
          <w:insideV w:val="nil"/>
        </w:tcBorders>
      </w:tcPr>
    </w:tblStylePr>
    <w:tblStylePr w:type="lastRow">
      <w:pPr>
        <w:spacing w:before="0" w:after="0" w:line="240" w:lineRule="auto"/>
      </w:pPr>
      <w:rPr>
        <w:b/>
        <w:bCs/>
      </w:rPr>
      <w:tblPr/>
      <w:tcPr>
        <w:tcBorders>
          <w:top w:val="single" w:sz="8" w:space="0" w:color="14967C" w:themeColor="accent3"/>
          <w:left w:val="nil"/>
          <w:bottom w:val="single" w:sz="8" w:space="0" w:color="14967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5E8" w:themeFill="accent3" w:themeFillTint="3F"/>
      </w:tcPr>
    </w:tblStylePr>
    <w:tblStylePr w:type="band1Horz">
      <w:tblPr/>
      <w:tcPr>
        <w:tcBorders>
          <w:left w:val="nil"/>
          <w:right w:val="nil"/>
          <w:insideH w:val="nil"/>
          <w:insideV w:val="nil"/>
        </w:tcBorders>
        <w:shd w:val="clear" w:color="auto" w:fill="B4F5E8" w:themeFill="accent3" w:themeFillTint="3F"/>
      </w:tcPr>
    </w:tblStylePr>
  </w:style>
  <w:style w:type="table" w:styleId="LightList-Accent3">
    <w:name w:val="Light List Accent 3"/>
    <w:basedOn w:val="TableNormal"/>
    <w:uiPriority w:val="61"/>
    <w:semiHidden/>
    <w:unhideWhenUsed/>
    <w:rsid w:val="006406D4"/>
    <w:pPr>
      <w:spacing w:after="0" w:line="240" w:lineRule="auto"/>
    </w:pPr>
    <w:tblPr>
      <w:tblStyleRowBandSize w:val="1"/>
      <w:tblStyleColBandSize w:val="1"/>
      <w:tblBorders>
        <w:top w:val="single" w:sz="8" w:space="0" w:color="14967C" w:themeColor="accent3"/>
        <w:left w:val="single" w:sz="8" w:space="0" w:color="14967C" w:themeColor="accent3"/>
        <w:bottom w:val="single" w:sz="8" w:space="0" w:color="14967C" w:themeColor="accent3"/>
        <w:right w:val="single" w:sz="8" w:space="0" w:color="14967C" w:themeColor="accent3"/>
      </w:tblBorders>
    </w:tblPr>
    <w:tblStylePr w:type="firstRow">
      <w:pPr>
        <w:spacing w:before="0" w:after="0" w:line="240" w:lineRule="auto"/>
      </w:pPr>
      <w:rPr>
        <w:b/>
        <w:bCs/>
        <w:color w:val="FFFFFF" w:themeColor="background1"/>
      </w:rPr>
      <w:tblPr/>
      <w:tcPr>
        <w:shd w:val="clear" w:color="auto" w:fill="14967C" w:themeFill="accent3"/>
      </w:tcPr>
    </w:tblStylePr>
    <w:tblStylePr w:type="lastRow">
      <w:pPr>
        <w:spacing w:before="0" w:after="0" w:line="240" w:lineRule="auto"/>
      </w:pPr>
      <w:rPr>
        <w:b/>
        <w:bCs/>
      </w:rPr>
      <w:tblPr/>
      <w:tcPr>
        <w:tcBorders>
          <w:top w:val="double" w:sz="6" w:space="0" w:color="14967C" w:themeColor="accent3"/>
          <w:left w:val="single" w:sz="8" w:space="0" w:color="14967C" w:themeColor="accent3"/>
          <w:bottom w:val="single" w:sz="8" w:space="0" w:color="14967C" w:themeColor="accent3"/>
          <w:right w:val="single" w:sz="8" w:space="0" w:color="14967C" w:themeColor="accent3"/>
        </w:tcBorders>
      </w:tcPr>
    </w:tblStylePr>
    <w:tblStylePr w:type="firstCol">
      <w:rPr>
        <w:b/>
        <w:bCs/>
      </w:rPr>
    </w:tblStylePr>
    <w:tblStylePr w:type="lastCol">
      <w:rPr>
        <w:b/>
        <w:bCs/>
      </w:rPr>
    </w:tblStylePr>
    <w:tblStylePr w:type="band1Vert">
      <w:tblPr/>
      <w:tcPr>
        <w:tcBorders>
          <w:top w:val="single" w:sz="8" w:space="0" w:color="14967C" w:themeColor="accent3"/>
          <w:left w:val="single" w:sz="8" w:space="0" w:color="14967C" w:themeColor="accent3"/>
          <w:bottom w:val="single" w:sz="8" w:space="0" w:color="14967C" w:themeColor="accent3"/>
          <w:right w:val="single" w:sz="8" w:space="0" w:color="14967C" w:themeColor="accent3"/>
        </w:tcBorders>
      </w:tcPr>
    </w:tblStylePr>
    <w:tblStylePr w:type="band1Horz">
      <w:tblPr/>
      <w:tcPr>
        <w:tcBorders>
          <w:top w:val="single" w:sz="8" w:space="0" w:color="14967C" w:themeColor="accent3"/>
          <w:left w:val="single" w:sz="8" w:space="0" w:color="14967C" w:themeColor="accent3"/>
          <w:bottom w:val="single" w:sz="8" w:space="0" w:color="14967C" w:themeColor="accent3"/>
          <w:right w:val="single" w:sz="8" w:space="0" w:color="14967C" w:themeColor="accent3"/>
        </w:tcBorders>
      </w:tcPr>
    </w:tblStylePr>
  </w:style>
  <w:style w:type="table" w:styleId="LightList-Accent6">
    <w:name w:val="Light List Accent 6"/>
    <w:basedOn w:val="TableNormal"/>
    <w:uiPriority w:val="61"/>
    <w:semiHidden/>
    <w:unhideWhenUsed/>
    <w:rsid w:val="006406D4"/>
    <w:pPr>
      <w:spacing w:after="0" w:line="240" w:lineRule="auto"/>
    </w:pPr>
    <w:tblPr>
      <w:tblStyleRowBandSize w:val="1"/>
      <w:tblStyleColBandSize w:val="1"/>
      <w:tblBorders>
        <w:top w:val="single" w:sz="8" w:space="0" w:color="C62324" w:themeColor="accent6"/>
        <w:left w:val="single" w:sz="8" w:space="0" w:color="C62324" w:themeColor="accent6"/>
        <w:bottom w:val="single" w:sz="8" w:space="0" w:color="C62324" w:themeColor="accent6"/>
        <w:right w:val="single" w:sz="8" w:space="0" w:color="C62324" w:themeColor="accent6"/>
      </w:tblBorders>
    </w:tblPr>
    <w:tblStylePr w:type="firstRow">
      <w:pPr>
        <w:spacing w:before="0" w:after="0" w:line="240" w:lineRule="auto"/>
      </w:pPr>
      <w:rPr>
        <w:b/>
        <w:bCs/>
        <w:color w:val="FFFFFF" w:themeColor="background1"/>
      </w:rPr>
      <w:tblPr/>
      <w:tcPr>
        <w:shd w:val="clear" w:color="auto" w:fill="C62324" w:themeFill="accent6"/>
      </w:tcPr>
    </w:tblStylePr>
    <w:tblStylePr w:type="lastRow">
      <w:pPr>
        <w:spacing w:before="0" w:after="0" w:line="240" w:lineRule="auto"/>
      </w:pPr>
      <w:rPr>
        <w:b/>
        <w:bCs/>
      </w:rPr>
      <w:tblPr/>
      <w:tcPr>
        <w:tcBorders>
          <w:top w:val="double" w:sz="6" w:space="0" w:color="C62324" w:themeColor="accent6"/>
          <w:left w:val="single" w:sz="8" w:space="0" w:color="C62324" w:themeColor="accent6"/>
          <w:bottom w:val="single" w:sz="8" w:space="0" w:color="C62324" w:themeColor="accent6"/>
          <w:right w:val="single" w:sz="8" w:space="0" w:color="C62324" w:themeColor="accent6"/>
        </w:tcBorders>
      </w:tcPr>
    </w:tblStylePr>
    <w:tblStylePr w:type="firstCol">
      <w:rPr>
        <w:b/>
        <w:bCs/>
      </w:rPr>
    </w:tblStylePr>
    <w:tblStylePr w:type="lastCol">
      <w:rPr>
        <w:b/>
        <w:bCs/>
      </w:rPr>
    </w:tblStylePr>
    <w:tblStylePr w:type="band1Vert">
      <w:tblPr/>
      <w:tcPr>
        <w:tcBorders>
          <w:top w:val="single" w:sz="8" w:space="0" w:color="C62324" w:themeColor="accent6"/>
          <w:left w:val="single" w:sz="8" w:space="0" w:color="C62324" w:themeColor="accent6"/>
          <w:bottom w:val="single" w:sz="8" w:space="0" w:color="C62324" w:themeColor="accent6"/>
          <w:right w:val="single" w:sz="8" w:space="0" w:color="C62324" w:themeColor="accent6"/>
        </w:tcBorders>
      </w:tcPr>
    </w:tblStylePr>
    <w:tblStylePr w:type="band1Horz">
      <w:tblPr/>
      <w:tcPr>
        <w:tcBorders>
          <w:top w:val="single" w:sz="8" w:space="0" w:color="C62324" w:themeColor="accent6"/>
          <w:left w:val="single" w:sz="8" w:space="0" w:color="C62324" w:themeColor="accent6"/>
          <w:bottom w:val="single" w:sz="8" w:space="0" w:color="C62324" w:themeColor="accent6"/>
          <w:right w:val="single" w:sz="8" w:space="0" w:color="C62324" w:themeColor="accent6"/>
        </w:tcBorders>
      </w:tcPr>
    </w:tblStylePr>
  </w:style>
  <w:style w:type="table" w:styleId="MediumList1-Accent6">
    <w:name w:val="Medium List 1 Accent 6"/>
    <w:basedOn w:val="TableNormal"/>
    <w:uiPriority w:val="65"/>
    <w:semiHidden/>
    <w:unhideWhenUsed/>
    <w:rsid w:val="006406D4"/>
    <w:pPr>
      <w:spacing w:after="0" w:line="240" w:lineRule="auto"/>
    </w:pPr>
    <w:rPr>
      <w:color w:val="000000" w:themeColor="text1"/>
    </w:rPr>
    <w:tblPr>
      <w:tblStyleRowBandSize w:val="1"/>
      <w:tblStyleColBandSize w:val="1"/>
      <w:tblBorders>
        <w:top w:val="single" w:sz="8" w:space="0" w:color="C62324" w:themeColor="accent6"/>
        <w:bottom w:val="single" w:sz="8" w:space="0" w:color="C62324" w:themeColor="accent6"/>
      </w:tblBorders>
    </w:tblPr>
    <w:tblStylePr w:type="firstRow">
      <w:rPr>
        <w:rFonts w:asciiTheme="majorHAnsi" w:eastAsiaTheme="majorEastAsia" w:hAnsiTheme="majorHAnsi" w:cstheme="majorBidi"/>
      </w:rPr>
      <w:tblPr/>
      <w:tcPr>
        <w:tcBorders>
          <w:top w:val="nil"/>
          <w:bottom w:val="single" w:sz="8" w:space="0" w:color="C62324" w:themeColor="accent6"/>
        </w:tcBorders>
      </w:tcPr>
    </w:tblStylePr>
    <w:tblStylePr w:type="lastRow">
      <w:rPr>
        <w:b/>
        <w:bCs/>
        <w:color w:val="146194" w:themeColor="text2"/>
      </w:rPr>
      <w:tblPr/>
      <w:tcPr>
        <w:tcBorders>
          <w:top w:val="single" w:sz="8" w:space="0" w:color="C62324" w:themeColor="accent6"/>
          <w:bottom w:val="single" w:sz="8" w:space="0" w:color="C62324" w:themeColor="accent6"/>
        </w:tcBorders>
      </w:tcPr>
    </w:tblStylePr>
    <w:tblStylePr w:type="firstCol">
      <w:rPr>
        <w:b/>
        <w:bCs/>
      </w:rPr>
    </w:tblStylePr>
    <w:tblStylePr w:type="lastCol">
      <w:rPr>
        <w:b/>
        <w:bCs/>
      </w:rPr>
      <w:tblPr/>
      <w:tcPr>
        <w:tcBorders>
          <w:top w:val="single" w:sz="8" w:space="0" w:color="C62324" w:themeColor="accent6"/>
          <w:bottom w:val="single" w:sz="8" w:space="0" w:color="C62324" w:themeColor="accent6"/>
        </w:tcBorders>
      </w:tcPr>
    </w:tblStylePr>
    <w:tblStylePr w:type="band1Vert">
      <w:tblPr/>
      <w:tcPr>
        <w:shd w:val="clear" w:color="auto" w:fill="F4C4C4" w:themeFill="accent6" w:themeFillTint="3F"/>
      </w:tcPr>
    </w:tblStylePr>
    <w:tblStylePr w:type="band1Horz">
      <w:tblPr/>
      <w:tcPr>
        <w:shd w:val="clear" w:color="auto" w:fill="F4C4C4" w:themeFill="accent6" w:themeFillTint="3F"/>
      </w:tcPr>
    </w:tblStylePr>
  </w:style>
  <w:style w:type="table" w:styleId="LightShading-Accent6">
    <w:name w:val="Light Shading Accent 6"/>
    <w:basedOn w:val="TableNormal"/>
    <w:uiPriority w:val="60"/>
    <w:semiHidden/>
    <w:unhideWhenUsed/>
    <w:rsid w:val="006406D4"/>
    <w:pPr>
      <w:spacing w:after="0" w:line="240" w:lineRule="auto"/>
    </w:pPr>
    <w:rPr>
      <w:color w:val="941A1A" w:themeColor="accent6" w:themeShade="BF"/>
    </w:rPr>
    <w:tblPr>
      <w:tblStyleRowBandSize w:val="1"/>
      <w:tblStyleColBandSize w:val="1"/>
      <w:tblBorders>
        <w:top w:val="single" w:sz="8" w:space="0" w:color="C62324" w:themeColor="accent6"/>
        <w:bottom w:val="single" w:sz="8" w:space="0" w:color="C62324" w:themeColor="accent6"/>
      </w:tblBorders>
    </w:tblPr>
    <w:tblStylePr w:type="firstRow">
      <w:pPr>
        <w:spacing w:before="0" w:after="0" w:line="240" w:lineRule="auto"/>
      </w:pPr>
      <w:rPr>
        <w:b/>
        <w:bCs/>
      </w:rPr>
      <w:tblPr/>
      <w:tcPr>
        <w:tcBorders>
          <w:top w:val="single" w:sz="8" w:space="0" w:color="C62324" w:themeColor="accent6"/>
          <w:left w:val="nil"/>
          <w:bottom w:val="single" w:sz="8" w:space="0" w:color="C62324" w:themeColor="accent6"/>
          <w:right w:val="nil"/>
          <w:insideH w:val="nil"/>
          <w:insideV w:val="nil"/>
        </w:tcBorders>
      </w:tcPr>
    </w:tblStylePr>
    <w:tblStylePr w:type="lastRow">
      <w:pPr>
        <w:spacing w:before="0" w:after="0" w:line="240" w:lineRule="auto"/>
      </w:pPr>
      <w:rPr>
        <w:b/>
        <w:bCs/>
      </w:rPr>
      <w:tblPr/>
      <w:tcPr>
        <w:tcBorders>
          <w:top w:val="single" w:sz="8" w:space="0" w:color="C62324" w:themeColor="accent6"/>
          <w:left w:val="nil"/>
          <w:bottom w:val="single" w:sz="8" w:space="0" w:color="C6232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C4C4" w:themeFill="accent6" w:themeFillTint="3F"/>
      </w:tcPr>
    </w:tblStylePr>
    <w:tblStylePr w:type="band1Horz">
      <w:tblPr/>
      <w:tcPr>
        <w:tcBorders>
          <w:left w:val="nil"/>
          <w:right w:val="nil"/>
          <w:insideH w:val="nil"/>
          <w:insideV w:val="nil"/>
        </w:tcBorders>
        <w:shd w:val="clear" w:color="auto" w:fill="F4C4C4" w:themeFill="accent6" w:themeFillTint="3F"/>
      </w:tcPr>
    </w:tblStylePr>
  </w:style>
  <w:style w:type="table" w:styleId="MediumList2-Accent6">
    <w:name w:val="Medium List 2 Accent 6"/>
    <w:basedOn w:val="TableNormal"/>
    <w:uiPriority w:val="66"/>
    <w:semiHidden/>
    <w:unhideWhenUsed/>
    <w:rsid w:val="006406D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62324" w:themeColor="accent6"/>
        <w:left w:val="single" w:sz="8" w:space="0" w:color="C62324" w:themeColor="accent6"/>
        <w:bottom w:val="single" w:sz="8" w:space="0" w:color="C62324" w:themeColor="accent6"/>
        <w:right w:val="single" w:sz="8" w:space="0" w:color="C62324" w:themeColor="accent6"/>
      </w:tblBorders>
    </w:tblPr>
    <w:tblStylePr w:type="firstRow">
      <w:rPr>
        <w:sz w:val="24"/>
        <w:szCs w:val="24"/>
      </w:rPr>
      <w:tblPr/>
      <w:tcPr>
        <w:tcBorders>
          <w:top w:val="nil"/>
          <w:left w:val="nil"/>
          <w:bottom w:val="single" w:sz="24" w:space="0" w:color="C62324" w:themeColor="accent6"/>
          <w:right w:val="nil"/>
          <w:insideH w:val="nil"/>
          <w:insideV w:val="nil"/>
        </w:tcBorders>
        <w:shd w:val="clear" w:color="auto" w:fill="FFFFFF" w:themeFill="background1"/>
      </w:tcPr>
    </w:tblStylePr>
    <w:tblStylePr w:type="lastRow">
      <w:tblPr/>
      <w:tcPr>
        <w:tcBorders>
          <w:top w:val="single" w:sz="8" w:space="0" w:color="C6232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62324" w:themeColor="accent6"/>
          <w:insideH w:val="nil"/>
          <w:insideV w:val="nil"/>
        </w:tcBorders>
        <w:shd w:val="clear" w:color="auto" w:fill="FFFFFF" w:themeFill="background1"/>
      </w:tcPr>
    </w:tblStylePr>
    <w:tblStylePr w:type="lastCol">
      <w:tblPr/>
      <w:tcPr>
        <w:tcBorders>
          <w:top w:val="nil"/>
          <w:left w:val="single" w:sz="8" w:space="0" w:color="C6232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C4C4" w:themeFill="accent6" w:themeFillTint="3F"/>
      </w:tcPr>
    </w:tblStylePr>
    <w:tblStylePr w:type="band1Horz">
      <w:tblPr/>
      <w:tcPr>
        <w:tcBorders>
          <w:top w:val="nil"/>
          <w:bottom w:val="nil"/>
          <w:insideH w:val="nil"/>
          <w:insideV w:val="nil"/>
        </w:tcBorders>
        <w:shd w:val="clear" w:color="auto" w:fill="F4C4C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6">
    <w:name w:val="Light Grid Accent 6"/>
    <w:basedOn w:val="TableNormal"/>
    <w:uiPriority w:val="62"/>
    <w:semiHidden/>
    <w:unhideWhenUsed/>
    <w:rsid w:val="006406D4"/>
    <w:pPr>
      <w:spacing w:after="0" w:line="240" w:lineRule="auto"/>
    </w:pPr>
    <w:tblPr>
      <w:tblStyleRowBandSize w:val="1"/>
      <w:tblStyleColBandSize w:val="1"/>
      <w:tblBorders>
        <w:top w:val="single" w:sz="8" w:space="0" w:color="C62324" w:themeColor="accent6"/>
        <w:left w:val="single" w:sz="8" w:space="0" w:color="C62324" w:themeColor="accent6"/>
        <w:bottom w:val="single" w:sz="8" w:space="0" w:color="C62324" w:themeColor="accent6"/>
        <w:right w:val="single" w:sz="8" w:space="0" w:color="C62324" w:themeColor="accent6"/>
        <w:insideH w:val="single" w:sz="8" w:space="0" w:color="C62324" w:themeColor="accent6"/>
        <w:insideV w:val="single" w:sz="8" w:space="0" w:color="C6232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62324" w:themeColor="accent6"/>
          <w:left w:val="single" w:sz="8" w:space="0" w:color="C62324" w:themeColor="accent6"/>
          <w:bottom w:val="single" w:sz="18" w:space="0" w:color="C62324" w:themeColor="accent6"/>
          <w:right w:val="single" w:sz="8" w:space="0" w:color="C62324" w:themeColor="accent6"/>
          <w:insideH w:val="nil"/>
          <w:insideV w:val="single" w:sz="8" w:space="0" w:color="C6232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62324" w:themeColor="accent6"/>
          <w:left w:val="single" w:sz="8" w:space="0" w:color="C62324" w:themeColor="accent6"/>
          <w:bottom w:val="single" w:sz="8" w:space="0" w:color="C62324" w:themeColor="accent6"/>
          <w:right w:val="single" w:sz="8" w:space="0" w:color="C62324" w:themeColor="accent6"/>
          <w:insideH w:val="nil"/>
          <w:insideV w:val="single" w:sz="8" w:space="0" w:color="C6232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62324" w:themeColor="accent6"/>
          <w:left w:val="single" w:sz="8" w:space="0" w:color="C62324" w:themeColor="accent6"/>
          <w:bottom w:val="single" w:sz="8" w:space="0" w:color="C62324" w:themeColor="accent6"/>
          <w:right w:val="single" w:sz="8" w:space="0" w:color="C62324" w:themeColor="accent6"/>
        </w:tcBorders>
      </w:tcPr>
    </w:tblStylePr>
    <w:tblStylePr w:type="band1Vert">
      <w:tblPr/>
      <w:tcPr>
        <w:tcBorders>
          <w:top w:val="single" w:sz="8" w:space="0" w:color="C62324" w:themeColor="accent6"/>
          <w:left w:val="single" w:sz="8" w:space="0" w:color="C62324" w:themeColor="accent6"/>
          <w:bottom w:val="single" w:sz="8" w:space="0" w:color="C62324" w:themeColor="accent6"/>
          <w:right w:val="single" w:sz="8" w:space="0" w:color="C62324" w:themeColor="accent6"/>
        </w:tcBorders>
        <w:shd w:val="clear" w:color="auto" w:fill="F4C4C4" w:themeFill="accent6" w:themeFillTint="3F"/>
      </w:tcPr>
    </w:tblStylePr>
    <w:tblStylePr w:type="band1Horz">
      <w:tblPr/>
      <w:tcPr>
        <w:tcBorders>
          <w:top w:val="single" w:sz="8" w:space="0" w:color="C62324" w:themeColor="accent6"/>
          <w:left w:val="single" w:sz="8" w:space="0" w:color="C62324" w:themeColor="accent6"/>
          <w:bottom w:val="single" w:sz="8" w:space="0" w:color="C62324" w:themeColor="accent6"/>
          <w:right w:val="single" w:sz="8" w:space="0" w:color="C62324" w:themeColor="accent6"/>
          <w:insideV w:val="single" w:sz="8" w:space="0" w:color="C62324" w:themeColor="accent6"/>
        </w:tcBorders>
        <w:shd w:val="clear" w:color="auto" w:fill="F4C4C4" w:themeFill="accent6" w:themeFillTint="3F"/>
      </w:tcPr>
    </w:tblStylePr>
    <w:tblStylePr w:type="band2Horz">
      <w:tblPr/>
      <w:tcPr>
        <w:tcBorders>
          <w:top w:val="single" w:sz="8" w:space="0" w:color="C62324" w:themeColor="accent6"/>
          <w:left w:val="single" w:sz="8" w:space="0" w:color="C62324" w:themeColor="accent6"/>
          <w:bottom w:val="single" w:sz="8" w:space="0" w:color="C62324" w:themeColor="accent6"/>
          <w:right w:val="single" w:sz="8" w:space="0" w:color="C62324" w:themeColor="accent6"/>
          <w:insideV w:val="single" w:sz="8" w:space="0" w:color="C62324" w:themeColor="accent6"/>
        </w:tcBorders>
      </w:tcPr>
    </w:tblStylePr>
  </w:style>
  <w:style w:type="table" w:styleId="MediumShading1-Accent6">
    <w:name w:val="Medium Shading 1 Accent 6"/>
    <w:basedOn w:val="TableNormal"/>
    <w:uiPriority w:val="63"/>
    <w:semiHidden/>
    <w:unhideWhenUsed/>
    <w:rsid w:val="006406D4"/>
    <w:pPr>
      <w:spacing w:after="0" w:line="240" w:lineRule="auto"/>
    </w:pPr>
    <w:tblPr>
      <w:tblStyleRowBandSize w:val="1"/>
      <w:tblStyleColBandSize w:val="1"/>
      <w:tblBorders>
        <w:top w:val="single" w:sz="8" w:space="0" w:color="DF4E4F" w:themeColor="accent6" w:themeTint="BF"/>
        <w:left w:val="single" w:sz="8" w:space="0" w:color="DF4E4F" w:themeColor="accent6" w:themeTint="BF"/>
        <w:bottom w:val="single" w:sz="8" w:space="0" w:color="DF4E4F" w:themeColor="accent6" w:themeTint="BF"/>
        <w:right w:val="single" w:sz="8" w:space="0" w:color="DF4E4F" w:themeColor="accent6" w:themeTint="BF"/>
        <w:insideH w:val="single" w:sz="8" w:space="0" w:color="DF4E4F" w:themeColor="accent6" w:themeTint="BF"/>
      </w:tblBorders>
    </w:tblPr>
    <w:tblStylePr w:type="firstRow">
      <w:pPr>
        <w:spacing w:before="0" w:after="0" w:line="240" w:lineRule="auto"/>
      </w:pPr>
      <w:rPr>
        <w:b/>
        <w:bCs/>
        <w:color w:val="FFFFFF" w:themeColor="background1"/>
      </w:rPr>
      <w:tblPr/>
      <w:tcPr>
        <w:tcBorders>
          <w:top w:val="single" w:sz="8" w:space="0" w:color="DF4E4F" w:themeColor="accent6" w:themeTint="BF"/>
          <w:left w:val="single" w:sz="8" w:space="0" w:color="DF4E4F" w:themeColor="accent6" w:themeTint="BF"/>
          <w:bottom w:val="single" w:sz="8" w:space="0" w:color="DF4E4F" w:themeColor="accent6" w:themeTint="BF"/>
          <w:right w:val="single" w:sz="8" w:space="0" w:color="DF4E4F" w:themeColor="accent6" w:themeTint="BF"/>
          <w:insideH w:val="nil"/>
          <w:insideV w:val="nil"/>
        </w:tcBorders>
        <w:shd w:val="clear" w:color="auto" w:fill="C62324" w:themeFill="accent6"/>
      </w:tcPr>
    </w:tblStylePr>
    <w:tblStylePr w:type="lastRow">
      <w:pPr>
        <w:spacing w:before="0" w:after="0" w:line="240" w:lineRule="auto"/>
      </w:pPr>
      <w:rPr>
        <w:b/>
        <w:bCs/>
      </w:rPr>
      <w:tblPr/>
      <w:tcPr>
        <w:tcBorders>
          <w:top w:val="double" w:sz="6" w:space="0" w:color="DF4E4F" w:themeColor="accent6" w:themeTint="BF"/>
          <w:left w:val="single" w:sz="8" w:space="0" w:color="DF4E4F" w:themeColor="accent6" w:themeTint="BF"/>
          <w:bottom w:val="single" w:sz="8" w:space="0" w:color="DF4E4F" w:themeColor="accent6" w:themeTint="BF"/>
          <w:right w:val="single" w:sz="8" w:space="0" w:color="DF4E4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4C4C4" w:themeFill="accent6" w:themeFillTint="3F"/>
      </w:tcPr>
    </w:tblStylePr>
    <w:tblStylePr w:type="band1Horz">
      <w:tblPr/>
      <w:tcPr>
        <w:tcBorders>
          <w:insideH w:val="nil"/>
          <w:insideV w:val="nil"/>
        </w:tcBorders>
        <w:shd w:val="clear" w:color="auto" w:fill="F4C4C4" w:themeFill="accent6" w:themeFillTint="3F"/>
      </w:tcPr>
    </w:tblStylePr>
    <w:tblStylePr w:type="band2Horz">
      <w:tblPr/>
      <w:tcPr>
        <w:tcBorders>
          <w:insideH w:val="nil"/>
          <w:insideV w:val="nil"/>
        </w:tcBorders>
      </w:tcPr>
    </w:tblStylePr>
  </w:style>
  <w:style w:type="table" w:styleId="LightList-Accent2">
    <w:name w:val="Light List Accent 2"/>
    <w:basedOn w:val="TableNormal"/>
    <w:uiPriority w:val="61"/>
    <w:semiHidden/>
    <w:unhideWhenUsed/>
    <w:rsid w:val="006406D4"/>
    <w:pPr>
      <w:spacing w:after="0" w:line="240" w:lineRule="auto"/>
    </w:pPr>
    <w:tblPr>
      <w:tblStyleRowBandSize w:val="1"/>
      <w:tblStyleColBandSize w:val="1"/>
      <w:tblBorders>
        <w:top w:val="single" w:sz="8" w:space="0" w:color="A50E82" w:themeColor="accent2"/>
        <w:left w:val="single" w:sz="8" w:space="0" w:color="A50E82" w:themeColor="accent2"/>
        <w:bottom w:val="single" w:sz="8" w:space="0" w:color="A50E82" w:themeColor="accent2"/>
        <w:right w:val="single" w:sz="8" w:space="0" w:color="A50E82" w:themeColor="accent2"/>
      </w:tblBorders>
    </w:tblPr>
    <w:tblStylePr w:type="firstRow">
      <w:pPr>
        <w:spacing w:before="0" w:after="0" w:line="240" w:lineRule="auto"/>
      </w:pPr>
      <w:rPr>
        <w:b/>
        <w:bCs/>
        <w:color w:val="FFFFFF" w:themeColor="background1"/>
      </w:rPr>
      <w:tblPr/>
      <w:tcPr>
        <w:shd w:val="clear" w:color="auto" w:fill="A50E82" w:themeFill="accent2"/>
      </w:tcPr>
    </w:tblStylePr>
    <w:tblStylePr w:type="lastRow">
      <w:pPr>
        <w:spacing w:before="0" w:after="0" w:line="240" w:lineRule="auto"/>
      </w:pPr>
      <w:rPr>
        <w:b/>
        <w:bCs/>
      </w:rPr>
      <w:tblPr/>
      <w:tcPr>
        <w:tcBorders>
          <w:top w:val="double" w:sz="6" w:space="0" w:color="A50E82" w:themeColor="accent2"/>
          <w:left w:val="single" w:sz="8" w:space="0" w:color="A50E82" w:themeColor="accent2"/>
          <w:bottom w:val="single" w:sz="8" w:space="0" w:color="A50E82" w:themeColor="accent2"/>
          <w:right w:val="single" w:sz="8" w:space="0" w:color="A50E82" w:themeColor="accent2"/>
        </w:tcBorders>
      </w:tcPr>
    </w:tblStylePr>
    <w:tblStylePr w:type="firstCol">
      <w:rPr>
        <w:b/>
        <w:bCs/>
      </w:rPr>
    </w:tblStylePr>
    <w:tblStylePr w:type="lastCol">
      <w:rPr>
        <w:b/>
        <w:bCs/>
      </w:rPr>
    </w:tblStylePr>
    <w:tblStylePr w:type="band1Vert">
      <w:tblPr/>
      <w:tcPr>
        <w:tcBorders>
          <w:top w:val="single" w:sz="8" w:space="0" w:color="A50E82" w:themeColor="accent2"/>
          <w:left w:val="single" w:sz="8" w:space="0" w:color="A50E82" w:themeColor="accent2"/>
          <w:bottom w:val="single" w:sz="8" w:space="0" w:color="A50E82" w:themeColor="accent2"/>
          <w:right w:val="single" w:sz="8" w:space="0" w:color="A50E82" w:themeColor="accent2"/>
        </w:tcBorders>
      </w:tcPr>
    </w:tblStylePr>
    <w:tblStylePr w:type="band1Horz">
      <w:tblPr/>
      <w:tcPr>
        <w:tcBorders>
          <w:top w:val="single" w:sz="8" w:space="0" w:color="A50E82" w:themeColor="accent2"/>
          <w:left w:val="single" w:sz="8" w:space="0" w:color="A50E82" w:themeColor="accent2"/>
          <w:bottom w:val="single" w:sz="8" w:space="0" w:color="A50E82" w:themeColor="accent2"/>
          <w:right w:val="single" w:sz="8" w:space="0" w:color="A50E82" w:themeColor="accent2"/>
        </w:tcBorders>
      </w:tcPr>
    </w:tblStylePr>
  </w:style>
  <w:style w:type="numbering" w:customStyle="1" w:styleId="NoList2">
    <w:name w:val="No List2"/>
    <w:next w:val="NoList"/>
    <w:uiPriority w:val="99"/>
    <w:semiHidden/>
    <w:unhideWhenUsed/>
    <w:rsid w:val="0072473F"/>
  </w:style>
  <w:style w:type="numbering" w:customStyle="1" w:styleId="NoList12">
    <w:name w:val="No List12"/>
    <w:next w:val="NoList"/>
    <w:uiPriority w:val="99"/>
    <w:semiHidden/>
    <w:unhideWhenUsed/>
    <w:rsid w:val="0072473F"/>
  </w:style>
  <w:style w:type="table" w:customStyle="1" w:styleId="LightShading-Accent122">
    <w:name w:val="Light Shading - Accent 122"/>
    <w:basedOn w:val="TableNormal"/>
    <w:uiPriority w:val="99"/>
    <w:rsid w:val="0072473F"/>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olorfulGrid-Accent111">
    <w:name w:val="Colorful Grid - Accent 111"/>
    <w:basedOn w:val="TableNormal"/>
    <w:next w:val="ColorfulGrid-Accent1"/>
    <w:uiPriority w:val="99"/>
    <w:rsid w:val="0072473F"/>
    <w:pPr>
      <w:spacing w:after="0" w:line="240" w:lineRule="auto"/>
    </w:pPr>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Hyperlink1">
    <w:name w:val="Hyperlink1"/>
    <w:basedOn w:val="DefaultParagraphFont"/>
    <w:uiPriority w:val="99"/>
    <w:unhideWhenUsed/>
    <w:rsid w:val="0072473F"/>
    <w:rPr>
      <w:color w:val="0000FF"/>
      <w:u w:val="single"/>
    </w:rPr>
  </w:style>
  <w:style w:type="table" w:customStyle="1" w:styleId="LightGrid-Accent311">
    <w:name w:val="Light Grid - Accent 311"/>
    <w:basedOn w:val="TableNormal"/>
    <w:next w:val="LightGrid-Accent3"/>
    <w:uiPriority w:val="99"/>
    <w:rsid w:val="0072473F"/>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112">
    <w:name w:val="Light Grid - Accent 112"/>
    <w:basedOn w:val="TableNormal"/>
    <w:uiPriority w:val="99"/>
    <w:rsid w:val="0072473F"/>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2">
    <w:name w:val="Table Grid12"/>
    <w:basedOn w:val="TableNormal"/>
    <w:next w:val="TableGrid"/>
    <w:uiPriority w:val="99"/>
    <w:rsid w:val="007247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41">
    <w:name w:val="Light Grid - Accent 41"/>
    <w:basedOn w:val="TableNormal"/>
    <w:next w:val="LightGrid-Accent4"/>
    <w:uiPriority w:val="99"/>
    <w:rsid w:val="0072473F"/>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112">
    <w:name w:val="Light List - Accent 112"/>
    <w:basedOn w:val="TableNormal"/>
    <w:uiPriority w:val="99"/>
    <w:rsid w:val="0072473F"/>
    <w:pPr>
      <w:spacing w:after="0" w:line="240" w:lineRule="auto"/>
    </w:pPr>
    <w:rPr>
      <w:rFonts w:ascii="Calibri" w:hAnsi="Calibri"/>
      <w:sz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12">
    <w:name w:val="Medium Shading 2 - Accent 112"/>
    <w:basedOn w:val="TableNormal"/>
    <w:uiPriority w:val="99"/>
    <w:rsid w:val="0072473F"/>
    <w:pPr>
      <w:spacing w:after="0" w:line="240" w:lineRule="auto"/>
    </w:pPr>
    <w:rPr>
      <w:rFonts w:ascii="Calibri" w:hAnsi="Calibri"/>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
    <w:name w:val="Medium Grid 3 - Accent 11"/>
    <w:basedOn w:val="TableNormal"/>
    <w:next w:val="MediumGrid3-Accent1"/>
    <w:uiPriority w:val="99"/>
    <w:rsid w:val="0072473F"/>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List-Accent122">
    <w:name w:val="Light List - Accent 122"/>
    <w:basedOn w:val="TableNormal"/>
    <w:uiPriority w:val="99"/>
    <w:rsid w:val="0072473F"/>
    <w:pPr>
      <w:spacing w:after="0" w:line="240" w:lineRule="auto"/>
    </w:pPr>
    <w:rPr>
      <w:rFonts w:ascii="Calibri" w:hAnsi="Calibri"/>
      <w:sz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Accent111">
    <w:name w:val="Medium List 2 - Accent 111"/>
    <w:basedOn w:val="TableNormal"/>
    <w:next w:val="MediumList2-Accent1"/>
    <w:uiPriority w:val="99"/>
    <w:rsid w:val="0072473F"/>
    <w:pPr>
      <w:spacing w:after="0" w:line="240" w:lineRule="auto"/>
    </w:pPr>
    <w:rPr>
      <w:rFonts w:ascii="Cambria" w:eastAsia="Times New Roman" w:hAnsi="Cambria"/>
      <w:color w:val="000000"/>
      <w:sz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32">
    <w:name w:val="Light List - Accent 132"/>
    <w:basedOn w:val="TableNormal"/>
    <w:uiPriority w:val="99"/>
    <w:rsid w:val="0072473F"/>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22">
    <w:name w:val="Light Grid - Accent 122"/>
    <w:basedOn w:val="TableNormal"/>
    <w:uiPriority w:val="99"/>
    <w:rsid w:val="0072473F"/>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
    <w:name w:val="Light Grid - Accent 511"/>
    <w:basedOn w:val="TableNormal"/>
    <w:next w:val="LightGrid-Accent5"/>
    <w:uiPriority w:val="99"/>
    <w:rsid w:val="0072473F"/>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1-Accent511">
    <w:name w:val="Medium Grid 1 - Accent 511"/>
    <w:basedOn w:val="TableNormal"/>
    <w:next w:val="MediumGrid1-Accent5"/>
    <w:uiPriority w:val="99"/>
    <w:rsid w:val="0072473F"/>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List-Accent511">
    <w:name w:val="Light List - Accent 511"/>
    <w:basedOn w:val="TableNormal"/>
    <w:next w:val="LightList-Accent5"/>
    <w:uiPriority w:val="99"/>
    <w:rsid w:val="0072473F"/>
    <w:pPr>
      <w:spacing w:after="0" w:line="240" w:lineRule="auto"/>
    </w:pPr>
    <w:rPr>
      <w:rFonts w:ascii="Calibri" w:hAnsi="Calibri"/>
      <w:sz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1">
    <w:name w:val="Light Shading - Accent 511"/>
    <w:basedOn w:val="TableNormal"/>
    <w:next w:val="LightShading-Accent5"/>
    <w:uiPriority w:val="99"/>
    <w:rsid w:val="0072473F"/>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51">
    <w:name w:val="Medium List 1 - Accent 51"/>
    <w:basedOn w:val="TableNormal"/>
    <w:next w:val="MediumList1-Accent5"/>
    <w:uiPriority w:val="99"/>
    <w:rsid w:val="0072473F"/>
    <w:pPr>
      <w:spacing w:after="0" w:line="240" w:lineRule="auto"/>
    </w:pPr>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ghtList-Accent141">
    <w:name w:val="Light List - Accent 141"/>
    <w:basedOn w:val="TableNormal"/>
    <w:uiPriority w:val="99"/>
    <w:rsid w:val="0072473F"/>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11">
    <w:name w:val="Medium Shading 1 - Accent 111"/>
    <w:basedOn w:val="TableNormal"/>
    <w:uiPriority w:val="63"/>
    <w:rsid w:val="0072473F"/>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512">
    <w:name w:val="Medium Shading 1 - Accent 512"/>
    <w:basedOn w:val="TableNormal"/>
    <w:next w:val="MediumShading1-Accent5"/>
    <w:uiPriority w:val="63"/>
    <w:rsid w:val="0072473F"/>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olorfulGrid-Accent12">
    <w:name w:val="Colorful Grid - Accent 12"/>
    <w:basedOn w:val="TableNormal"/>
    <w:next w:val="ColorfulGrid-Accent1"/>
    <w:uiPriority w:val="73"/>
    <w:rsid w:val="0072473F"/>
    <w:pPr>
      <w:spacing w:after="0" w:line="240" w:lineRule="auto"/>
    </w:pPr>
    <w:rPr>
      <w:rFonts w:ascii="Calibri" w:hAnsi="Calibri"/>
      <w:color w:val="000000"/>
      <w:sz w:val="22"/>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Grid-Accent32">
    <w:name w:val="Light Grid - Accent 32"/>
    <w:basedOn w:val="TableNormal"/>
    <w:next w:val="LightGrid-Accent3"/>
    <w:uiPriority w:val="62"/>
    <w:rsid w:val="0072473F"/>
    <w:pPr>
      <w:spacing w:after="0" w:line="240" w:lineRule="auto"/>
    </w:pPr>
    <w:rPr>
      <w:rFonts w:ascii="Calibri" w:hAnsi="Calibri"/>
      <w:sz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3">
    <w:name w:val="Table Grid3"/>
    <w:basedOn w:val="TableNormal"/>
    <w:next w:val="TableGrid"/>
    <w:uiPriority w:val="59"/>
    <w:rsid w:val="0072473F"/>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42">
    <w:name w:val="Light Grid - Accent 42"/>
    <w:basedOn w:val="TableNormal"/>
    <w:next w:val="LightGrid-Accent4"/>
    <w:uiPriority w:val="62"/>
    <w:rsid w:val="0072473F"/>
    <w:pPr>
      <w:spacing w:after="0" w:line="240" w:lineRule="auto"/>
    </w:pPr>
    <w:rPr>
      <w:rFonts w:ascii="Calibri" w:hAnsi="Calibri"/>
      <w:sz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3-Accent12">
    <w:name w:val="Medium Grid 3 - Accent 12"/>
    <w:basedOn w:val="TableNormal"/>
    <w:next w:val="MediumGrid3-Accent1"/>
    <w:uiPriority w:val="69"/>
    <w:rsid w:val="0072473F"/>
    <w:pPr>
      <w:spacing w:after="0" w:line="240" w:lineRule="auto"/>
    </w:pPr>
    <w:rPr>
      <w:rFonts w:ascii="Calibri" w:hAnsi="Calibri"/>
      <w:sz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List2-Accent12">
    <w:name w:val="Medium List 2 - Accent 12"/>
    <w:basedOn w:val="TableNormal"/>
    <w:next w:val="MediumList2-Accent1"/>
    <w:uiPriority w:val="66"/>
    <w:rsid w:val="0072473F"/>
    <w:pPr>
      <w:spacing w:after="0" w:line="240" w:lineRule="auto"/>
    </w:pPr>
    <w:rPr>
      <w:rFonts w:ascii="Cambria" w:eastAsia="Times New Roman" w:hAnsi="Cambria"/>
      <w:color w:val="000000"/>
      <w:sz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Grid-Accent52">
    <w:name w:val="Light Grid - Accent 52"/>
    <w:basedOn w:val="TableNormal"/>
    <w:next w:val="LightGrid-Accent5"/>
    <w:uiPriority w:val="62"/>
    <w:rsid w:val="0072473F"/>
    <w:pPr>
      <w:spacing w:after="0" w:line="240" w:lineRule="auto"/>
    </w:pPr>
    <w:rPr>
      <w:rFonts w:ascii="Calibri" w:hAnsi="Calibri"/>
      <w:sz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1-Accent52">
    <w:name w:val="Medium Grid 1 - Accent 52"/>
    <w:basedOn w:val="TableNormal"/>
    <w:next w:val="MediumGrid1-Accent5"/>
    <w:uiPriority w:val="67"/>
    <w:rsid w:val="0072473F"/>
    <w:pPr>
      <w:spacing w:after="0" w:line="240" w:lineRule="auto"/>
    </w:pPr>
    <w:rPr>
      <w:rFonts w:ascii="Calibri" w:hAnsi="Calibri"/>
      <w:sz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List-Accent52">
    <w:name w:val="Light List - Accent 52"/>
    <w:basedOn w:val="TableNormal"/>
    <w:next w:val="LightList-Accent5"/>
    <w:uiPriority w:val="61"/>
    <w:rsid w:val="0072473F"/>
    <w:pPr>
      <w:spacing w:after="0" w:line="240" w:lineRule="auto"/>
    </w:pPr>
    <w:rPr>
      <w:rFonts w:ascii="Calibri" w:hAnsi="Calibri"/>
      <w:sz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2">
    <w:name w:val="Light Shading - Accent 52"/>
    <w:basedOn w:val="TableNormal"/>
    <w:next w:val="LightShading-Accent5"/>
    <w:uiPriority w:val="60"/>
    <w:rsid w:val="0072473F"/>
    <w:pPr>
      <w:spacing w:after="0" w:line="240" w:lineRule="auto"/>
    </w:pPr>
    <w:rPr>
      <w:rFonts w:ascii="Calibri" w:hAnsi="Calibri"/>
      <w:color w:val="31849B"/>
      <w:sz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52">
    <w:name w:val="Medium List 1 - Accent 52"/>
    <w:basedOn w:val="TableNormal"/>
    <w:next w:val="MediumList1-Accent5"/>
    <w:uiPriority w:val="65"/>
    <w:rsid w:val="0072473F"/>
    <w:pPr>
      <w:spacing w:after="0" w:line="240" w:lineRule="auto"/>
    </w:pPr>
    <w:rPr>
      <w:rFonts w:ascii="Calibri" w:hAnsi="Calibri"/>
      <w:color w:val="000000"/>
      <w:sz w:val="22"/>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Shading1-Accent52">
    <w:name w:val="Medium Shading 1 - Accent 52"/>
    <w:basedOn w:val="TableNormal"/>
    <w:next w:val="MediumShading1-Accent5"/>
    <w:uiPriority w:val="63"/>
    <w:rsid w:val="0072473F"/>
    <w:pPr>
      <w:spacing w:after="0" w:line="240" w:lineRule="auto"/>
    </w:pPr>
    <w:rPr>
      <w:rFonts w:ascii="Calibri" w:hAnsi="Calibri"/>
      <w:sz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243">
      <w:bodyDiv w:val="1"/>
      <w:marLeft w:val="0"/>
      <w:marRight w:val="0"/>
      <w:marTop w:val="0"/>
      <w:marBottom w:val="0"/>
      <w:divBdr>
        <w:top w:val="none" w:sz="0" w:space="0" w:color="auto"/>
        <w:left w:val="none" w:sz="0" w:space="0" w:color="auto"/>
        <w:bottom w:val="none" w:sz="0" w:space="0" w:color="auto"/>
        <w:right w:val="none" w:sz="0" w:space="0" w:color="auto"/>
      </w:divBdr>
    </w:div>
    <w:div w:id="23605368">
      <w:bodyDiv w:val="1"/>
      <w:marLeft w:val="0"/>
      <w:marRight w:val="0"/>
      <w:marTop w:val="0"/>
      <w:marBottom w:val="0"/>
      <w:divBdr>
        <w:top w:val="none" w:sz="0" w:space="0" w:color="auto"/>
        <w:left w:val="none" w:sz="0" w:space="0" w:color="auto"/>
        <w:bottom w:val="none" w:sz="0" w:space="0" w:color="auto"/>
        <w:right w:val="none" w:sz="0" w:space="0" w:color="auto"/>
      </w:divBdr>
    </w:div>
    <w:div w:id="26492341">
      <w:bodyDiv w:val="1"/>
      <w:marLeft w:val="0"/>
      <w:marRight w:val="0"/>
      <w:marTop w:val="0"/>
      <w:marBottom w:val="0"/>
      <w:divBdr>
        <w:top w:val="none" w:sz="0" w:space="0" w:color="auto"/>
        <w:left w:val="none" w:sz="0" w:space="0" w:color="auto"/>
        <w:bottom w:val="none" w:sz="0" w:space="0" w:color="auto"/>
        <w:right w:val="none" w:sz="0" w:space="0" w:color="auto"/>
      </w:divBdr>
    </w:div>
    <w:div w:id="80414070">
      <w:bodyDiv w:val="1"/>
      <w:marLeft w:val="0"/>
      <w:marRight w:val="0"/>
      <w:marTop w:val="0"/>
      <w:marBottom w:val="0"/>
      <w:divBdr>
        <w:top w:val="none" w:sz="0" w:space="0" w:color="auto"/>
        <w:left w:val="none" w:sz="0" w:space="0" w:color="auto"/>
        <w:bottom w:val="none" w:sz="0" w:space="0" w:color="auto"/>
        <w:right w:val="none" w:sz="0" w:space="0" w:color="auto"/>
      </w:divBdr>
    </w:div>
    <w:div w:id="102237249">
      <w:bodyDiv w:val="1"/>
      <w:marLeft w:val="0"/>
      <w:marRight w:val="0"/>
      <w:marTop w:val="0"/>
      <w:marBottom w:val="0"/>
      <w:divBdr>
        <w:top w:val="none" w:sz="0" w:space="0" w:color="auto"/>
        <w:left w:val="none" w:sz="0" w:space="0" w:color="auto"/>
        <w:bottom w:val="none" w:sz="0" w:space="0" w:color="auto"/>
        <w:right w:val="none" w:sz="0" w:space="0" w:color="auto"/>
      </w:divBdr>
    </w:div>
    <w:div w:id="129518784">
      <w:bodyDiv w:val="1"/>
      <w:marLeft w:val="0"/>
      <w:marRight w:val="0"/>
      <w:marTop w:val="0"/>
      <w:marBottom w:val="0"/>
      <w:divBdr>
        <w:top w:val="none" w:sz="0" w:space="0" w:color="auto"/>
        <w:left w:val="none" w:sz="0" w:space="0" w:color="auto"/>
        <w:bottom w:val="none" w:sz="0" w:space="0" w:color="auto"/>
        <w:right w:val="none" w:sz="0" w:space="0" w:color="auto"/>
      </w:divBdr>
    </w:div>
    <w:div w:id="175586239">
      <w:bodyDiv w:val="1"/>
      <w:marLeft w:val="0"/>
      <w:marRight w:val="0"/>
      <w:marTop w:val="0"/>
      <w:marBottom w:val="0"/>
      <w:divBdr>
        <w:top w:val="none" w:sz="0" w:space="0" w:color="auto"/>
        <w:left w:val="none" w:sz="0" w:space="0" w:color="auto"/>
        <w:bottom w:val="none" w:sz="0" w:space="0" w:color="auto"/>
        <w:right w:val="none" w:sz="0" w:space="0" w:color="auto"/>
      </w:divBdr>
    </w:div>
    <w:div w:id="186410088">
      <w:bodyDiv w:val="1"/>
      <w:marLeft w:val="0"/>
      <w:marRight w:val="0"/>
      <w:marTop w:val="0"/>
      <w:marBottom w:val="0"/>
      <w:divBdr>
        <w:top w:val="none" w:sz="0" w:space="0" w:color="auto"/>
        <w:left w:val="none" w:sz="0" w:space="0" w:color="auto"/>
        <w:bottom w:val="none" w:sz="0" w:space="0" w:color="auto"/>
        <w:right w:val="none" w:sz="0" w:space="0" w:color="auto"/>
      </w:divBdr>
      <w:divsChild>
        <w:div w:id="1391227195">
          <w:marLeft w:val="63"/>
          <w:marRight w:val="63"/>
          <w:marTop w:val="0"/>
          <w:marBottom w:val="0"/>
          <w:divBdr>
            <w:top w:val="none" w:sz="0" w:space="0" w:color="auto"/>
            <w:left w:val="none" w:sz="0" w:space="0" w:color="auto"/>
            <w:bottom w:val="none" w:sz="0" w:space="0" w:color="auto"/>
            <w:right w:val="none" w:sz="0" w:space="0" w:color="auto"/>
          </w:divBdr>
          <w:divsChild>
            <w:div w:id="20395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90350">
      <w:bodyDiv w:val="1"/>
      <w:marLeft w:val="0"/>
      <w:marRight w:val="0"/>
      <w:marTop w:val="0"/>
      <w:marBottom w:val="0"/>
      <w:divBdr>
        <w:top w:val="none" w:sz="0" w:space="0" w:color="auto"/>
        <w:left w:val="none" w:sz="0" w:space="0" w:color="auto"/>
        <w:bottom w:val="none" w:sz="0" w:space="0" w:color="auto"/>
        <w:right w:val="none" w:sz="0" w:space="0" w:color="auto"/>
      </w:divBdr>
      <w:divsChild>
        <w:div w:id="1831173606">
          <w:marLeft w:val="432"/>
          <w:marRight w:val="0"/>
          <w:marTop w:val="134"/>
          <w:marBottom w:val="0"/>
          <w:divBdr>
            <w:top w:val="none" w:sz="0" w:space="0" w:color="auto"/>
            <w:left w:val="none" w:sz="0" w:space="0" w:color="auto"/>
            <w:bottom w:val="none" w:sz="0" w:space="0" w:color="auto"/>
            <w:right w:val="none" w:sz="0" w:space="0" w:color="auto"/>
          </w:divBdr>
        </w:div>
      </w:divsChild>
    </w:div>
    <w:div w:id="192117117">
      <w:bodyDiv w:val="1"/>
      <w:marLeft w:val="0"/>
      <w:marRight w:val="0"/>
      <w:marTop w:val="0"/>
      <w:marBottom w:val="0"/>
      <w:divBdr>
        <w:top w:val="none" w:sz="0" w:space="0" w:color="auto"/>
        <w:left w:val="none" w:sz="0" w:space="0" w:color="auto"/>
        <w:bottom w:val="none" w:sz="0" w:space="0" w:color="auto"/>
        <w:right w:val="none" w:sz="0" w:space="0" w:color="auto"/>
      </w:divBdr>
    </w:div>
    <w:div w:id="197083996">
      <w:bodyDiv w:val="1"/>
      <w:marLeft w:val="0"/>
      <w:marRight w:val="0"/>
      <w:marTop w:val="0"/>
      <w:marBottom w:val="0"/>
      <w:divBdr>
        <w:top w:val="none" w:sz="0" w:space="0" w:color="auto"/>
        <w:left w:val="none" w:sz="0" w:space="0" w:color="auto"/>
        <w:bottom w:val="none" w:sz="0" w:space="0" w:color="auto"/>
        <w:right w:val="none" w:sz="0" w:space="0" w:color="auto"/>
      </w:divBdr>
    </w:div>
    <w:div w:id="219681509">
      <w:bodyDiv w:val="1"/>
      <w:marLeft w:val="0"/>
      <w:marRight w:val="0"/>
      <w:marTop w:val="0"/>
      <w:marBottom w:val="0"/>
      <w:divBdr>
        <w:top w:val="none" w:sz="0" w:space="0" w:color="auto"/>
        <w:left w:val="none" w:sz="0" w:space="0" w:color="auto"/>
        <w:bottom w:val="none" w:sz="0" w:space="0" w:color="auto"/>
        <w:right w:val="none" w:sz="0" w:space="0" w:color="auto"/>
      </w:divBdr>
    </w:div>
    <w:div w:id="254873518">
      <w:bodyDiv w:val="1"/>
      <w:marLeft w:val="0"/>
      <w:marRight w:val="0"/>
      <w:marTop w:val="0"/>
      <w:marBottom w:val="0"/>
      <w:divBdr>
        <w:top w:val="none" w:sz="0" w:space="0" w:color="auto"/>
        <w:left w:val="none" w:sz="0" w:space="0" w:color="auto"/>
        <w:bottom w:val="none" w:sz="0" w:space="0" w:color="auto"/>
        <w:right w:val="none" w:sz="0" w:space="0" w:color="auto"/>
      </w:divBdr>
    </w:div>
    <w:div w:id="266355997">
      <w:bodyDiv w:val="1"/>
      <w:marLeft w:val="0"/>
      <w:marRight w:val="0"/>
      <w:marTop w:val="0"/>
      <w:marBottom w:val="0"/>
      <w:divBdr>
        <w:top w:val="none" w:sz="0" w:space="0" w:color="auto"/>
        <w:left w:val="none" w:sz="0" w:space="0" w:color="auto"/>
        <w:bottom w:val="none" w:sz="0" w:space="0" w:color="auto"/>
        <w:right w:val="none" w:sz="0" w:space="0" w:color="auto"/>
      </w:divBdr>
    </w:div>
    <w:div w:id="302123073">
      <w:bodyDiv w:val="1"/>
      <w:marLeft w:val="0"/>
      <w:marRight w:val="0"/>
      <w:marTop w:val="0"/>
      <w:marBottom w:val="0"/>
      <w:divBdr>
        <w:top w:val="none" w:sz="0" w:space="0" w:color="auto"/>
        <w:left w:val="none" w:sz="0" w:space="0" w:color="auto"/>
        <w:bottom w:val="none" w:sz="0" w:space="0" w:color="auto"/>
        <w:right w:val="none" w:sz="0" w:space="0" w:color="auto"/>
      </w:divBdr>
    </w:div>
    <w:div w:id="328753378">
      <w:bodyDiv w:val="1"/>
      <w:marLeft w:val="0"/>
      <w:marRight w:val="0"/>
      <w:marTop w:val="0"/>
      <w:marBottom w:val="0"/>
      <w:divBdr>
        <w:top w:val="none" w:sz="0" w:space="0" w:color="auto"/>
        <w:left w:val="none" w:sz="0" w:space="0" w:color="auto"/>
        <w:bottom w:val="none" w:sz="0" w:space="0" w:color="auto"/>
        <w:right w:val="none" w:sz="0" w:space="0" w:color="auto"/>
      </w:divBdr>
    </w:div>
    <w:div w:id="333535833">
      <w:bodyDiv w:val="1"/>
      <w:marLeft w:val="0"/>
      <w:marRight w:val="0"/>
      <w:marTop w:val="0"/>
      <w:marBottom w:val="0"/>
      <w:divBdr>
        <w:top w:val="none" w:sz="0" w:space="0" w:color="auto"/>
        <w:left w:val="none" w:sz="0" w:space="0" w:color="auto"/>
        <w:bottom w:val="none" w:sz="0" w:space="0" w:color="auto"/>
        <w:right w:val="none" w:sz="0" w:space="0" w:color="auto"/>
      </w:divBdr>
    </w:div>
    <w:div w:id="373192187">
      <w:bodyDiv w:val="1"/>
      <w:marLeft w:val="0"/>
      <w:marRight w:val="0"/>
      <w:marTop w:val="0"/>
      <w:marBottom w:val="0"/>
      <w:divBdr>
        <w:top w:val="none" w:sz="0" w:space="0" w:color="auto"/>
        <w:left w:val="none" w:sz="0" w:space="0" w:color="auto"/>
        <w:bottom w:val="none" w:sz="0" w:space="0" w:color="auto"/>
        <w:right w:val="none" w:sz="0" w:space="0" w:color="auto"/>
      </w:divBdr>
    </w:div>
    <w:div w:id="415440395">
      <w:bodyDiv w:val="1"/>
      <w:marLeft w:val="0"/>
      <w:marRight w:val="0"/>
      <w:marTop w:val="0"/>
      <w:marBottom w:val="0"/>
      <w:divBdr>
        <w:top w:val="none" w:sz="0" w:space="0" w:color="auto"/>
        <w:left w:val="none" w:sz="0" w:space="0" w:color="auto"/>
        <w:bottom w:val="none" w:sz="0" w:space="0" w:color="auto"/>
        <w:right w:val="none" w:sz="0" w:space="0" w:color="auto"/>
      </w:divBdr>
    </w:div>
    <w:div w:id="475529595">
      <w:bodyDiv w:val="1"/>
      <w:marLeft w:val="0"/>
      <w:marRight w:val="0"/>
      <w:marTop w:val="0"/>
      <w:marBottom w:val="0"/>
      <w:divBdr>
        <w:top w:val="none" w:sz="0" w:space="0" w:color="auto"/>
        <w:left w:val="none" w:sz="0" w:space="0" w:color="auto"/>
        <w:bottom w:val="none" w:sz="0" w:space="0" w:color="auto"/>
        <w:right w:val="none" w:sz="0" w:space="0" w:color="auto"/>
      </w:divBdr>
      <w:divsChild>
        <w:div w:id="55520798">
          <w:marLeft w:val="-225"/>
          <w:marRight w:val="-225"/>
          <w:marTop w:val="0"/>
          <w:marBottom w:val="0"/>
          <w:divBdr>
            <w:top w:val="none" w:sz="0" w:space="0" w:color="auto"/>
            <w:left w:val="none" w:sz="0" w:space="0" w:color="auto"/>
            <w:bottom w:val="none" w:sz="0" w:space="0" w:color="auto"/>
            <w:right w:val="none" w:sz="0" w:space="0" w:color="auto"/>
          </w:divBdr>
          <w:divsChild>
            <w:div w:id="660743941">
              <w:marLeft w:val="2850"/>
              <w:marRight w:val="0"/>
              <w:marTop w:val="0"/>
              <w:marBottom w:val="0"/>
              <w:divBdr>
                <w:top w:val="none" w:sz="0" w:space="0" w:color="auto"/>
                <w:left w:val="none" w:sz="0" w:space="0" w:color="auto"/>
                <w:bottom w:val="none" w:sz="0" w:space="0" w:color="auto"/>
                <w:right w:val="none" w:sz="0" w:space="0" w:color="auto"/>
              </w:divBdr>
            </w:div>
          </w:divsChild>
        </w:div>
        <w:div w:id="1757743315">
          <w:marLeft w:val="-225"/>
          <w:marRight w:val="-225"/>
          <w:marTop w:val="0"/>
          <w:marBottom w:val="0"/>
          <w:divBdr>
            <w:top w:val="none" w:sz="0" w:space="0" w:color="auto"/>
            <w:left w:val="none" w:sz="0" w:space="0" w:color="auto"/>
            <w:bottom w:val="none" w:sz="0" w:space="0" w:color="auto"/>
            <w:right w:val="none" w:sz="0" w:space="0" w:color="auto"/>
          </w:divBdr>
          <w:divsChild>
            <w:div w:id="1314676342">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 w:id="475609841">
      <w:bodyDiv w:val="1"/>
      <w:marLeft w:val="0"/>
      <w:marRight w:val="0"/>
      <w:marTop w:val="0"/>
      <w:marBottom w:val="0"/>
      <w:divBdr>
        <w:top w:val="none" w:sz="0" w:space="0" w:color="auto"/>
        <w:left w:val="none" w:sz="0" w:space="0" w:color="auto"/>
        <w:bottom w:val="none" w:sz="0" w:space="0" w:color="auto"/>
        <w:right w:val="none" w:sz="0" w:space="0" w:color="auto"/>
      </w:divBdr>
    </w:div>
    <w:div w:id="477384263">
      <w:bodyDiv w:val="1"/>
      <w:marLeft w:val="0"/>
      <w:marRight w:val="0"/>
      <w:marTop w:val="0"/>
      <w:marBottom w:val="0"/>
      <w:divBdr>
        <w:top w:val="none" w:sz="0" w:space="0" w:color="auto"/>
        <w:left w:val="none" w:sz="0" w:space="0" w:color="auto"/>
        <w:bottom w:val="none" w:sz="0" w:space="0" w:color="auto"/>
        <w:right w:val="none" w:sz="0" w:space="0" w:color="auto"/>
      </w:divBdr>
    </w:div>
    <w:div w:id="487332637">
      <w:bodyDiv w:val="1"/>
      <w:marLeft w:val="0"/>
      <w:marRight w:val="0"/>
      <w:marTop w:val="0"/>
      <w:marBottom w:val="0"/>
      <w:divBdr>
        <w:top w:val="none" w:sz="0" w:space="0" w:color="auto"/>
        <w:left w:val="none" w:sz="0" w:space="0" w:color="auto"/>
        <w:bottom w:val="none" w:sz="0" w:space="0" w:color="auto"/>
        <w:right w:val="none" w:sz="0" w:space="0" w:color="auto"/>
      </w:divBdr>
    </w:div>
    <w:div w:id="511652670">
      <w:bodyDiv w:val="1"/>
      <w:marLeft w:val="0"/>
      <w:marRight w:val="0"/>
      <w:marTop w:val="0"/>
      <w:marBottom w:val="0"/>
      <w:divBdr>
        <w:top w:val="none" w:sz="0" w:space="0" w:color="auto"/>
        <w:left w:val="none" w:sz="0" w:space="0" w:color="auto"/>
        <w:bottom w:val="none" w:sz="0" w:space="0" w:color="auto"/>
        <w:right w:val="none" w:sz="0" w:space="0" w:color="auto"/>
      </w:divBdr>
    </w:div>
    <w:div w:id="542712471">
      <w:bodyDiv w:val="1"/>
      <w:marLeft w:val="0"/>
      <w:marRight w:val="0"/>
      <w:marTop w:val="0"/>
      <w:marBottom w:val="0"/>
      <w:divBdr>
        <w:top w:val="none" w:sz="0" w:space="0" w:color="auto"/>
        <w:left w:val="none" w:sz="0" w:space="0" w:color="auto"/>
        <w:bottom w:val="none" w:sz="0" w:space="0" w:color="auto"/>
        <w:right w:val="none" w:sz="0" w:space="0" w:color="auto"/>
      </w:divBdr>
    </w:div>
    <w:div w:id="613711841">
      <w:bodyDiv w:val="1"/>
      <w:marLeft w:val="0"/>
      <w:marRight w:val="0"/>
      <w:marTop w:val="0"/>
      <w:marBottom w:val="0"/>
      <w:divBdr>
        <w:top w:val="none" w:sz="0" w:space="0" w:color="auto"/>
        <w:left w:val="none" w:sz="0" w:space="0" w:color="auto"/>
        <w:bottom w:val="none" w:sz="0" w:space="0" w:color="auto"/>
        <w:right w:val="none" w:sz="0" w:space="0" w:color="auto"/>
      </w:divBdr>
    </w:div>
    <w:div w:id="618799208">
      <w:bodyDiv w:val="1"/>
      <w:marLeft w:val="0"/>
      <w:marRight w:val="0"/>
      <w:marTop w:val="0"/>
      <w:marBottom w:val="0"/>
      <w:divBdr>
        <w:top w:val="none" w:sz="0" w:space="0" w:color="auto"/>
        <w:left w:val="none" w:sz="0" w:space="0" w:color="auto"/>
        <w:bottom w:val="none" w:sz="0" w:space="0" w:color="auto"/>
        <w:right w:val="none" w:sz="0" w:space="0" w:color="auto"/>
      </w:divBdr>
    </w:div>
    <w:div w:id="624390188">
      <w:bodyDiv w:val="1"/>
      <w:marLeft w:val="0"/>
      <w:marRight w:val="0"/>
      <w:marTop w:val="0"/>
      <w:marBottom w:val="0"/>
      <w:divBdr>
        <w:top w:val="none" w:sz="0" w:space="0" w:color="auto"/>
        <w:left w:val="none" w:sz="0" w:space="0" w:color="auto"/>
        <w:bottom w:val="none" w:sz="0" w:space="0" w:color="auto"/>
        <w:right w:val="none" w:sz="0" w:space="0" w:color="auto"/>
      </w:divBdr>
    </w:div>
    <w:div w:id="639576033">
      <w:bodyDiv w:val="1"/>
      <w:marLeft w:val="0"/>
      <w:marRight w:val="0"/>
      <w:marTop w:val="0"/>
      <w:marBottom w:val="0"/>
      <w:divBdr>
        <w:top w:val="none" w:sz="0" w:space="0" w:color="auto"/>
        <w:left w:val="none" w:sz="0" w:space="0" w:color="auto"/>
        <w:bottom w:val="none" w:sz="0" w:space="0" w:color="auto"/>
        <w:right w:val="none" w:sz="0" w:space="0" w:color="auto"/>
      </w:divBdr>
    </w:div>
    <w:div w:id="675117389">
      <w:bodyDiv w:val="1"/>
      <w:marLeft w:val="0"/>
      <w:marRight w:val="0"/>
      <w:marTop w:val="0"/>
      <w:marBottom w:val="0"/>
      <w:divBdr>
        <w:top w:val="none" w:sz="0" w:space="0" w:color="auto"/>
        <w:left w:val="none" w:sz="0" w:space="0" w:color="auto"/>
        <w:bottom w:val="none" w:sz="0" w:space="0" w:color="auto"/>
        <w:right w:val="none" w:sz="0" w:space="0" w:color="auto"/>
      </w:divBdr>
    </w:div>
    <w:div w:id="675419100">
      <w:bodyDiv w:val="1"/>
      <w:marLeft w:val="0"/>
      <w:marRight w:val="0"/>
      <w:marTop w:val="0"/>
      <w:marBottom w:val="0"/>
      <w:divBdr>
        <w:top w:val="none" w:sz="0" w:space="0" w:color="auto"/>
        <w:left w:val="none" w:sz="0" w:space="0" w:color="auto"/>
        <w:bottom w:val="none" w:sz="0" w:space="0" w:color="auto"/>
        <w:right w:val="none" w:sz="0" w:space="0" w:color="auto"/>
      </w:divBdr>
    </w:div>
    <w:div w:id="700016660">
      <w:bodyDiv w:val="1"/>
      <w:marLeft w:val="0"/>
      <w:marRight w:val="0"/>
      <w:marTop w:val="0"/>
      <w:marBottom w:val="0"/>
      <w:divBdr>
        <w:top w:val="none" w:sz="0" w:space="0" w:color="auto"/>
        <w:left w:val="none" w:sz="0" w:space="0" w:color="auto"/>
        <w:bottom w:val="none" w:sz="0" w:space="0" w:color="auto"/>
        <w:right w:val="none" w:sz="0" w:space="0" w:color="auto"/>
      </w:divBdr>
    </w:div>
    <w:div w:id="711686491">
      <w:bodyDiv w:val="1"/>
      <w:marLeft w:val="0"/>
      <w:marRight w:val="0"/>
      <w:marTop w:val="0"/>
      <w:marBottom w:val="0"/>
      <w:divBdr>
        <w:top w:val="none" w:sz="0" w:space="0" w:color="auto"/>
        <w:left w:val="none" w:sz="0" w:space="0" w:color="auto"/>
        <w:bottom w:val="none" w:sz="0" w:space="0" w:color="auto"/>
        <w:right w:val="none" w:sz="0" w:space="0" w:color="auto"/>
      </w:divBdr>
    </w:div>
    <w:div w:id="736365640">
      <w:bodyDiv w:val="1"/>
      <w:marLeft w:val="0"/>
      <w:marRight w:val="0"/>
      <w:marTop w:val="0"/>
      <w:marBottom w:val="0"/>
      <w:divBdr>
        <w:top w:val="none" w:sz="0" w:space="0" w:color="auto"/>
        <w:left w:val="none" w:sz="0" w:space="0" w:color="auto"/>
        <w:bottom w:val="none" w:sz="0" w:space="0" w:color="auto"/>
        <w:right w:val="none" w:sz="0" w:space="0" w:color="auto"/>
      </w:divBdr>
    </w:div>
    <w:div w:id="747969491">
      <w:bodyDiv w:val="1"/>
      <w:marLeft w:val="0"/>
      <w:marRight w:val="0"/>
      <w:marTop w:val="0"/>
      <w:marBottom w:val="0"/>
      <w:divBdr>
        <w:top w:val="none" w:sz="0" w:space="0" w:color="auto"/>
        <w:left w:val="none" w:sz="0" w:space="0" w:color="auto"/>
        <w:bottom w:val="none" w:sz="0" w:space="0" w:color="auto"/>
        <w:right w:val="none" w:sz="0" w:space="0" w:color="auto"/>
      </w:divBdr>
      <w:divsChild>
        <w:div w:id="1667904410">
          <w:marLeft w:val="0"/>
          <w:marRight w:val="0"/>
          <w:marTop w:val="0"/>
          <w:marBottom w:val="0"/>
          <w:divBdr>
            <w:top w:val="none" w:sz="0" w:space="0" w:color="auto"/>
            <w:left w:val="none" w:sz="0" w:space="0" w:color="auto"/>
            <w:bottom w:val="none" w:sz="0" w:space="0" w:color="auto"/>
            <w:right w:val="none" w:sz="0" w:space="0" w:color="auto"/>
          </w:divBdr>
          <w:divsChild>
            <w:div w:id="290867928">
              <w:marLeft w:val="0"/>
              <w:marRight w:val="0"/>
              <w:marTop w:val="0"/>
              <w:marBottom w:val="0"/>
              <w:divBdr>
                <w:top w:val="none" w:sz="0" w:space="0" w:color="auto"/>
                <w:left w:val="none" w:sz="0" w:space="0" w:color="auto"/>
                <w:bottom w:val="none" w:sz="0" w:space="0" w:color="auto"/>
                <w:right w:val="none" w:sz="0" w:space="0" w:color="auto"/>
              </w:divBdr>
              <w:divsChild>
                <w:div w:id="1189097883">
                  <w:marLeft w:val="0"/>
                  <w:marRight w:val="0"/>
                  <w:marTop w:val="0"/>
                  <w:marBottom w:val="0"/>
                  <w:divBdr>
                    <w:top w:val="none" w:sz="0" w:space="0" w:color="auto"/>
                    <w:left w:val="none" w:sz="0" w:space="0" w:color="auto"/>
                    <w:bottom w:val="none" w:sz="0" w:space="0" w:color="auto"/>
                    <w:right w:val="none" w:sz="0" w:space="0" w:color="auto"/>
                  </w:divBdr>
                  <w:divsChild>
                    <w:div w:id="1036810881">
                      <w:marLeft w:val="0"/>
                      <w:marRight w:val="0"/>
                      <w:marTop w:val="0"/>
                      <w:marBottom w:val="0"/>
                      <w:divBdr>
                        <w:top w:val="none" w:sz="0" w:space="0" w:color="auto"/>
                        <w:left w:val="none" w:sz="0" w:space="0" w:color="auto"/>
                        <w:bottom w:val="none" w:sz="0" w:space="0" w:color="auto"/>
                        <w:right w:val="none" w:sz="0" w:space="0" w:color="auto"/>
                      </w:divBdr>
                      <w:divsChild>
                        <w:div w:id="1894193299">
                          <w:marLeft w:val="0"/>
                          <w:marRight w:val="0"/>
                          <w:marTop w:val="0"/>
                          <w:marBottom w:val="0"/>
                          <w:divBdr>
                            <w:top w:val="none" w:sz="0" w:space="0" w:color="auto"/>
                            <w:left w:val="none" w:sz="0" w:space="0" w:color="auto"/>
                            <w:bottom w:val="none" w:sz="0" w:space="0" w:color="auto"/>
                            <w:right w:val="none" w:sz="0" w:space="0" w:color="auto"/>
                          </w:divBdr>
                          <w:divsChild>
                            <w:div w:id="734007734">
                              <w:marLeft w:val="0"/>
                              <w:marRight w:val="0"/>
                              <w:marTop w:val="0"/>
                              <w:marBottom w:val="0"/>
                              <w:divBdr>
                                <w:top w:val="none" w:sz="0" w:space="0" w:color="auto"/>
                                <w:left w:val="none" w:sz="0" w:space="0" w:color="auto"/>
                                <w:bottom w:val="none" w:sz="0" w:space="0" w:color="auto"/>
                                <w:right w:val="none" w:sz="0" w:space="0" w:color="auto"/>
                              </w:divBdr>
                              <w:divsChild>
                                <w:div w:id="790317562">
                                  <w:marLeft w:val="0"/>
                                  <w:marRight w:val="0"/>
                                  <w:marTop w:val="0"/>
                                  <w:marBottom w:val="0"/>
                                  <w:divBdr>
                                    <w:top w:val="none" w:sz="0" w:space="0" w:color="auto"/>
                                    <w:left w:val="none" w:sz="0" w:space="0" w:color="auto"/>
                                    <w:bottom w:val="none" w:sz="0" w:space="0" w:color="auto"/>
                                    <w:right w:val="none" w:sz="0" w:space="0" w:color="auto"/>
                                  </w:divBdr>
                                  <w:divsChild>
                                    <w:div w:id="128688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691900">
          <w:marLeft w:val="0"/>
          <w:marRight w:val="0"/>
          <w:marTop w:val="0"/>
          <w:marBottom w:val="0"/>
          <w:divBdr>
            <w:top w:val="none" w:sz="0" w:space="0" w:color="auto"/>
            <w:left w:val="none" w:sz="0" w:space="0" w:color="auto"/>
            <w:bottom w:val="none" w:sz="0" w:space="0" w:color="auto"/>
            <w:right w:val="none" w:sz="0" w:space="0" w:color="auto"/>
          </w:divBdr>
          <w:divsChild>
            <w:div w:id="1876692015">
              <w:marLeft w:val="0"/>
              <w:marRight w:val="0"/>
              <w:marTop w:val="0"/>
              <w:marBottom w:val="0"/>
              <w:divBdr>
                <w:top w:val="none" w:sz="0" w:space="0" w:color="auto"/>
                <w:left w:val="none" w:sz="0" w:space="0" w:color="auto"/>
                <w:bottom w:val="none" w:sz="0" w:space="0" w:color="auto"/>
                <w:right w:val="none" w:sz="0" w:space="0" w:color="auto"/>
              </w:divBdr>
              <w:divsChild>
                <w:div w:id="347223790">
                  <w:marLeft w:val="0"/>
                  <w:marRight w:val="0"/>
                  <w:marTop w:val="0"/>
                  <w:marBottom w:val="0"/>
                  <w:divBdr>
                    <w:top w:val="none" w:sz="0" w:space="0" w:color="auto"/>
                    <w:left w:val="none" w:sz="0" w:space="0" w:color="auto"/>
                    <w:bottom w:val="none" w:sz="0" w:space="0" w:color="auto"/>
                    <w:right w:val="none" w:sz="0" w:space="0" w:color="auto"/>
                  </w:divBdr>
                  <w:divsChild>
                    <w:div w:id="1365255084">
                      <w:marLeft w:val="0"/>
                      <w:marRight w:val="0"/>
                      <w:marTop w:val="0"/>
                      <w:marBottom w:val="0"/>
                      <w:divBdr>
                        <w:top w:val="none" w:sz="0" w:space="0" w:color="auto"/>
                        <w:left w:val="none" w:sz="0" w:space="0" w:color="auto"/>
                        <w:bottom w:val="none" w:sz="0" w:space="0" w:color="auto"/>
                        <w:right w:val="none" w:sz="0" w:space="0" w:color="auto"/>
                      </w:divBdr>
                      <w:divsChild>
                        <w:div w:id="704453082">
                          <w:marLeft w:val="0"/>
                          <w:marRight w:val="0"/>
                          <w:marTop w:val="0"/>
                          <w:marBottom w:val="0"/>
                          <w:divBdr>
                            <w:top w:val="none" w:sz="0" w:space="0" w:color="auto"/>
                            <w:left w:val="none" w:sz="0" w:space="0" w:color="auto"/>
                            <w:bottom w:val="none" w:sz="0" w:space="0" w:color="auto"/>
                            <w:right w:val="none" w:sz="0" w:space="0" w:color="auto"/>
                          </w:divBdr>
                          <w:divsChild>
                            <w:div w:id="1832675500">
                              <w:marLeft w:val="0"/>
                              <w:marRight w:val="0"/>
                              <w:marTop w:val="0"/>
                              <w:marBottom w:val="0"/>
                              <w:divBdr>
                                <w:top w:val="none" w:sz="0" w:space="0" w:color="auto"/>
                                <w:left w:val="none" w:sz="0" w:space="0" w:color="auto"/>
                                <w:bottom w:val="none" w:sz="0" w:space="0" w:color="auto"/>
                                <w:right w:val="none" w:sz="0" w:space="0" w:color="auto"/>
                              </w:divBdr>
                              <w:divsChild>
                                <w:div w:id="1738747336">
                                  <w:marLeft w:val="0"/>
                                  <w:marRight w:val="0"/>
                                  <w:marTop w:val="0"/>
                                  <w:marBottom w:val="0"/>
                                  <w:divBdr>
                                    <w:top w:val="none" w:sz="0" w:space="0" w:color="auto"/>
                                    <w:left w:val="none" w:sz="0" w:space="0" w:color="auto"/>
                                    <w:bottom w:val="none" w:sz="0" w:space="0" w:color="auto"/>
                                    <w:right w:val="none" w:sz="0" w:space="0" w:color="auto"/>
                                  </w:divBdr>
                                  <w:divsChild>
                                    <w:div w:id="1410729140">
                                      <w:marLeft w:val="0"/>
                                      <w:marRight w:val="0"/>
                                      <w:marTop w:val="0"/>
                                      <w:marBottom w:val="0"/>
                                      <w:divBdr>
                                        <w:top w:val="none" w:sz="0" w:space="0" w:color="auto"/>
                                        <w:left w:val="none" w:sz="0" w:space="0" w:color="auto"/>
                                        <w:bottom w:val="none" w:sz="0" w:space="0" w:color="auto"/>
                                        <w:right w:val="none" w:sz="0" w:space="0" w:color="auto"/>
                                      </w:divBdr>
                                      <w:divsChild>
                                        <w:div w:id="52941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729119">
      <w:bodyDiv w:val="1"/>
      <w:marLeft w:val="0"/>
      <w:marRight w:val="0"/>
      <w:marTop w:val="0"/>
      <w:marBottom w:val="0"/>
      <w:divBdr>
        <w:top w:val="none" w:sz="0" w:space="0" w:color="auto"/>
        <w:left w:val="none" w:sz="0" w:space="0" w:color="auto"/>
        <w:bottom w:val="none" w:sz="0" w:space="0" w:color="auto"/>
        <w:right w:val="none" w:sz="0" w:space="0" w:color="auto"/>
      </w:divBdr>
    </w:div>
    <w:div w:id="789783082">
      <w:bodyDiv w:val="1"/>
      <w:marLeft w:val="0"/>
      <w:marRight w:val="0"/>
      <w:marTop w:val="0"/>
      <w:marBottom w:val="0"/>
      <w:divBdr>
        <w:top w:val="none" w:sz="0" w:space="0" w:color="auto"/>
        <w:left w:val="none" w:sz="0" w:space="0" w:color="auto"/>
        <w:bottom w:val="none" w:sz="0" w:space="0" w:color="auto"/>
        <w:right w:val="none" w:sz="0" w:space="0" w:color="auto"/>
      </w:divBdr>
    </w:div>
    <w:div w:id="791366722">
      <w:bodyDiv w:val="1"/>
      <w:marLeft w:val="0"/>
      <w:marRight w:val="0"/>
      <w:marTop w:val="0"/>
      <w:marBottom w:val="0"/>
      <w:divBdr>
        <w:top w:val="none" w:sz="0" w:space="0" w:color="auto"/>
        <w:left w:val="none" w:sz="0" w:space="0" w:color="auto"/>
        <w:bottom w:val="none" w:sz="0" w:space="0" w:color="auto"/>
        <w:right w:val="none" w:sz="0" w:space="0" w:color="auto"/>
      </w:divBdr>
      <w:divsChild>
        <w:div w:id="233777950">
          <w:marLeft w:val="432"/>
          <w:marRight w:val="0"/>
          <w:marTop w:val="134"/>
          <w:marBottom w:val="0"/>
          <w:divBdr>
            <w:top w:val="none" w:sz="0" w:space="0" w:color="auto"/>
            <w:left w:val="none" w:sz="0" w:space="0" w:color="auto"/>
            <w:bottom w:val="none" w:sz="0" w:space="0" w:color="auto"/>
            <w:right w:val="none" w:sz="0" w:space="0" w:color="auto"/>
          </w:divBdr>
        </w:div>
      </w:divsChild>
    </w:div>
    <w:div w:id="794324456">
      <w:bodyDiv w:val="1"/>
      <w:marLeft w:val="0"/>
      <w:marRight w:val="0"/>
      <w:marTop w:val="0"/>
      <w:marBottom w:val="0"/>
      <w:divBdr>
        <w:top w:val="none" w:sz="0" w:space="0" w:color="auto"/>
        <w:left w:val="none" w:sz="0" w:space="0" w:color="auto"/>
        <w:bottom w:val="none" w:sz="0" w:space="0" w:color="auto"/>
        <w:right w:val="none" w:sz="0" w:space="0" w:color="auto"/>
      </w:divBdr>
    </w:div>
    <w:div w:id="873155261">
      <w:bodyDiv w:val="1"/>
      <w:marLeft w:val="0"/>
      <w:marRight w:val="0"/>
      <w:marTop w:val="0"/>
      <w:marBottom w:val="0"/>
      <w:divBdr>
        <w:top w:val="none" w:sz="0" w:space="0" w:color="auto"/>
        <w:left w:val="none" w:sz="0" w:space="0" w:color="auto"/>
        <w:bottom w:val="none" w:sz="0" w:space="0" w:color="auto"/>
        <w:right w:val="none" w:sz="0" w:space="0" w:color="auto"/>
      </w:divBdr>
    </w:div>
    <w:div w:id="885213908">
      <w:bodyDiv w:val="1"/>
      <w:marLeft w:val="0"/>
      <w:marRight w:val="0"/>
      <w:marTop w:val="0"/>
      <w:marBottom w:val="0"/>
      <w:divBdr>
        <w:top w:val="none" w:sz="0" w:space="0" w:color="auto"/>
        <w:left w:val="none" w:sz="0" w:space="0" w:color="auto"/>
        <w:bottom w:val="none" w:sz="0" w:space="0" w:color="auto"/>
        <w:right w:val="none" w:sz="0" w:space="0" w:color="auto"/>
      </w:divBdr>
    </w:div>
    <w:div w:id="885719964">
      <w:bodyDiv w:val="1"/>
      <w:marLeft w:val="0"/>
      <w:marRight w:val="0"/>
      <w:marTop w:val="0"/>
      <w:marBottom w:val="0"/>
      <w:divBdr>
        <w:top w:val="none" w:sz="0" w:space="0" w:color="auto"/>
        <w:left w:val="none" w:sz="0" w:space="0" w:color="auto"/>
        <w:bottom w:val="none" w:sz="0" w:space="0" w:color="auto"/>
        <w:right w:val="none" w:sz="0" w:space="0" w:color="auto"/>
      </w:divBdr>
    </w:div>
    <w:div w:id="967130416">
      <w:bodyDiv w:val="1"/>
      <w:marLeft w:val="0"/>
      <w:marRight w:val="0"/>
      <w:marTop w:val="0"/>
      <w:marBottom w:val="0"/>
      <w:divBdr>
        <w:top w:val="none" w:sz="0" w:space="0" w:color="auto"/>
        <w:left w:val="none" w:sz="0" w:space="0" w:color="auto"/>
        <w:bottom w:val="none" w:sz="0" w:space="0" w:color="auto"/>
        <w:right w:val="none" w:sz="0" w:space="0" w:color="auto"/>
      </w:divBdr>
    </w:div>
    <w:div w:id="977145176">
      <w:bodyDiv w:val="1"/>
      <w:marLeft w:val="0"/>
      <w:marRight w:val="0"/>
      <w:marTop w:val="0"/>
      <w:marBottom w:val="0"/>
      <w:divBdr>
        <w:top w:val="none" w:sz="0" w:space="0" w:color="auto"/>
        <w:left w:val="none" w:sz="0" w:space="0" w:color="auto"/>
        <w:bottom w:val="none" w:sz="0" w:space="0" w:color="auto"/>
        <w:right w:val="none" w:sz="0" w:space="0" w:color="auto"/>
      </w:divBdr>
    </w:div>
    <w:div w:id="990989452">
      <w:bodyDiv w:val="1"/>
      <w:marLeft w:val="0"/>
      <w:marRight w:val="0"/>
      <w:marTop w:val="0"/>
      <w:marBottom w:val="0"/>
      <w:divBdr>
        <w:top w:val="none" w:sz="0" w:space="0" w:color="auto"/>
        <w:left w:val="none" w:sz="0" w:space="0" w:color="auto"/>
        <w:bottom w:val="none" w:sz="0" w:space="0" w:color="auto"/>
        <w:right w:val="none" w:sz="0" w:space="0" w:color="auto"/>
      </w:divBdr>
    </w:div>
    <w:div w:id="1084187395">
      <w:bodyDiv w:val="1"/>
      <w:marLeft w:val="0"/>
      <w:marRight w:val="0"/>
      <w:marTop w:val="0"/>
      <w:marBottom w:val="0"/>
      <w:divBdr>
        <w:top w:val="none" w:sz="0" w:space="0" w:color="auto"/>
        <w:left w:val="none" w:sz="0" w:space="0" w:color="auto"/>
        <w:bottom w:val="none" w:sz="0" w:space="0" w:color="auto"/>
        <w:right w:val="none" w:sz="0" w:space="0" w:color="auto"/>
      </w:divBdr>
    </w:div>
    <w:div w:id="1105348160">
      <w:bodyDiv w:val="1"/>
      <w:marLeft w:val="0"/>
      <w:marRight w:val="0"/>
      <w:marTop w:val="0"/>
      <w:marBottom w:val="0"/>
      <w:divBdr>
        <w:top w:val="none" w:sz="0" w:space="0" w:color="auto"/>
        <w:left w:val="none" w:sz="0" w:space="0" w:color="auto"/>
        <w:bottom w:val="none" w:sz="0" w:space="0" w:color="auto"/>
        <w:right w:val="none" w:sz="0" w:space="0" w:color="auto"/>
      </w:divBdr>
    </w:div>
    <w:div w:id="1229414142">
      <w:bodyDiv w:val="1"/>
      <w:marLeft w:val="0"/>
      <w:marRight w:val="0"/>
      <w:marTop w:val="0"/>
      <w:marBottom w:val="0"/>
      <w:divBdr>
        <w:top w:val="none" w:sz="0" w:space="0" w:color="auto"/>
        <w:left w:val="none" w:sz="0" w:space="0" w:color="auto"/>
        <w:bottom w:val="none" w:sz="0" w:space="0" w:color="auto"/>
        <w:right w:val="none" w:sz="0" w:space="0" w:color="auto"/>
      </w:divBdr>
    </w:div>
    <w:div w:id="1261643816">
      <w:bodyDiv w:val="1"/>
      <w:marLeft w:val="0"/>
      <w:marRight w:val="0"/>
      <w:marTop w:val="0"/>
      <w:marBottom w:val="0"/>
      <w:divBdr>
        <w:top w:val="none" w:sz="0" w:space="0" w:color="auto"/>
        <w:left w:val="none" w:sz="0" w:space="0" w:color="auto"/>
        <w:bottom w:val="none" w:sz="0" w:space="0" w:color="auto"/>
        <w:right w:val="none" w:sz="0" w:space="0" w:color="auto"/>
      </w:divBdr>
    </w:div>
    <w:div w:id="1292593249">
      <w:bodyDiv w:val="1"/>
      <w:marLeft w:val="0"/>
      <w:marRight w:val="0"/>
      <w:marTop w:val="0"/>
      <w:marBottom w:val="0"/>
      <w:divBdr>
        <w:top w:val="none" w:sz="0" w:space="0" w:color="auto"/>
        <w:left w:val="none" w:sz="0" w:space="0" w:color="auto"/>
        <w:bottom w:val="none" w:sz="0" w:space="0" w:color="auto"/>
        <w:right w:val="none" w:sz="0" w:space="0" w:color="auto"/>
      </w:divBdr>
      <w:divsChild>
        <w:div w:id="618268644">
          <w:marLeft w:val="-225"/>
          <w:marRight w:val="-225"/>
          <w:marTop w:val="0"/>
          <w:marBottom w:val="0"/>
          <w:divBdr>
            <w:top w:val="none" w:sz="0" w:space="0" w:color="auto"/>
            <w:left w:val="none" w:sz="0" w:space="0" w:color="auto"/>
            <w:bottom w:val="none" w:sz="0" w:space="0" w:color="auto"/>
            <w:right w:val="none" w:sz="0" w:space="0" w:color="auto"/>
          </w:divBdr>
          <w:divsChild>
            <w:div w:id="655451978">
              <w:marLeft w:val="2850"/>
              <w:marRight w:val="0"/>
              <w:marTop w:val="0"/>
              <w:marBottom w:val="0"/>
              <w:divBdr>
                <w:top w:val="none" w:sz="0" w:space="0" w:color="auto"/>
                <w:left w:val="none" w:sz="0" w:space="0" w:color="auto"/>
                <w:bottom w:val="none" w:sz="0" w:space="0" w:color="auto"/>
                <w:right w:val="none" w:sz="0" w:space="0" w:color="auto"/>
              </w:divBdr>
            </w:div>
          </w:divsChild>
        </w:div>
        <w:div w:id="128331154">
          <w:marLeft w:val="-225"/>
          <w:marRight w:val="-225"/>
          <w:marTop w:val="0"/>
          <w:marBottom w:val="0"/>
          <w:divBdr>
            <w:top w:val="none" w:sz="0" w:space="0" w:color="auto"/>
            <w:left w:val="none" w:sz="0" w:space="0" w:color="auto"/>
            <w:bottom w:val="none" w:sz="0" w:space="0" w:color="auto"/>
            <w:right w:val="none" w:sz="0" w:space="0" w:color="auto"/>
          </w:divBdr>
          <w:divsChild>
            <w:div w:id="772439489">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 w:id="1303270350">
      <w:bodyDiv w:val="1"/>
      <w:marLeft w:val="0"/>
      <w:marRight w:val="0"/>
      <w:marTop w:val="0"/>
      <w:marBottom w:val="0"/>
      <w:divBdr>
        <w:top w:val="none" w:sz="0" w:space="0" w:color="auto"/>
        <w:left w:val="none" w:sz="0" w:space="0" w:color="auto"/>
        <w:bottom w:val="none" w:sz="0" w:space="0" w:color="auto"/>
        <w:right w:val="none" w:sz="0" w:space="0" w:color="auto"/>
      </w:divBdr>
    </w:div>
    <w:div w:id="1314064289">
      <w:bodyDiv w:val="1"/>
      <w:marLeft w:val="0"/>
      <w:marRight w:val="0"/>
      <w:marTop w:val="0"/>
      <w:marBottom w:val="0"/>
      <w:divBdr>
        <w:top w:val="none" w:sz="0" w:space="0" w:color="auto"/>
        <w:left w:val="none" w:sz="0" w:space="0" w:color="auto"/>
        <w:bottom w:val="none" w:sz="0" w:space="0" w:color="auto"/>
        <w:right w:val="none" w:sz="0" w:space="0" w:color="auto"/>
      </w:divBdr>
    </w:div>
    <w:div w:id="1344697680">
      <w:bodyDiv w:val="1"/>
      <w:marLeft w:val="0"/>
      <w:marRight w:val="0"/>
      <w:marTop w:val="0"/>
      <w:marBottom w:val="0"/>
      <w:divBdr>
        <w:top w:val="none" w:sz="0" w:space="0" w:color="auto"/>
        <w:left w:val="none" w:sz="0" w:space="0" w:color="auto"/>
        <w:bottom w:val="none" w:sz="0" w:space="0" w:color="auto"/>
        <w:right w:val="none" w:sz="0" w:space="0" w:color="auto"/>
      </w:divBdr>
    </w:div>
    <w:div w:id="1371343817">
      <w:bodyDiv w:val="1"/>
      <w:marLeft w:val="0"/>
      <w:marRight w:val="0"/>
      <w:marTop w:val="0"/>
      <w:marBottom w:val="0"/>
      <w:divBdr>
        <w:top w:val="none" w:sz="0" w:space="0" w:color="auto"/>
        <w:left w:val="none" w:sz="0" w:space="0" w:color="auto"/>
        <w:bottom w:val="none" w:sz="0" w:space="0" w:color="auto"/>
        <w:right w:val="none" w:sz="0" w:space="0" w:color="auto"/>
      </w:divBdr>
    </w:div>
    <w:div w:id="1389307701">
      <w:bodyDiv w:val="1"/>
      <w:marLeft w:val="0"/>
      <w:marRight w:val="0"/>
      <w:marTop w:val="0"/>
      <w:marBottom w:val="0"/>
      <w:divBdr>
        <w:top w:val="none" w:sz="0" w:space="0" w:color="auto"/>
        <w:left w:val="none" w:sz="0" w:space="0" w:color="auto"/>
        <w:bottom w:val="none" w:sz="0" w:space="0" w:color="auto"/>
        <w:right w:val="none" w:sz="0" w:space="0" w:color="auto"/>
      </w:divBdr>
      <w:divsChild>
        <w:div w:id="2099131841">
          <w:marLeft w:val="432"/>
          <w:marRight w:val="0"/>
          <w:marTop w:val="134"/>
          <w:marBottom w:val="0"/>
          <w:divBdr>
            <w:top w:val="none" w:sz="0" w:space="0" w:color="auto"/>
            <w:left w:val="none" w:sz="0" w:space="0" w:color="auto"/>
            <w:bottom w:val="none" w:sz="0" w:space="0" w:color="auto"/>
            <w:right w:val="none" w:sz="0" w:space="0" w:color="auto"/>
          </w:divBdr>
        </w:div>
      </w:divsChild>
    </w:div>
    <w:div w:id="1403717475">
      <w:bodyDiv w:val="1"/>
      <w:marLeft w:val="0"/>
      <w:marRight w:val="0"/>
      <w:marTop w:val="0"/>
      <w:marBottom w:val="0"/>
      <w:divBdr>
        <w:top w:val="none" w:sz="0" w:space="0" w:color="auto"/>
        <w:left w:val="none" w:sz="0" w:space="0" w:color="auto"/>
        <w:bottom w:val="none" w:sz="0" w:space="0" w:color="auto"/>
        <w:right w:val="none" w:sz="0" w:space="0" w:color="auto"/>
      </w:divBdr>
    </w:div>
    <w:div w:id="1456211904">
      <w:bodyDiv w:val="1"/>
      <w:marLeft w:val="0"/>
      <w:marRight w:val="0"/>
      <w:marTop w:val="0"/>
      <w:marBottom w:val="0"/>
      <w:divBdr>
        <w:top w:val="none" w:sz="0" w:space="0" w:color="auto"/>
        <w:left w:val="none" w:sz="0" w:space="0" w:color="auto"/>
        <w:bottom w:val="none" w:sz="0" w:space="0" w:color="auto"/>
        <w:right w:val="none" w:sz="0" w:space="0" w:color="auto"/>
      </w:divBdr>
    </w:div>
    <w:div w:id="1480685162">
      <w:bodyDiv w:val="1"/>
      <w:marLeft w:val="0"/>
      <w:marRight w:val="0"/>
      <w:marTop w:val="0"/>
      <w:marBottom w:val="0"/>
      <w:divBdr>
        <w:top w:val="none" w:sz="0" w:space="0" w:color="auto"/>
        <w:left w:val="none" w:sz="0" w:space="0" w:color="auto"/>
        <w:bottom w:val="none" w:sz="0" w:space="0" w:color="auto"/>
        <w:right w:val="none" w:sz="0" w:space="0" w:color="auto"/>
      </w:divBdr>
    </w:div>
    <w:div w:id="1484546043">
      <w:bodyDiv w:val="1"/>
      <w:marLeft w:val="0"/>
      <w:marRight w:val="0"/>
      <w:marTop w:val="0"/>
      <w:marBottom w:val="0"/>
      <w:divBdr>
        <w:top w:val="none" w:sz="0" w:space="0" w:color="auto"/>
        <w:left w:val="none" w:sz="0" w:space="0" w:color="auto"/>
        <w:bottom w:val="none" w:sz="0" w:space="0" w:color="auto"/>
        <w:right w:val="none" w:sz="0" w:space="0" w:color="auto"/>
      </w:divBdr>
      <w:divsChild>
        <w:div w:id="340593510">
          <w:marLeft w:val="0"/>
          <w:marRight w:val="0"/>
          <w:marTop w:val="0"/>
          <w:marBottom w:val="0"/>
          <w:divBdr>
            <w:top w:val="none" w:sz="0" w:space="0" w:color="auto"/>
            <w:left w:val="none" w:sz="0" w:space="0" w:color="auto"/>
            <w:bottom w:val="none" w:sz="0" w:space="0" w:color="auto"/>
            <w:right w:val="none" w:sz="0" w:space="0" w:color="auto"/>
          </w:divBdr>
          <w:divsChild>
            <w:div w:id="365955957">
              <w:marLeft w:val="0"/>
              <w:marRight w:val="0"/>
              <w:marTop w:val="0"/>
              <w:marBottom w:val="0"/>
              <w:divBdr>
                <w:top w:val="none" w:sz="0" w:space="0" w:color="auto"/>
                <w:left w:val="none" w:sz="0" w:space="0" w:color="auto"/>
                <w:bottom w:val="none" w:sz="0" w:space="0" w:color="auto"/>
                <w:right w:val="none" w:sz="0" w:space="0" w:color="auto"/>
              </w:divBdr>
              <w:divsChild>
                <w:div w:id="1389648893">
                  <w:marLeft w:val="0"/>
                  <w:marRight w:val="0"/>
                  <w:marTop w:val="0"/>
                  <w:marBottom w:val="0"/>
                  <w:divBdr>
                    <w:top w:val="none" w:sz="0" w:space="0" w:color="auto"/>
                    <w:left w:val="none" w:sz="0" w:space="0" w:color="auto"/>
                    <w:bottom w:val="none" w:sz="0" w:space="0" w:color="auto"/>
                    <w:right w:val="none" w:sz="0" w:space="0" w:color="auto"/>
                  </w:divBdr>
                  <w:divsChild>
                    <w:div w:id="332949176">
                      <w:marLeft w:val="0"/>
                      <w:marRight w:val="0"/>
                      <w:marTop w:val="0"/>
                      <w:marBottom w:val="0"/>
                      <w:divBdr>
                        <w:top w:val="none" w:sz="0" w:space="0" w:color="auto"/>
                        <w:left w:val="none" w:sz="0" w:space="0" w:color="auto"/>
                        <w:bottom w:val="none" w:sz="0" w:space="0" w:color="auto"/>
                        <w:right w:val="none" w:sz="0" w:space="0" w:color="auto"/>
                      </w:divBdr>
                      <w:divsChild>
                        <w:div w:id="1838299517">
                          <w:marLeft w:val="0"/>
                          <w:marRight w:val="0"/>
                          <w:marTop w:val="0"/>
                          <w:marBottom w:val="0"/>
                          <w:divBdr>
                            <w:top w:val="none" w:sz="0" w:space="0" w:color="auto"/>
                            <w:left w:val="none" w:sz="0" w:space="0" w:color="auto"/>
                            <w:bottom w:val="none" w:sz="0" w:space="0" w:color="auto"/>
                            <w:right w:val="none" w:sz="0" w:space="0" w:color="auto"/>
                          </w:divBdr>
                          <w:divsChild>
                            <w:div w:id="671762553">
                              <w:marLeft w:val="0"/>
                              <w:marRight w:val="0"/>
                              <w:marTop w:val="0"/>
                              <w:marBottom w:val="0"/>
                              <w:divBdr>
                                <w:top w:val="none" w:sz="0" w:space="0" w:color="auto"/>
                                <w:left w:val="none" w:sz="0" w:space="0" w:color="auto"/>
                                <w:bottom w:val="none" w:sz="0" w:space="0" w:color="auto"/>
                                <w:right w:val="none" w:sz="0" w:space="0" w:color="auto"/>
                              </w:divBdr>
                              <w:divsChild>
                                <w:div w:id="609243436">
                                  <w:marLeft w:val="0"/>
                                  <w:marRight w:val="0"/>
                                  <w:marTop w:val="0"/>
                                  <w:marBottom w:val="0"/>
                                  <w:divBdr>
                                    <w:top w:val="none" w:sz="0" w:space="0" w:color="auto"/>
                                    <w:left w:val="none" w:sz="0" w:space="0" w:color="auto"/>
                                    <w:bottom w:val="none" w:sz="0" w:space="0" w:color="auto"/>
                                    <w:right w:val="none" w:sz="0" w:space="0" w:color="auto"/>
                                  </w:divBdr>
                                  <w:divsChild>
                                    <w:div w:id="1588807339">
                                      <w:marLeft w:val="0"/>
                                      <w:marRight w:val="0"/>
                                      <w:marTop w:val="0"/>
                                      <w:marBottom w:val="0"/>
                                      <w:divBdr>
                                        <w:top w:val="none" w:sz="0" w:space="0" w:color="auto"/>
                                        <w:left w:val="none" w:sz="0" w:space="0" w:color="auto"/>
                                        <w:bottom w:val="none" w:sz="0" w:space="0" w:color="auto"/>
                                        <w:right w:val="none" w:sz="0" w:space="0" w:color="auto"/>
                                      </w:divBdr>
                                      <w:divsChild>
                                        <w:div w:id="8216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1726207">
          <w:marLeft w:val="0"/>
          <w:marRight w:val="0"/>
          <w:marTop w:val="0"/>
          <w:marBottom w:val="0"/>
          <w:divBdr>
            <w:top w:val="none" w:sz="0" w:space="0" w:color="auto"/>
            <w:left w:val="none" w:sz="0" w:space="0" w:color="auto"/>
            <w:bottom w:val="none" w:sz="0" w:space="0" w:color="auto"/>
            <w:right w:val="none" w:sz="0" w:space="0" w:color="auto"/>
          </w:divBdr>
          <w:divsChild>
            <w:div w:id="611012325">
              <w:marLeft w:val="0"/>
              <w:marRight w:val="0"/>
              <w:marTop w:val="0"/>
              <w:marBottom w:val="0"/>
              <w:divBdr>
                <w:top w:val="none" w:sz="0" w:space="0" w:color="auto"/>
                <w:left w:val="none" w:sz="0" w:space="0" w:color="auto"/>
                <w:bottom w:val="none" w:sz="0" w:space="0" w:color="auto"/>
                <w:right w:val="none" w:sz="0" w:space="0" w:color="auto"/>
              </w:divBdr>
              <w:divsChild>
                <w:div w:id="1889610389">
                  <w:marLeft w:val="0"/>
                  <w:marRight w:val="0"/>
                  <w:marTop w:val="0"/>
                  <w:marBottom w:val="0"/>
                  <w:divBdr>
                    <w:top w:val="none" w:sz="0" w:space="0" w:color="auto"/>
                    <w:left w:val="none" w:sz="0" w:space="0" w:color="auto"/>
                    <w:bottom w:val="none" w:sz="0" w:space="0" w:color="auto"/>
                    <w:right w:val="none" w:sz="0" w:space="0" w:color="auto"/>
                  </w:divBdr>
                  <w:divsChild>
                    <w:div w:id="596333236">
                      <w:marLeft w:val="0"/>
                      <w:marRight w:val="0"/>
                      <w:marTop w:val="0"/>
                      <w:marBottom w:val="0"/>
                      <w:divBdr>
                        <w:top w:val="none" w:sz="0" w:space="0" w:color="auto"/>
                        <w:left w:val="none" w:sz="0" w:space="0" w:color="auto"/>
                        <w:bottom w:val="none" w:sz="0" w:space="0" w:color="auto"/>
                        <w:right w:val="none" w:sz="0" w:space="0" w:color="auto"/>
                      </w:divBdr>
                      <w:divsChild>
                        <w:div w:id="236743288">
                          <w:marLeft w:val="0"/>
                          <w:marRight w:val="0"/>
                          <w:marTop w:val="0"/>
                          <w:marBottom w:val="0"/>
                          <w:divBdr>
                            <w:top w:val="none" w:sz="0" w:space="0" w:color="auto"/>
                            <w:left w:val="none" w:sz="0" w:space="0" w:color="auto"/>
                            <w:bottom w:val="none" w:sz="0" w:space="0" w:color="auto"/>
                            <w:right w:val="none" w:sz="0" w:space="0" w:color="auto"/>
                          </w:divBdr>
                          <w:divsChild>
                            <w:div w:id="1421176303">
                              <w:marLeft w:val="0"/>
                              <w:marRight w:val="0"/>
                              <w:marTop w:val="0"/>
                              <w:marBottom w:val="0"/>
                              <w:divBdr>
                                <w:top w:val="none" w:sz="0" w:space="0" w:color="auto"/>
                                <w:left w:val="none" w:sz="0" w:space="0" w:color="auto"/>
                                <w:bottom w:val="none" w:sz="0" w:space="0" w:color="auto"/>
                                <w:right w:val="none" w:sz="0" w:space="0" w:color="auto"/>
                              </w:divBdr>
                              <w:divsChild>
                                <w:div w:id="711610906">
                                  <w:marLeft w:val="0"/>
                                  <w:marRight w:val="0"/>
                                  <w:marTop w:val="0"/>
                                  <w:marBottom w:val="0"/>
                                  <w:divBdr>
                                    <w:top w:val="none" w:sz="0" w:space="0" w:color="auto"/>
                                    <w:left w:val="none" w:sz="0" w:space="0" w:color="auto"/>
                                    <w:bottom w:val="none" w:sz="0" w:space="0" w:color="auto"/>
                                    <w:right w:val="none" w:sz="0" w:space="0" w:color="auto"/>
                                  </w:divBdr>
                                  <w:divsChild>
                                    <w:div w:id="47063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588860">
      <w:bodyDiv w:val="1"/>
      <w:marLeft w:val="0"/>
      <w:marRight w:val="0"/>
      <w:marTop w:val="0"/>
      <w:marBottom w:val="0"/>
      <w:divBdr>
        <w:top w:val="none" w:sz="0" w:space="0" w:color="auto"/>
        <w:left w:val="none" w:sz="0" w:space="0" w:color="auto"/>
        <w:bottom w:val="none" w:sz="0" w:space="0" w:color="auto"/>
        <w:right w:val="none" w:sz="0" w:space="0" w:color="auto"/>
      </w:divBdr>
    </w:div>
    <w:div w:id="1553151184">
      <w:bodyDiv w:val="1"/>
      <w:marLeft w:val="0"/>
      <w:marRight w:val="0"/>
      <w:marTop w:val="0"/>
      <w:marBottom w:val="0"/>
      <w:divBdr>
        <w:top w:val="none" w:sz="0" w:space="0" w:color="auto"/>
        <w:left w:val="none" w:sz="0" w:space="0" w:color="auto"/>
        <w:bottom w:val="none" w:sz="0" w:space="0" w:color="auto"/>
        <w:right w:val="none" w:sz="0" w:space="0" w:color="auto"/>
      </w:divBdr>
    </w:div>
    <w:div w:id="1605304735">
      <w:bodyDiv w:val="1"/>
      <w:marLeft w:val="0"/>
      <w:marRight w:val="0"/>
      <w:marTop w:val="0"/>
      <w:marBottom w:val="0"/>
      <w:divBdr>
        <w:top w:val="none" w:sz="0" w:space="0" w:color="auto"/>
        <w:left w:val="none" w:sz="0" w:space="0" w:color="auto"/>
        <w:bottom w:val="none" w:sz="0" w:space="0" w:color="auto"/>
        <w:right w:val="none" w:sz="0" w:space="0" w:color="auto"/>
      </w:divBdr>
    </w:div>
    <w:div w:id="1619876943">
      <w:bodyDiv w:val="1"/>
      <w:marLeft w:val="0"/>
      <w:marRight w:val="0"/>
      <w:marTop w:val="0"/>
      <w:marBottom w:val="0"/>
      <w:divBdr>
        <w:top w:val="none" w:sz="0" w:space="0" w:color="auto"/>
        <w:left w:val="none" w:sz="0" w:space="0" w:color="auto"/>
        <w:bottom w:val="none" w:sz="0" w:space="0" w:color="auto"/>
        <w:right w:val="none" w:sz="0" w:space="0" w:color="auto"/>
      </w:divBdr>
    </w:div>
    <w:div w:id="1630478960">
      <w:bodyDiv w:val="1"/>
      <w:marLeft w:val="0"/>
      <w:marRight w:val="0"/>
      <w:marTop w:val="0"/>
      <w:marBottom w:val="0"/>
      <w:divBdr>
        <w:top w:val="none" w:sz="0" w:space="0" w:color="auto"/>
        <w:left w:val="none" w:sz="0" w:space="0" w:color="auto"/>
        <w:bottom w:val="none" w:sz="0" w:space="0" w:color="auto"/>
        <w:right w:val="none" w:sz="0" w:space="0" w:color="auto"/>
      </w:divBdr>
    </w:div>
    <w:div w:id="1709064962">
      <w:bodyDiv w:val="1"/>
      <w:marLeft w:val="0"/>
      <w:marRight w:val="0"/>
      <w:marTop w:val="0"/>
      <w:marBottom w:val="0"/>
      <w:divBdr>
        <w:top w:val="none" w:sz="0" w:space="0" w:color="auto"/>
        <w:left w:val="none" w:sz="0" w:space="0" w:color="auto"/>
        <w:bottom w:val="none" w:sz="0" w:space="0" w:color="auto"/>
        <w:right w:val="none" w:sz="0" w:space="0" w:color="auto"/>
      </w:divBdr>
      <w:divsChild>
        <w:div w:id="314380258">
          <w:marLeft w:val="0"/>
          <w:marRight w:val="0"/>
          <w:marTop w:val="0"/>
          <w:marBottom w:val="0"/>
          <w:divBdr>
            <w:top w:val="none" w:sz="0" w:space="0" w:color="auto"/>
            <w:left w:val="none" w:sz="0" w:space="0" w:color="auto"/>
            <w:bottom w:val="none" w:sz="0" w:space="0" w:color="auto"/>
            <w:right w:val="none" w:sz="0" w:space="0" w:color="auto"/>
          </w:divBdr>
          <w:divsChild>
            <w:div w:id="468323716">
              <w:marLeft w:val="0"/>
              <w:marRight w:val="0"/>
              <w:marTop w:val="0"/>
              <w:marBottom w:val="0"/>
              <w:divBdr>
                <w:top w:val="none" w:sz="0" w:space="0" w:color="auto"/>
                <w:left w:val="none" w:sz="0" w:space="0" w:color="auto"/>
                <w:bottom w:val="none" w:sz="0" w:space="0" w:color="auto"/>
                <w:right w:val="none" w:sz="0" w:space="0" w:color="auto"/>
              </w:divBdr>
              <w:divsChild>
                <w:div w:id="283312135">
                  <w:marLeft w:val="0"/>
                  <w:marRight w:val="0"/>
                  <w:marTop w:val="0"/>
                  <w:marBottom w:val="0"/>
                  <w:divBdr>
                    <w:top w:val="none" w:sz="0" w:space="0" w:color="auto"/>
                    <w:left w:val="none" w:sz="0" w:space="0" w:color="auto"/>
                    <w:bottom w:val="none" w:sz="0" w:space="0" w:color="auto"/>
                    <w:right w:val="none" w:sz="0" w:space="0" w:color="auto"/>
                  </w:divBdr>
                  <w:divsChild>
                    <w:div w:id="2126776918">
                      <w:marLeft w:val="0"/>
                      <w:marRight w:val="0"/>
                      <w:marTop w:val="0"/>
                      <w:marBottom w:val="0"/>
                      <w:divBdr>
                        <w:top w:val="none" w:sz="0" w:space="0" w:color="auto"/>
                        <w:left w:val="none" w:sz="0" w:space="0" w:color="auto"/>
                        <w:bottom w:val="none" w:sz="0" w:space="0" w:color="auto"/>
                        <w:right w:val="none" w:sz="0" w:space="0" w:color="auto"/>
                      </w:divBdr>
                      <w:divsChild>
                        <w:div w:id="2064717979">
                          <w:marLeft w:val="0"/>
                          <w:marRight w:val="0"/>
                          <w:marTop w:val="0"/>
                          <w:marBottom w:val="0"/>
                          <w:divBdr>
                            <w:top w:val="none" w:sz="0" w:space="0" w:color="auto"/>
                            <w:left w:val="none" w:sz="0" w:space="0" w:color="auto"/>
                            <w:bottom w:val="none" w:sz="0" w:space="0" w:color="auto"/>
                            <w:right w:val="none" w:sz="0" w:space="0" w:color="auto"/>
                          </w:divBdr>
                          <w:divsChild>
                            <w:div w:id="608975409">
                              <w:marLeft w:val="0"/>
                              <w:marRight w:val="0"/>
                              <w:marTop w:val="0"/>
                              <w:marBottom w:val="0"/>
                              <w:divBdr>
                                <w:top w:val="none" w:sz="0" w:space="0" w:color="auto"/>
                                <w:left w:val="none" w:sz="0" w:space="0" w:color="auto"/>
                                <w:bottom w:val="none" w:sz="0" w:space="0" w:color="auto"/>
                                <w:right w:val="none" w:sz="0" w:space="0" w:color="auto"/>
                              </w:divBdr>
                              <w:divsChild>
                                <w:div w:id="1759054186">
                                  <w:marLeft w:val="0"/>
                                  <w:marRight w:val="0"/>
                                  <w:marTop w:val="0"/>
                                  <w:marBottom w:val="0"/>
                                  <w:divBdr>
                                    <w:top w:val="none" w:sz="0" w:space="0" w:color="auto"/>
                                    <w:left w:val="none" w:sz="0" w:space="0" w:color="auto"/>
                                    <w:bottom w:val="none" w:sz="0" w:space="0" w:color="auto"/>
                                    <w:right w:val="none" w:sz="0" w:space="0" w:color="auto"/>
                                  </w:divBdr>
                                  <w:divsChild>
                                    <w:div w:id="1104692155">
                                      <w:marLeft w:val="0"/>
                                      <w:marRight w:val="0"/>
                                      <w:marTop w:val="0"/>
                                      <w:marBottom w:val="0"/>
                                      <w:divBdr>
                                        <w:top w:val="none" w:sz="0" w:space="0" w:color="auto"/>
                                        <w:left w:val="none" w:sz="0" w:space="0" w:color="auto"/>
                                        <w:bottom w:val="none" w:sz="0" w:space="0" w:color="auto"/>
                                        <w:right w:val="none" w:sz="0" w:space="0" w:color="auto"/>
                                      </w:divBdr>
                                      <w:divsChild>
                                        <w:div w:id="37939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421970">
          <w:marLeft w:val="0"/>
          <w:marRight w:val="0"/>
          <w:marTop w:val="0"/>
          <w:marBottom w:val="0"/>
          <w:divBdr>
            <w:top w:val="none" w:sz="0" w:space="0" w:color="auto"/>
            <w:left w:val="none" w:sz="0" w:space="0" w:color="auto"/>
            <w:bottom w:val="none" w:sz="0" w:space="0" w:color="auto"/>
            <w:right w:val="none" w:sz="0" w:space="0" w:color="auto"/>
          </w:divBdr>
          <w:divsChild>
            <w:div w:id="554855105">
              <w:marLeft w:val="0"/>
              <w:marRight w:val="0"/>
              <w:marTop w:val="0"/>
              <w:marBottom w:val="0"/>
              <w:divBdr>
                <w:top w:val="none" w:sz="0" w:space="0" w:color="auto"/>
                <w:left w:val="none" w:sz="0" w:space="0" w:color="auto"/>
                <w:bottom w:val="none" w:sz="0" w:space="0" w:color="auto"/>
                <w:right w:val="none" w:sz="0" w:space="0" w:color="auto"/>
              </w:divBdr>
              <w:divsChild>
                <w:div w:id="431630970">
                  <w:marLeft w:val="0"/>
                  <w:marRight w:val="0"/>
                  <w:marTop w:val="0"/>
                  <w:marBottom w:val="0"/>
                  <w:divBdr>
                    <w:top w:val="none" w:sz="0" w:space="0" w:color="auto"/>
                    <w:left w:val="none" w:sz="0" w:space="0" w:color="auto"/>
                    <w:bottom w:val="none" w:sz="0" w:space="0" w:color="auto"/>
                    <w:right w:val="none" w:sz="0" w:space="0" w:color="auto"/>
                  </w:divBdr>
                  <w:divsChild>
                    <w:div w:id="1752655663">
                      <w:marLeft w:val="0"/>
                      <w:marRight w:val="0"/>
                      <w:marTop w:val="0"/>
                      <w:marBottom w:val="0"/>
                      <w:divBdr>
                        <w:top w:val="none" w:sz="0" w:space="0" w:color="auto"/>
                        <w:left w:val="none" w:sz="0" w:space="0" w:color="auto"/>
                        <w:bottom w:val="none" w:sz="0" w:space="0" w:color="auto"/>
                        <w:right w:val="none" w:sz="0" w:space="0" w:color="auto"/>
                      </w:divBdr>
                      <w:divsChild>
                        <w:div w:id="500856286">
                          <w:marLeft w:val="0"/>
                          <w:marRight w:val="0"/>
                          <w:marTop w:val="0"/>
                          <w:marBottom w:val="0"/>
                          <w:divBdr>
                            <w:top w:val="none" w:sz="0" w:space="0" w:color="auto"/>
                            <w:left w:val="none" w:sz="0" w:space="0" w:color="auto"/>
                            <w:bottom w:val="none" w:sz="0" w:space="0" w:color="auto"/>
                            <w:right w:val="none" w:sz="0" w:space="0" w:color="auto"/>
                          </w:divBdr>
                          <w:divsChild>
                            <w:div w:id="134497149">
                              <w:marLeft w:val="0"/>
                              <w:marRight w:val="0"/>
                              <w:marTop w:val="0"/>
                              <w:marBottom w:val="0"/>
                              <w:divBdr>
                                <w:top w:val="none" w:sz="0" w:space="0" w:color="auto"/>
                                <w:left w:val="none" w:sz="0" w:space="0" w:color="auto"/>
                                <w:bottom w:val="none" w:sz="0" w:space="0" w:color="auto"/>
                                <w:right w:val="none" w:sz="0" w:space="0" w:color="auto"/>
                              </w:divBdr>
                              <w:divsChild>
                                <w:div w:id="2035420521">
                                  <w:marLeft w:val="0"/>
                                  <w:marRight w:val="0"/>
                                  <w:marTop w:val="0"/>
                                  <w:marBottom w:val="0"/>
                                  <w:divBdr>
                                    <w:top w:val="none" w:sz="0" w:space="0" w:color="auto"/>
                                    <w:left w:val="none" w:sz="0" w:space="0" w:color="auto"/>
                                    <w:bottom w:val="none" w:sz="0" w:space="0" w:color="auto"/>
                                    <w:right w:val="none" w:sz="0" w:space="0" w:color="auto"/>
                                  </w:divBdr>
                                  <w:divsChild>
                                    <w:div w:id="20303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4891126">
      <w:bodyDiv w:val="1"/>
      <w:marLeft w:val="0"/>
      <w:marRight w:val="0"/>
      <w:marTop w:val="0"/>
      <w:marBottom w:val="0"/>
      <w:divBdr>
        <w:top w:val="none" w:sz="0" w:space="0" w:color="auto"/>
        <w:left w:val="none" w:sz="0" w:space="0" w:color="auto"/>
        <w:bottom w:val="none" w:sz="0" w:space="0" w:color="auto"/>
        <w:right w:val="none" w:sz="0" w:space="0" w:color="auto"/>
      </w:divBdr>
    </w:div>
    <w:div w:id="1744791261">
      <w:bodyDiv w:val="1"/>
      <w:marLeft w:val="0"/>
      <w:marRight w:val="0"/>
      <w:marTop w:val="0"/>
      <w:marBottom w:val="0"/>
      <w:divBdr>
        <w:top w:val="none" w:sz="0" w:space="0" w:color="auto"/>
        <w:left w:val="none" w:sz="0" w:space="0" w:color="auto"/>
        <w:bottom w:val="none" w:sz="0" w:space="0" w:color="auto"/>
        <w:right w:val="none" w:sz="0" w:space="0" w:color="auto"/>
      </w:divBdr>
    </w:div>
    <w:div w:id="1751853585">
      <w:bodyDiv w:val="1"/>
      <w:marLeft w:val="0"/>
      <w:marRight w:val="0"/>
      <w:marTop w:val="0"/>
      <w:marBottom w:val="0"/>
      <w:divBdr>
        <w:top w:val="none" w:sz="0" w:space="0" w:color="auto"/>
        <w:left w:val="none" w:sz="0" w:space="0" w:color="auto"/>
        <w:bottom w:val="none" w:sz="0" w:space="0" w:color="auto"/>
        <w:right w:val="none" w:sz="0" w:space="0" w:color="auto"/>
      </w:divBdr>
      <w:divsChild>
        <w:div w:id="1122726949">
          <w:marLeft w:val="0"/>
          <w:marRight w:val="0"/>
          <w:marTop w:val="0"/>
          <w:marBottom w:val="0"/>
          <w:divBdr>
            <w:top w:val="none" w:sz="0" w:space="0" w:color="auto"/>
            <w:left w:val="none" w:sz="0" w:space="0" w:color="auto"/>
            <w:bottom w:val="none" w:sz="0" w:space="0" w:color="auto"/>
            <w:right w:val="none" w:sz="0" w:space="0" w:color="auto"/>
          </w:divBdr>
          <w:divsChild>
            <w:div w:id="881988548">
              <w:marLeft w:val="0"/>
              <w:marRight w:val="0"/>
              <w:marTop w:val="0"/>
              <w:marBottom w:val="0"/>
              <w:divBdr>
                <w:top w:val="none" w:sz="0" w:space="0" w:color="auto"/>
                <w:left w:val="none" w:sz="0" w:space="0" w:color="auto"/>
                <w:bottom w:val="none" w:sz="0" w:space="0" w:color="auto"/>
                <w:right w:val="none" w:sz="0" w:space="0" w:color="auto"/>
              </w:divBdr>
              <w:divsChild>
                <w:div w:id="712923881">
                  <w:marLeft w:val="0"/>
                  <w:marRight w:val="0"/>
                  <w:marTop w:val="0"/>
                  <w:marBottom w:val="0"/>
                  <w:divBdr>
                    <w:top w:val="none" w:sz="0" w:space="0" w:color="auto"/>
                    <w:left w:val="none" w:sz="0" w:space="0" w:color="auto"/>
                    <w:bottom w:val="none" w:sz="0" w:space="0" w:color="auto"/>
                    <w:right w:val="none" w:sz="0" w:space="0" w:color="auto"/>
                  </w:divBdr>
                  <w:divsChild>
                    <w:div w:id="1458766686">
                      <w:marLeft w:val="0"/>
                      <w:marRight w:val="0"/>
                      <w:marTop w:val="0"/>
                      <w:marBottom w:val="0"/>
                      <w:divBdr>
                        <w:top w:val="none" w:sz="0" w:space="0" w:color="auto"/>
                        <w:left w:val="none" w:sz="0" w:space="0" w:color="auto"/>
                        <w:bottom w:val="none" w:sz="0" w:space="0" w:color="auto"/>
                        <w:right w:val="none" w:sz="0" w:space="0" w:color="auto"/>
                      </w:divBdr>
                      <w:divsChild>
                        <w:div w:id="1614165588">
                          <w:marLeft w:val="0"/>
                          <w:marRight w:val="0"/>
                          <w:marTop w:val="0"/>
                          <w:marBottom w:val="0"/>
                          <w:divBdr>
                            <w:top w:val="none" w:sz="0" w:space="0" w:color="auto"/>
                            <w:left w:val="none" w:sz="0" w:space="0" w:color="auto"/>
                            <w:bottom w:val="none" w:sz="0" w:space="0" w:color="auto"/>
                            <w:right w:val="none" w:sz="0" w:space="0" w:color="auto"/>
                          </w:divBdr>
                          <w:divsChild>
                            <w:div w:id="1283341842">
                              <w:marLeft w:val="0"/>
                              <w:marRight w:val="0"/>
                              <w:marTop w:val="0"/>
                              <w:marBottom w:val="0"/>
                              <w:divBdr>
                                <w:top w:val="none" w:sz="0" w:space="0" w:color="auto"/>
                                <w:left w:val="none" w:sz="0" w:space="0" w:color="auto"/>
                                <w:bottom w:val="none" w:sz="0" w:space="0" w:color="auto"/>
                                <w:right w:val="none" w:sz="0" w:space="0" w:color="auto"/>
                              </w:divBdr>
                              <w:divsChild>
                                <w:div w:id="1123766293">
                                  <w:marLeft w:val="0"/>
                                  <w:marRight w:val="0"/>
                                  <w:marTop w:val="0"/>
                                  <w:marBottom w:val="0"/>
                                  <w:divBdr>
                                    <w:top w:val="none" w:sz="0" w:space="0" w:color="auto"/>
                                    <w:left w:val="none" w:sz="0" w:space="0" w:color="auto"/>
                                    <w:bottom w:val="none" w:sz="0" w:space="0" w:color="auto"/>
                                    <w:right w:val="none" w:sz="0" w:space="0" w:color="auto"/>
                                  </w:divBdr>
                                  <w:divsChild>
                                    <w:div w:id="1487433931">
                                      <w:marLeft w:val="0"/>
                                      <w:marRight w:val="0"/>
                                      <w:marTop w:val="0"/>
                                      <w:marBottom w:val="0"/>
                                      <w:divBdr>
                                        <w:top w:val="none" w:sz="0" w:space="0" w:color="auto"/>
                                        <w:left w:val="none" w:sz="0" w:space="0" w:color="auto"/>
                                        <w:bottom w:val="none" w:sz="0" w:space="0" w:color="auto"/>
                                        <w:right w:val="none" w:sz="0" w:space="0" w:color="auto"/>
                                      </w:divBdr>
                                      <w:divsChild>
                                        <w:div w:id="2506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286325">
          <w:marLeft w:val="0"/>
          <w:marRight w:val="0"/>
          <w:marTop w:val="0"/>
          <w:marBottom w:val="0"/>
          <w:divBdr>
            <w:top w:val="none" w:sz="0" w:space="0" w:color="auto"/>
            <w:left w:val="none" w:sz="0" w:space="0" w:color="auto"/>
            <w:bottom w:val="none" w:sz="0" w:space="0" w:color="auto"/>
            <w:right w:val="none" w:sz="0" w:space="0" w:color="auto"/>
          </w:divBdr>
          <w:divsChild>
            <w:div w:id="1511290460">
              <w:marLeft w:val="0"/>
              <w:marRight w:val="0"/>
              <w:marTop w:val="0"/>
              <w:marBottom w:val="0"/>
              <w:divBdr>
                <w:top w:val="none" w:sz="0" w:space="0" w:color="auto"/>
                <w:left w:val="none" w:sz="0" w:space="0" w:color="auto"/>
                <w:bottom w:val="none" w:sz="0" w:space="0" w:color="auto"/>
                <w:right w:val="none" w:sz="0" w:space="0" w:color="auto"/>
              </w:divBdr>
              <w:divsChild>
                <w:div w:id="616791248">
                  <w:marLeft w:val="0"/>
                  <w:marRight w:val="0"/>
                  <w:marTop w:val="0"/>
                  <w:marBottom w:val="0"/>
                  <w:divBdr>
                    <w:top w:val="none" w:sz="0" w:space="0" w:color="auto"/>
                    <w:left w:val="none" w:sz="0" w:space="0" w:color="auto"/>
                    <w:bottom w:val="none" w:sz="0" w:space="0" w:color="auto"/>
                    <w:right w:val="none" w:sz="0" w:space="0" w:color="auto"/>
                  </w:divBdr>
                  <w:divsChild>
                    <w:div w:id="1773285997">
                      <w:marLeft w:val="0"/>
                      <w:marRight w:val="0"/>
                      <w:marTop w:val="0"/>
                      <w:marBottom w:val="0"/>
                      <w:divBdr>
                        <w:top w:val="none" w:sz="0" w:space="0" w:color="auto"/>
                        <w:left w:val="none" w:sz="0" w:space="0" w:color="auto"/>
                        <w:bottom w:val="none" w:sz="0" w:space="0" w:color="auto"/>
                        <w:right w:val="none" w:sz="0" w:space="0" w:color="auto"/>
                      </w:divBdr>
                      <w:divsChild>
                        <w:div w:id="49504152">
                          <w:marLeft w:val="0"/>
                          <w:marRight w:val="0"/>
                          <w:marTop w:val="0"/>
                          <w:marBottom w:val="0"/>
                          <w:divBdr>
                            <w:top w:val="none" w:sz="0" w:space="0" w:color="auto"/>
                            <w:left w:val="none" w:sz="0" w:space="0" w:color="auto"/>
                            <w:bottom w:val="none" w:sz="0" w:space="0" w:color="auto"/>
                            <w:right w:val="none" w:sz="0" w:space="0" w:color="auto"/>
                          </w:divBdr>
                          <w:divsChild>
                            <w:div w:id="2006739098">
                              <w:marLeft w:val="0"/>
                              <w:marRight w:val="0"/>
                              <w:marTop w:val="0"/>
                              <w:marBottom w:val="0"/>
                              <w:divBdr>
                                <w:top w:val="none" w:sz="0" w:space="0" w:color="auto"/>
                                <w:left w:val="none" w:sz="0" w:space="0" w:color="auto"/>
                                <w:bottom w:val="none" w:sz="0" w:space="0" w:color="auto"/>
                                <w:right w:val="none" w:sz="0" w:space="0" w:color="auto"/>
                              </w:divBdr>
                              <w:divsChild>
                                <w:div w:id="355469122">
                                  <w:marLeft w:val="0"/>
                                  <w:marRight w:val="0"/>
                                  <w:marTop w:val="0"/>
                                  <w:marBottom w:val="0"/>
                                  <w:divBdr>
                                    <w:top w:val="none" w:sz="0" w:space="0" w:color="auto"/>
                                    <w:left w:val="none" w:sz="0" w:space="0" w:color="auto"/>
                                    <w:bottom w:val="none" w:sz="0" w:space="0" w:color="auto"/>
                                    <w:right w:val="none" w:sz="0" w:space="0" w:color="auto"/>
                                  </w:divBdr>
                                  <w:divsChild>
                                    <w:div w:id="135799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249648">
      <w:bodyDiv w:val="1"/>
      <w:marLeft w:val="0"/>
      <w:marRight w:val="0"/>
      <w:marTop w:val="0"/>
      <w:marBottom w:val="0"/>
      <w:divBdr>
        <w:top w:val="none" w:sz="0" w:space="0" w:color="auto"/>
        <w:left w:val="none" w:sz="0" w:space="0" w:color="auto"/>
        <w:bottom w:val="none" w:sz="0" w:space="0" w:color="auto"/>
        <w:right w:val="none" w:sz="0" w:space="0" w:color="auto"/>
      </w:divBdr>
    </w:div>
    <w:div w:id="1779643369">
      <w:bodyDiv w:val="1"/>
      <w:marLeft w:val="0"/>
      <w:marRight w:val="0"/>
      <w:marTop w:val="0"/>
      <w:marBottom w:val="0"/>
      <w:divBdr>
        <w:top w:val="none" w:sz="0" w:space="0" w:color="auto"/>
        <w:left w:val="none" w:sz="0" w:space="0" w:color="auto"/>
        <w:bottom w:val="none" w:sz="0" w:space="0" w:color="auto"/>
        <w:right w:val="none" w:sz="0" w:space="0" w:color="auto"/>
      </w:divBdr>
    </w:div>
    <w:div w:id="1793548310">
      <w:bodyDiv w:val="1"/>
      <w:marLeft w:val="0"/>
      <w:marRight w:val="0"/>
      <w:marTop w:val="0"/>
      <w:marBottom w:val="0"/>
      <w:divBdr>
        <w:top w:val="none" w:sz="0" w:space="0" w:color="auto"/>
        <w:left w:val="none" w:sz="0" w:space="0" w:color="auto"/>
        <w:bottom w:val="none" w:sz="0" w:space="0" w:color="auto"/>
        <w:right w:val="none" w:sz="0" w:space="0" w:color="auto"/>
      </w:divBdr>
    </w:div>
    <w:div w:id="1800487061">
      <w:bodyDiv w:val="1"/>
      <w:marLeft w:val="0"/>
      <w:marRight w:val="0"/>
      <w:marTop w:val="0"/>
      <w:marBottom w:val="0"/>
      <w:divBdr>
        <w:top w:val="none" w:sz="0" w:space="0" w:color="auto"/>
        <w:left w:val="none" w:sz="0" w:space="0" w:color="auto"/>
        <w:bottom w:val="none" w:sz="0" w:space="0" w:color="auto"/>
        <w:right w:val="none" w:sz="0" w:space="0" w:color="auto"/>
      </w:divBdr>
    </w:div>
    <w:div w:id="1855487965">
      <w:bodyDiv w:val="1"/>
      <w:marLeft w:val="0"/>
      <w:marRight w:val="0"/>
      <w:marTop w:val="0"/>
      <w:marBottom w:val="0"/>
      <w:divBdr>
        <w:top w:val="none" w:sz="0" w:space="0" w:color="auto"/>
        <w:left w:val="none" w:sz="0" w:space="0" w:color="auto"/>
        <w:bottom w:val="none" w:sz="0" w:space="0" w:color="auto"/>
        <w:right w:val="none" w:sz="0" w:space="0" w:color="auto"/>
      </w:divBdr>
    </w:div>
    <w:div w:id="1882133052">
      <w:bodyDiv w:val="1"/>
      <w:marLeft w:val="0"/>
      <w:marRight w:val="0"/>
      <w:marTop w:val="0"/>
      <w:marBottom w:val="0"/>
      <w:divBdr>
        <w:top w:val="none" w:sz="0" w:space="0" w:color="auto"/>
        <w:left w:val="none" w:sz="0" w:space="0" w:color="auto"/>
        <w:bottom w:val="none" w:sz="0" w:space="0" w:color="auto"/>
        <w:right w:val="none" w:sz="0" w:space="0" w:color="auto"/>
      </w:divBdr>
    </w:div>
    <w:div w:id="1888640248">
      <w:bodyDiv w:val="1"/>
      <w:marLeft w:val="0"/>
      <w:marRight w:val="0"/>
      <w:marTop w:val="0"/>
      <w:marBottom w:val="0"/>
      <w:divBdr>
        <w:top w:val="none" w:sz="0" w:space="0" w:color="auto"/>
        <w:left w:val="none" w:sz="0" w:space="0" w:color="auto"/>
        <w:bottom w:val="none" w:sz="0" w:space="0" w:color="auto"/>
        <w:right w:val="none" w:sz="0" w:space="0" w:color="auto"/>
      </w:divBdr>
    </w:div>
    <w:div w:id="1896963735">
      <w:bodyDiv w:val="1"/>
      <w:marLeft w:val="0"/>
      <w:marRight w:val="0"/>
      <w:marTop w:val="0"/>
      <w:marBottom w:val="0"/>
      <w:divBdr>
        <w:top w:val="none" w:sz="0" w:space="0" w:color="auto"/>
        <w:left w:val="none" w:sz="0" w:space="0" w:color="auto"/>
        <w:bottom w:val="none" w:sz="0" w:space="0" w:color="auto"/>
        <w:right w:val="none" w:sz="0" w:space="0" w:color="auto"/>
      </w:divBdr>
    </w:div>
    <w:div w:id="1907642045">
      <w:bodyDiv w:val="1"/>
      <w:marLeft w:val="0"/>
      <w:marRight w:val="0"/>
      <w:marTop w:val="0"/>
      <w:marBottom w:val="0"/>
      <w:divBdr>
        <w:top w:val="none" w:sz="0" w:space="0" w:color="auto"/>
        <w:left w:val="none" w:sz="0" w:space="0" w:color="auto"/>
        <w:bottom w:val="none" w:sz="0" w:space="0" w:color="auto"/>
        <w:right w:val="none" w:sz="0" w:space="0" w:color="auto"/>
      </w:divBdr>
      <w:divsChild>
        <w:div w:id="1462991810">
          <w:marLeft w:val="63"/>
          <w:marRight w:val="63"/>
          <w:marTop w:val="0"/>
          <w:marBottom w:val="0"/>
          <w:divBdr>
            <w:top w:val="none" w:sz="0" w:space="0" w:color="auto"/>
            <w:left w:val="none" w:sz="0" w:space="0" w:color="auto"/>
            <w:bottom w:val="none" w:sz="0" w:space="0" w:color="auto"/>
            <w:right w:val="none" w:sz="0" w:space="0" w:color="auto"/>
          </w:divBdr>
          <w:divsChild>
            <w:div w:id="64424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18282">
      <w:bodyDiv w:val="1"/>
      <w:marLeft w:val="0"/>
      <w:marRight w:val="0"/>
      <w:marTop w:val="0"/>
      <w:marBottom w:val="0"/>
      <w:divBdr>
        <w:top w:val="none" w:sz="0" w:space="0" w:color="auto"/>
        <w:left w:val="none" w:sz="0" w:space="0" w:color="auto"/>
        <w:bottom w:val="none" w:sz="0" w:space="0" w:color="auto"/>
        <w:right w:val="none" w:sz="0" w:space="0" w:color="auto"/>
      </w:divBdr>
    </w:div>
    <w:div w:id="1990819040">
      <w:bodyDiv w:val="1"/>
      <w:marLeft w:val="0"/>
      <w:marRight w:val="0"/>
      <w:marTop w:val="0"/>
      <w:marBottom w:val="0"/>
      <w:divBdr>
        <w:top w:val="none" w:sz="0" w:space="0" w:color="auto"/>
        <w:left w:val="none" w:sz="0" w:space="0" w:color="auto"/>
        <w:bottom w:val="none" w:sz="0" w:space="0" w:color="auto"/>
        <w:right w:val="none" w:sz="0" w:space="0" w:color="auto"/>
      </w:divBdr>
    </w:div>
    <w:div w:id="2000764090">
      <w:bodyDiv w:val="1"/>
      <w:marLeft w:val="0"/>
      <w:marRight w:val="0"/>
      <w:marTop w:val="0"/>
      <w:marBottom w:val="0"/>
      <w:divBdr>
        <w:top w:val="none" w:sz="0" w:space="0" w:color="auto"/>
        <w:left w:val="none" w:sz="0" w:space="0" w:color="auto"/>
        <w:bottom w:val="none" w:sz="0" w:space="0" w:color="auto"/>
        <w:right w:val="none" w:sz="0" w:space="0" w:color="auto"/>
      </w:divBdr>
    </w:div>
    <w:div w:id="2044010748">
      <w:bodyDiv w:val="1"/>
      <w:marLeft w:val="0"/>
      <w:marRight w:val="0"/>
      <w:marTop w:val="0"/>
      <w:marBottom w:val="0"/>
      <w:divBdr>
        <w:top w:val="none" w:sz="0" w:space="0" w:color="auto"/>
        <w:left w:val="none" w:sz="0" w:space="0" w:color="auto"/>
        <w:bottom w:val="none" w:sz="0" w:space="0" w:color="auto"/>
        <w:right w:val="none" w:sz="0" w:space="0" w:color="auto"/>
      </w:divBdr>
    </w:div>
    <w:div w:id="2120642472">
      <w:bodyDiv w:val="1"/>
      <w:marLeft w:val="0"/>
      <w:marRight w:val="0"/>
      <w:marTop w:val="0"/>
      <w:marBottom w:val="0"/>
      <w:divBdr>
        <w:top w:val="none" w:sz="0" w:space="0" w:color="auto"/>
        <w:left w:val="none" w:sz="0" w:space="0" w:color="auto"/>
        <w:bottom w:val="none" w:sz="0" w:space="0" w:color="auto"/>
        <w:right w:val="none" w:sz="0" w:space="0" w:color="auto"/>
      </w:divBdr>
    </w:div>
    <w:div w:id="2124840948">
      <w:bodyDiv w:val="1"/>
      <w:marLeft w:val="0"/>
      <w:marRight w:val="0"/>
      <w:marTop w:val="0"/>
      <w:marBottom w:val="0"/>
      <w:divBdr>
        <w:top w:val="none" w:sz="0" w:space="0" w:color="auto"/>
        <w:left w:val="none" w:sz="0" w:space="0" w:color="auto"/>
        <w:bottom w:val="none" w:sz="0" w:space="0" w:color="auto"/>
        <w:right w:val="none" w:sz="0" w:space="0" w:color="auto"/>
      </w:divBdr>
      <w:divsChild>
        <w:div w:id="435178561">
          <w:marLeft w:val="0"/>
          <w:marRight w:val="0"/>
          <w:marTop w:val="0"/>
          <w:marBottom w:val="0"/>
          <w:divBdr>
            <w:top w:val="none" w:sz="0" w:space="0" w:color="auto"/>
            <w:left w:val="none" w:sz="0" w:space="0" w:color="auto"/>
            <w:bottom w:val="none" w:sz="0" w:space="0" w:color="auto"/>
            <w:right w:val="none" w:sz="0" w:space="0" w:color="auto"/>
          </w:divBdr>
          <w:divsChild>
            <w:div w:id="1357540984">
              <w:marLeft w:val="0"/>
              <w:marRight w:val="0"/>
              <w:marTop w:val="0"/>
              <w:marBottom w:val="0"/>
              <w:divBdr>
                <w:top w:val="none" w:sz="0" w:space="0" w:color="auto"/>
                <w:left w:val="none" w:sz="0" w:space="0" w:color="auto"/>
                <w:bottom w:val="none" w:sz="0" w:space="0" w:color="auto"/>
                <w:right w:val="none" w:sz="0" w:space="0" w:color="auto"/>
              </w:divBdr>
              <w:divsChild>
                <w:div w:id="1830486408">
                  <w:marLeft w:val="0"/>
                  <w:marRight w:val="0"/>
                  <w:marTop w:val="0"/>
                  <w:marBottom w:val="0"/>
                  <w:divBdr>
                    <w:top w:val="none" w:sz="0" w:space="0" w:color="auto"/>
                    <w:left w:val="none" w:sz="0" w:space="0" w:color="auto"/>
                    <w:bottom w:val="none" w:sz="0" w:space="0" w:color="auto"/>
                    <w:right w:val="none" w:sz="0" w:space="0" w:color="auto"/>
                  </w:divBdr>
                  <w:divsChild>
                    <w:div w:id="1021785898">
                      <w:marLeft w:val="0"/>
                      <w:marRight w:val="0"/>
                      <w:marTop w:val="0"/>
                      <w:marBottom w:val="0"/>
                      <w:divBdr>
                        <w:top w:val="none" w:sz="0" w:space="0" w:color="auto"/>
                        <w:left w:val="none" w:sz="0" w:space="0" w:color="auto"/>
                        <w:bottom w:val="none" w:sz="0" w:space="0" w:color="auto"/>
                        <w:right w:val="none" w:sz="0" w:space="0" w:color="auto"/>
                      </w:divBdr>
                      <w:divsChild>
                        <w:div w:id="1611202968">
                          <w:marLeft w:val="0"/>
                          <w:marRight w:val="0"/>
                          <w:marTop w:val="0"/>
                          <w:marBottom w:val="0"/>
                          <w:divBdr>
                            <w:top w:val="none" w:sz="0" w:space="0" w:color="auto"/>
                            <w:left w:val="none" w:sz="0" w:space="0" w:color="auto"/>
                            <w:bottom w:val="none" w:sz="0" w:space="0" w:color="auto"/>
                            <w:right w:val="none" w:sz="0" w:space="0" w:color="auto"/>
                          </w:divBdr>
                          <w:divsChild>
                            <w:div w:id="1414160583">
                              <w:marLeft w:val="0"/>
                              <w:marRight w:val="0"/>
                              <w:marTop w:val="0"/>
                              <w:marBottom w:val="0"/>
                              <w:divBdr>
                                <w:top w:val="none" w:sz="0" w:space="0" w:color="auto"/>
                                <w:left w:val="none" w:sz="0" w:space="0" w:color="auto"/>
                                <w:bottom w:val="none" w:sz="0" w:space="0" w:color="auto"/>
                                <w:right w:val="none" w:sz="0" w:space="0" w:color="auto"/>
                              </w:divBdr>
                              <w:divsChild>
                                <w:div w:id="793794665">
                                  <w:marLeft w:val="0"/>
                                  <w:marRight w:val="0"/>
                                  <w:marTop w:val="0"/>
                                  <w:marBottom w:val="0"/>
                                  <w:divBdr>
                                    <w:top w:val="none" w:sz="0" w:space="0" w:color="auto"/>
                                    <w:left w:val="none" w:sz="0" w:space="0" w:color="auto"/>
                                    <w:bottom w:val="none" w:sz="0" w:space="0" w:color="auto"/>
                                    <w:right w:val="none" w:sz="0" w:space="0" w:color="auto"/>
                                  </w:divBdr>
                                  <w:divsChild>
                                    <w:div w:id="118233621">
                                      <w:marLeft w:val="0"/>
                                      <w:marRight w:val="0"/>
                                      <w:marTop w:val="0"/>
                                      <w:marBottom w:val="0"/>
                                      <w:divBdr>
                                        <w:top w:val="none" w:sz="0" w:space="0" w:color="auto"/>
                                        <w:left w:val="none" w:sz="0" w:space="0" w:color="auto"/>
                                        <w:bottom w:val="none" w:sz="0" w:space="0" w:color="auto"/>
                                        <w:right w:val="none" w:sz="0" w:space="0" w:color="auto"/>
                                      </w:divBdr>
                                      <w:divsChild>
                                        <w:div w:id="165714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909834">
          <w:marLeft w:val="0"/>
          <w:marRight w:val="0"/>
          <w:marTop w:val="0"/>
          <w:marBottom w:val="0"/>
          <w:divBdr>
            <w:top w:val="none" w:sz="0" w:space="0" w:color="auto"/>
            <w:left w:val="none" w:sz="0" w:space="0" w:color="auto"/>
            <w:bottom w:val="none" w:sz="0" w:space="0" w:color="auto"/>
            <w:right w:val="none" w:sz="0" w:space="0" w:color="auto"/>
          </w:divBdr>
          <w:divsChild>
            <w:div w:id="2022971606">
              <w:marLeft w:val="0"/>
              <w:marRight w:val="0"/>
              <w:marTop w:val="0"/>
              <w:marBottom w:val="0"/>
              <w:divBdr>
                <w:top w:val="none" w:sz="0" w:space="0" w:color="auto"/>
                <w:left w:val="none" w:sz="0" w:space="0" w:color="auto"/>
                <w:bottom w:val="none" w:sz="0" w:space="0" w:color="auto"/>
                <w:right w:val="none" w:sz="0" w:space="0" w:color="auto"/>
              </w:divBdr>
              <w:divsChild>
                <w:div w:id="1465153701">
                  <w:marLeft w:val="0"/>
                  <w:marRight w:val="0"/>
                  <w:marTop w:val="0"/>
                  <w:marBottom w:val="0"/>
                  <w:divBdr>
                    <w:top w:val="none" w:sz="0" w:space="0" w:color="auto"/>
                    <w:left w:val="none" w:sz="0" w:space="0" w:color="auto"/>
                    <w:bottom w:val="none" w:sz="0" w:space="0" w:color="auto"/>
                    <w:right w:val="none" w:sz="0" w:space="0" w:color="auto"/>
                  </w:divBdr>
                  <w:divsChild>
                    <w:div w:id="837383465">
                      <w:marLeft w:val="0"/>
                      <w:marRight w:val="0"/>
                      <w:marTop w:val="0"/>
                      <w:marBottom w:val="0"/>
                      <w:divBdr>
                        <w:top w:val="none" w:sz="0" w:space="0" w:color="auto"/>
                        <w:left w:val="none" w:sz="0" w:space="0" w:color="auto"/>
                        <w:bottom w:val="none" w:sz="0" w:space="0" w:color="auto"/>
                        <w:right w:val="none" w:sz="0" w:space="0" w:color="auto"/>
                      </w:divBdr>
                      <w:divsChild>
                        <w:div w:id="1379282061">
                          <w:marLeft w:val="0"/>
                          <w:marRight w:val="0"/>
                          <w:marTop w:val="0"/>
                          <w:marBottom w:val="0"/>
                          <w:divBdr>
                            <w:top w:val="none" w:sz="0" w:space="0" w:color="auto"/>
                            <w:left w:val="none" w:sz="0" w:space="0" w:color="auto"/>
                            <w:bottom w:val="none" w:sz="0" w:space="0" w:color="auto"/>
                            <w:right w:val="none" w:sz="0" w:space="0" w:color="auto"/>
                          </w:divBdr>
                          <w:divsChild>
                            <w:div w:id="1601791199">
                              <w:marLeft w:val="0"/>
                              <w:marRight w:val="0"/>
                              <w:marTop w:val="0"/>
                              <w:marBottom w:val="0"/>
                              <w:divBdr>
                                <w:top w:val="none" w:sz="0" w:space="0" w:color="auto"/>
                                <w:left w:val="none" w:sz="0" w:space="0" w:color="auto"/>
                                <w:bottom w:val="none" w:sz="0" w:space="0" w:color="auto"/>
                                <w:right w:val="none" w:sz="0" w:space="0" w:color="auto"/>
                              </w:divBdr>
                              <w:divsChild>
                                <w:div w:id="1276401933">
                                  <w:marLeft w:val="0"/>
                                  <w:marRight w:val="0"/>
                                  <w:marTop w:val="0"/>
                                  <w:marBottom w:val="0"/>
                                  <w:divBdr>
                                    <w:top w:val="none" w:sz="0" w:space="0" w:color="auto"/>
                                    <w:left w:val="none" w:sz="0" w:space="0" w:color="auto"/>
                                    <w:bottom w:val="none" w:sz="0" w:space="0" w:color="auto"/>
                                    <w:right w:val="none" w:sz="0" w:space="0" w:color="auto"/>
                                  </w:divBdr>
                                  <w:divsChild>
                                    <w:div w:id="65518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9.jpg"/><Relationship Id="rId21" Type="http://schemas.openxmlformats.org/officeDocument/2006/relationships/chart" Target="charts/chart1.xml"/><Relationship Id="rId42" Type="http://schemas.openxmlformats.org/officeDocument/2006/relationships/image" Target="media/image17.jpg"/><Relationship Id="rId63" Type="http://schemas.openxmlformats.org/officeDocument/2006/relationships/image" Target="media/image30.jpg"/><Relationship Id="rId84" Type="http://schemas.openxmlformats.org/officeDocument/2006/relationships/image" Target="media/image51.jpg"/><Relationship Id="rId138" Type="http://schemas.openxmlformats.org/officeDocument/2006/relationships/diagramQuickStyle" Target="diagrams/quickStyle1.xml"/><Relationship Id="rId159" Type="http://schemas.openxmlformats.org/officeDocument/2006/relationships/theme" Target="theme/theme1.xml"/><Relationship Id="rId107" Type="http://schemas.openxmlformats.org/officeDocument/2006/relationships/hyperlink" Target="https://eur-lex.europa.eu/legal-content/ro/ALL/?uri=CELEX:32004L0035" TargetMode="External"/><Relationship Id="rId11" Type="http://schemas.openxmlformats.org/officeDocument/2006/relationships/image" Target="media/image1.jpeg"/><Relationship Id="rId32" Type="http://schemas.openxmlformats.org/officeDocument/2006/relationships/chart" Target="charts/chart11.xml"/><Relationship Id="rId53" Type="http://schemas.openxmlformats.org/officeDocument/2006/relationships/image" Target="media/image25.png"/><Relationship Id="rId74" Type="http://schemas.openxmlformats.org/officeDocument/2006/relationships/image" Target="media/image41.jpg"/><Relationship Id="rId128" Type="http://schemas.openxmlformats.org/officeDocument/2006/relationships/hyperlink" Target="https://www.europarl.europa.eu/doceo/document/A-9-2020-0267_RO.html" TargetMode="External"/><Relationship Id="rId149" Type="http://schemas.openxmlformats.org/officeDocument/2006/relationships/hyperlink" Target="http://www.cjbihor.ro/pdf/Strategia%20pentru%20dezvoltarea%20durabila%20a%20judetului%20Bihor%202014-2020.pdf" TargetMode="External"/><Relationship Id="rId5" Type="http://schemas.openxmlformats.org/officeDocument/2006/relationships/webSettings" Target="webSettings.xml"/><Relationship Id="rId95" Type="http://schemas.openxmlformats.org/officeDocument/2006/relationships/image" Target="media/image62.jpg"/><Relationship Id="rId22" Type="http://schemas.openxmlformats.org/officeDocument/2006/relationships/chart" Target="charts/chart2.xml"/><Relationship Id="rId43" Type="http://schemas.openxmlformats.org/officeDocument/2006/relationships/hyperlink" Target="http://enciclopediaromaniei.ro/wiki/1792" TargetMode="External"/><Relationship Id="rId64" Type="http://schemas.openxmlformats.org/officeDocument/2006/relationships/image" Target="media/image31.png"/><Relationship Id="rId118" Type="http://schemas.openxmlformats.org/officeDocument/2006/relationships/image" Target="media/image80.jpg"/><Relationship Id="rId139" Type="http://schemas.openxmlformats.org/officeDocument/2006/relationships/diagramColors" Target="diagrams/colors1.xml"/><Relationship Id="rId80" Type="http://schemas.openxmlformats.org/officeDocument/2006/relationships/image" Target="media/image47.jpg"/><Relationship Id="rId85" Type="http://schemas.openxmlformats.org/officeDocument/2006/relationships/image" Target="media/image52.jpg"/><Relationship Id="rId150" Type="http://schemas.openxmlformats.org/officeDocument/2006/relationships/hyperlink" Target="http://www.anofm.ro/files/3/Introducere.pdf" TargetMode="External"/><Relationship Id="rId155" Type="http://schemas.openxmlformats.org/officeDocument/2006/relationships/hyperlink" Target="http://www.firme.info" TargetMode="External"/><Relationship Id="rId12" Type="http://schemas.openxmlformats.org/officeDocument/2006/relationships/footer" Target="footer4.xml"/><Relationship Id="rId17" Type="http://schemas.microsoft.com/office/2007/relationships/hdphoto" Target="media/hdphoto1.wdp"/><Relationship Id="rId33" Type="http://schemas.openxmlformats.org/officeDocument/2006/relationships/chart" Target="charts/chart12.xml"/><Relationship Id="rId38" Type="http://schemas.openxmlformats.org/officeDocument/2006/relationships/image" Target="media/image13.jpg"/><Relationship Id="rId59" Type="http://schemas.openxmlformats.org/officeDocument/2006/relationships/hyperlink" Target="https://ro.wikipedia.org/wiki/Nobilime" TargetMode="External"/><Relationship Id="rId103" Type="http://schemas.openxmlformats.org/officeDocument/2006/relationships/image" Target="media/image70.jpg"/><Relationship Id="rId108" Type="http://schemas.openxmlformats.org/officeDocument/2006/relationships/hyperlink" Target="https://eur-lex.europa.eu/legal-content/ro/TXT/?uri=CELEX:52009DC0400" TargetMode="External"/><Relationship Id="rId124" Type="http://schemas.openxmlformats.org/officeDocument/2006/relationships/hyperlink" Target="https://ec.europa.eu/health/md_sector/overview_ro" TargetMode="External"/><Relationship Id="rId129" Type="http://schemas.openxmlformats.org/officeDocument/2006/relationships/hyperlink" Target="https://www.fonduri-structurale.ro/stiri/25279/modele-orientative-pentru-elaborarea-de-catre-statele-membre-a-planurilor-nationale-de-redresare-si-rezilienta-in-conformitate-cu-normele-ue" TargetMode="External"/><Relationship Id="rId54" Type="http://schemas.openxmlformats.org/officeDocument/2006/relationships/image" Target="media/image26.png"/><Relationship Id="rId70" Type="http://schemas.openxmlformats.org/officeDocument/2006/relationships/image" Target="media/image37.jpg"/><Relationship Id="rId75" Type="http://schemas.openxmlformats.org/officeDocument/2006/relationships/image" Target="media/image42.jpg"/><Relationship Id="rId91" Type="http://schemas.openxmlformats.org/officeDocument/2006/relationships/image" Target="media/image58.jpg"/><Relationship Id="rId96" Type="http://schemas.openxmlformats.org/officeDocument/2006/relationships/image" Target="media/image63.jpg"/><Relationship Id="rId140" Type="http://schemas.microsoft.com/office/2007/relationships/diagramDrawing" Target="diagrams/drawing1.xml"/><Relationship Id="rId145" Type="http://schemas.openxmlformats.org/officeDocument/2006/relationships/image" Target="media/image9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5.xml"/><Relationship Id="rId28" Type="http://schemas.openxmlformats.org/officeDocument/2006/relationships/chart" Target="charts/chart7.xml"/><Relationship Id="rId49" Type="http://schemas.openxmlformats.org/officeDocument/2006/relationships/image" Target="media/image21.jpeg"/><Relationship Id="rId114" Type="http://schemas.openxmlformats.org/officeDocument/2006/relationships/image" Target="media/image76.jpg"/><Relationship Id="rId119" Type="http://schemas.openxmlformats.org/officeDocument/2006/relationships/image" Target="media/image81.jpg"/><Relationship Id="rId44" Type="http://schemas.openxmlformats.org/officeDocument/2006/relationships/hyperlink" Target="http://enciclopediaromaniei.ro/w/index.php?title=S%C4%83lacea&amp;action=edit&amp;redlink=1" TargetMode="External"/><Relationship Id="rId60" Type="http://schemas.openxmlformats.org/officeDocument/2006/relationships/hyperlink" Target="https://ro.wikipedia.org/wiki/Iobag" TargetMode="External"/><Relationship Id="rId65" Type="http://schemas.openxmlformats.org/officeDocument/2006/relationships/image" Target="media/image32.jpeg"/><Relationship Id="rId81" Type="http://schemas.openxmlformats.org/officeDocument/2006/relationships/image" Target="media/image48.jpeg"/><Relationship Id="rId86" Type="http://schemas.openxmlformats.org/officeDocument/2006/relationships/image" Target="media/image53.jpg"/><Relationship Id="rId130" Type="http://schemas.openxmlformats.org/officeDocument/2006/relationships/image" Target="media/image82.png"/><Relationship Id="rId135" Type="http://schemas.openxmlformats.org/officeDocument/2006/relationships/image" Target="media/image87.jpg"/><Relationship Id="rId151" Type="http://schemas.openxmlformats.org/officeDocument/2006/relationships/hyperlink" Target="http://marshland.ro/wp-content/uploads/2014/01/Speciile-de-pe%C8%99ti-din-Valea-Ierului-1.pdf" TargetMode="External"/><Relationship Id="rId156" Type="http://schemas.openxmlformats.org/officeDocument/2006/relationships/hyperlink" Target="https://emerg.ro/wp-content/uploads/2019/11/Poten%C5%A3ialul-geotermal-al-z%C4%83c%C4%83mintelor-de-petrol-din-Rom%C3%A2nia.pdf" TargetMode="External"/><Relationship Id="rId13" Type="http://schemas.openxmlformats.org/officeDocument/2006/relationships/image" Target="media/image2.jpeg"/><Relationship Id="rId18" Type="http://schemas.openxmlformats.org/officeDocument/2006/relationships/image" Target="media/image6.jpeg"/><Relationship Id="rId39" Type="http://schemas.openxmlformats.org/officeDocument/2006/relationships/image" Target="media/image14.jpg"/><Relationship Id="rId109" Type="http://schemas.openxmlformats.org/officeDocument/2006/relationships/hyperlink" Target="https://ec.europa.eu/info/business-economy-euro/economic-and-fiscal-policy-coordination/eu-economic-governance-monitoring-prevention-correction/european-semester/framework/europe-2020-strategy_ro" TargetMode="External"/><Relationship Id="rId34" Type="http://schemas.openxmlformats.org/officeDocument/2006/relationships/image" Target="media/image9.jpeg"/><Relationship Id="rId50" Type="http://schemas.openxmlformats.org/officeDocument/2006/relationships/image" Target="media/image22.jpeg"/><Relationship Id="rId55" Type="http://schemas.openxmlformats.org/officeDocument/2006/relationships/image" Target="media/image27.png"/><Relationship Id="rId76" Type="http://schemas.openxmlformats.org/officeDocument/2006/relationships/image" Target="media/image43.jpg"/><Relationship Id="rId97" Type="http://schemas.openxmlformats.org/officeDocument/2006/relationships/image" Target="media/image64.jpg"/><Relationship Id="rId104" Type="http://schemas.openxmlformats.org/officeDocument/2006/relationships/image" Target="media/image71.jpg"/><Relationship Id="rId120" Type="http://schemas.openxmlformats.org/officeDocument/2006/relationships/hyperlink" Target="https://ec.europa.eu/health/nutrition_physical_activity/overview_ro" TargetMode="External"/><Relationship Id="rId125" Type="http://schemas.openxmlformats.org/officeDocument/2006/relationships/hyperlink" Target="https://ec.europa.eu/health/non_communicable_diseases/cancer_ro" TargetMode="External"/><Relationship Id="rId141" Type="http://schemas.openxmlformats.org/officeDocument/2006/relationships/image" Target="media/image88.jpg"/><Relationship Id="rId146" Type="http://schemas.openxmlformats.org/officeDocument/2006/relationships/hyperlink" Target="http://eurlex.europa.eu/LexUriServ/LexUriServ.do?uri=COM:2010:2020:FIN:RO:PDF" TargetMode="External"/><Relationship Id="rId7" Type="http://schemas.openxmlformats.org/officeDocument/2006/relationships/endnotes" Target="endnotes.xml"/><Relationship Id="rId71" Type="http://schemas.openxmlformats.org/officeDocument/2006/relationships/image" Target="media/image38.jpg"/><Relationship Id="rId92" Type="http://schemas.openxmlformats.org/officeDocument/2006/relationships/image" Target="media/image59.jpg"/><Relationship Id="rId2" Type="http://schemas.openxmlformats.org/officeDocument/2006/relationships/numbering" Target="numbering.xml"/><Relationship Id="rId29" Type="http://schemas.openxmlformats.org/officeDocument/2006/relationships/chart" Target="charts/chart8.xml"/><Relationship Id="rId24" Type="http://schemas.openxmlformats.org/officeDocument/2006/relationships/chart" Target="charts/chart3.xml"/><Relationship Id="rId40" Type="http://schemas.openxmlformats.org/officeDocument/2006/relationships/image" Target="media/image15.jpeg"/><Relationship Id="rId45" Type="http://schemas.openxmlformats.org/officeDocument/2006/relationships/image" Target="media/image18.jpg"/><Relationship Id="rId66" Type="http://schemas.openxmlformats.org/officeDocument/2006/relationships/image" Target="media/image33.png"/><Relationship Id="rId87" Type="http://schemas.openxmlformats.org/officeDocument/2006/relationships/image" Target="media/image54.jpeg"/><Relationship Id="rId110" Type="http://schemas.openxmlformats.org/officeDocument/2006/relationships/hyperlink" Target="https://eur-lex.europa.eu/legal-content/ro/TXT/?uri=CELEX:52011DC0571" TargetMode="External"/><Relationship Id="rId115" Type="http://schemas.openxmlformats.org/officeDocument/2006/relationships/image" Target="media/image77.png"/><Relationship Id="rId131" Type="http://schemas.openxmlformats.org/officeDocument/2006/relationships/image" Target="media/image83.png"/><Relationship Id="rId136" Type="http://schemas.openxmlformats.org/officeDocument/2006/relationships/diagramData" Target="diagrams/data1.xml"/><Relationship Id="rId157" Type="http://schemas.openxmlformats.org/officeDocument/2006/relationships/fontTable" Target="fontTable.xml"/><Relationship Id="rId61" Type="http://schemas.openxmlformats.org/officeDocument/2006/relationships/image" Target="media/image28.png"/><Relationship Id="rId82" Type="http://schemas.openxmlformats.org/officeDocument/2006/relationships/image" Target="media/image49.jpg"/><Relationship Id="rId152" Type="http://schemas.openxmlformats.org/officeDocument/2006/relationships/hyperlink" Target="https://provinciacrisana.wordpress.com/2017/03/31/complexul-hidrografic-valea-rece-judetul-bihor-provincia-crisana/" TargetMode="External"/><Relationship Id="rId19" Type="http://schemas.openxmlformats.org/officeDocument/2006/relationships/image" Target="media/image7.jpg"/><Relationship Id="rId14" Type="http://schemas.openxmlformats.org/officeDocument/2006/relationships/image" Target="media/image3.png"/><Relationship Id="rId30" Type="http://schemas.openxmlformats.org/officeDocument/2006/relationships/chart" Target="charts/chart9.xml"/><Relationship Id="rId35" Type="http://schemas.openxmlformats.org/officeDocument/2006/relationships/image" Target="media/image10.bin"/><Relationship Id="rId56" Type="http://schemas.openxmlformats.org/officeDocument/2006/relationships/hyperlink" Target="https://ro.wikipedia.org/wiki/Evul_mediu" TargetMode="External"/><Relationship Id="rId77" Type="http://schemas.openxmlformats.org/officeDocument/2006/relationships/image" Target="media/image44.jpeg"/><Relationship Id="rId100" Type="http://schemas.openxmlformats.org/officeDocument/2006/relationships/image" Target="media/image67.jpg"/><Relationship Id="rId105" Type="http://schemas.openxmlformats.org/officeDocument/2006/relationships/image" Target="media/image72.jpg"/><Relationship Id="rId126" Type="http://schemas.openxmlformats.org/officeDocument/2006/relationships/hyperlink" Target="https://ec.europa.eu/health/vaccination/overview_ro" TargetMode="External"/><Relationship Id="rId147" Type="http://schemas.openxmlformats.org/officeDocument/2006/relationships/hyperlink" Target="http://strategia.ncsd.ro/docs/sndd-final-ro.pdf" TargetMode="External"/><Relationship Id="rId8" Type="http://schemas.openxmlformats.org/officeDocument/2006/relationships/footer" Target="footer1.xml"/><Relationship Id="rId51" Type="http://schemas.openxmlformats.org/officeDocument/2006/relationships/image" Target="media/image23.png"/><Relationship Id="rId72" Type="http://schemas.openxmlformats.org/officeDocument/2006/relationships/image" Target="media/image39.jpg"/><Relationship Id="rId93" Type="http://schemas.openxmlformats.org/officeDocument/2006/relationships/image" Target="media/image60.jpg"/><Relationship Id="rId98" Type="http://schemas.openxmlformats.org/officeDocument/2006/relationships/image" Target="media/image65.jpg"/><Relationship Id="rId121" Type="http://schemas.openxmlformats.org/officeDocument/2006/relationships/hyperlink" Target="https://ec.europa.eu/health/ehealth/home_ro" TargetMode="External"/><Relationship Id="rId142" Type="http://schemas.openxmlformats.org/officeDocument/2006/relationships/image" Target="media/image89.jpg"/><Relationship Id="rId3" Type="http://schemas.openxmlformats.org/officeDocument/2006/relationships/styles" Target="styles.xml"/><Relationship Id="rId25" Type="http://schemas.openxmlformats.org/officeDocument/2006/relationships/chart" Target="charts/chart4.xml"/><Relationship Id="rId46" Type="http://schemas.openxmlformats.org/officeDocument/2006/relationships/image" Target="media/image19.jpeg"/><Relationship Id="rId67" Type="http://schemas.openxmlformats.org/officeDocument/2006/relationships/image" Target="media/image34.jpg"/><Relationship Id="rId116" Type="http://schemas.openxmlformats.org/officeDocument/2006/relationships/image" Target="media/image78.jpeg"/><Relationship Id="rId137" Type="http://schemas.openxmlformats.org/officeDocument/2006/relationships/diagramLayout" Target="diagrams/layout1.xml"/><Relationship Id="rId158" Type="http://schemas.openxmlformats.org/officeDocument/2006/relationships/glossaryDocument" Target="glossary/document.xml"/><Relationship Id="rId20" Type="http://schemas.openxmlformats.org/officeDocument/2006/relationships/image" Target="media/image8.jpg"/><Relationship Id="rId41" Type="http://schemas.openxmlformats.org/officeDocument/2006/relationships/image" Target="media/image16.jpg"/><Relationship Id="rId62" Type="http://schemas.openxmlformats.org/officeDocument/2006/relationships/image" Target="media/image29.jpg"/><Relationship Id="rId83" Type="http://schemas.openxmlformats.org/officeDocument/2006/relationships/image" Target="media/image50.jpg"/><Relationship Id="rId88" Type="http://schemas.openxmlformats.org/officeDocument/2006/relationships/image" Target="media/image55.jpg"/><Relationship Id="rId111" Type="http://schemas.openxmlformats.org/officeDocument/2006/relationships/image" Target="media/image74.png"/><Relationship Id="rId132" Type="http://schemas.openxmlformats.org/officeDocument/2006/relationships/image" Target="media/image84.png"/><Relationship Id="rId153" Type="http://schemas.openxmlformats.org/officeDocument/2006/relationships/hyperlink" Target="https://discoverbihor.ro/destination/salacea-descopera-satul-celor-1-000-de-pivnite/" TargetMode="External"/><Relationship Id="rId15" Type="http://schemas.openxmlformats.org/officeDocument/2006/relationships/image" Target="media/image4.png"/><Relationship Id="rId36" Type="http://schemas.openxmlformats.org/officeDocument/2006/relationships/image" Target="media/image11.jpg"/><Relationship Id="rId57" Type="http://schemas.openxmlformats.org/officeDocument/2006/relationships/hyperlink" Target="https://ro.wikipedia.org/wiki/%C8%9A%C4%83ran" TargetMode="External"/><Relationship Id="rId106" Type="http://schemas.openxmlformats.org/officeDocument/2006/relationships/image" Target="media/image73.jpeg"/><Relationship Id="rId127" Type="http://schemas.openxmlformats.org/officeDocument/2006/relationships/hyperlink" Target="https://ec.europa.eu/health/international_cooperation/overview_ro" TargetMode="External"/><Relationship Id="rId10" Type="http://schemas.openxmlformats.org/officeDocument/2006/relationships/footer" Target="footer3.xml"/><Relationship Id="rId31" Type="http://schemas.openxmlformats.org/officeDocument/2006/relationships/chart" Target="charts/chart10.xml"/><Relationship Id="rId52" Type="http://schemas.openxmlformats.org/officeDocument/2006/relationships/image" Target="media/image24.png"/><Relationship Id="rId73" Type="http://schemas.openxmlformats.org/officeDocument/2006/relationships/image" Target="media/image40.jpg"/><Relationship Id="rId78" Type="http://schemas.openxmlformats.org/officeDocument/2006/relationships/image" Target="media/image45.jpg"/><Relationship Id="rId94" Type="http://schemas.openxmlformats.org/officeDocument/2006/relationships/image" Target="media/image61.jpg"/><Relationship Id="rId99" Type="http://schemas.openxmlformats.org/officeDocument/2006/relationships/image" Target="media/image66.jpg"/><Relationship Id="rId101" Type="http://schemas.openxmlformats.org/officeDocument/2006/relationships/image" Target="media/image68.jpeg"/><Relationship Id="rId122" Type="http://schemas.openxmlformats.org/officeDocument/2006/relationships/hyperlink" Target="https://ec.europa.eu/health/cross_border_care/overview_ro" TargetMode="External"/><Relationship Id="rId143" Type="http://schemas.openxmlformats.org/officeDocument/2006/relationships/image" Target="media/image90.jpeg"/><Relationship Id="rId148" Type="http://schemas.openxmlformats.org/officeDocument/2006/relationships/hyperlink" Target="http://www.mmediu.ro/beta/wp-content/uploads/2012/06/2012-06-12_dezvoltare_durabila_snddfinalromana2008.pdf"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chart" Target="charts/chart5.xml"/><Relationship Id="rId47" Type="http://schemas.openxmlformats.org/officeDocument/2006/relationships/hyperlink" Target="http://enciclopediaromaniei.ro/w/index.php?title=S%C4%83lacea&amp;action=edit&amp;redlink=1" TargetMode="External"/><Relationship Id="rId68" Type="http://schemas.openxmlformats.org/officeDocument/2006/relationships/image" Target="media/image35.jpg"/><Relationship Id="rId89" Type="http://schemas.openxmlformats.org/officeDocument/2006/relationships/image" Target="media/image56.jpeg"/><Relationship Id="rId112" Type="http://schemas.openxmlformats.org/officeDocument/2006/relationships/image" Target="media/image75.jpg"/><Relationship Id="rId133" Type="http://schemas.openxmlformats.org/officeDocument/2006/relationships/image" Target="media/image85.png"/><Relationship Id="rId154" Type="http://schemas.openxmlformats.org/officeDocument/2006/relationships/hyperlink" Target="http://www.recensamantromania.ro/rezultate-2/" TargetMode="External"/><Relationship Id="rId16" Type="http://schemas.openxmlformats.org/officeDocument/2006/relationships/image" Target="media/image5.png"/><Relationship Id="rId37" Type="http://schemas.openxmlformats.org/officeDocument/2006/relationships/image" Target="media/image12.jpg"/><Relationship Id="rId58" Type="http://schemas.openxmlformats.org/officeDocument/2006/relationships/hyperlink" Target="https://ro.wikipedia.org/wiki/Transilvania" TargetMode="External"/><Relationship Id="rId79" Type="http://schemas.openxmlformats.org/officeDocument/2006/relationships/image" Target="media/image46.jpg"/><Relationship Id="rId102" Type="http://schemas.openxmlformats.org/officeDocument/2006/relationships/image" Target="media/image69.jpeg"/><Relationship Id="rId123" Type="http://schemas.openxmlformats.org/officeDocument/2006/relationships/hyperlink" Target="https://ec.europa.eu/health/human-use_ro" TargetMode="External"/><Relationship Id="rId144" Type="http://schemas.openxmlformats.org/officeDocument/2006/relationships/image" Target="media/image91.png"/><Relationship Id="rId90" Type="http://schemas.openxmlformats.org/officeDocument/2006/relationships/image" Target="media/image57.jpg"/><Relationship Id="rId27" Type="http://schemas.openxmlformats.org/officeDocument/2006/relationships/chart" Target="charts/chart6.xml"/><Relationship Id="rId48" Type="http://schemas.openxmlformats.org/officeDocument/2006/relationships/image" Target="media/image20.jpeg"/><Relationship Id="rId69" Type="http://schemas.openxmlformats.org/officeDocument/2006/relationships/image" Target="media/image36.jpg"/><Relationship Id="rId113" Type="http://schemas.openxmlformats.org/officeDocument/2006/relationships/footer" Target="footer6.xml"/><Relationship Id="rId134" Type="http://schemas.openxmlformats.org/officeDocument/2006/relationships/image" Target="media/image86.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ESKTOP-K6EO0T3\public\Strategii\7.%20Salacea\2021%20-%202027\Piramida%20varstelor%20Salacea%2020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ESKTOP-K6EO0T3\public\Strategii\7.%20Salacea\2021%20-%202027\TEMPO_POP304B_18_6_2021.xls"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latin typeface="Trebuchet MS" panose="020B0603020202020204" pitchFamily="34" charset="0"/>
              </a:rPr>
              <a:t>Distributia populatiei pe grupe de varsta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Distributia populatiei pe grupe de varsta</c:v>
                </c:pt>
              </c:strCache>
            </c:strRef>
          </c:tx>
          <c:spPr>
            <a:scene3d>
              <a:camera prst="orthographicFront"/>
              <a:lightRig rig="threePt" dir="t"/>
            </a:scene3d>
            <a:sp3d>
              <a:bevelT w="190500" h="38100"/>
            </a:sp3d>
          </c:spPr>
          <c:dPt>
            <c:idx val="0"/>
            <c:bubble3D val="0"/>
            <c:spPr>
              <a:solidFill>
                <a:schemeClr val="accent1"/>
              </a:solidFill>
              <a:ln w="19050">
                <a:solidFill>
                  <a:schemeClr val="lt1"/>
                </a:solidFill>
              </a:ln>
              <a:effectLst/>
              <a:scene3d>
                <a:camera prst="orthographicFront"/>
                <a:lightRig rig="threePt" dir="t"/>
              </a:scene3d>
              <a:sp3d>
                <a:bevelT w="190500" h="38100"/>
              </a:sp3d>
            </c:spPr>
            <c:extLst>
              <c:ext xmlns:c16="http://schemas.microsoft.com/office/drawing/2014/chart" uri="{C3380CC4-5D6E-409C-BE32-E72D297353CC}">
                <c16:uniqueId val="{00000001-1CB9-4987-AD96-E3E79606B00F}"/>
              </c:ext>
            </c:extLst>
          </c:dPt>
          <c:dPt>
            <c:idx val="1"/>
            <c:bubble3D val="0"/>
            <c:spPr>
              <a:solidFill>
                <a:schemeClr val="accent2"/>
              </a:solidFill>
              <a:ln w="19050">
                <a:solidFill>
                  <a:schemeClr val="lt1"/>
                </a:solidFill>
              </a:ln>
              <a:effectLst/>
              <a:scene3d>
                <a:camera prst="orthographicFront"/>
                <a:lightRig rig="threePt" dir="t"/>
              </a:scene3d>
              <a:sp3d>
                <a:bevelT w="190500" h="38100"/>
              </a:sp3d>
            </c:spPr>
            <c:extLst>
              <c:ext xmlns:c16="http://schemas.microsoft.com/office/drawing/2014/chart" uri="{C3380CC4-5D6E-409C-BE32-E72D297353CC}">
                <c16:uniqueId val="{00000003-1CB9-4987-AD96-E3E79606B00F}"/>
              </c:ext>
            </c:extLst>
          </c:dPt>
          <c:dPt>
            <c:idx val="2"/>
            <c:bubble3D val="0"/>
            <c:spPr>
              <a:solidFill>
                <a:schemeClr val="accent3"/>
              </a:solidFill>
              <a:ln w="19050">
                <a:solidFill>
                  <a:schemeClr val="lt1"/>
                </a:solidFill>
              </a:ln>
              <a:effectLst/>
              <a:scene3d>
                <a:camera prst="orthographicFront"/>
                <a:lightRig rig="threePt" dir="t"/>
              </a:scene3d>
              <a:sp3d>
                <a:bevelT w="190500" h="38100"/>
              </a:sp3d>
            </c:spPr>
            <c:extLst>
              <c:ext xmlns:c16="http://schemas.microsoft.com/office/drawing/2014/chart" uri="{C3380CC4-5D6E-409C-BE32-E72D297353CC}">
                <c16:uniqueId val="{00000005-1CB9-4987-AD96-E3E79606B00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0 - 14 ani</c:v>
                </c:pt>
                <c:pt idx="1">
                  <c:v>15 - 64 ani</c:v>
                </c:pt>
                <c:pt idx="2">
                  <c:v>65 de ani si peste</c:v>
                </c:pt>
              </c:strCache>
            </c:strRef>
          </c:cat>
          <c:val>
            <c:numRef>
              <c:f>Sheet1!$B$2:$B$4</c:f>
              <c:numCache>
                <c:formatCode>General</c:formatCode>
                <c:ptCount val="3"/>
                <c:pt idx="0">
                  <c:v>15.49</c:v>
                </c:pt>
                <c:pt idx="1">
                  <c:v>69.14</c:v>
                </c:pt>
                <c:pt idx="2">
                  <c:v>15.37</c:v>
                </c:pt>
              </c:numCache>
            </c:numRef>
          </c:val>
          <c:extLst>
            <c:ext xmlns:c16="http://schemas.microsoft.com/office/drawing/2014/chart" uri="{C3380CC4-5D6E-409C-BE32-E72D297353CC}">
              <c16:uniqueId val="{00000006-1CB9-4987-AD96-E3E79606B00F}"/>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o-RO" sz="1000">
                <a:latin typeface="Trebuchet MS" panose="020B0603020202020204" pitchFamily="34" charset="0"/>
              </a:rPr>
              <a:t>Piramida varstelor in anul </a:t>
            </a:r>
            <a:r>
              <a:rPr lang="en-US" sz="1000">
                <a:latin typeface="Trebuchet MS" panose="020B0603020202020204" pitchFamily="34" charset="0"/>
              </a:rPr>
              <a:t>2020</a:t>
            </a:r>
            <a:r>
              <a:rPr lang="ro-RO" sz="1000">
                <a:latin typeface="Trebuchet MS" panose="020B0603020202020204" pitchFamily="34" charset="0"/>
              </a:rPr>
              <a:t>, comuna </a:t>
            </a:r>
            <a:r>
              <a:rPr lang="en-US" sz="1000">
                <a:latin typeface="Trebuchet MS" panose="020B0603020202020204" pitchFamily="34" charset="0"/>
              </a:rPr>
              <a:t>Salacea</a:t>
            </a:r>
            <a:endParaRPr lang="ro-RO" sz="1000">
              <a:latin typeface="Trebuchet MS" panose="020B0603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Sheet1!$B$23</c:f>
              <c:strCache>
                <c:ptCount val="1"/>
                <c:pt idx="0">
                  <c:v>Masculin %</c:v>
                </c:pt>
              </c:strCache>
            </c:strRef>
          </c:tx>
          <c:spPr>
            <a:gradFill rotWithShape="1">
              <a:gsLst>
                <a:gs pos="0">
                  <a:schemeClr val="accent1">
                    <a:tint val="98000"/>
                    <a:hueMod val="94000"/>
                    <a:satMod val="130000"/>
                    <a:lumMod val="128000"/>
                  </a:schemeClr>
                </a:gs>
                <a:gs pos="100000">
                  <a:schemeClr val="accent1">
                    <a:shade val="94000"/>
                    <a:lumMod val="88000"/>
                  </a:schemeClr>
                </a:gs>
              </a:gsLst>
              <a:lin ang="54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Sheet1!$A$24:$A$41</c:f>
              <c:strCache>
                <c:ptCount val="18"/>
                <c:pt idx="0">
                  <c:v>0-4 </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si peste</c:v>
                </c:pt>
              </c:strCache>
            </c:strRef>
          </c:cat>
          <c:val>
            <c:numRef>
              <c:f>Sheet1!$B$24:$B$41</c:f>
              <c:numCache>
                <c:formatCode>General</c:formatCode>
                <c:ptCount val="18"/>
                <c:pt idx="0">
                  <c:v>-2.3119505047215889</c:v>
                </c:pt>
                <c:pt idx="1">
                  <c:v>-2.507326603712146</c:v>
                </c:pt>
                <c:pt idx="2">
                  <c:v>-2.8655161185281668</c:v>
                </c:pt>
                <c:pt idx="3">
                  <c:v>-3.288830999674373</c:v>
                </c:pt>
                <c:pt idx="4">
                  <c:v>-3.6795831976554867</c:v>
                </c:pt>
                <c:pt idx="5">
                  <c:v>-3.3865190491696517</c:v>
                </c:pt>
                <c:pt idx="6">
                  <c:v>-3.9075219798111362</c:v>
                </c:pt>
                <c:pt idx="7">
                  <c:v>-3.8749592966460438</c:v>
                </c:pt>
                <c:pt idx="8">
                  <c:v>-4.493650276782807</c:v>
                </c:pt>
                <c:pt idx="9">
                  <c:v>-4.2331488114620646</c:v>
                </c:pt>
                <c:pt idx="10">
                  <c:v>-3.3213936828394659</c:v>
                </c:pt>
                <c:pt idx="11">
                  <c:v>-2.6701400195376097</c:v>
                </c:pt>
                <c:pt idx="12">
                  <c:v>-2.5724519700423314</c:v>
                </c:pt>
                <c:pt idx="13">
                  <c:v>-2.0840117225659394</c:v>
                </c:pt>
                <c:pt idx="14">
                  <c:v>-0.84662976229241294</c:v>
                </c:pt>
                <c:pt idx="15">
                  <c:v>-0.74894171279713451</c:v>
                </c:pt>
                <c:pt idx="16">
                  <c:v>-0.39075219798111366</c:v>
                </c:pt>
                <c:pt idx="17">
                  <c:v>-0.39075219798111366</c:v>
                </c:pt>
              </c:numCache>
            </c:numRef>
          </c:val>
          <c:extLst>
            <c:ext xmlns:c16="http://schemas.microsoft.com/office/drawing/2014/chart" uri="{C3380CC4-5D6E-409C-BE32-E72D297353CC}">
              <c16:uniqueId val="{00000000-DBAA-4CA0-B7F7-287E506DDFFC}"/>
            </c:ext>
          </c:extLst>
        </c:ser>
        <c:ser>
          <c:idx val="1"/>
          <c:order val="1"/>
          <c:tx>
            <c:strRef>
              <c:f>Sheet1!$C$23</c:f>
              <c:strCache>
                <c:ptCount val="1"/>
                <c:pt idx="0">
                  <c:v>Feminin %</c:v>
                </c:pt>
              </c:strCache>
            </c:strRef>
          </c:tx>
          <c:spPr>
            <a:gradFill rotWithShape="1">
              <a:gsLst>
                <a:gs pos="0">
                  <a:schemeClr val="accent3">
                    <a:tint val="98000"/>
                    <a:hueMod val="94000"/>
                    <a:satMod val="130000"/>
                    <a:lumMod val="128000"/>
                  </a:schemeClr>
                </a:gs>
                <a:gs pos="100000">
                  <a:schemeClr val="accent3">
                    <a:shade val="94000"/>
                    <a:lumMod val="88000"/>
                  </a:schemeClr>
                </a:gs>
              </a:gsLst>
              <a:lin ang="54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Sheet1!$A$24:$A$41</c:f>
              <c:strCache>
                <c:ptCount val="18"/>
                <c:pt idx="0">
                  <c:v>0-4 </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si peste</c:v>
                </c:pt>
              </c:strCache>
            </c:strRef>
          </c:cat>
          <c:val>
            <c:numRef>
              <c:f>Sheet1!$C$24:$C$41</c:f>
              <c:numCache>
                <c:formatCode>General</c:formatCode>
                <c:ptCount val="18"/>
                <c:pt idx="0">
                  <c:v>2.8655161185281668</c:v>
                </c:pt>
                <c:pt idx="1">
                  <c:v>1.8886356235753825</c:v>
                </c:pt>
                <c:pt idx="2">
                  <c:v>3.0608922175187234</c:v>
                </c:pt>
                <c:pt idx="3">
                  <c:v>3.2237056333441876</c:v>
                </c:pt>
                <c:pt idx="4">
                  <c:v>2.8980788016932597</c:v>
                </c:pt>
                <c:pt idx="5">
                  <c:v>3.3865190491696517</c:v>
                </c:pt>
                <c:pt idx="6">
                  <c:v>3.0934549006838163</c:v>
                </c:pt>
                <c:pt idx="7">
                  <c:v>4.3959622272875283</c:v>
                </c:pt>
                <c:pt idx="8">
                  <c:v>3.8749592966460438</c:v>
                </c:pt>
                <c:pt idx="9">
                  <c:v>3.9726473461413221</c:v>
                </c:pt>
                <c:pt idx="10">
                  <c:v>3.2237056333441876</c:v>
                </c:pt>
                <c:pt idx="11">
                  <c:v>2.995766851188538</c:v>
                </c:pt>
                <c:pt idx="12">
                  <c:v>2.6375773363725172</c:v>
                </c:pt>
                <c:pt idx="13">
                  <c:v>2.8655161185281668</c:v>
                </c:pt>
                <c:pt idx="14">
                  <c:v>2.4422012373819602</c:v>
                </c:pt>
                <c:pt idx="15">
                  <c:v>2.1491370888961252</c:v>
                </c:pt>
                <c:pt idx="16">
                  <c:v>1.8886356235753825</c:v>
                </c:pt>
                <c:pt idx="17">
                  <c:v>1.5630087919244546</c:v>
                </c:pt>
              </c:numCache>
            </c:numRef>
          </c:val>
          <c:extLst>
            <c:ext xmlns:c16="http://schemas.microsoft.com/office/drawing/2014/chart" uri="{C3380CC4-5D6E-409C-BE32-E72D297353CC}">
              <c16:uniqueId val="{00000001-DBAA-4CA0-B7F7-287E506DDFFC}"/>
            </c:ext>
          </c:extLst>
        </c:ser>
        <c:dLbls>
          <c:showLegendKey val="0"/>
          <c:showVal val="0"/>
          <c:showCatName val="0"/>
          <c:showSerName val="0"/>
          <c:showPercent val="0"/>
          <c:showBubbleSize val="0"/>
        </c:dLbls>
        <c:gapWidth val="115"/>
        <c:overlap val="-20"/>
        <c:axId val="1060495936"/>
        <c:axId val="1319447456"/>
      </c:barChart>
      <c:catAx>
        <c:axId val="1060495936"/>
        <c:scaling>
          <c:orientation val="minMax"/>
        </c:scaling>
        <c:delete val="0"/>
        <c:axPos val="l"/>
        <c:numFmt formatCode="General" sourceLinked="0"/>
        <c:majorTickMark val="none"/>
        <c:minorTickMark val="none"/>
        <c:tickLblPos val="low"/>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crossAx val="1319447456"/>
        <c:crosses val="autoZero"/>
        <c:auto val="1"/>
        <c:lblAlgn val="ctr"/>
        <c:lblOffset val="100"/>
        <c:tickLblSkip val="1"/>
        <c:noMultiLvlLbl val="0"/>
      </c:catAx>
      <c:valAx>
        <c:axId val="1319447456"/>
        <c:scaling>
          <c:orientation val="minMax"/>
          <c:min val="-6"/>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495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dLbl>
              <c:idx val="0"/>
              <c:layout>
                <c:manualLayout>
                  <c:x val="-8.7962962962962965E-2"/>
                  <c:y val="7.93650793650793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009-4821-943C-028EF35D201E}"/>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Gradul de imbatranire demografica</c:v>
                </c:pt>
              </c:strCache>
            </c:strRef>
          </c:cat>
          <c:val>
            <c:numRef>
              <c:f>Sheet1!$B$2</c:f>
              <c:numCache>
                <c:formatCode>General</c:formatCode>
                <c:ptCount val="1"/>
                <c:pt idx="0">
                  <c:v>117.94</c:v>
                </c:pt>
              </c:numCache>
            </c:numRef>
          </c:val>
          <c:extLst>
            <c:ext xmlns:c16="http://schemas.microsoft.com/office/drawing/2014/chart" uri="{C3380CC4-5D6E-409C-BE32-E72D297353CC}">
              <c16:uniqueId val="{00000001-3009-4821-943C-028EF35D201E}"/>
            </c:ext>
          </c:extLst>
        </c:ser>
        <c:ser>
          <c:idx val="1"/>
          <c:order val="1"/>
          <c:tx>
            <c:strRef>
              <c:f>Sheet1!$C$1</c:f>
              <c:strCache>
                <c:ptCount val="1"/>
                <c:pt idx="0">
                  <c:v>Nord-Vest</c:v>
                </c:pt>
              </c:strCache>
            </c:strRef>
          </c:tx>
          <c:spPr>
            <a:solidFill>
              <a:schemeClr val="accent3"/>
            </a:solidFill>
            <a:ln>
              <a:noFill/>
            </a:ln>
            <a:effectLst/>
            <a:sp3d/>
          </c:spPr>
          <c:invertIfNegative val="0"/>
          <c:dLbls>
            <c:dLbl>
              <c:idx val="0"/>
              <c:layout>
                <c:manualLayout>
                  <c:x val="-9.2592592592593212E-3"/>
                  <c:y val="-7.14285714285714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009-4821-943C-028EF35D201E}"/>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Gradul de imbatranire demografica</c:v>
                </c:pt>
              </c:strCache>
            </c:strRef>
          </c:cat>
          <c:val>
            <c:numRef>
              <c:f>Sheet1!$C$2</c:f>
              <c:numCache>
                <c:formatCode>General</c:formatCode>
                <c:ptCount val="1"/>
                <c:pt idx="0">
                  <c:v>109.6</c:v>
                </c:pt>
              </c:numCache>
            </c:numRef>
          </c:val>
          <c:extLst>
            <c:ext xmlns:c16="http://schemas.microsoft.com/office/drawing/2014/chart" uri="{C3380CC4-5D6E-409C-BE32-E72D297353CC}">
              <c16:uniqueId val="{00000003-3009-4821-943C-028EF35D201E}"/>
            </c:ext>
          </c:extLst>
        </c:ser>
        <c:ser>
          <c:idx val="2"/>
          <c:order val="2"/>
          <c:tx>
            <c:strRef>
              <c:f>Sheet1!$D$1</c:f>
              <c:strCache>
                <c:ptCount val="1"/>
                <c:pt idx="0">
                  <c:v>Bihor</c:v>
                </c:pt>
              </c:strCache>
            </c:strRef>
          </c:tx>
          <c:spPr>
            <a:solidFill>
              <a:schemeClr val="accent5"/>
            </a:solidFill>
            <a:ln>
              <a:noFill/>
            </a:ln>
            <a:effectLst/>
            <a:sp3d/>
          </c:spPr>
          <c:invertIfNegative val="0"/>
          <c:dLbls>
            <c:dLbl>
              <c:idx val="0"/>
              <c:layout>
                <c:manualLayout>
                  <c:x val="3.7037037037037056E-2"/>
                  <c:y val="-1.58730158730158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009-4821-943C-028EF35D201E}"/>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Gradul de imbatranire demografica</c:v>
                </c:pt>
              </c:strCache>
            </c:strRef>
          </c:cat>
          <c:val>
            <c:numRef>
              <c:f>Sheet1!$D$2</c:f>
              <c:numCache>
                <c:formatCode>General</c:formatCode>
                <c:ptCount val="1"/>
                <c:pt idx="0">
                  <c:v>109.35</c:v>
                </c:pt>
              </c:numCache>
            </c:numRef>
          </c:val>
          <c:extLst>
            <c:ext xmlns:c16="http://schemas.microsoft.com/office/drawing/2014/chart" uri="{C3380CC4-5D6E-409C-BE32-E72D297353CC}">
              <c16:uniqueId val="{00000005-3009-4821-943C-028EF35D201E}"/>
            </c:ext>
          </c:extLst>
        </c:ser>
        <c:ser>
          <c:idx val="3"/>
          <c:order val="3"/>
          <c:tx>
            <c:strRef>
              <c:f>Sheet1!$E$1</c:f>
              <c:strCache>
                <c:ptCount val="1"/>
                <c:pt idx="0">
                  <c:v>Salacea</c:v>
                </c:pt>
              </c:strCache>
            </c:strRef>
          </c:tx>
          <c:spPr>
            <a:solidFill>
              <a:schemeClr val="accent1">
                <a:lumMod val="60000"/>
              </a:schemeClr>
            </a:solidFill>
            <a:ln>
              <a:noFill/>
            </a:ln>
            <a:effectLst/>
            <a:sp3d/>
          </c:spPr>
          <c:invertIfNegative val="0"/>
          <c:dLbls>
            <c:dLbl>
              <c:idx val="0"/>
              <c:layout>
                <c:manualLayout>
                  <c:x val="8.3333333333333412E-2"/>
                  <c:y val="-3.63752411657714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009-4821-943C-028EF35D201E}"/>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Gradul de imbatranire demografica</c:v>
                </c:pt>
              </c:strCache>
            </c:strRef>
          </c:cat>
          <c:val>
            <c:numRef>
              <c:f>Sheet1!$E$2</c:f>
              <c:numCache>
                <c:formatCode>General</c:formatCode>
                <c:ptCount val="1"/>
                <c:pt idx="0">
                  <c:v>99.16</c:v>
                </c:pt>
              </c:numCache>
            </c:numRef>
          </c:val>
          <c:extLst>
            <c:ext xmlns:c16="http://schemas.microsoft.com/office/drawing/2014/chart" uri="{C3380CC4-5D6E-409C-BE32-E72D297353CC}">
              <c16:uniqueId val="{00000007-3009-4821-943C-028EF35D201E}"/>
            </c:ext>
          </c:extLst>
        </c:ser>
        <c:dLbls>
          <c:showLegendKey val="0"/>
          <c:showVal val="1"/>
          <c:showCatName val="0"/>
          <c:showSerName val="0"/>
          <c:showPercent val="0"/>
          <c:showBubbleSize val="0"/>
        </c:dLbls>
        <c:gapWidth val="150"/>
        <c:shape val="cylinder"/>
        <c:axId val="1319438208"/>
        <c:axId val="1319439296"/>
        <c:axId val="0"/>
      </c:bar3DChart>
      <c:catAx>
        <c:axId val="1319438208"/>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19439296"/>
        <c:crosses val="autoZero"/>
        <c:auto val="1"/>
        <c:lblAlgn val="ctr"/>
        <c:lblOffset val="100"/>
        <c:noMultiLvlLbl val="0"/>
      </c:catAx>
      <c:valAx>
        <c:axId val="1319439296"/>
        <c:scaling>
          <c:orientation val="minMax"/>
        </c:scaling>
        <c:delete val="1"/>
        <c:axPos val="l"/>
        <c:numFmt formatCode="General" sourceLinked="1"/>
        <c:majorTickMark val="out"/>
        <c:minorTickMark val="none"/>
        <c:tickLblPos val="nextTo"/>
        <c:crossAx val="1319438208"/>
        <c:crosses val="autoZero"/>
        <c:crossBetween val="between"/>
      </c:valAx>
      <c:spPr>
        <a:noFill/>
        <a:ln>
          <a:noFill/>
        </a:ln>
        <a:effectLst/>
      </c:spPr>
    </c:plotArea>
    <c:legend>
      <c:legendPos val="r"/>
      <c:legendEntry>
        <c:idx val="3"/>
        <c:txPr>
          <a:bodyPr rot="0" spcFirstLastPara="1" vertOverflow="ellipsis" vert="horz" wrap="square" anchor="ctr" anchorCtr="1"/>
          <a:lstStyle/>
          <a:p>
            <a:pPr>
              <a:defRPr sz="900" b="1" i="0" u="none" strike="noStrike" kern="1200" baseline="0">
                <a:solidFill>
                  <a:schemeClr val="tx1"/>
                </a:solidFill>
                <a:latin typeface="Trebuchet MS" panose="020B0603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rnd" cmpd="sng" algn="ctr">
          <a:solidFill>
            <a:schemeClr val="tx1">
              <a:tint val="75000"/>
              <a:tint val="76000"/>
              <a:alpha val="60000"/>
              <a:hueMod val="94000"/>
            </a:schemeClr>
          </a:solidFill>
          <a:prstDash val="solid"/>
          <a:round/>
        </a:ln>
        <a:effectLst/>
        <a:sp3d contourW="9525">
          <a:contourClr>
            <a:schemeClr val="tx1">
              <a:tint val="75000"/>
              <a:tint val="76000"/>
              <a:alpha val="60000"/>
              <a:hueMod val="94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dLbl>
              <c:idx val="0"/>
              <c:layout>
                <c:manualLayout>
                  <c:x val="-8.3333333333333343E-2"/>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4A5-43F9-9C39-BDC3C97A9A11}"/>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Gradul de dependenta demografica</c:v>
                </c:pt>
              </c:strCache>
            </c:strRef>
          </c:cat>
          <c:val>
            <c:numRef>
              <c:f>Sheet1!$B$2</c:f>
              <c:numCache>
                <c:formatCode>General</c:formatCode>
                <c:ptCount val="1"/>
                <c:pt idx="0">
                  <c:v>46.5</c:v>
                </c:pt>
              </c:numCache>
            </c:numRef>
          </c:val>
          <c:extLst>
            <c:ext xmlns:c16="http://schemas.microsoft.com/office/drawing/2014/chart" uri="{C3380CC4-5D6E-409C-BE32-E72D297353CC}">
              <c16:uniqueId val="{00000001-B4A5-43F9-9C39-BDC3C97A9A11}"/>
            </c:ext>
          </c:extLst>
        </c:ser>
        <c:ser>
          <c:idx val="1"/>
          <c:order val="1"/>
          <c:tx>
            <c:strRef>
              <c:f>Sheet1!$C$1</c:f>
              <c:strCache>
                <c:ptCount val="1"/>
                <c:pt idx="0">
                  <c:v>Nord-Vest</c:v>
                </c:pt>
              </c:strCache>
            </c:strRef>
          </c:tx>
          <c:spPr>
            <a:solidFill>
              <a:schemeClr val="accent3"/>
            </a:solidFill>
            <a:ln>
              <a:noFill/>
            </a:ln>
            <a:effectLst/>
            <a:sp3d/>
          </c:spPr>
          <c:invertIfNegative val="0"/>
          <c:dLbls>
            <c:dLbl>
              <c:idx val="0"/>
              <c:layout>
                <c:manualLayout>
                  <c:x val="-9.2592592592593698E-3"/>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4A5-43F9-9C39-BDC3C97A9A11}"/>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Gradul de dependenta demografica</c:v>
                </c:pt>
              </c:strCache>
            </c:strRef>
          </c:cat>
          <c:val>
            <c:numRef>
              <c:f>Sheet1!$C$2</c:f>
              <c:numCache>
                <c:formatCode>General</c:formatCode>
                <c:ptCount val="1"/>
                <c:pt idx="0">
                  <c:v>46.34</c:v>
                </c:pt>
              </c:numCache>
            </c:numRef>
          </c:val>
          <c:extLst>
            <c:ext xmlns:c16="http://schemas.microsoft.com/office/drawing/2014/chart" uri="{C3380CC4-5D6E-409C-BE32-E72D297353CC}">
              <c16:uniqueId val="{00000003-B4A5-43F9-9C39-BDC3C97A9A11}"/>
            </c:ext>
          </c:extLst>
        </c:ser>
        <c:ser>
          <c:idx val="2"/>
          <c:order val="2"/>
          <c:tx>
            <c:strRef>
              <c:f>Sheet1!$D$1</c:f>
              <c:strCache>
                <c:ptCount val="1"/>
                <c:pt idx="0">
                  <c:v>Bihor</c:v>
                </c:pt>
              </c:strCache>
            </c:strRef>
          </c:tx>
          <c:spPr>
            <a:solidFill>
              <a:schemeClr val="accent5"/>
            </a:solidFill>
            <a:ln>
              <a:noFill/>
            </a:ln>
            <a:effectLst/>
            <a:sp3d/>
          </c:spPr>
          <c:invertIfNegative val="0"/>
          <c:dLbls>
            <c:dLbl>
              <c:idx val="0"/>
              <c:layout>
                <c:manualLayout>
                  <c:x val="-9.2592592592593698E-3"/>
                  <c:y val="-0.1349206349206348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4A5-43F9-9C39-BDC3C97A9A11}"/>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Gradul de dependenta demografica</c:v>
                </c:pt>
              </c:strCache>
            </c:strRef>
          </c:cat>
          <c:val>
            <c:numRef>
              <c:f>Sheet1!$D$2</c:f>
              <c:numCache>
                <c:formatCode>General</c:formatCode>
                <c:ptCount val="1"/>
                <c:pt idx="0">
                  <c:v>46.5</c:v>
                </c:pt>
              </c:numCache>
            </c:numRef>
          </c:val>
          <c:extLst>
            <c:ext xmlns:c16="http://schemas.microsoft.com/office/drawing/2014/chart" uri="{C3380CC4-5D6E-409C-BE32-E72D297353CC}">
              <c16:uniqueId val="{00000005-B4A5-43F9-9C39-BDC3C97A9A11}"/>
            </c:ext>
          </c:extLst>
        </c:ser>
        <c:ser>
          <c:idx val="3"/>
          <c:order val="3"/>
          <c:tx>
            <c:strRef>
              <c:f>Sheet1!$E$1</c:f>
              <c:strCache>
                <c:ptCount val="1"/>
                <c:pt idx="0">
                  <c:v>Salacea</c:v>
                </c:pt>
              </c:strCache>
            </c:strRef>
          </c:tx>
          <c:spPr>
            <a:solidFill>
              <a:schemeClr val="accent1">
                <a:lumMod val="60000"/>
              </a:schemeClr>
            </a:solidFill>
            <a:ln>
              <a:noFill/>
            </a:ln>
            <a:effectLst/>
            <a:sp3d/>
          </c:spPr>
          <c:invertIfNegative val="0"/>
          <c:dLbls>
            <c:dLbl>
              <c:idx val="0"/>
              <c:layout>
                <c:manualLayout>
                  <c:x val="5.5555555555555455E-2"/>
                  <c:y val="-1.58730158730158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4A5-43F9-9C39-BDC3C97A9A11}"/>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Gradul de dependenta demografica</c:v>
                </c:pt>
              </c:strCache>
            </c:strRef>
          </c:cat>
          <c:val>
            <c:numRef>
              <c:f>Sheet1!$E$2</c:f>
              <c:numCache>
                <c:formatCode>General</c:formatCode>
                <c:ptCount val="1"/>
                <c:pt idx="0">
                  <c:v>44.65</c:v>
                </c:pt>
              </c:numCache>
            </c:numRef>
          </c:val>
          <c:extLst>
            <c:ext xmlns:c16="http://schemas.microsoft.com/office/drawing/2014/chart" uri="{C3380CC4-5D6E-409C-BE32-E72D297353CC}">
              <c16:uniqueId val="{00000007-B4A5-43F9-9C39-BDC3C97A9A11}"/>
            </c:ext>
          </c:extLst>
        </c:ser>
        <c:dLbls>
          <c:showLegendKey val="0"/>
          <c:showVal val="1"/>
          <c:showCatName val="0"/>
          <c:showSerName val="0"/>
          <c:showPercent val="0"/>
          <c:showBubbleSize val="0"/>
        </c:dLbls>
        <c:gapWidth val="150"/>
        <c:shape val="cylinder"/>
        <c:axId val="1319439840"/>
        <c:axId val="1319440384"/>
        <c:axId val="0"/>
      </c:bar3DChart>
      <c:catAx>
        <c:axId val="1319439840"/>
        <c:scaling>
          <c:orientation val="minMax"/>
        </c:scaling>
        <c:delete val="0"/>
        <c:axPos val="b"/>
        <c:numFmt formatCode="General" sourceLinked="0"/>
        <c:majorTickMark val="out"/>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19440384"/>
        <c:crosses val="autoZero"/>
        <c:auto val="1"/>
        <c:lblAlgn val="ctr"/>
        <c:lblOffset val="100"/>
        <c:noMultiLvlLbl val="0"/>
      </c:catAx>
      <c:valAx>
        <c:axId val="1319440384"/>
        <c:scaling>
          <c:orientation val="minMax"/>
        </c:scaling>
        <c:delete val="1"/>
        <c:axPos val="l"/>
        <c:numFmt formatCode="General" sourceLinked="1"/>
        <c:majorTickMark val="out"/>
        <c:minorTickMark val="none"/>
        <c:tickLblPos val="nextTo"/>
        <c:crossAx val="1319439840"/>
        <c:crosses val="autoZero"/>
        <c:crossBetween val="between"/>
      </c:valAx>
      <c:spPr>
        <a:noFill/>
        <a:ln>
          <a:noFill/>
        </a:ln>
        <a:effectLst/>
      </c:spPr>
    </c:plotArea>
    <c:legend>
      <c:legendPos val="r"/>
      <c:legendEntry>
        <c:idx val="3"/>
        <c:txPr>
          <a:bodyPr rot="0" spcFirstLastPara="1" vertOverflow="ellipsis" vert="horz" wrap="square" anchor="ctr" anchorCtr="1"/>
          <a:lstStyle/>
          <a:p>
            <a:pPr>
              <a:defRPr sz="900" b="1" i="0" u="none" strike="noStrike" kern="1200" baseline="0">
                <a:solidFill>
                  <a:schemeClr val="tx1"/>
                </a:solidFill>
                <a:latin typeface="Trebuchet MS" panose="020B0603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rnd" cmpd="sng" algn="ctr">
      <a:noFill/>
      <a:prstDash val="solid"/>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rnd" cmpd="sng" algn="ctr">
          <a:solidFill>
            <a:schemeClr val="tx1">
              <a:tint val="75000"/>
              <a:tint val="76000"/>
              <a:alpha val="60000"/>
              <a:hueMod val="94000"/>
            </a:schemeClr>
          </a:solidFill>
          <a:prstDash val="solid"/>
          <a:round/>
        </a:ln>
        <a:effectLst/>
        <a:sp3d contourW="9525">
          <a:contourClr>
            <a:schemeClr val="tx1">
              <a:tint val="75000"/>
              <a:tint val="76000"/>
              <a:alpha val="60000"/>
              <a:hueMod val="94000"/>
            </a:schemeClr>
          </a:contourClr>
        </a:sp3d>
      </c:spPr>
    </c:floor>
    <c:sideWall>
      <c:thickness val="0"/>
      <c:spPr>
        <a:noFill/>
        <a:ln w="25400">
          <a:noFill/>
        </a:ln>
        <a:effectLst/>
        <a:sp3d/>
      </c:spPr>
    </c:sideWall>
    <c:backWall>
      <c:thickness val="0"/>
      <c:spPr>
        <a:noFill/>
        <a:ln w="25400">
          <a:noFill/>
        </a:ln>
        <a:effectLst/>
        <a:sp3d/>
      </c:spPr>
    </c:backWall>
    <c:plotArea>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dLbl>
              <c:idx val="0"/>
              <c:layout>
                <c:manualLayout>
                  <c:x val="-8.3333333333333343E-2"/>
                  <c:y val="-2.924009498812649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A94-4F60-BD52-9F5E54D44C39}"/>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Dependenta de varsta a tinerilor</c:v>
                </c:pt>
              </c:strCache>
            </c:strRef>
          </c:cat>
          <c:val>
            <c:numRef>
              <c:f>Sheet1!$B$2</c:f>
              <c:numCache>
                <c:formatCode>General</c:formatCode>
                <c:ptCount val="1"/>
                <c:pt idx="0">
                  <c:v>22.43</c:v>
                </c:pt>
              </c:numCache>
            </c:numRef>
          </c:val>
          <c:extLst>
            <c:ext xmlns:c16="http://schemas.microsoft.com/office/drawing/2014/chart" uri="{C3380CC4-5D6E-409C-BE32-E72D297353CC}">
              <c16:uniqueId val="{00000001-DA94-4F60-BD52-9F5E54D44C39}"/>
            </c:ext>
          </c:extLst>
        </c:ser>
        <c:ser>
          <c:idx val="1"/>
          <c:order val="1"/>
          <c:tx>
            <c:strRef>
              <c:f>Sheet1!$C$1</c:f>
              <c:strCache>
                <c:ptCount val="1"/>
                <c:pt idx="0">
                  <c:v>Nord-Vest</c:v>
                </c:pt>
              </c:strCache>
            </c:strRef>
          </c:tx>
          <c:spPr>
            <a:solidFill>
              <a:schemeClr val="accent3"/>
            </a:solidFill>
            <a:ln>
              <a:noFill/>
            </a:ln>
            <a:effectLst/>
            <a:sp3d/>
          </c:spPr>
          <c:invertIfNegative val="0"/>
          <c:dLbls>
            <c:dLbl>
              <c:idx val="0"/>
              <c:layout>
                <c:manualLayout>
                  <c:x val="9.2592592592592171E-3"/>
                  <c:y val="-7.689851268591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A94-4F60-BD52-9F5E54D44C3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Dependenta de varsta a tinerilor</c:v>
                </c:pt>
              </c:strCache>
            </c:strRef>
          </c:cat>
          <c:val>
            <c:numRef>
              <c:f>Sheet1!$C$2</c:f>
              <c:numCache>
                <c:formatCode>General</c:formatCode>
                <c:ptCount val="1"/>
                <c:pt idx="0">
                  <c:v>22.11</c:v>
                </c:pt>
              </c:numCache>
            </c:numRef>
          </c:val>
          <c:extLst>
            <c:ext xmlns:c16="http://schemas.microsoft.com/office/drawing/2014/chart" uri="{C3380CC4-5D6E-409C-BE32-E72D297353CC}">
              <c16:uniqueId val="{00000003-DA94-4F60-BD52-9F5E54D44C39}"/>
            </c:ext>
          </c:extLst>
        </c:ser>
        <c:ser>
          <c:idx val="2"/>
          <c:order val="2"/>
          <c:tx>
            <c:strRef>
              <c:f>Sheet1!$D$1</c:f>
              <c:strCache>
                <c:ptCount val="1"/>
                <c:pt idx="0">
                  <c:v>Bihor</c:v>
                </c:pt>
              </c:strCache>
            </c:strRef>
          </c:tx>
          <c:spPr>
            <a:solidFill>
              <a:schemeClr val="accent5"/>
            </a:solidFill>
            <a:ln>
              <a:noFill/>
            </a:ln>
            <a:effectLst/>
            <a:sp3d/>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Dependenta de varsta a tinerilor</c:v>
                </c:pt>
              </c:strCache>
            </c:strRef>
          </c:cat>
          <c:val>
            <c:numRef>
              <c:f>Sheet1!$D$2</c:f>
              <c:numCache>
                <c:formatCode>General</c:formatCode>
                <c:ptCount val="1"/>
                <c:pt idx="0">
                  <c:v>22.43</c:v>
                </c:pt>
              </c:numCache>
            </c:numRef>
          </c:val>
          <c:extLst>
            <c:ext xmlns:c16="http://schemas.microsoft.com/office/drawing/2014/chart" uri="{C3380CC4-5D6E-409C-BE32-E72D297353CC}">
              <c16:uniqueId val="{00000004-DA94-4F60-BD52-9F5E54D44C39}"/>
            </c:ext>
          </c:extLst>
        </c:ser>
        <c:ser>
          <c:idx val="3"/>
          <c:order val="3"/>
          <c:tx>
            <c:strRef>
              <c:f>Sheet1!$E$1</c:f>
              <c:strCache>
                <c:ptCount val="1"/>
                <c:pt idx="0">
                  <c:v>Salacea</c:v>
                </c:pt>
              </c:strCache>
            </c:strRef>
          </c:tx>
          <c:spPr>
            <a:solidFill>
              <a:schemeClr val="accent1">
                <a:lumMod val="60000"/>
              </a:schemeClr>
            </a:solidFill>
            <a:ln>
              <a:noFill/>
            </a:ln>
            <a:effectLst/>
            <a:sp3d/>
          </c:spPr>
          <c:invertIfNegative val="0"/>
          <c:dLbls>
            <c:dLbl>
              <c:idx val="0"/>
              <c:layout>
                <c:manualLayout>
                  <c:x val="9.7222222222222224E-2"/>
                  <c:y val="-3.968253968253968E-2"/>
                </c:manualLayout>
              </c:layout>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A94-4F60-BD52-9F5E54D44C39}"/>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Dependenta de varsta a tinerilor</c:v>
                </c:pt>
              </c:strCache>
            </c:strRef>
          </c:cat>
          <c:val>
            <c:numRef>
              <c:f>Sheet1!$E$2</c:f>
              <c:numCache>
                <c:formatCode>General</c:formatCode>
                <c:ptCount val="1"/>
                <c:pt idx="0">
                  <c:v>22.42</c:v>
                </c:pt>
              </c:numCache>
            </c:numRef>
          </c:val>
          <c:extLst>
            <c:ext xmlns:c16="http://schemas.microsoft.com/office/drawing/2014/chart" uri="{C3380CC4-5D6E-409C-BE32-E72D297353CC}">
              <c16:uniqueId val="{00000006-DA94-4F60-BD52-9F5E54D44C39}"/>
            </c:ext>
          </c:extLst>
        </c:ser>
        <c:dLbls>
          <c:showLegendKey val="0"/>
          <c:showVal val="1"/>
          <c:showCatName val="0"/>
          <c:showSerName val="0"/>
          <c:showPercent val="0"/>
          <c:showBubbleSize val="0"/>
        </c:dLbls>
        <c:gapWidth val="150"/>
        <c:shape val="cylinder"/>
        <c:axId val="1319435488"/>
        <c:axId val="1319443104"/>
        <c:axId val="0"/>
      </c:bar3DChart>
      <c:catAx>
        <c:axId val="1319435488"/>
        <c:scaling>
          <c:orientation val="minMax"/>
        </c:scaling>
        <c:delete val="0"/>
        <c:axPos val="b"/>
        <c:numFmt formatCode="General" sourceLinked="0"/>
        <c:majorTickMark val="out"/>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19443104"/>
        <c:crosses val="autoZero"/>
        <c:auto val="1"/>
        <c:lblAlgn val="ctr"/>
        <c:lblOffset val="100"/>
        <c:noMultiLvlLbl val="0"/>
      </c:catAx>
      <c:valAx>
        <c:axId val="1319443104"/>
        <c:scaling>
          <c:orientation val="minMax"/>
        </c:scaling>
        <c:delete val="1"/>
        <c:axPos val="l"/>
        <c:numFmt formatCode="General" sourceLinked="1"/>
        <c:majorTickMark val="out"/>
        <c:minorTickMark val="none"/>
        <c:tickLblPos val="nextTo"/>
        <c:crossAx val="1319435488"/>
        <c:crosses val="autoZero"/>
        <c:crossBetween val="between"/>
      </c:valAx>
      <c:spPr>
        <a:noFill/>
        <a:ln>
          <a:noFill/>
        </a:ln>
        <a:effectLst/>
      </c:spPr>
    </c:plotArea>
    <c:legend>
      <c:legendPos val="r"/>
      <c:legendEntry>
        <c:idx val="3"/>
        <c:txPr>
          <a:bodyPr rot="0" spcFirstLastPara="1" vertOverflow="ellipsis" vert="horz" wrap="square" anchor="ctr" anchorCtr="1"/>
          <a:lstStyle/>
          <a:p>
            <a:pPr>
              <a:defRPr sz="900" b="1" i="0" u="none" strike="noStrike" kern="1200" baseline="0">
                <a:solidFill>
                  <a:schemeClr val="tx1"/>
                </a:solidFill>
                <a:latin typeface="Trebuchet MS" panose="020B0603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rnd" cmpd="sng" algn="ctr">
      <a:noFill/>
      <a:prstDash val="solid"/>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rnd" cmpd="sng" algn="ctr">
          <a:solidFill>
            <a:schemeClr val="tx1">
              <a:tint val="75000"/>
              <a:tint val="76000"/>
              <a:alpha val="60000"/>
              <a:hueMod val="94000"/>
            </a:schemeClr>
          </a:solidFill>
          <a:prstDash val="solid"/>
          <a:round/>
        </a:ln>
        <a:effectLst/>
        <a:sp3d contourW="9525">
          <a:contourClr>
            <a:schemeClr val="tx1">
              <a:tint val="75000"/>
              <a:tint val="76000"/>
              <a:alpha val="60000"/>
              <a:hueMod val="94000"/>
            </a:schemeClr>
          </a:contourClr>
        </a:sp3d>
      </c:spPr>
    </c:floor>
    <c:sideWall>
      <c:thickness val="0"/>
      <c:spPr>
        <a:noFill/>
        <a:ln w="25400">
          <a:noFill/>
        </a:ln>
        <a:effectLst/>
        <a:sp3d/>
      </c:spPr>
    </c:sideWall>
    <c:backWall>
      <c:thickness val="0"/>
      <c:spPr>
        <a:noFill/>
        <a:ln w="25400">
          <a:noFill/>
        </a:ln>
        <a:effectLst/>
        <a:sp3d/>
      </c:spPr>
    </c:backWall>
    <c:plotArea>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dLbl>
              <c:idx val="0"/>
              <c:layout>
                <c:manualLayout>
                  <c:x val="-8.3333333333333343E-2"/>
                  <c:y val="-2.924009498812649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514-4691-9533-00E12D8B4461}"/>
                </c:ext>
              </c:extLst>
            </c:dLbl>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Dependenta de varsta a varstnicilor</c:v>
                </c:pt>
              </c:strCache>
            </c:strRef>
          </c:cat>
          <c:val>
            <c:numRef>
              <c:f>Sheet1!$B$2</c:f>
              <c:numCache>
                <c:formatCode>General</c:formatCode>
                <c:ptCount val="1"/>
                <c:pt idx="0">
                  <c:v>25.16</c:v>
                </c:pt>
              </c:numCache>
            </c:numRef>
          </c:val>
          <c:extLst>
            <c:ext xmlns:c16="http://schemas.microsoft.com/office/drawing/2014/chart" uri="{C3380CC4-5D6E-409C-BE32-E72D297353CC}">
              <c16:uniqueId val="{00000001-9514-4691-9533-00E12D8B4461}"/>
            </c:ext>
          </c:extLst>
        </c:ser>
        <c:ser>
          <c:idx val="1"/>
          <c:order val="1"/>
          <c:tx>
            <c:strRef>
              <c:f>Sheet1!$C$1</c:f>
              <c:strCache>
                <c:ptCount val="1"/>
                <c:pt idx="0">
                  <c:v>Nord-Vest</c:v>
                </c:pt>
              </c:strCache>
            </c:strRef>
          </c:tx>
          <c:spPr>
            <a:solidFill>
              <a:schemeClr val="accent3"/>
            </a:solidFill>
            <a:ln>
              <a:noFill/>
            </a:ln>
            <a:effectLst/>
            <a:sp3d/>
          </c:spPr>
          <c:invertIfNegative val="0"/>
          <c:dLbls>
            <c:dLbl>
              <c:idx val="0"/>
              <c:layout>
                <c:manualLayout>
                  <c:x val="-9.2592592592592587E-3"/>
                  <c:y val="2.62760904886889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514-4691-9533-00E12D8B4461}"/>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Dependenta de varsta a varstnicilor</c:v>
                </c:pt>
              </c:strCache>
            </c:strRef>
          </c:cat>
          <c:val>
            <c:numRef>
              <c:f>Sheet1!$C$2</c:f>
              <c:numCache>
                <c:formatCode>General</c:formatCode>
                <c:ptCount val="1"/>
                <c:pt idx="0">
                  <c:v>24.23</c:v>
                </c:pt>
              </c:numCache>
            </c:numRef>
          </c:val>
          <c:extLst>
            <c:ext xmlns:c16="http://schemas.microsoft.com/office/drawing/2014/chart" uri="{C3380CC4-5D6E-409C-BE32-E72D297353CC}">
              <c16:uniqueId val="{00000003-9514-4691-9533-00E12D8B4461}"/>
            </c:ext>
          </c:extLst>
        </c:ser>
        <c:ser>
          <c:idx val="2"/>
          <c:order val="2"/>
          <c:tx>
            <c:strRef>
              <c:f>Sheet1!$D$1</c:f>
              <c:strCache>
                <c:ptCount val="1"/>
                <c:pt idx="0">
                  <c:v>Bihor</c:v>
                </c:pt>
              </c:strCache>
            </c:strRef>
          </c:tx>
          <c:spPr>
            <a:solidFill>
              <a:schemeClr val="accent5"/>
            </a:solidFill>
            <a:ln>
              <a:noFill/>
            </a:ln>
            <a:effectLst/>
            <a:sp3d/>
          </c:spPr>
          <c:invertIfNegative val="0"/>
          <c:dLbls>
            <c:dLbl>
              <c:idx val="0"/>
              <c:layout>
                <c:manualLayout>
                  <c:x val="6.018518518518514E-2"/>
                  <c:y val="-7.93650793650793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514-4691-9533-00E12D8B4461}"/>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Dependenta de varsta a varstnicilor</c:v>
                </c:pt>
              </c:strCache>
            </c:strRef>
          </c:cat>
          <c:val>
            <c:numRef>
              <c:f>Sheet1!$D$2</c:f>
              <c:numCache>
                <c:formatCode>General</c:formatCode>
                <c:ptCount val="1"/>
                <c:pt idx="0">
                  <c:v>24.53</c:v>
                </c:pt>
              </c:numCache>
            </c:numRef>
          </c:val>
          <c:extLst>
            <c:ext xmlns:c16="http://schemas.microsoft.com/office/drawing/2014/chart" uri="{C3380CC4-5D6E-409C-BE32-E72D297353CC}">
              <c16:uniqueId val="{00000005-9514-4691-9533-00E12D8B4461}"/>
            </c:ext>
          </c:extLst>
        </c:ser>
        <c:ser>
          <c:idx val="3"/>
          <c:order val="3"/>
          <c:tx>
            <c:strRef>
              <c:f>Sheet1!$E$1</c:f>
              <c:strCache>
                <c:ptCount val="1"/>
                <c:pt idx="0">
                  <c:v>Salacea</c:v>
                </c:pt>
              </c:strCache>
            </c:strRef>
          </c:tx>
          <c:spPr>
            <a:solidFill>
              <a:schemeClr val="accent1">
                <a:lumMod val="60000"/>
              </a:schemeClr>
            </a:solidFill>
            <a:ln>
              <a:noFill/>
            </a:ln>
            <a:effectLst/>
            <a:sp3d/>
          </c:spPr>
          <c:invertIfNegative val="0"/>
          <c:dLbls>
            <c:dLbl>
              <c:idx val="0"/>
              <c:layout>
                <c:manualLayout>
                  <c:x val="9.7222222222222224E-2"/>
                  <c:y val="-3.968253968253968E-2"/>
                </c:manualLayout>
              </c:layout>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514-4691-9533-00E12D8B4461}"/>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Dependenta de varsta a varstnicilor</c:v>
                </c:pt>
              </c:strCache>
            </c:strRef>
          </c:cat>
          <c:val>
            <c:numRef>
              <c:f>Sheet1!$E$2</c:f>
              <c:numCache>
                <c:formatCode>General</c:formatCode>
                <c:ptCount val="1"/>
                <c:pt idx="0">
                  <c:v>22.23</c:v>
                </c:pt>
              </c:numCache>
            </c:numRef>
          </c:val>
          <c:extLst>
            <c:ext xmlns:c16="http://schemas.microsoft.com/office/drawing/2014/chart" uri="{C3380CC4-5D6E-409C-BE32-E72D297353CC}">
              <c16:uniqueId val="{00000007-9514-4691-9533-00E12D8B4461}"/>
            </c:ext>
          </c:extLst>
        </c:ser>
        <c:dLbls>
          <c:showLegendKey val="0"/>
          <c:showVal val="1"/>
          <c:showCatName val="0"/>
          <c:showSerName val="0"/>
          <c:showPercent val="0"/>
          <c:showBubbleSize val="0"/>
        </c:dLbls>
        <c:gapWidth val="150"/>
        <c:shape val="cylinder"/>
        <c:axId val="1319444192"/>
        <c:axId val="1319434944"/>
        <c:axId val="0"/>
      </c:bar3DChart>
      <c:catAx>
        <c:axId val="1319444192"/>
        <c:scaling>
          <c:orientation val="minMax"/>
        </c:scaling>
        <c:delete val="0"/>
        <c:axPos val="b"/>
        <c:numFmt formatCode="General" sourceLinked="0"/>
        <c:majorTickMark val="out"/>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19434944"/>
        <c:crosses val="autoZero"/>
        <c:auto val="1"/>
        <c:lblAlgn val="ctr"/>
        <c:lblOffset val="100"/>
        <c:noMultiLvlLbl val="0"/>
      </c:catAx>
      <c:valAx>
        <c:axId val="1319434944"/>
        <c:scaling>
          <c:orientation val="minMax"/>
        </c:scaling>
        <c:delete val="1"/>
        <c:axPos val="l"/>
        <c:numFmt formatCode="General" sourceLinked="1"/>
        <c:majorTickMark val="out"/>
        <c:minorTickMark val="none"/>
        <c:tickLblPos val="nextTo"/>
        <c:crossAx val="1319444192"/>
        <c:crosses val="autoZero"/>
        <c:crossBetween val="between"/>
      </c:valAx>
      <c:spPr>
        <a:noFill/>
        <a:ln>
          <a:noFill/>
        </a:ln>
        <a:effectLst/>
      </c:spPr>
    </c:plotArea>
    <c:legend>
      <c:legendPos val="r"/>
      <c:legendEntry>
        <c:idx val="3"/>
        <c:txPr>
          <a:bodyPr rot="0" spcFirstLastPara="1" vertOverflow="ellipsis" vert="horz" wrap="square" anchor="ctr" anchorCtr="1"/>
          <a:lstStyle/>
          <a:p>
            <a:pPr>
              <a:defRPr sz="900" b="1" i="0" u="none" strike="noStrike" kern="1200" baseline="0">
                <a:solidFill>
                  <a:schemeClr val="tx1"/>
                </a:solidFill>
                <a:latin typeface="Trebuchet MS" panose="020B0603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rnd" cmpd="sng" algn="ctr">
      <a:noFill/>
      <a:prstDash val="solid"/>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rnd" cmpd="sng" algn="ctr">
          <a:solidFill>
            <a:schemeClr val="tx1">
              <a:tint val="75000"/>
              <a:tint val="76000"/>
              <a:alpha val="60000"/>
              <a:hueMod val="94000"/>
            </a:schemeClr>
          </a:solidFill>
          <a:prstDash val="solid"/>
          <a:round/>
        </a:ln>
        <a:effectLst/>
        <a:sp3d contourW="9525">
          <a:contourClr>
            <a:schemeClr val="tx1">
              <a:tint val="75000"/>
              <a:tint val="76000"/>
              <a:alpha val="60000"/>
              <a:hueMod val="94000"/>
            </a:schemeClr>
          </a:contourClr>
        </a:sp3d>
      </c:spPr>
    </c:floor>
    <c:sideWall>
      <c:thickness val="0"/>
      <c:spPr>
        <a:noFill/>
        <a:ln w="25400">
          <a:noFill/>
        </a:ln>
        <a:effectLst/>
        <a:sp3d/>
      </c:spPr>
    </c:sideWall>
    <c:backWall>
      <c:thickness val="0"/>
      <c:spPr>
        <a:noFill/>
        <a:ln w="25400">
          <a:noFill/>
        </a:ln>
        <a:effectLst/>
        <a:sp3d/>
      </c:spPr>
    </c:backWall>
    <c:plotArea>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dLbl>
              <c:idx val="0"/>
              <c:layout>
                <c:manualLayout>
                  <c:x val="-0.12037037037037036"/>
                  <c:y val="-5.5555555555555552E-2"/>
                </c:manualLayout>
              </c:layout>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351-4F98-86B7-01FB26EAFE2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de inlocuire a fortei de munca</c:v>
                </c:pt>
              </c:strCache>
            </c:strRef>
          </c:cat>
          <c:val>
            <c:numRef>
              <c:f>Sheet1!$B$2</c:f>
              <c:numCache>
                <c:formatCode>General</c:formatCode>
                <c:ptCount val="1"/>
                <c:pt idx="0">
                  <c:v>75.5</c:v>
                </c:pt>
              </c:numCache>
            </c:numRef>
          </c:val>
          <c:extLst>
            <c:ext xmlns:c16="http://schemas.microsoft.com/office/drawing/2014/chart" uri="{C3380CC4-5D6E-409C-BE32-E72D297353CC}">
              <c16:uniqueId val="{00000001-2351-4F98-86B7-01FB26EAFE22}"/>
            </c:ext>
          </c:extLst>
        </c:ser>
        <c:ser>
          <c:idx val="1"/>
          <c:order val="1"/>
          <c:tx>
            <c:strRef>
              <c:f>Sheet1!$C$1</c:f>
              <c:strCache>
                <c:ptCount val="1"/>
                <c:pt idx="0">
                  <c:v>Nord-Vest</c:v>
                </c:pt>
              </c:strCache>
            </c:strRef>
          </c:tx>
          <c:spPr>
            <a:solidFill>
              <a:schemeClr val="accent3"/>
            </a:solidFill>
            <a:ln>
              <a:noFill/>
            </a:ln>
            <a:effectLst/>
            <a:sp3d/>
          </c:spPr>
          <c:invertIfNegative val="0"/>
          <c:dLbls>
            <c:dLbl>
              <c:idx val="0"/>
              <c:layout>
                <c:manualLayout>
                  <c:x val="-3.2407407407407683E-2"/>
                  <c:y val="-4.7619047619047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351-4F98-86B7-01FB26EAFE22}"/>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de inlocuire a fortei de munca</c:v>
                </c:pt>
              </c:strCache>
            </c:strRef>
          </c:cat>
          <c:val>
            <c:numRef>
              <c:f>Sheet1!$C$2</c:f>
              <c:numCache>
                <c:formatCode>General</c:formatCode>
                <c:ptCount val="1"/>
                <c:pt idx="0">
                  <c:v>63.33</c:v>
                </c:pt>
              </c:numCache>
            </c:numRef>
          </c:val>
          <c:extLst>
            <c:ext xmlns:c16="http://schemas.microsoft.com/office/drawing/2014/chart" uri="{C3380CC4-5D6E-409C-BE32-E72D297353CC}">
              <c16:uniqueId val="{00000003-2351-4F98-86B7-01FB26EAFE22}"/>
            </c:ext>
          </c:extLst>
        </c:ser>
        <c:ser>
          <c:idx val="2"/>
          <c:order val="2"/>
          <c:tx>
            <c:strRef>
              <c:f>Sheet1!$D$1</c:f>
              <c:strCache>
                <c:ptCount val="1"/>
                <c:pt idx="0">
                  <c:v>Bihor</c:v>
                </c:pt>
              </c:strCache>
            </c:strRef>
          </c:tx>
          <c:spPr>
            <a:solidFill>
              <a:schemeClr val="accent5"/>
            </a:solidFill>
            <a:ln>
              <a:noFill/>
            </a:ln>
            <a:effectLst/>
            <a:sp3d/>
          </c:spPr>
          <c:invertIfNegative val="0"/>
          <c:dLbls>
            <c:dLbl>
              <c:idx val="0"/>
              <c:layout>
                <c:manualLayout>
                  <c:x val="3.7037037037037035E-2"/>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351-4F98-86B7-01FB26EAFE22}"/>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de inlocuire a fortei de munca</c:v>
                </c:pt>
              </c:strCache>
            </c:strRef>
          </c:cat>
          <c:val>
            <c:numRef>
              <c:f>Sheet1!$D$2</c:f>
              <c:numCache>
                <c:formatCode>General</c:formatCode>
                <c:ptCount val="1"/>
                <c:pt idx="0">
                  <c:v>67.3</c:v>
                </c:pt>
              </c:numCache>
            </c:numRef>
          </c:val>
          <c:extLst>
            <c:ext xmlns:c16="http://schemas.microsoft.com/office/drawing/2014/chart" uri="{C3380CC4-5D6E-409C-BE32-E72D297353CC}">
              <c16:uniqueId val="{00000005-2351-4F98-86B7-01FB26EAFE22}"/>
            </c:ext>
          </c:extLst>
        </c:ser>
        <c:ser>
          <c:idx val="3"/>
          <c:order val="3"/>
          <c:tx>
            <c:strRef>
              <c:f>Sheet1!$E$1</c:f>
              <c:strCache>
                <c:ptCount val="1"/>
                <c:pt idx="0">
                  <c:v>Salacea</c:v>
                </c:pt>
              </c:strCache>
            </c:strRef>
          </c:tx>
          <c:spPr>
            <a:solidFill>
              <a:schemeClr val="accent1">
                <a:lumMod val="60000"/>
              </a:schemeClr>
            </a:solidFill>
            <a:ln>
              <a:noFill/>
            </a:ln>
            <a:effectLst/>
            <a:sp3d/>
          </c:spPr>
          <c:invertIfNegative val="0"/>
          <c:dLbls>
            <c:dLbl>
              <c:idx val="0"/>
              <c:layout>
                <c:manualLayout>
                  <c:x val="0.10185185185185186"/>
                  <c:y val="-3.1746031746031744E-2"/>
                </c:manualLayout>
              </c:layout>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351-4F98-86B7-01FB26EAFE2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de inlocuire a fortei de munca</c:v>
                </c:pt>
              </c:strCache>
            </c:strRef>
          </c:cat>
          <c:val>
            <c:numRef>
              <c:f>Sheet1!$E$2</c:f>
              <c:numCache>
                <c:formatCode>General</c:formatCode>
                <c:ptCount val="1"/>
                <c:pt idx="0">
                  <c:v>67.260000000000005</c:v>
                </c:pt>
              </c:numCache>
            </c:numRef>
          </c:val>
          <c:extLst>
            <c:ext xmlns:c16="http://schemas.microsoft.com/office/drawing/2014/chart" uri="{C3380CC4-5D6E-409C-BE32-E72D297353CC}">
              <c16:uniqueId val="{00000007-2351-4F98-86B7-01FB26EAFE22}"/>
            </c:ext>
          </c:extLst>
        </c:ser>
        <c:dLbls>
          <c:showLegendKey val="0"/>
          <c:showVal val="1"/>
          <c:showCatName val="0"/>
          <c:showSerName val="0"/>
          <c:showPercent val="0"/>
          <c:showBubbleSize val="0"/>
        </c:dLbls>
        <c:gapWidth val="150"/>
        <c:shape val="cylinder"/>
        <c:axId val="1319444736"/>
        <c:axId val="1319432768"/>
        <c:axId val="0"/>
      </c:bar3DChart>
      <c:catAx>
        <c:axId val="1319444736"/>
        <c:scaling>
          <c:orientation val="minMax"/>
        </c:scaling>
        <c:delete val="0"/>
        <c:axPos val="b"/>
        <c:numFmt formatCode="General" sourceLinked="0"/>
        <c:majorTickMark val="out"/>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19432768"/>
        <c:crosses val="autoZero"/>
        <c:auto val="1"/>
        <c:lblAlgn val="ctr"/>
        <c:lblOffset val="100"/>
        <c:noMultiLvlLbl val="0"/>
      </c:catAx>
      <c:valAx>
        <c:axId val="1319432768"/>
        <c:scaling>
          <c:orientation val="minMax"/>
        </c:scaling>
        <c:delete val="1"/>
        <c:axPos val="l"/>
        <c:numFmt formatCode="General" sourceLinked="1"/>
        <c:majorTickMark val="out"/>
        <c:minorTickMark val="none"/>
        <c:tickLblPos val="nextTo"/>
        <c:crossAx val="1319444736"/>
        <c:crosses val="autoZero"/>
        <c:crossBetween val="between"/>
      </c:valAx>
      <c:spPr>
        <a:noFill/>
        <a:ln>
          <a:noFill/>
        </a:ln>
        <a:effectLst/>
      </c:spPr>
    </c:plotArea>
    <c:legend>
      <c:legendPos val="r"/>
      <c:legendEntry>
        <c:idx val="3"/>
        <c:txPr>
          <a:bodyPr rot="0" spcFirstLastPara="1" vertOverflow="ellipsis" vert="horz" wrap="square" anchor="ctr" anchorCtr="1"/>
          <a:lstStyle/>
          <a:p>
            <a:pPr>
              <a:defRPr sz="900" b="1" i="0" u="none" strike="noStrike" kern="1200" baseline="0">
                <a:solidFill>
                  <a:schemeClr val="tx1"/>
                </a:solidFill>
                <a:latin typeface="Trebuchet MS" panose="020B0603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rnd" cmpd="sng" algn="ctr">
      <a:noFill/>
      <a:prstDash val="solid"/>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rnd" cmpd="sng" algn="ctr">
          <a:solidFill>
            <a:schemeClr val="tx1">
              <a:tint val="75000"/>
              <a:tint val="76000"/>
              <a:alpha val="60000"/>
              <a:hueMod val="94000"/>
            </a:schemeClr>
          </a:solidFill>
          <a:prstDash val="solid"/>
          <a:round/>
        </a:ln>
        <a:effectLst/>
        <a:sp3d contourW="9525">
          <a:contourClr>
            <a:schemeClr val="tx1">
              <a:tint val="75000"/>
              <a:tint val="76000"/>
              <a:alpha val="60000"/>
              <a:hueMod val="94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dLbl>
              <c:idx val="0"/>
              <c:layout>
                <c:manualLayout>
                  <c:x val="-4.6296296296296523E-2"/>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9D0-446C-A921-E579A6A613E2}"/>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natalitatii </c:v>
                </c:pt>
              </c:strCache>
            </c:strRef>
          </c:cat>
          <c:val>
            <c:numRef>
              <c:f>Sheet1!$B$2</c:f>
              <c:numCache>
                <c:formatCode>General</c:formatCode>
                <c:ptCount val="1"/>
                <c:pt idx="0">
                  <c:v>9.4</c:v>
                </c:pt>
              </c:numCache>
            </c:numRef>
          </c:val>
          <c:extLst>
            <c:ext xmlns:c16="http://schemas.microsoft.com/office/drawing/2014/chart" uri="{C3380CC4-5D6E-409C-BE32-E72D297353CC}">
              <c16:uniqueId val="{00000001-A9D0-446C-A921-E579A6A613E2}"/>
            </c:ext>
          </c:extLst>
        </c:ser>
        <c:ser>
          <c:idx val="1"/>
          <c:order val="1"/>
          <c:tx>
            <c:strRef>
              <c:f>Sheet1!$C$1</c:f>
              <c:strCache>
                <c:ptCount val="1"/>
                <c:pt idx="0">
                  <c:v>Nord-Vest</c:v>
                </c:pt>
              </c:strCache>
            </c:strRef>
          </c:tx>
          <c:spPr>
            <a:solidFill>
              <a:schemeClr val="accent3"/>
            </a:solidFill>
            <a:ln>
              <a:noFill/>
            </a:ln>
            <a:effectLst/>
            <a:sp3d/>
          </c:spPr>
          <c:invertIfNegative val="0"/>
          <c:dLbls>
            <c:dLbl>
              <c:idx val="0"/>
              <c:layout>
                <c:manualLayout>
                  <c:x val="0"/>
                  <c:y val="-5.5555555555555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9D0-446C-A921-E579A6A613E2}"/>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natalitatii </c:v>
                </c:pt>
              </c:strCache>
            </c:strRef>
          </c:cat>
          <c:val>
            <c:numRef>
              <c:f>Sheet1!$C$2</c:f>
              <c:numCache>
                <c:formatCode>General</c:formatCode>
                <c:ptCount val="1"/>
                <c:pt idx="0">
                  <c:v>9.8000000000000007</c:v>
                </c:pt>
              </c:numCache>
            </c:numRef>
          </c:val>
          <c:extLst>
            <c:ext xmlns:c16="http://schemas.microsoft.com/office/drawing/2014/chart" uri="{C3380CC4-5D6E-409C-BE32-E72D297353CC}">
              <c16:uniqueId val="{00000003-A9D0-446C-A921-E579A6A613E2}"/>
            </c:ext>
          </c:extLst>
        </c:ser>
        <c:ser>
          <c:idx val="2"/>
          <c:order val="2"/>
          <c:tx>
            <c:strRef>
              <c:f>Sheet1!$D$1</c:f>
              <c:strCache>
                <c:ptCount val="1"/>
                <c:pt idx="0">
                  <c:v>Salacea</c:v>
                </c:pt>
              </c:strCache>
            </c:strRef>
          </c:tx>
          <c:spPr>
            <a:solidFill>
              <a:schemeClr val="accent5"/>
            </a:solidFill>
            <a:ln>
              <a:noFill/>
            </a:ln>
            <a:effectLst/>
            <a:sp3d/>
          </c:spPr>
          <c:invertIfNegative val="0"/>
          <c:dLbls>
            <c:dLbl>
              <c:idx val="0"/>
              <c:layout>
                <c:manualLayout>
                  <c:x val="4.6296296296296523E-2"/>
                  <c:y val="-7.1428571428571425E-2"/>
                </c:manualLayout>
              </c:layout>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9D0-446C-A921-E579A6A613E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natalitatii </c:v>
                </c:pt>
              </c:strCache>
            </c:strRef>
          </c:cat>
          <c:val>
            <c:numRef>
              <c:f>Sheet1!$D$2</c:f>
              <c:numCache>
                <c:formatCode>General</c:formatCode>
                <c:ptCount val="1"/>
                <c:pt idx="0">
                  <c:v>7.82</c:v>
                </c:pt>
              </c:numCache>
            </c:numRef>
          </c:val>
          <c:extLst>
            <c:ext xmlns:c16="http://schemas.microsoft.com/office/drawing/2014/chart" uri="{C3380CC4-5D6E-409C-BE32-E72D297353CC}">
              <c16:uniqueId val="{00000005-A9D0-446C-A921-E579A6A613E2}"/>
            </c:ext>
          </c:extLst>
        </c:ser>
        <c:ser>
          <c:idx val="3"/>
          <c:order val="3"/>
          <c:tx>
            <c:strRef>
              <c:f>Sheet1!$E$1</c:f>
              <c:strCache>
                <c:ptCount val="1"/>
                <c:pt idx="0">
                  <c:v>UE</c:v>
                </c:pt>
              </c:strCache>
            </c:strRef>
          </c:tx>
          <c:spPr>
            <a:solidFill>
              <a:schemeClr val="accent1">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rnd" cmpd="sng" algn="ctr">
                      <a:solidFill>
                        <a:schemeClr val="tx1">
                          <a:tint val="76000"/>
                          <a:alpha val="60000"/>
                          <a:hueMod val="94000"/>
                        </a:schemeClr>
                      </a:solidFill>
                      <a:prstDash val="solid"/>
                      <a:round/>
                    </a:ln>
                    <a:effectLst/>
                  </c:spPr>
                </c15:leaderLines>
              </c:ext>
            </c:extLst>
          </c:dLbls>
          <c:cat>
            <c:strRef>
              <c:f>Sheet1!$A$2</c:f>
              <c:strCache>
                <c:ptCount val="1"/>
                <c:pt idx="0">
                  <c:v>Rata natalitatii </c:v>
                </c:pt>
              </c:strCache>
            </c:strRef>
          </c:cat>
          <c:val>
            <c:numRef>
              <c:f>Sheet1!$E$2</c:f>
              <c:numCache>
                <c:formatCode>General</c:formatCode>
                <c:ptCount val="1"/>
                <c:pt idx="0">
                  <c:v>9.3000000000000007</c:v>
                </c:pt>
              </c:numCache>
            </c:numRef>
          </c:val>
          <c:extLst>
            <c:ext xmlns:c16="http://schemas.microsoft.com/office/drawing/2014/chart" uri="{C3380CC4-5D6E-409C-BE32-E72D297353CC}">
              <c16:uniqueId val="{00000006-A9D0-446C-A921-E579A6A613E2}"/>
            </c:ext>
          </c:extLst>
        </c:ser>
        <c:dLbls>
          <c:showLegendKey val="0"/>
          <c:showVal val="1"/>
          <c:showCatName val="0"/>
          <c:showSerName val="0"/>
          <c:showPercent val="0"/>
          <c:showBubbleSize val="0"/>
        </c:dLbls>
        <c:gapWidth val="150"/>
        <c:shape val="cylinder"/>
        <c:axId val="1319433856"/>
        <c:axId val="1319446368"/>
        <c:axId val="0"/>
      </c:bar3DChart>
      <c:catAx>
        <c:axId val="1319433856"/>
        <c:scaling>
          <c:orientation val="minMax"/>
        </c:scaling>
        <c:delete val="0"/>
        <c:axPos val="b"/>
        <c:numFmt formatCode="General" sourceLinked="0"/>
        <c:majorTickMark val="out"/>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19446368"/>
        <c:crosses val="autoZero"/>
        <c:auto val="1"/>
        <c:lblAlgn val="ctr"/>
        <c:lblOffset val="100"/>
        <c:noMultiLvlLbl val="0"/>
      </c:catAx>
      <c:valAx>
        <c:axId val="1319446368"/>
        <c:scaling>
          <c:orientation val="minMax"/>
        </c:scaling>
        <c:delete val="1"/>
        <c:axPos val="l"/>
        <c:numFmt formatCode="General" sourceLinked="1"/>
        <c:majorTickMark val="out"/>
        <c:minorTickMark val="none"/>
        <c:tickLblPos val="nextTo"/>
        <c:crossAx val="1319433856"/>
        <c:crosses val="autoZero"/>
        <c:crossBetween val="between"/>
      </c:valAx>
      <c:spPr>
        <a:noFill/>
        <a:ln>
          <a:noFill/>
        </a:ln>
        <a:effectLst/>
      </c:spPr>
    </c:plotArea>
    <c:legend>
      <c:legendPos val="r"/>
      <c:legendEntry>
        <c:idx val="2"/>
        <c:txPr>
          <a:bodyPr rot="0" spcFirstLastPara="1" vertOverflow="ellipsis" vert="horz" wrap="square" anchor="ctr" anchorCtr="1"/>
          <a:lstStyle/>
          <a:p>
            <a:pPr>
              <a:defRPr sz="900" b="1" i="0" u="none" strike="noStrike" kern="1200" baseline="0">
                <a:solidFill>
                  <a:schemeClr val="tx1"/>
                </a:solidFill>
                <a:latin typeface="Trebuchet MS" panose="020B0603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rnd" cmpd="sng" algn="ctr">
      <a:noFill/>
      <a:prstDash val="solid"/>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rnd" cmpd="sng" algn="ctr">
          <a:solidFill>
            <a:schemeClr val="tx1">
              <a:tint val="75000"/>
              <a:tint val="76000"/>
              <a:alpha val="60000"/>
              <a:hueMod val="94000"/>
            </a:schemeClr>
          </a:solidFill>
          <a:prstDash val="solid"/>
          <a:round/>
        </a:ln>
        <a:effectLst/>
        <a:sp3d contourW="9525">
          <a:contourClr>
            <a:schemeClr val="tx1">
              <a:tint val="75000"/>
              <a:tint val="76000"/>
              <a:alpha val="60000"/>
              <a:hueMod val="94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0925925925925923E-2"/>
          <c:y val="0.15079365079365079"/>
          <c:w val="0.60013779527559052"/>
          <c:h val="0.5588632670916136"/>
        </c:manualLayout>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dLbl>
              <c:idx val="0"/>
              <c:layout>
                <c:manualLayout>
                  <c:x val="-2.7777777777778123E-2"/>
                  <c:y val="-4.7619047619047623E-2"/>
                </c:manualLayout>
              </c:layout>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3ED-4C33-ABDB-ECBF3E8EAED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mortalitatii</c:v>
                </c:pt>
              </c:strCache>
            </c:strRef>
          </c:cat>
          <c:val>
            <c:numRef>
              <c:f>Sheet1!$B$2</c:f>
              <c:numCache>
                <c:formatCode>General</c:formatCode>
                <c:ptCount val="1"/>
                <c:pt idx="0">
                  <c:v>13.4</c:v>
                </c:pt>
              </c:numCache>
            </c:numRef>
          </c:val>
          <c:extLst>
            <c:ext xmlns:c16="http://schemas.microsoft.com/office/drawing/2014/chart" uri="{C3380CC4-5D6E-409C-BE32-E72D297353CC}">
              <c16:uniqueId val="{00000001-F3ED-4C33-ABDB-ECBF3E8EAED4}"/>
            </c:ext>
          </c:extLst>
        </c:ser>
        <c:ser>
          <c:idx val="1"/>
          <c:order val="1"/>
          <c:tx>
            <c:strRef>
              <c:f>Sheet1!$C$1</c:f>
              <c:strCache>
                <c:ptCount val="1"/>
                <c:pt idx="0">
                  <c:v>Nord-Vest</c:v>
                </c:pt>
              </c:strCache>
            </c:strRef>
          </c:tx>
          <c:spPr>
            <a:solidFill>
              <a:schemeClr val="accent3"/>
            </a:solidFill>
            <a:ln>
              <a:noFill/>
            </a:ln>
            <a:effectLst/>
            <a:sp3d/>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mortalitatii</c:v>
                </c:pt>
              </c:strCache>
            </c:strRef>
          </c:cat>
          <c:val>
            <c:numRef>
              <c:f>Sheet1!$C$2</c:f>
              <c:numCache>
                <c:formatCode>General</c:formatCode>
                <c:ptCount val="1"/>
                <c:pt idx="0">
                  <c:v>11.16</c:v>
                </c:pt>
              </c:numCache>
            </c:numRef>
          </c:val>
          <c:extLst>
            <c:ext xmlns:c16="http://schemas.microsoft.com/office/drawing/2014/chart" uri="{C3380CC4-5D6E-409C-BE32-E72D297353CC}">
              <c16:uniqueId val="{00000002-F3ED-4C33-ABDB-ECBF3E8EAED4}"/>
            </c:ext>
          </c:extLst>
        </c:ser>
        <c:ser>
          <c:idx val="2"/>
          <c:order val="2"/>
          <c:tx>
            <c:strRef>
              <c:f>Sheet1!$D$1</c:f>
              <c:strCache>
                <c:ptCount val="1"/>
                <c:pt idx="0">
                  <c:v>Salacea</c:v>
                </c:pt>
              </c:strCache>
            </c:strRef>
          </c:tx>
          <c:spPr>
            <a:solidFill>
              <a:schemeClr val="accent5"/>
            </a:solidFill>
            <a:ln>
              <a:noFill/>
            </a:ln>
            <a:effectLst/>
            <a:sp3d/>
          </c:spPr>
          <c:invertIfNegative val="0"/>
          <c:dLbls>
            <c:dLbl>
              <c:idx val="0"/>
              <c:layout>
                <c:manualLayout>
                  <c:x val="4.1666666666666664E-2"/>
                  <c:y val="-3.96825396825396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3ED-4C33-ABDB-ECBF3E8EAED4}"/>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mortalitatii</c:v>
                </c:pt>
              </c:strCache>
            </c:strRef>
          </c:cat>
          <c:val>
            <c:numRef>
              <c:f>Sheet1!$D$2</c:f>
              <c:numCache>
                <c:formatCode>General</c:formatCode>
                <c:ptCount val="1"/>
                <c:pt idx="0">
                  <c:v>9.44</c:v>
                </c:pt>
              </c:numCache>
            </c:numRef>
          </c:val>
          <c:extLst>
            <c:ext xmlns:c16="http://schemas.microsoft.com/office/drawing/2014/chart" uri="{C3380CC4-5D6E-409C-BE32-E72D297353CC}">
              <c16:uniqueId val="{00000004-F3ED-4C33-ABDB-ECBF3E8EAED4}"/>
            </c:ext>
          </c:extLst>
        </c:ser>
        <c:ser>
          <c:idx val="3"/>
          <c:order val="3"/>
          <c:tx>
            <c:strRef>
              <c:f>Sheet1!$E$1</c:f>
              <c:strCache>
                <c:ptCount val="1"/>
                <c:pt idx="0">
                  <c:v>UE</c:v>
                </c:pt>
              </c:strCache>
            </c:strRef>
          </c:tx>
          <c:spPr>
            <a:solidFill>
              <a:schemeClr val="accent1">
                <a:lumMod val="60000"/>
              </a:schemeClr>
            </a:solidFill>
            <a:ln>
              <a:noFill/>
            </a:ln>
            <a:effectLst/>
            <a:sp3d/>
          </c:spPr>
          <c:invertIfNegative val="0"/>
          <c:dLbls>
            <c:dLbl>
              <c:idx val="0"/>
              <c:layout>
                <c:manualLayout>
                  <c:x val="4.1666666666666664E-2"/>
                  <c:y val="3.96825396825397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3ED-4C33-ABDB-ECBF3E8EAED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rnd" cmpd="sng" algn="ctr">
                      <a:solidFill>
                        <a:schemeClr val="tx1">
                          <a:tint val="76000"/>
                          <a:alpha val="60000"/>
                          <a:hueMod val="94000"/>
                        </a:schemeClr>
                      </a:solidFill>
                      <a:prstDash val="solid"/>
                      <a:round/>
                    </a:ln>
                    <a:effectLst/>
                  </c:spPr>
                </c15:leaderLines>
              </c:ext>
            </c:extLst>
          </c:dLbls>
          <c:cat>
            <c:strRef>
              <c:f>Sheet1!$A$2</c:f>
              <c:strCache>
                <c:ptCount val="1"/>
                <c:pt idx="0">
                  <c:v>Rata mortalitatii</c:v>
                </c:pt>
              </c:strCache>
            </c:strRef>
          </c:cat>
          <c:val>
            <c:numRef>
              <c:f>Sheet1!$E$2</c:f>
              <c:numCache>
                <c:formatCode>General</c:formatCode>
                <c:ptCount val="1"/>
                <c:pt idx="0">
                  <c:v>10.4</c:v>
                </c:pt>
              </c:numCache>
            </c:numRef>
          </c:val>
          <c:extLst>
            <c:ext xmlns:c16="http://schemas.microsoft.com/office/drawing/2014/chart" uri="{C3380CC4-5D6E-409C-BE32-E72D297353CC}">
              <c16:uniqueId val="{00000006-F3ED-4C33-ABDB-ECBF3E8EAED4}"/>
            </c:ext>
          </c:extLst>
        </c:ser>
        <c:dLbls>
          <c:showLegendKey val="0"/>
          <c:showVal val="1"/>
          <c:showCatName val="0"/>
          <c:showSerName val="0"/>
          <c:showPercent val="0"/>
          <c:showBubbleSize val="0"/>
        </c:dLbls>
        <c:gapWidth val="150"/>
        <c:shape val="cylinder"/>
        <c:axId val="1319436032"/>
        <c:axId val="1319436576"/>
        <c:axId val="0"/>
      </c:bar3DChart>
      <c:catAx>
        <c:axId val="1319436032"/>
        <c:scaling>
          <c:orientation val="minMax"/>
        </c:scaling>
        <c:delete val="0"/>
        <c:axPos val="b"/>
        <c:numFmt formatCode="General" sourceLinked="0"/>
        <c:majorTickMark val="out"/>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19436576"/>
        <c:crosses val="autoZero"/>
        <c:auto val="1"/>
        <c:lblAlgn val="ctr"/>
        <c:lblOffset val="100"/>
        <c:noMultiLvlLbl val="0"/>
      </c:catAx>
      <c:valAx>
        <c:axId val="1319436576"/>
        <c:scaling>
          <c:orientation val="minMax"/>
        </c:scaling>
        <c:delete val="1"/>
        <c:axPos val="l"/>
        <c:numFmt formatCode="General" sourceLinked="1"/>
        <c:majorTickMark val="out"/>
        <c:minorTickMark val="none"/>
        <c:tickLblPos val="nextTo"/>
        <c:crossAx val="1319436032"/>
        <c:crosses val="autoZero"/>
        <c:crossBetween val="between"/>
      </c:valAx>
      <c:spPr>
        <a:noFill/>
        <a:ln>
          <a:noFill/>
        </a:ln>
        <a:effectLst/>
      </c:spPr>
    </c:plotArea>
    <c:legend>
      <c:legendPos val="r"/>
      <c:legendEntry>
        <c:idx val="2"/>
        <c:txPr>
          <a:bodyPr rot="0" spcFirstLastPara="1" vertOverflow="ellipsis" vert="horz" wrap="square" anchor="ctr" anchorCtr="1"/>
          <a:lstStyle/>
          <a:p>
            <a:pPr>
              <a:defRPr sz="900" b="1" i="0" u="none" strike="noStrike" kern="1200" baseline="0">
                <a:solidFill>
                  <a:schemeClr val="tx1"/>
                </a:solidFill>
                <a:latin typeface="Trebuchet MS" panose="020B0603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rnd" cmpd="sng" algn="ctr">
      <a:noFill/>
      <a:prstDash val="solid"/>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rnd" cmpd="sng" algn="ctr">
          <a:solidFill>
            <a:schemeClr val="tx1">
              <a:tint val="75000"/>
              <a:tint val="76000"/>
              <a:alpha val="60000"/>
              <a:hueMod val="94000"/>
            </a:schemeClr>
          </a:solidFill>
          <a:prstDash val="solid"/>
          <a:round/>
        </a:ln>
        <a:effectLst/>
        <a:sp3d contourW="9525">
          <a:contourClr>
            <a:schemeClr val="tx1">
              <a:tint val="75000"/>
              <a:tint val="76000"/>
              <a:alpha val="60000"/>
              <a:hueMod val="94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nuptialitate </c:v>
                </c:pt>
              </c:strCache>
            </c:strRef>
          </c:cat>
          <c:val>
            <c:numRef>
              <c:f>Sheet1!$B$2</c:f>
              <c:numCache>
                <c:formatCode>General</c:formatCode>
                <c:ptCount val="1"/>
                <c:pt idx="0">
                  <c:v>5.8</c:v>
                </c:pt>
              </c:numCache>
            </c:numRef>
          </c:val>
          <c:extLst>
            <c:ext xmlns:c16="http://schemas.microsoft.com/office/drawing/2014/chart" uri="{C3380CC4-5D6E-409C-BE32-E72D297353CC}">
              <c16:uniqueId val="{00000000-35CF-49A9-8ACC-D7ED2A271EAD}"/>
            </c:ext>
          </c:extLst>
        </c:ser>
        <c:ser>
          <c:idx val="1"/>
          <c:order val="1"/>
          <c:tx>
            <c:strRef>
              <c:f>Sheet1!$C$1</c:f>
              <c:strCache>
                <c:ptCount val="1"/>
                <c:pt idx="0">
                  <c:v>Nord-Vest</c:v>
                </c:pt>
              </c:strCache>
            </c:strRef>
          </c:tx>
          <c:spPr>
            <a:solidFill>
              <a:schemeClr val="accent3"/>
            </a:solidFill>
            <a:ln>
              <a:noFill/>
            </a:ln>
            <a:effectLst/>
            <a:sp3d/>
          </c:spPr>
          <c:invertIfNegative val="0"/>
          <c:dLbls>
            <c:dLbl>
              <c:idx val="0"/>
              <c:layout>
                <c:manualLayout>
                  <c:x val="3.6953893470945492E-2"/>
                  <c:y val="-1.8178096681710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5CF-49A9-8ACC-D7ED2A271EAD}"/>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nuptialitate </c:v>
                </c:pt>
              </c:strCache>
            </c:strRef>
          </c:cat>
          <c:val>
            <c:numRef>
              <c:f>Sheet1!$C$2</c:f>
              <c:numCache>
                <c:formatCode>General</c:formatCode>
                <c:ptCount val="1"/>
                <c:pt idx="0">
                  <c:v>5.8</c:v>
                </c:pt>
              </c:numCache>
            </c:numRef>
          </c:val>
          <c:extLst>
            <c:ext xmlns:c16="http://schemas.microsoft.com/office/drawing/2014/chart" uri="{C3380CC4-5D6E-409C-BE32-E72D297353CC}">
              <c16:uniqueId val="{00000002-35CF-49A9-8ACC-D7ED2A271EAD}"/>
            </c:ext>
          </c:extLst>
        </c:ser>
        <c:ser>
          <c:idx val="2"/>
          <c:order val="2"/>
          <c:tx>
            <c:strRef>
              <c:f>Sheet1!$D$1</c:f>
              <c:strCache>
                <c:ptCount val="1"/>
                <c:pt idx="0">
                  <c:v>Bihor</c:v>
                </c:pt>
              </c:strCache>
            </c:strRef>
          </c:tx>
          <c:spPr>
            <a:solidFill>
              <a:schemeClr val="accent5"/>
            </a:solidFill>
            <a:ln>
              <a:noFill/>
            </a:ln>
            <a:effectLst/>
            <a:sp3d/>
          </c:spPr>
          <c:invertIfNegative val="0"/>
          <c:dLbls>
            <c:dLbl>
              <c:idx val="0"/>
              <c:layout>
                <c:manualLayout>
                  <c:x val="4.6192366838682004E-2"/>
                  <c:y val="-9.0890483408550705E-3"/>
                </c:manualLayout>
              </c:layout>
              <c:tx>
                <c:rich>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r>
                      <a:rPr lang="en-US" sz="1000">
                        <a:latin typeface="Trebuchet MS" panose="020B0603020202020204" pitchFamily="34" charset="0"/>
                      </a:rPr>
                      <a:t>1.55</a:t>
                    </a:r>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5CF-49A9-8ACC-D7ED2A271EA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nuptialitate </c:v>
                </c:pt>
              </c:strCache>
            </c:strRef>
          </c:cat>
          <c:val>
            <c:numRef>
              <c:f>Sheet1!$D$2</c:f>
              <c:numCache>
                <c:formatCode>General</c:formatCode>
                <c:ptCount val="1"/>
                <c:pt idx="0">
                  <c:v>5.9</c:v>
                </c:pt>
              </c:numCache>
            </c:numRef>
          </c:val>
          <c:extLst>
            <c:ext xmlns:c16="http://schemas.microsoft.com/office/drawing/2014/chart" uri="{C3380CC4-5D6E-409C-BE32-E72D297353CC}">
              <c16:uniqueId val="{00000004-35CF-49A9-8ACC-D7ED2A271EAD}"/>
            </c:ext>
          </c:extLst>
        </c:ser>
        <c:ser>
          <c:idx val="3"/>
          <c:order val="3"/>
          <c:tx>
            <c:strRef>
              <c:f>Sheet1!$E$1</c:f>
              <c:strCache>
                <c:ptCount val="1"/>
                <c:pt idx="0">
                  <c:v>Salacea</c:v>
                </c:pt>
              </c:strCache>
            </c:strRef>
          </c:tx>
          <c:spPr>
            <a:solidFill>
              <a:schemeClr val="accent1">
                <a:lumMod val="60000"/>
              </a:schemeClr>
            </a:solidFill>
            <a:ln>
              <a:noFill/>
            </a:ln>
            <a:effectLst/>
            <a:sp3d/>
          </c:spPr>
          <c:invertIfNegative val="0"/>
          <c:dLbls>
            <c:dLbl>
              <c:idx val="0"/>
              <c:layout>
                <c:manualLayout>
                  <c:x val="5.5430840206418044E-2"/>
                  <c:y val="-3.6356193363420275E-2"/>
                </c:manualLayout>
              </c:layout>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5CF-49A9-8ACC-D7ED2A271EA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nuptialitate </c:v>
                </c:pt>
              </c:strCache>
            </c:strRef>
          </c:cat>
          <c:val>
            <c:numRef>
              <c:f>Sheet1!$E$2</c:f>
              <c:numCache>
                <c:formatCode>General</c:formatCode>
                <c:ptCount val="1"/>
                <c:pt idx="0">
                  <c:v>2.46</c:v>
                </c:pt>
              </c:numCache>
            </c:numRef>
          </c:val>
          <c:extLst>
            <c:ext xmlns:c16="http://schemas.microsoft.com/office/drawing/2014/chart" uri="{C3380CC4-5D6E-409C-BE32-E72D297353CC}">
              <c16:uniqueId val="{00000006-35CF-49A9-8ACC-D7ED2A271EAD}"/>
            </c:ext>
          </c:extLst>
        </c:ser>
        <c:dLbls>
          <c:showLegendKey val="0"/>
          <c:showVal val="1"/>
          <c:showCatName val="0"/>
          <c:showSerName val="0"/>
          <c:showPercent val="0"/>
          <c:showBubbleSize val="0"/>
        </c:dLbls>
        <c:gapWidth val="150"/>
        <c:shape val="cylinder"/>
        <c:axId val="1393983696"/>
        <c:axId val="1394004912"/>
        <c:axId val="0"/>
      </c:bar3DChart>
      <c:catAx>
        <c:axId val="1393983696"/>
        <c:scaling>
          <c:orientation val="minMax"/>
        </c:scaling>
        <c:delete val="0"/>
        <c:axPos val="b"/>
        <c:numFmt formatCode="General" sourceLinked="0"/>
        <c:majorTickMark val="out"/>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94004912"/>
        <c:crosses val="autoZero"/>
        <c:auto val="1"/>
        <c:lblAlgn val="ctr"/>
        <c:lblOffset val="100"/>
        <c:noMultiLvlLbl val="0"/>
      </c:catAx>
      <c:valAx>
        <c:axId val="1394004912"/>
        <c:scaling>
          <c:orientation val="minMax"/>
        </c:scaling>
        <c:delete val="1"/>
        <c:axPos val="l"/>
        <c:numFmt formatCode="General" sourceLinked="1"/>
        <c:majorTickMark val="out"/>
        <c:minorTickMark val="none"/>
        <c:tickLblPos val="nextTo"/>
        <c:crossAx val="1393983696"/>
        <c:crosses val="autoZero"/>
        <c:crossBetween val="between"/>
      </c:valAx>
      <c:spPr>
        <a:noFill/>
        <a:ln>
          <a:noFill/>
        </a:ln>
        <a:effectLst/>
      </c:spPr>
    </c:plotArea>
    <c:legend>
      <c:legendPos val="r"/>
      <c:legendEntry>
        <c:idx val="0"/>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Entry>
      <c:legendEntry>
        <c:idx val="1"/>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Entry>
      <c:legendEntry>
        <c:idx val="2"/>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Entry>
      <c:layout>
        <c:manualLayout>
          <c:xMode val="edge"/>
          <c:yMode val="edge"/>
          <c:x val="0.69780715824289363"/>
          <c:y val="2.9137673188396846E-2"/>
          <c:w val="0.27450939075699704"/>
          <c:h val="0.86324141937238741"/>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rnd" cmpd="sng" algn="ctr">
      <a:noFill/>
      <a:prstDash val="solid"/>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rnd" cmpd="sng" algn="ctr">
          <a:solidFill>
            <a:schemeClr val="tx1">
              <a:tint val="75000"/>
              <a:tint val="76000"/>
              <a:alpha val="60000"/>
              <a:hueMod val="94000"/>
            </a:schemeClr>
          </a:solidFill>
          <a:prstDash val="solid"/>
          <a:round/>
        </a:ln>
        <a:effectLst/>
        <a:sp3d contourW="9525">
          <a:contourClr>
            <a:schemeClr val="tx1">
              <a:tint val="75000"/>
              <a:tint val="76000"/>
              <a:alpha val="60000"/>
              <a:hueMod val="94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Romania</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divortialitate </c:v>
                </c:pt>
              </c:strCache>
            </c:strRef>
          </c:cat>
          <c:val>
            <c:numRef>
              <c:f>Sheet1!$B$2</c:f>
              <c:numCache>
                <c:formatCode>General</c:formatCode>
                <c:ptCount val="1"/>
                <c:pt idx="0">
                  <c:v>1.36</c:v>
                </c:pt>
              </c:numCache>
            </c:numRef>
          </c:val>
          <c:extLst>
            <c:ext xmlns:c16="http://schemas.microsoft.com/office/drawing/2014/chart" uri="{C3380CC4-5D6E-409C-BE32-E72D297353CC}">
              <c16:uniqueId val="{00000000-5754-4DB8-BC7D-350942E82EEE}"/>
            </c:ext>
          </c:extLst>
        </c:ser>
        <c:ser>
          <c:idx val="1"/>
          <c:order val="1"/>
          <c:tx>
            <c:strRef>
              <c:f>Sheet1!$C$1</c:f>
              <c:strCache>
                <c:ptCount val="1"/>
                <c:pt idx="0">
                  <c:v>Nord-Vest</c:v>
                </c:pt>
              </c:strCache>
            </c:strRef>
          </c:tx>
          <c:spPr>
            <a:solidFill>
              <a:schemeClr val="accent3"/>
            </a:solidFill>
            <a:ln>
              <a:noFill/>
            </a:ln>
            <a:effectLst/>
            <a:sp3d/>
          </c:spPr>
          <c:invertIfNegative val="0"/>
          <c:dLbls>
            <c:dLbl>
              <c:idx val="0"/>
              <c:layout>
                <c:manualLayout>
                  <c:x val="3.6953893470945492E-2"/>
                  <c:y val="-1.8178096681710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754-4DB8-BC7D-350942E82EEE}"/>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divortialitate </c:v>
                </c:pt>
              </c:strCache>
            </c:strRef>
          </c:cat>
          <c:val>
            <c:numRef>
              <c:f>Sheet1!$C$2</c:f>
              <c:numCache>
                <c:formatCode>General</c:formatCode>
                <c:ptCount val="1"/>
                <c:pt idx="0">
                  <c:v>1.36</c:v>
                </c:pt>
              </c:numCache>
            </c:numRef>
          </c:val>
          <c:extLst>
            <c:ext xmlns:c16="http://schemas.microsoft.com/office/drawing/2014/chart" uri="{C3380CC4-5D6E-409C-BE32-E72D297353CC}">
              <c16:uniqueId val="{00000002-5754-4DB8-BC7D-350942E82EEE}"/>
            </c:ext>
          </c:extLst>
        </c:ser>
        <c:ser>
          <c:idx val="2"/>
          <c:order val="2"/>
          <c:tx>
            <c:strRef>
              <c:f>Sheet1!$D$1</c:f>
              <c:strCache>
                <c:ptCount val="1"/>
                <c:pt idx="0">
                  <c:v>Bihor</c:v>
                </c:pt>
              </c:strCache>
            </c:strRef>
          </c:tx>
          <c:spPr>
            <a:solidFill>
              <a:schemeClr val="accent5"/>
            </a:solidFill>
            <a:ln>
              <a:noFill/>
            </a:ln>
            <a:effectLst/>
            <a:sp3d/>
          </c:spPr>
          <c:invertIfNegative val="0"/>
          <c:dLbls>
            <c:dLbl>
              <c:idx val="0"/>
              <c:layout>
                <c:manualLayout>
                  <c:x val="4.6192366838682004E-2"/>
                  <c:y val="-9.0890483408550705E-3"/>
                </c:manualLayout>
              </c:layout>
              <c:tx>
                <c:rich>
                  <a:bodyPr/>
                  <a:lstStyle/>
                  <a:p>
                    <a:r>
                      <a:rPr lang="en-US" sz="900">
                        <a:latin typeface="Georgia" pitchFamily="18" charset="0"/>
                      </a:rPr>
                      <a:t>1.55</a:t>
                    </a:r>
                    <a:endParaRPr lang="en-US">
                      <a:latin typeface="Georgia" pitchFamily="18" charset="0"/>
                    </a:endParaRP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754-4DB8-BC7D-350942E82EE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divortialitate </c:v>
                </c:pt>
              </c:strCache>
            </c:strRef>
          </c:cat>
          <c:val>
            <c:numRef>
              <c:f>Sheet1!$D$2</c:f>
              <c:numCache>
                <c:formatCode>General</c:formatCode>
                <c:ptCount val="1"/>
                <c:pt idx="0">
                  <c:v>1.61</c:v>
                </c:pt>
              </c:numCache>
            </c:numRef>
          </c:val>
          <c:extLst>
            <c:ext xmlns:c16="http://schemas.microsoft.com/office/drawing/2014/chart" uri="{C3380CC4-5D6E-409C-BE32-E72D297353CC}">
              <c16:uniqueId val="{00000004-5754-4DB8-BC7D-350942E82EEE}"/>
            </c:ext>
          </c:extLst>
        </c:ser>
        <c:ser>
          <c:idx val="3"/>
          <c:order val="3"/>
          <c:tx>
            <c:strRef>
              <c:f>Sheet1!$E$1</c:f>
              <c:strCache>
                <c:ptCount val="1"/>
                <c:pt idx="0">
                  <c:v>Salacea</c:v>
                </c:pt>
              </c:strCache>
            </c:strRef>
          </c:tx>
          <c:spPr>
            <a:solidFill>
              <a:schemeClr val="accent1">
                <a:lumMod val="60000"/>
              </a:schemeClr>
            </a:solidFill>
            <a:ln>
              <a:noFill/>
            </a:ln>
            <a:effectLst/>
            <a:sp3d/>
          </c:spPr>
          <c:invertIfNegative val="0"/>
          <c:dLbls>
            <c:dLbl>
              <c:idx val="0"/>
              <c:layout>
                <c:manualLayout>
                  <c:x val="5.5430840206418044E-2"/>
                  <c:y val="-3.6356193363420275E-2"/>
                </c:manualLayout>
              </c:layout>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754-4DB8-BC7D-350942E82EE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rebuchet MS" panose="020B0603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Rata divortialitate </c:v>
                </c:pt>
              </c:strCache>
            </c:strRef>
          </c:cat>
          <c:val>
            <c:numRef>
              <c:f>Sheet1!$E$2</c:f>
              <c:numCache>
                <c:formatCode>General</c:formatCode>
                <c:ptCount val="1"/>
                <c:pt idx="0">
                  <c:v>2.2799999999999998</c:v>
                </c:pt>
              </c:numCache>
            </c:numRef>
          </c:val>
          <c:extLst>
            <c:ext xmlns:c16="http://schemas.microsoft.com/office/drawing/2014/chart" uri="{C3380CC4-5D6E-409C-BE32-E72D297353CC}">
              <c16:uniqueId val="{00000006-5754-4DB8-BC7D-350942E82EEE}"/>
            </c:ext>
          </c:extLst>
        </c:ser>
        <c:dLbls>
          <c:showLegendKey val="0"/>
          <c:showVal val="1"/>
          <c:showCatName val="0"/>
          <c:showSerName val="0"/>
          <c:showPercent val="0"/>
          <c:showBubbleSize val="0"/>
        </c:dLbls>
        <c:gapWidth val="150"/>
        <c:shape val="cylinder"/>
        <c:axId val="1394011984"/>
        <c:axId val="1393997296"/>
        <c:axId val="0"/>
      </c:bar3DChart>
      <c:catAx>
        <c:axId val="1394011984"/>
        <c:scaling>
          <c:orientation val="minMax"/>
        </c:scaling>
        <c:delete val="0"/>
        <c:axPos val="b"/>
        <c:numFmt formatCode="General" sourceLinked="0"/>
        <c:majorTickMark val="out"/>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crossAx val="1393997296"/>
        <c:crosses val="autoZero"/>
        <c:auto val="1"/>
        <c:lblAlgn val="ctr"/>
        <c:lblOffset val="100"/>
        <c:noMultiLvlLbl val="0"/>
      </c:catAx>
      <c:valAx>
        <c:axId val="1393997296"/>
        <c:scaling>
          <c:orientation val="minMax"/>
        </c:scaling>
        <c:delete val="1"/>
        <c:axPos val="l"/>
        <c:numFmt formatCode="General" sourceLinked="1"/>
        <c:majorTickMark val="out"/>
        <c:minorTickMark val="none"/>
        <c:tickLblPos val="nextTo"/>
        <c:crossAx val="1394011984"/>
        <c:crosses val="autoZero"/>
        <c:crossBetween val="between"/>
      </c:valAx>
      <c:spPr>
        <a:noFill/>
        <a:ln>
          <a:noFill/>
        </a:ln>
        <a:effectLst/>
      </c:spPr>
    </c:plotArea>
    <c:legend>
      <c:legendPos val="r"/>
      <c:layout>
        <c:manualLayout>
          <c:xMode val="edge"/>
          <c:yMode val="edge"/>
          <c:x val="0.69780715824289363"/>
          <c:y val="2.9137673188396846E-2"/>
          <c:w val="0.27450939075699704"/>
          <c:h val="0.863241419372387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gap"/>
    <c:showDLblsOverMax val="0"/>
  </c:chart>
  <c:spPr>
    <a:solidFill>
      <a:schemeClr val="bg1"/>
    </a:solidFill>
    <a:ln w="9525" cap="rnd" cmpd="sng" algn="ctr">
      <a:noFill/>
      <a:prstDash val="solid"/>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rebuchet MS" panose="020B0603020202020204" pitchFamily="34" charset="0"/>
                <a:ea typeface="+mn-ea"/>
                <a:cs typeface="+mn-cs"/>
              </a:defRPr>
            </a:pPr>
            <a:r>
              <a:rPr lang="en-US" sz="1000">
                <a:latin typeface="Trebuchet MS" panose="020B0603020202020204" pitchFamily="34" charset="0"/>
              </a:rPr>
              <a:t>Soldul migratoriu in ultimii</a:t>
            </a:r>
            <a:r>
              <a:rPr lang="en-US" sz="1000" baseline="0">
                <a:latin typeface="Trebuchet MS" panose="020B0603020202020204" pitchFamily="34" charset="0"/>
              </a:rPr>
              <a:t> 10 ani in comuna Salacea </a:t>
            </a:r>
            <a:endParaRPr lang="ro-RO" sz="1000">
              <a:latin typeface="Trebuchet MS" panose="020B0603020202020204" pitchFamily="34" charset="0"/>
            </a:endParaRP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title>
    <c:autoTitleDeleted val="0"/>
    <c:plotArea>
      <c:layout/>
      <c:barChart>
        <c:barDir val="col"/>
        <c:grouping val="clustered"/>
        <c:varyColors val="0"/>
        <c:ser>
          <c:idx val="0"/>
          <c:order val="0"/>
          <c:tx>
            <c:v>Sosiri</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scene3d>
            <a:sp3d prstMaterial="plastic">
              <a:bevelT w="25400" h="25400"/>
            </a:sp3d>
          </c:spPr>
          <c:invertIfNegative val="0"/>
          <c:cat>
            <c:strRef>
              <c:f>TEMPO_POP304B_18_6_2021!$C$3:$L$3</c:f>
              <c:strCache>
                <c:ptCount val="10"/>
                <c:pt idx="0">
                  <c:v>Anul 2010</c:v>
                </c:pt>
                <c:pt idx="1">
                  <c:v>Anul 2011</c:v>
                </c:pt>
                <c:pt idx="2">
                  <c:v>Anul 2012</c:v>
                </c:pt>
                <c:pt idx="3">
                  <c:v>Anul 2013</c:v>
                </c:pt>
                <c:pt idx="4">
                  <c:v>Anul 2014</c:v>
                </c:pt>
                <c:pt idx="5">
                  <c:v>Anul 2015</c:v>
                </c:pt>
                <c:pt idx="6">
                  <c:v>Anul 2016</c:v>
                </c:pt>
                <c:pt idx="7">
                  <c:v>Anul 2017</c:v>
                </c:pt>
                <c:pt idx="8">
                  <c:v>Anul 2018</c:v>
                </c:pt>
                <c:pt idx="9">
                  <c:v>Anul 2019</c:v>
                </c:pt>
              </c:strCache>
            </c:strRef>
          </c:cat>
          <c:val>
            <c:numRef>
              <c:f>TEMPO_POP304B_18_6_2021!$C$6:$L$6</c:f>
              <c:numCache>
                <c:formatCode>General</c:formatCode>
                <c:ptCount val="10"/>
                <c:pt idx="0">
                  <c:v>4</c:v>
                </c:pt>
                <c:pt idx="1">
                  <c:v>7</c:v>
                </c:pt>
                <c:pt idx="2">
                  <c:v>8</c:v>
                </c:pt>
                <c:pt idx="3">
                  <c:v>4</c:v>
                </c:pt>
                <c:pt idx="4">
                  <c:v>8</c:v>
                </c:pt>
                <c:pt idx="5">
                  <c:v>10</c:v>
                </c:pt>
                <c:pt idx="6">
                  <c:v>5</c:v>
                </c:pt>
                <c:pt idx="7">
                  <c:v>7</c:v>
                </c:pt>
                <c:pt idx="8">
                  <c:v>4</c:v>
                </c:pt>
                <c:pt idx="9">
                  <c:v>6</c:v>
                </c:pt>
              </c:numCache>
            </c:numRef>
          </c:val>
          <c:extLst>
            <c:ext xmlns:c16="http://schemas.microsoft.com/office/drawing/2014/chart" uri="{C3380CC4-5D6E-409C-BE32-E72D297353CC}">
              <c16:uniqueId val="{00000000-2EA5-4B0A-BE59-5D02DD57ED22}"/>
            </c:ext>
          </c:extLst>
        </c:ser>
        <c:ser>
          <c:idx val="1"/>
          <c:order val="1"/>
          <c:tx>
            <c:v>Plecari</c:v>
          </c:tx>
          <c:spPr>
            <a:solidFill>
              <a:schemeClr val="accent3"/>
            </a:solidFill>
            <a:ln>
              <a:noFill/>
            </a:ln>
            <a:effectLst>
              <a:outerShdw blurRad="57150" dist="19050" dir="5400000" algn="ctr" rotWithShape="0">
                <a:srgbClr val="000000">
                  <a:alpha val="63000"/>
                </a:srgbClr>
              </a:outerShdw>
            </a:effectLst>
            <a:scene3d>
              <a:camera prst="orthographicFront">
                <a:rot lat="0" lon="0" rev="0"/>
              </a:camera>
              <a:lightRig rig="threePt" dir="t"/>
            </a:scene3d>
            <a:sp3d prstMaterial="plastic">
              <a:bevelT w="25400" h="25400"/>
            </a:sp3d>
          </c:spPr>
          <c:invertIfNegative val="0"/>
          <c:cat>
            <c:strRef>
              <c:f>TEMPO_POP304B_18_6_2021!$C$3:$L$3</c:f>
              <c:strCache>
                <c:ptCount val="10"/>
                <c:pt idx="0">
                  <c:v>Anul 2010</c:v>
                </c:pt>
                <c:pt idx="1">
                  <c:v>Anul 2011</c:v>
                </c:pt>
                <c:pt idx="2">
                  <c:v>Anul 2012</c:v>
                </c:pt>
                <c:pt idx="3">
                  <c:v>Anul 2013</c:v>
                </c:pt>
                <c:pt idx="4">
                  <c:v>Anul 2014</c:v>
                </c:pt>
                <c:pt idx="5">
                  <c:v>Anul 2015</c:v>
                </c:pt>
                <c:pt idx="6">
                  <c:v>Anul 2016</c:v>
                </c:pt>
                <c:pt idx="7">
                  <c:v>Anul 2017</c:v>
                </c:pt>
                <c:pt idx="8">
                  <c:v>Anul 2018</c:v>
                </c:pt>
                <c:pt idx="9">
                  <c:v>Anul 2019</c:v>
                </c:pt>
              </c:strCache>
            </c:strRef>
          </c:cat>
          <c:val>
            <c:numRef>
              <c:f>TEMPO_POP304B_18_6_2021!$C$7:$L$7</c:f>
              <c:numCache>
                <c:formatCode>General</c:formatCode>
                <c:ptCount val="10"/>
                <c:pt idx="0">
                  <c:v>13</c:v>
                </c:pt>
                <c:pt idx="1">
                  <c:v>25</c:v>
                </c:pt>
                <c:pt idx="2">
                  <c:v>16</c:v>
                </c:pt>
                <c:pt idx="3">
                  <c:v>16</c:v>
                </c:pt>
                <c:pt idx="4">
                  <c:v>18</c:v>
                </c:pt>
                <c:pt idx="5">
                  <c:v>19</c:v>
                </c:pt>
                <c:pt idx="6">
                  <c:v>27</c:v>
                </c:pt>
                <c:pt idx="7">
                  <c:v>35</c:v>
                </c:pt>
                <c:pt idx="8">
                  <c:v>34</c:v>
                </c:pt>
                <c:pt idx="9">
                  <c:v>34</c:v>
                </c:pt>
              </c:numCache>
            </c:numRef>
          </c:val>
          <c:extLst>
            <c:ext xmlns:c16="http://schemas.microsoft.com/office/drawing/2014/chart" uri="{C3380CC4-5D6E-409C-BE32-E72D297353CC}">
              <c16:uniqueId val="{00000001-2EA5-4B0A-BE59-5D02DD57ED22}"/>
            </c:ext>
          </c:extLst>
        </c:ser>
        <c:dLbls>
          <c:showLegendKey val="0"/>
          <c:showVal val="0"/>
          <c:showCatName val="0"/>
          <c:showSerName val="0"/>
          <c:showPercent val="0"/>
          <c:showBubbleSize val="0"/>
        </c:dLbls>
        <c:gapWidth val="100"/>
        <c:overlap val="-24"/>
        <c:axId val="1393994576"/>
        <c:axId val="1394002192"/>
      </c:barChart>
      <c:catAx>
        <c:axId val="13939945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4002192"/>
        <c:crosses val="autoZero"/>
        <c:auto val="1"/>
        <c:lblAlgn val="ctr"/>
        <c:lblOffset val="100"/>
        <c:noMultiLvlLbl val="0"/>
      </c:catAx>
      <c:valAx>
        <c:axId val="1394002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crossAx val="13939945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BD97E6-4E0F-4ED9-A385-23B234D5020E}" type="doc">
      <dgm:prSet loTypeId="urn:microsoft.com/office/officeart/2008/layout/VerticalCurvedList" loCatId="list" qsTypeId="urn:microsoft.com/office/officeart/2005/8/quickstyle/simple1" qsCatId="simple" csTypeId="urn:microsoft.com/office/officeart/2005/8/colors/colorful4" csCatId="colorful" phldr="1"/>
      <dgm:spPr/>
      <dgm:t>
        <a:bodyPr/>
        <a:lstStyle/>
        <a:p>
          <a:endParaRPr lang="ro-RO"/>
        </a:p>
      </dgm:t>
    </dgm:pt>
    <dgm:pt modelId="{5DEE1D3C-3480-4196-BC07-F744FD6FE5E7}">
      <dgm:prSet phldrT="[Text]" custT="1"/>
      <dgm:spPr>
        <a:xfrm>
          <a:off x="295268" y="198262"/>
          <a:ext cx="5405146" cy="396730"/>
        </a:xfr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o-RO" sz="1100" b="1">
              <a:solidFill>
                <a:sysClr val="window" lastClr="FFFFFF"/>
              </a:solidFill>
              <a:latin typeface="Trebuchet MS" panose="020B0603020202020204" pitchFamily="34" charset="0"/>
              <a:ea typeface="+mn-ea"/>
              <a:cs typeface="+mn-cs"/>
            </a:rPr>
            <a:t>îmbunătățirea competitivității și susțînerea înovării </a:t>
          </a:r>
          <a:endParaRPr lang="ro-RO" sz="1100" b="1" dirty="0">
            <a:solidFill>
              <a:sysClr val="window" lastClr="FFFFFF"/>
            </a:solidFill>
            <a:latin typeface="Trebuchet MS" panose="020B0603020202020204" pitchFamily="34" charset="0"/>
            <a:ea typeface="+mn-ea"/>
            <a:cs typeface="+mn-cs"/>
          </a:endParaRPr>
        </a:p>
      </dgm:t>
    </dgm:pt>
    <dgm:pt modelId="{7CA402C2-EB60-4DD5-8186-9902FA62DA0C}" type="parTrans" cxnId="{35B7E7BD-8A5E-4396-8560-32E196D5EF68}">
      <dgm:prSet/>
      <dgm:spPr/>
      <dgm:t>
        <a:bodyPr/>
        <a:lstStyle/>
        <a:p>
          <a:endParaRPr lang="ro-RO"/>
        </a:p>
      </dgm:t>
    </dgm:pt>
    <dgm:pt modelId="{2E200CB8-86E2-43F6-A5DA-B8936632A231}" type="sibTrans" cxnId="{35B7E7BD-8A5E-4396-8560-32E196D5EF68}">
      <dgm:prSet/>
      <dgm:spPr>
        <a:xfrm>
          <a:off x="-2914067" y="-448962"/>
          <a:ext cx="3476778" cy="3476778"/>
        </a:xfrm>
        <a:noFill/>
        <a:ln w="25400" cap="flat" cmpd="sng" algn="ctr">
          <a:solidFill>
            <a:srgbClr val="4BACC6">
              <a:hueOff val="0"/>
              <a:satOff val="0"/>
              <a:lumOff val="0"/>
              <a:alphaOff val="0"/>
            </a:srgbClr>
          </a:solidFill>
          <a:prstDash val="solid"/>
        </a:ln>
        <a:effectLst/>
      </dgm:spPr>
      <dgm:t>
        <a:bodyPr/>
        <a:lstStyle/>
        <a:p>
          <a:endParaRPr lang="ro-RO"/>
        </a:p>
      </dgm:t>
    </dgm:pt>
    <dgm:pt modelId="{E8C993F5-A56A-4194-8E06-0A6D4942A648}">
      <dgm:prSet custT="1"/>
      <dgm:spPr>
        <a:xfrm>
          <a:off x="522723" y="793461"/>
          <a:ext cx="5177691" cy="396730"/>
        </a:xfrm>
        <a:solidFill>
          <a:srgbClr val="8064A2">
            <a:hueOff val="-1488257"/>
            <a:satOff val="8966"/>
            <a:lumOff val="719"/>
            <a:alphaOff val="0"/>
          </a:srgbClr>
        </a:solidFill>
        <a:ln w="25400" cap="flat" cmpd="sng" algn="ctr">
          <a:solidFill>
            <a:sysClr val="window" lastClr="FFFFFF">
              <a:hueOff val="0"/>
              <a:satOff val="0"/>
              <a:lumOff val="0"/>
              <a:alphaOff val="0"/>
            </a:sysClr>
          </a:solidFill>
          <a:prstDash val="solid"/>
        </a:ln>
        <a:effectLst/>
      </dgm:spPr>
      <dgm:t>
        <a:bodyPr/>
        <a:lstStyle/>
        <a:p>
          <a:r>
            <a:rPr lang="ro-RO" sz="1100" b="1">
              <a:solidFill>
                <a:sysClr val="window" lastClr="FFFFFF"/>
              </a:solidFill>
              <a:latin typeface="Trebuchet MS" panose="020B0603020202020204" pitchFamily="34" charset="0"/>
              <a:ea typeface="+mn-ea"/>
              <a:cs typeface="+mn-cs"/>
            </a:rPr>
            <a:t>promovarea învestițiilor verzi, adaptarea la schimbările climatice și un răspuns proactiv la potențiale riscuri</a:t>
          </a:r>
          <a:endParaRPr lang="en-US" sz="1100" b="1" dirty="0">
            <a:solidFill>
              <a:sysClr val="window" lastClr="FFFFFF"/>
            </a:solidFill>
            <a:latin typeface="Trebuchet MS" panose="020B0603020202020204" pitchFamily="34" charset="0"/>
            <a:ea typeface="+mn-ea"/>
            <a:cs typeface="+mn-cs"/>
          </a:endParaRPr>
        </a:p>
      </dgm:t>
    </dgm:pt>
    <dgm:pt modelId="{707203AC-4758-4371-B7C0-F8BAD9E2F7FC}" type="parTrans" cxnId="{DD50E592-D299-4D39-9105-C8F0F1E504DD}">
      <dgm:prSet/>
      <dgm:spPr/>
      <dgm:t>
        <a:bodyPr/>
        <a:lstStyle/>
        <a:p>
          <a:endParaRPr lang="ro-RO"/>
        </a:p>
      </dgm:t>
    </dgm:pt>
    <dgm:pt modelId="{EBC8FB4F-55A6-4DD1-A544-664AF80DE5BB}" type="sibTrans" cxnId="{DD50E592-D299-4D39-9105-C8F0F1E504DD}">
      <dgm:prSet/>
      <dgm:spPr/>
      <dgm:t>
        <a:bodyPr/>
        <a:lstStyle/>
        <a:p>
          <a:endParaRPr lang="ro-RO"/>
        </a:p>
      </dgm:t>
    </dgm:pt>
    <dgm:pt modelId="{9DC03041-664A-41A7-B8A1-CABC50A12C4D}">
      <dgm:prSet custT="1"/>
      <dgm:spPr>
        <a:xfrm>
          <a:off x="522723" y="1388660"/>
          <a:ext cx="5177691" cy="396730"/>
        </a:xfrm>
        <a:solidFill>
          <a:srgbClr val="8064A2">
            <a:hueOff val="-2976513"/>
            <a:satOff val="17933"/>
            <a:lumOff val="1437"/>
            <a:alphaOff val="0"/>
          </a:srgbClr>
        </a:solidFill>
        <a:ln w="25400" cap="flat" cmpd="sng" algn="ctr">
          <a:solidFill>
            <a:sysClr val="window" lastClr="FFFFFF">
              <a:hueOff val="0"/>
              <a:satOff val="0"/>
              <a:lumOff val="0"/>
              <a:alphaOff val="0"/>
            </a:sysClr>
          </a:solidFill>
          <a:prstDash val="solid"/>
        </a:ln>
        <a:effectLst/>
      </dgm:spPr>
      <dgm:t>
        <a:bodyPr/>
        <a:lstStyle/>
        <a:p>
          <a:r>
            <a:rPr lang="ro-RO" sz="1100" b="1">
              <a:solidFill>
                <a:sysClr val="window" lastClr="FFFFFF"/>
              </a:solidFill>
              <a:latin typeface="Trebuchet MS" panose="020B0603020202020204" pitchFamily="34" charset="0"/>
              <a:ea typeface="+mn-ea"/>
              <a:cs typeface="+mn-cs"/>
            </a:rPr>
            <a:t>asigurarea accesibilității persoanelor și conectivității orașelor </a:t>
          </a:r>
          <a:endParaRPr lang="en-US" sz="1100" b="1" dirty="0">
            <a:solidFill>
              <a:sysClr val="window" lastClr="FFFFFF"/>
            </a:solidFill>
            <a:latin typeface="Trebuchet MS" panose="020B0603020202020204" pitchFamily="34" charset="0"/>
            <a:ea typeface="+mn-ea"/>
            <a:cs typeface="+mn-cs"/>
          </a:endParaRPr>
        </a:p>
      </dgm:t>
    </dgm:pt>
    <dgm:pt modelId="{E95F6EBC-84BF-44B9-A7BF-AA7EB467DBCC}" type="parTrans" cxnId="{83E0DC10-6A71-4232-A795-877F971C98A1}">
      <dgm:prSet/>
      <dgm:spPr/>
      <dgm:t>
        <a:bodyPr/>
        <a:lstStyle/>
        <a:p>
          <a:endParaRPr lang="ro-RO"/>
        </a:p>
      </dgm:t>
    </dgm:pt>
    <dgm:pt modelId="{B2CE8BC7-030F-41C5-83FA-5695E3FBAC3F}" type="sibTrans" cxnId="{83E0DC10-6A71-4232-A795-877F971C98A1}">
      <dgm:prSet/>
      <dgm:spPr/>
      <dgm:t>
        <a:bodyPr/>
        <a:lstStyle/>
        <a:p>
          <a:endParaRPr lang="ro-RO"/>
        </a:p>
      </dgm:t>
    </dgm:pt>
    <dgm:pt modelId="{AFAF74B5-512E-4FFA-A82C-0300E65790DF}">
      <dgm:prSet custT="1"/>
      <dgm:spPr>
        <a:xfrm>
          <a:off x="295268" y="1983860"/>
          <a:ext cx="5405146" cy="396730"/>
        </a:xfrm>
        <a:solidFill>
          <a:srgbClr val="8064A2">
            <a:hueOff val="-4464770"/>
            <a:satOff val="26899"/>
            <a:lumOff val="2156"/>
            <a:alphaOff val="0"/>
          </a:srgbClr>
        </a:solidFill>
        <a:ln w="25400" cap="flat" cmpd="sng" algn="ctr">
          <a:solidFill>
            <a:sysClr val="window" lastClr="FFFFFF">
              <a:hueOff val="0"/>
              <a:satOff val="0"/>
              <a:lumOff val="0"/>
              <a:alphaOff val="0"/>
            </a:sysClr>
          </a:solidFill>
          <a:prstDash val="solid"/>
        </a:ln>
        <a:effectLst/>
      </dgm:spPr>
      <dgm:t>
        <a:bodyPr/>
        <a:lstStyle/>
        <a:p>
          <a:r>
            <a:rPr lang="ro-RO" sz="1100" b="1">
              <a:solidFill>
                <a:sysClr val="window" lastClr="FFFFFF"/>
              </a:solidFill>
              <a:latin typeface="Trebuchet MS" panose="020B0603020202020204" pitchFamily="34" charset="0"/>
              <a:ea typeface="+mn-ea"/>
              <a:cs typeface="+mn-cs"/>
            </a:rPr>
            <a:t>dezvoltarea serviciilor publice de calitate în beneficiul cetățenilor săi  </a:t>
          </a:r>
          <a:endParaRPr lang="ro-RO" sz="1100" b="1" dirty="0">
            <a:solidFill>
              <a:sysClr val="window" lastClr="FFFFFF"/>
            </a:solidFill>
            <a:latin typeface="Trebuchet MS" panose="020B0603020202020204" pitchFamily="34" charset="0"/>
            <a:ea typeface="+mn-ea"/>
            <a:cs typeface="+mn-cs"/>
          </a:endParaRPr>
        </a:p>
      </dgm:t>
    </dgm:pt>
    <dgm:pt modelId="{38E18C17-D8C3-4CC3-B02B-F87C6408B8AC}" type="parTrans" cxnId="{3462B07B-AB51-4194-81B8-69EA89E63722}">
      <dgm:prSet/>
      <dgm:spPr/>
      <dgm:t>
        <a:bodyPr/>
        <a:lstStyle/>
        <a:p>
          <a:endParaRPr lang="ro-RO"/>
        </a:p>
      </dgm:t>
    </dgm:pt>
    <dgm:pt modelId="{064728B7-E251-4265-B194-E8CCA4303F2A}" type="sibTrans" cxnId="{3462B07B-AB51-4194-81B8-69EA89E63722}">
      <dgm:prSet/>
      <dgm:spPr/>
      <dgm:t>
        <a:bodyPr/>
        <a:lstStyle/>
        <a:p>
          <a:endParaRPr lang="ro-RO"/>
        </a:p>
      </dgm:t>
    </dgm:pt>
    <dgm:pt modelId="{91512306-3303-41B0-89CB-B37F28451ACD}" type="pres">
      <dgm:prSet presAssocID="{66BD97E6-4E0F-4ED9-A385-23B234D5020E}" presName="Name0" presStyleCnt="0">
        <dgm:presLayoutVars>
          <dgm:chMax val="7"/>
          <dgm:chPref val="7"/>
          <dgm:dir/>
        </dgm:presLayoutVars>
      </dgm:prSet>
      <dgm:spPr/>
    </dgm:pt>
    <dgm:pt modelId="{B5D100F8-8095-424A-902B-A6A50CFAF0DC}" type="pres">
      <dgm:prSet presAssocID="{66BD97E6-4E0F-4ED9-A385-23B234D5020E}" presName="Name1" presStyleCnt="0"/>
      <dgm:spPr/>
    </dgm:pt>
    <dgm:pt modelId="{FB0931A5-DD55-464A-A8BF-1A2F0669AB99}" type="pres">
      <dgm:prSet presAssocID="{66BD97E6-4E0F-4ED9-A385-23B234D5020E}" presName="cycle" presStyleCnt="0"/>
      <dgm:spPr/>
    </dgm:pt>
    <dgm:pt modelId="{8D7533C0-DBF8-467A-BA35-0C1E1025E946}" type="pres">
      <dgm:prSet presAssocID="{66BD97E6-4E0F-4ED9-A385-23B234D5020E}" presName="srcNode" presStyleLbl="node1" presStyleIdx="0" presStyleCnt="4"/>
      <dgm:spPr/>
    </dgm:pt>
    <dgm:pt modelId="{AD1135C5-ACCA-4EB6-8AE3-32A1C65267A6}" type="pres">
      <dgm:prSet presAssocID="{66BD97E6-4E0F-4ED9-A385-23B234D5020E}" presName="conn" presStyleLbl="parChTrans1D2" presStyleIdx="0" presStyleCnt="1"/>
      <dgm:spPr>
        <a:prstGeom prst="blockArc">
          <a:avLst>
            <a:gd name="adj1" fmla="val 18900000"/>
            <a:gd name="adj2" fmla="val 2700000"/>
            <a:gd name="adj3" fmla="val 599"/>
          </a:avLst>
        </a:prstGeom>
      </dgm:spPr>
    </dgm:pt>
    <dgm:pt modelId="{8292C641-BB3C-4F91-BB93-80A18DA9DDBB}" type="pres">
      <dgm:prSet presAssocID="{66BD97E6-4E0F-4ED9-A385-23B234D5020E}" presName="extraNode" presStyleLbl="node1" presStyleIdx="0" presStyleCnt="4"/>
      <dgm:spPr/>
    </dgm:pt>
    <dgm:pt modelId="{A6C991BE-2D18-4E5B-B83C-ED8E81E089EE}" type="pres">
      <dgm:prSet presAssocID="{66BD97E6-4E0F-4ED9-A385-23B234D5020E}" presName="dstNode" presStyleLbl="node1" presStyleIdx="0" presStyleCnt="4"/>
      <dgm:spPr/>
    </dgm:pt>
    <dgm:pt modelId="{EDAA958A-9F72-40A9-BC7A-82E31A7EEFE1}" type="pres">
      <dgm:prSet presAssocID="{5DEE1D3C-3480-4196-BC07-F744FD6FE5E7}" presName="text_1" presStyleLbl="node1" presStyleIdx="0" presStyleCnt="4">
        <dgm:presLayoutVars>
          <dgm:bulletEnabled val="1"/>
        </dgm:presLayoutVars>
      </dgm:prSet>
      <dgm:spPr>
        <a:prstGeom prst="rect">
          <a:avLst/>
        </a:prstGeom>
      </dgm:spPr>
    </dgm:pt>
    <dgm:pt modelId="{A0B5AF82-0B9E-4016-B67D-EB96A145DAFA}" type="pres">
      <dgm:prSet presAssocID="{5DEE1D3C-3480-4196-BC07-F744FD6FE5E7}" presName="accent_1" presStyleCnt="0"/>
      <dgm:spPr/>
    </dgm:pt>
    <dgm:pt modelId="{4DC6B3D6-13A7-46B0-AEA2-DE83BBA52280}" type="pres">
      <dgm:prSet presAssocID="{5DEE1D3C-3480-4196-BC07-F744FD6FE5E7}" presName="accentRepeatNode" presStyleLbl="solidFgAcc1" presStyleIdx="0" presStyleCnt="4"/>
      <dgm:spPr>
        <a:xfrm>
          <a:off x="47311" y="148670"/>
          <a:ext cx="495913" cy="495913"/>
        </a:xfrm>
        <a:prstGeom prst="ellipse">
          <a:avLst/>
        </a:prstGeom>
        <a:solidFill>
          <a:sysClr val="window" lastClr="FFFFFF">
            <a:hueOff val="0"/>
            <a:satOff val="0"/>
            <a:lumOff val="0"/>
            <a:alphaOff val="0"/>
          </a:sysClr>
        </a:solidFill>
        <a:ln w="25400" cap="flat" cmpd="sng" algn="ctr">
          <a:solidFill>
            <a:srgbClr val="8064A2">
              <a:hueOff val="0"/>
              <a:satOff val="0"/>
              <a:lumOff val="0"/>
              <a:alphaOff val="0"/>
            </a:srgbClr>
          </a:solidFill>
          <a:prstDash val="solid"/>
        </a:ln>
        <a:effectLst/>
      </dgm:spPr>
    </dgm:pt>
    <dgm:pt modelId="{35928538-6340-4B7D-8051-7079F9B23818}" type="pres">
      <dgm:prSet presAssocID="{E8C993F5-A56A-4194-8E06-0A6D4942A648}" presName="text_2" presStyleLbl="node1" presStyleIdx="1" presStyleCnt="4">
        <dgm:presLayoutVars>
          <dgm:bulletEnabled val="1"/>
        </dgm:presLayoutVars>
      </dgm:prSet>
      <dgm:spPr>
        <a:prstGeom prst="rect">
          <a:avLst/>
        </a:prstGeom>
      </dgm:spPr>
    </dgm:pt>
    <dgm:pt modelId="{CDDF7B8E-2DE9-4753-AC18-8855BB3484B2}" type="pres">
      <dgm:prSet presAssocID="{E8C993F5-A56A-4194-8E06-0A6D4942A648}" presName="accent_2" presStyleCnt="0"/>
      <dgm:spPr/>
    </dgm:pt>
    <dgm:pt modelId="{2D57234C-1A69-4DF9-B9A9-BD8E3BFFCCCB}" type="pres">
      <dgm:prSet presAssocID="{E8C993F5-A56A-4194-8E06-0A6D4942A648}" presName="accentRepeatNode" presStyleLbl="solidFgAcc1" presStyleIdx="1" presStyleCnt="4"/>
      <dgm:spPr>
        <a:xfrm>
          <a:off x="274766" y="743870"/>
          <a:ext cx="495913" cy="495913"/>
        </a:xfrm>
        <a:prstGeom prst="ellipse">
          <a:avLst/>
        </a:prstGeom>
        <a:solidFill>
          <a:sysClr val="window" lastClr="FFFFFF">
            <a:hueOff val="0"/>
            <a:satOff val="0"/>
            <a:lumOff val="0"/>
            <a:alphaOff val="0"/>
          </a:sysClr>
        </a:solidFill>
        <a:ln w="25400" cap="flat" cmpd="sng" algn="ctr">
          <a:solidFill>
            <a:srgbClr val="8064A2">
              <a:hueOff val="-1488257"/>
              <a:satOff val="8966"/>
              <a:lumOff val="719"/>
              <a:alphaOff val="0"/>
            </a:srgbClr>
          </a:solidFill>
          <a:prstDash val="solid"/>
        </a:ln>
        <a:effectLst/>
      </dgm:spPr>
    </dgm:pt>
    <dgm:pt modelId="{7AA19E92-D0DF-434F-949D-BAE965641AB1}" type="pres">
      <dgm:prSet presAssocID="{9DC03041-664A-41A7-B8A1-CABC50A12C4D}" presName="text_3" presStyleLbl="node1" presStyleIdx="2" presStyleCnt="4">
        <dgm:presLayoutVars>
          <dgm:bulletEnabled val="1"/>
        </dgm:presLayoutVars>
      </dgm:prSet>
      <dgm:spPr>
        <a:prstGeom prst="rect">
          <a:avLst/>
        </a:prstGeom>
      </dgm:spPr>
    </dgm:pt>
    <dgm:pt modelId="{A065F37F-D823-46AD-B80E-ABA31D47D515}" type="pres">
      <dgm:prSet presAssocID="{9DC03041-664A-41A7-B8A1-CABC50A12C4D}" presName="accent_3" presStyleCnt="0"/>
      <dgm:spPr/>
    </dgm:pt>
    <dgm:pt modelId="{E86AD138-ED30-4F5C-96EB-1B0F762F3442}" type="pres">
      <dgm:prSet presAssocID="{9DC03041-664A-41A7-B8A1-CABC50A12C4D}" presName="accentRepeatNode" presStyleLbl="solidFgAcc1" presStyleIdx="2" presStyleCnt="4"/>
      <dgm:spPr>
        <a:xfrm>
          <a:off x="274766" y="1339069"/>
          <a:ext cx="495913" cy="495913"/>
        </a:xfrm>
        <a:prstGeom prst="ellipse">
          <a:avLst/>
        </a:prstGeom>
        <a:solidFill>
          <a:sysClr val="window" lastClr="FFFFFF">
            <a:hueOff val="0"/>
            <a:satOff val="0"/>
            <a:lumOff val="0"/>
            <a:alphaOff val="0"/>
          </a:sysClr>
        </a:solidFill>
        <a:ln w="25400" cap="flat" cmpd="sng" algn="ctr">
          <a:solidFill>
            <a:srgbClr val="8064A2">
              <a:hueOff val="-2976513"/>
              <a:satOff val="17933"/>
              <a:lumOff val="1437"/>
              <a:alphaOff val="0"/>
            </a:srgbClr>
          </a:solidFill>
          <a:prstDash val="solid"/>
        </a:ln>
        <a:effectLst/>
      </dgm:spPr>
    </dgm:pt>
    <dgm:pt modelId="{49352DD5-5A0E-46B0-8A7D-7C095A6DBC02}" type="pres">
      <dgm:prSet presAssocID="{AFAF74B5-512E-4FFA-A82C-0300E65790DF}" presName="text_4" presStyleLbl="node1" presStyleIdx="3" presStyleCnt="4">
        <dgm:presLayoutVars>
          <dgm:bulletEnabled val="1"/>
        </dgm:presLayoutVars>
      </dgm:prSet>
      <dgm:spPr>
        <a:prstGeom prst="rect">
          <a:avLst/>
        </a:prstGeom>
      </dgm:spPr>
    </dgm:pt>
    <dgm:pt modelId="{E761A4B5-387E-4A8D-B39A-854796BA87EB}" type="pres">
      <dgm:prSet presAssocID="{AFAF74B5-512E-4FFA-A82C-0300E65790DF}" presName="accent_4" presStyleCnt="0"/>
      <dgm:spPr/>
    </dgm:pt>
    <dgm:pt modelId="{8BF6B065-062B-4A49-BFEA-E4310090B35D}" type="pres">
      <dgm:prSet presAssocID="{AFAF74B5-512E-4FFA-A82C-0300E65790DF}" presName="accentRepeatNode" presStyleLbl="solidFgAcc1" presStyleIdx="3" presStyleCnt="4"/>
      <dgm:spPr>
        <a:xfrm>
          <a:off x="47311" y="1934268"/>
          <a:ext cx="495913" cy="495913"/>
        </a:xfrm>
        <a:prstGeom prst="ellipse">
          <a:avLst/>
        </a:prstGeom>
        <a:solidFill>
          <a:sysClr val="window" lastClr="FFFFFF">
            <a:hueOff val="0"/>
            <a:satOff val="0"/>
            <a:lumOff val="0"/>
            <a:alphaOff val="0"/>
          </a:sysClr>
        </a:solidFill>
        <a:ln w="25400" cap="flat" cmpd="sng" algn="ctr">
          <a:solidFill>
            <a:srgbClr val="8064A2">
              <a:hueOff val="-4464770"/>
              <a:satOff val="26899"/>
              <a:lumOff val="2156"/>
              <a:alphaOff val="0"/>
            </a:srgbClr>
          </a:solidFill>
          <a:prstDash val="solid"/>
        </a:ln>
        <a:effectLst/>
      </dgm:spPr>
    </dgm:pt>
  </dgm:ptLst>
  <dgm:cxnLst>
    <dgm:cxn modelId="{DB806308-7815-43D0-B69C-DA2174B47974}" type="presOf" srcId="{2E200CB8-86E2-43F6-A5DA-B8936632A231}" destId="{AD1135C5-ACCA-4EB6-8AE3-32A1C65267A6}" srcOrd="0" destOrd="0" presId="urn:microsoft.com/office/officeart/2008/layout/VerticalCurvedList"/>
    <dgm:cxn modelId="{83E0DC10-6A71-4232-A795-877F971C98A1}" srcId="{66BD97E6-4E0F-4ED9-A385-23B234D5020E}" destId="{9DC03041-664A-41A7-B8A1-CABC50A12C4D}" srcOrd="2" destOrd="0" parTransId="{E95F6EBC-84BF-44B9-A7BF-AA7EB467DBCC}" sibTransId="{B2CE8BC7-030F-41C5-83FA-5695E3FBAC3F}"/>
    <dgm:cxn modelId="{80E62F1F-615C-4C26-BD70-4D9022731EFB}" type="presOf" srcId="{66BD97E6-4E0F-4ED9-A385-23B234D5020E}" destId="{91512306-3303-41B0-89CB-B37F28451ACD}" srcOrd="0" destOrd="0" presId="urn:microsoft.com/office/officeart/2008/layout/VerticalCurvedList"/>
    <dgm:cxn modelId="{72AFF22E-D44C-4BF5-83E6-4FA6446FBC2D}" type="presOf" srcId="{AFAF74B5-512E-4FFA-A82C-0300E65790DF}" destId="{49352DD5-5A0E-46B0-8A7D-7C095A6DBC02}" srcOrd="0" destOrd="0" presId="urn:microsoft.com/office/officeart/2008/layout/VerticalCurvedList"/>
    <dgm:cxn modelId="{EA63FA38-9D58-4E6E-971E-CDCA74BC3B73}" type="presOf" srcId="{E8C993F5-A56A-4194-8E06-0A6D4942A648}" destId="{35928538-6340-4B7D-8051-7079F9B23818}" srcOrd="0" destOrd="0" presId="urn:microsoft.com/office/officeart/2008/layout/VerticalCurvedList"/>
    <dgm:cxn modelId="{D2D7EE3C-D2EF-4286-B32A-C932E0F3988B}" type="presOf" srcId="{9DC03041-664A-41A7-B8A1-CABC50A12C4D}" destId="{7AA19E92-D0DF-434F-949D-BAE965641AB1}" srcOrd="0" destOrd="0" presId="urn:microsoft.com/office/officeart/2008/layout/VerticalCurvedList"/>
    <dgm:cxn modelId="{B72CC757-DADA-42FB-8865-4FDAEAF57749}" type="presOf" srcId="{5DEE1D3C-3480-4196-BC07-F744FD6FE5E7}" destId="{EDAA958A-9F72-40A9-BC7A-82E31A7EEFE1}" srcOrd="0" destOrd="0" presId="urn:microsoft.com/office/officeart/2008/layout/VerticalCurvedList"/>
    <dgm:cxn modelId="{3462B07B-AB51-4194-81B8-69EA89E63722}" srcId="{66BD97E6-4E0F-4ED9-A385-23B234D5020E}" destId="{AFAF74B5-512E-4FFA-A82C-0300E65790DF}" srcOrd="3" destOrd="0" parTransId="{38E18C17-D8C3-4CC3-B02B-F87C6408B8AC}" sibTransId="{064728B7-E251-4265-B194-E8CCA4303F2A}"/>
    <dgm:cxn modelId="{DD50E592-D299-4D39-9105-C8F0F1E504DD}" srcId="{66BD97E6-4E0F-4ED9-A385-23B234D5020E}" destId="{E8C993F5-A56A-4194-8E06-0A6D4942A648}" srcOrd="1" destOrd="0" parTransId="{707203AC-4758-4371-B7C0-F8BAD9E2F7FC}" sibTransId="{EBC8FB4F-55A6-4DD1-A544-664AF80DE5BB}"/>
    <dgm:cxn modelId="{35B7E7BD-8A5E-4396-8560-32E196D5EF68}" srcId="{66BD97E6-4E0F-4ED9-A385-23B234D5020E}" destId="{5DEE1D3C-3480-4196-BC07-F744FD6FE5E7}" srcOrd="0" destOrd="0" parTransId="{7CA402C2-EB60-4DD5-8186-9902FA62DA0C}" sibTransId="{2E200CB8-86E2-43F6-A5DA-B8936632A231}"/>
    <dgm:cxn modelId="{FF9DAFF3-C3DD-4209-8636-D65784CDA703}" type="presParOf" srcId="{91512306-3303-41B0-89CB-B37F28451ACD}" destId="{B5D100F8-8095-424A-902B-A6A50CFAF0DC}" srcOrd="0" destOrd="0" presId="urn:microsoft.com/office/officeart/2008/layout/VerticalCurvedList"/>
    <dgm:cxn modelId="{D70AFA7B-FAE8-4E38-94D3-D90E846681C6}" type="presParOf" srcId="{B5D100F8-8095-424A-902B-A6A50CFAF0DC}" destId="{FB0931A5-DD55-464A-A8BF-1A2F0669AB99}" srcOrd="0" destOrd="0" presId="urn:microsoft.com/office/officeart/2008/layout/VerticalCurvedList"/>
    <dgm:cxn modelId="{C898D055-C6E1-4D9F-9D33-5164374A3479}" type="presParOf" srcId="{FB0931A5-DD55-464A-A8BF-1A2F0669AB99}" destId="{8D7533C0-DBF8-467A-BA35-0C1E1025E946}" srcOrd="0" destOrd="0" presId="urn:microsoft.com/office/officeart/2008/layout/VerticalCurvedList"/>
    <dgm:cxn modelId="{9F29D2FE-0318-4884-AFB6-2DB53D1A3C4C}" type="presParOf" srcId="{FB0931A5-DD55-464A-A8BF-1A2F0669AB99}" destId="{AD1135C5-ACCA-4EB6-8AE3-32A1C65267A6}" srcOrd="1" destOrd="0" presId="urn:microsoft.com/office/officeart/2008/layout/VerticalCurvedList"/>
    <dgm:cxn modelId="{0F37A1A0-60C7-4F1B-B57E-65DB5E7FF8A4}" type="presParOf" srcId="{FB0931A5-DD55-464A-A8BF-1A2F0669AB99}" destId="{8292C641-BB3C-4F91-BB93-80A18DA9DDBB}" srcOrd="2" destOrd="0" presId="urn:microsoft.com/office/officeart/2008/layout/VerticalCurvedList"/>
    <dgm:cxn modelId="{D13870D4-79C3-4E5C-95DA-6CD2220CFF6E}" type="presParOf" srcId="{FB0931A5-DD55-464A-A8BF-1A2F0669AB99}" destId="{A6C991BE-2D18-4E5B-B83C-ED8E81E089EE}" srcOrd="3" destOrd="0" presId="urn:microsoft.com/office/officeart/2008/layout/VerticalCurvedList"/>
    <dgm:cxn modelId="{948019CE-9675-4D17-9541-5C4840BA7377}" type="presParOf" srcId="{B5D100F8-8095-424A-902B-A6A50CFAF0DC}" destId="{EDAA958A-9F72-40A9-BC7A-82E31A7EEFE1}" srcOrd="1" destOrd="0" presId="urn:microsoft.com/office/officeart/2008/layout/VerticalCurvedList"/>
    <dgm:cxn modelId="{F5118D80-5882-41CF-BAD3-1B7A7FD3B225}" type="presParOf" srcId="{B5D100F8-8095-424A-902B-A6A50CFAF0DC}" destId="{A0B5AF82-0B9E-4016-B67D-EB96A145DAFA}" srcOrd="2" destOrd="0" presId="urn:microsoft.com/office/officeart/2008/layout/VerticalCurvedList"/>
    <dgm:cxn modelId="{9728C206-6A77-40A6-B040-D76EABD70AF6}" type="presParOf" srcId="{A0B5AF82-0B9E-4016-B67D-EB96A145DAFA}" destId="{4DC6B3D6-13A7-46B0-AEA2-DE83BBA52280}" srcOrd="0" destOrd="0" presId="urn:microsoft.com/office/officeart/2008/layout/VerticalCurvedList"/>
    <dgm:cxn modelId="{F6DCC7D5-9D5B-4DED-BE5A-69B4FC252E38}" type="presParOf" srcId="{B5D100F8-8095-424A-902B-A6A50CFAF0DC}" destId="{35928538-6340-4B7D-8051-7079F9B23818}" srcOrd="3" destOrd="0" presId="urn:microsoft.com/office/officeart/2008/layout/VerticalCurvedList"/>
    <dgm:cxn modelId="{DD9CC2DB-69B9-47D3-B213-457088B80E81}" type="presParOf" srcId="{B5D100F8-8095-424A-902B-A6A50CFAF0DC}" destId="{CDDF7B8E-2DE9-4753-AC18-8855BB3484B2}" srcOrd="4" destOrd="0" presId="urn:microsoft.com/office/officeart/2008/layout/VerticalCurvedList"/>
    <dgm:cxn modelId="{8B56C7C9-E3E7-49EF-89C2-4FB27B18763D}" type="presParOf" srcId="{CDDF7B8E-2DE9-4753-AC18-8855BB3484B2}" destId="{2D57234C-1A69-4DF9-B9A9-BD8E3BFFCCCB}" srcOrd="0" destOrd="0" presId="urn:microsoft.com/office/officeart/2008/layout/VerticalCurvedList"/>
    <dgm:cxn modelId="{FC1E4129-7F16-473E-9B52-56EC12B9441C}" type="presParOf" srcId="{B5D100F8-8095-424A-902B-A6A50CFAF0DC}" destId="{7AA19E92-D0DF-434F-949D-BAE965641AB1}" srcOrd="5" destOrd="0" presId="urn:microsoft.com/office/officeart/2008/layout/VerticalCurvedList"/>
    <dgm:cxn modelId="{F8AA8F8A-7A72-40E2-B4C0-606060F590F8}" type="presParOf" srcId="{B5D100F8-8095-424A-902B-A6A50CFAF0DC}" destId="{A065F37F-D823-46AD-B80E-ABA31D47D515}" srcOrd="6" destOrd="0" presId="urn:microsoft.com/office/officeart/2008/layout/VerticalCurvedList"/>
    <dgm:cxn modelId="{E9A8AB29-2107-4DDF-A19C-B5D9E503B078}" type="presParOf" srcId="{A065F37F-D823-46AD-B80E-ABA31D47D515}" destId="{E86AD138-ED30-4F5C-96EB-1B0F762F3442}" srcOrd="0" destOrd="0" presId="urn:microsoft.com/office/officeart/2008/layout/VerticalCurvedList"/>
    <dgm:cxn modelId="{465CEA5A-C6C8-4E38-8BAB-9652D68D0487}" type="presParOf" srcId="{B5D100F8-8095-424A-902B-A6A50CFAF0DC}" destId="{49352DD5-5A0E-46B0-8A7D-7C095A6DBC02}" srcOrd="7" destOrd="0" presId="urn:microsoft.com/office/officeart/2008/layout/VerticalCurvedList"/>
    <dgm:cxn modelId="{0E5ECDA2-FFE0-40B5-9081-CC8949AFF87A}" type="presParOf" srcId="{B5D100F8-8095-424A-902B-A6A50CFAF0DC}" destId="{E761A4B5-387E-4A8D-B39A-854796BA87EB}" srcOrd="8" destOrd="0" presId="urn:microsoft.com/office/officeart/2008/layout/VerticalCurvedList"/>
    <dgm:cxn modelId="{4CA8AB6D-3B7D-4165-A1C0-837562292177}" type="presParOf" srcId="{E761A4B5-387E-4A8D-B39A-854796BA87EB}" destId="{8BF6B065-062B-4A49-BFEA-E4310090B35D}" srcOrd="0" destOrd="0" presId="urn:microsoft.com/office/officeart/2008/layout/VerticalCurvedList"/>
  </dgm:cxnLst>
  <dgm:bg/>
  <dgm:whole/>
  <dgm:extLst>
    <a:ext uri="http://schemas.microsoft.com/office/drawing/2008/diagram">
      <dsp:dataModelExt xmlns:dsp="http://schemas.microsoft.com/office/drawing/2008/diagram" relId="rId1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1135C5-ACCA-4EB6-8AE3-32A1C65267A6}">
      <dsp:nvSpPr>
        <dsp:cNvPr id="0" name=""/>
        <dsp:cNvSpPr/>
      </dsp:nvSpPr>
      <dsp:spPr>
        <a:xfrm>
          <a:off x="-2914067" y="-448962"/>
          <a:ext cx="3476778" cy="3476778"/>
        </a:xfrm>
        <a:prstGeom prst="blockArc">
          <a:avLst>
            <a:gd name="adj1" fmla="val 18900000"/>
            <a:gd name="adj2" fmla="val 2700000"/>
            <a:gd name="adj3" fmla="val 599"/>
          </a:avLst>
        </a:pr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DAA958A-9F72-40A9-BC7A-82E31A7EEFE1}">
      <dsp:nvSpPr>
        <dsp:cNvPr id="0" name=""/>
        <dsp:cNvSpPr/>
      </dsp:nvSpPr>
      <dsp:spPr>
        <a:xfrm>
          <a:off x="295268" y="198262"/>
          <a:ext cx="5405146" cy="396730"/>
        </a:xfrm>
        <a:prstGeom prst="rect">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4905" tIns="27940" rIns="27940" bIns="27940" numCol="1" spcCol="1270" anchor="ctr" anchorCtr="0">
          <a:noAutofit/>
        </a:bodyPr>
        <a:lstStyle/>
        <a:p>
          <a:pPr marL="0" lvl="0" indent="0" algn="l" defTabSz="488950">
            <a:lnSpc>
              <a:spcPct val="90000"/>
            </a:lnSpc>
            <a:spcBef>
              <a:spcPct val="0"/>
            </a:spcBef>
            <a:spcAft>
              <a:spcPct val="35000"/>
            </a:spcAft>
            <a:buNone/>
          </a:pPr>
          <a:r>
            <a:rPr lang="ro-RO" sz="1100" b="1" kern="1200">
              <a:solidFill>
                <a:sysClr val="window" lastClr="FFFFFF"/>
              </a:solidFill>
              <a:latin typeface="Trebuchet MS" panose="020B0603020202020204" pitchFamily="34" charset="0"/>
              <a:ea typeface="+mn-ea"/>
              <a:cs typeface="+mn-cs"/>
            </a:rPr>
            <a:t>îmbunătățirea competitivității și susțînerea înovării </a:t>
          </a:r>
          <a:endParaRPr lang="ro-RO" sz="1100" b="1" kern="1200" dirty="0">
            <a:solidFill>
              <a:sysClr val="window" lastClr="FFFFFF"/>
            </a:solidFill>
            <a:latin typeface="Trebuchet MS" panose="020B0603020202020204" pitchFamily="34" charset="0"/>
            <a:ea typeface="+mn-ea"/>
            <a:cs typeface="+mn-cs"/>
          </a:endParaRPr>
        </a:p>
      </dsp:txBody>
      <dsp:txXfrm>
        <a:off x="295268" y="198262"/>
        <a:ext cx="5405146" cy="396730"/>
      </dsp:txXfrm>
    </dsp:sp>
    <dsp:sp modelId="{4DC6B3D6-13A7-46B0-AEA2-DE83BBA52280}">
      <dsp:nvSpPr>
        <dsp:cNvPr id="0" name=""/>
        <dsp:cNvSpPr/>
      </dsp:nvSpPr>
      <dsp:spPr>
        <a:xfrm>
          <a:off x="47311" y="148670"/>
          <a:ext cx="495913" cy="495913"/>
        </a:xfrm>
        <a:prstGeom prst="ellipse">
          <a:avLst/>
        </a:prstGeom>
        <a:solidFill>
          <a:sysClr val="window" lastClr="FFFFFF">
            <a:hueOff val="0"/>
            <a:satOff val="0"/>
            <a:lumOff val="0"/>
            <a:alphaOff val="0"/>
          </a:sysClr>
        </a:solidFill>
        <a:ln w="25400" cap="flat" cmpd="sng" algn="ctr">
          <a:solidFill>
            <a:srgbClr val="8064A2">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35928538-6340-4B7D-8051-7079F9B23818}">
      <dsp:nvSpPr>
        <dsp:cNvPr id="0" name=""/>
        <dsp:cNvSpPr/>
      </dsp:nvSpPr>
      <dsp:spPr>
        <a:xfrm>
          <a:off x="522723" y="793461"/>
          <a:ext cx="5177691" cy="396730"/>
        </a:xfrm>
        <a:prstGeom prst="rect">
          <a:avLst/>
        </a:prstGeom>
        <a:solidFill>
          <a:srgbClr val="8064A2">
            <a:hueOff val="-1488257"/>
            <a:satOff val="8966"/>
            <a:lumOff val="719"/>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4905" tIns="27940" rIns="27940" bIns="27940" numCol="1" spcCol="1270" anchor="ctr" anchorCtr="0">
          <a:noAutofit/>
        </a:bodyPr>
        <a:lstStyle/>
        <a:p>
          <a:pPr marL="0" lvl="0" indent="0" algn="l" defTabSz="488950">
            <a:lnSpc>
              <a:spcPct val="90000"/>
            </a:lnSpc>
            <a:spcBef>
              <a:spcPct val="0"/>
            </a:spcBef>
            <a:spcAft>
              <a:spcPct val="35000"/>
            </a:spcAft>
            <a:buNone/>
          </a:pPr>
          <a:r>
            <a:rPr lang="ro-RO" sz="1100" b="1" kern="1200">
              <a:solidFill>
                <a:sysClr val="window" lastClr="FFFFFF"/>
              </a:solidFill>
              <a:latin typeface="Trebuchet MS" panose="020B0603020202020204" pitchFamily="34" charset="0"/>
              <a:ea typeface="+mn-ea"/>
              <a:cs typeface="+mn-cs"/>
            </a:rPr>
            <a:t>promovarea învestițiilor verzi, adaptarea la schimbările climatice și un răspuns proactiv la potențiale riscuri</a:t>
          </a:r>
          <a:endParaRPr lang="en-US" sz="1100" b="1" kern="1200" dirty="0">
            <a:solidFill>
              <a:sysClr val="window" lastClr="FFFFFF"/>
            </a:solidFill>
            <a:latin typeface="Trebuchet MS" panose="020B0603020202020204" pitchFamily="34" charset="0"/>
            <a:ea typeface="+mn-ea"/>
            <a:cs typeface="+mn-cs"/>
          </a:endParaRPr>
        </a:p>
      </dsp:txBody>
      <dsp:txXfrm>
        <a:off x="522723" y="793461"/>
        <a:ext cx="5177691" cy="396730"/>
      </dsp:txXfrm>
    </dsp:sp>
    <dsp:sp modelId="{2D57234C-1A69-4DF9-B9A9-BD8E3BFFCCCB}">
      <dsp:nvSpPr>
        <dsp:cNvPr id="0" name=""/>
        <dsp:cNvSpPr/>
      </dsp:nvSpPr>
      <dsp:spPr>
        <a:xfrm>
          <a:off x="274766" y="743870"/>
          <a:ext cx="495913" cy="495913"/>
        </a:xfrm>
        <a:prstGeom prst="ellipse">
          <a:avLst/>
        </a:prstGeom>
        <a:solidFill>
          <a:sysClr val="window" lastClr="FFFFFF">
            <a:hueOff val="0"/>
            <a:satOff val="0"/>
            <a:lumOff val="0"/>
            <a:alphaOff val="0"/>
          </a:sysClr>
        </a:solidFill>
        <a:ln w="25400" cap="flat" cmpd="sng" algn="ctr">
          <a:solidFill>
            <a:srgbClr val="8064A2">
              <a:hueOff val="-1488257"/>
              <a:satOff val="8966"/>
              <a:lumOff val="719"/>
              <a:alphaOff val="0"/>
            </a:srgbClr>
          </a:solidFill>
          <a:prstDash val="solid"/>
        </a:ln>
        <a:effectLst/>
      </dsp:spPr>
      <dsp:style>
        <a:lnRef idx="2">
          <a:scrgbClr r="0" g="0" b="0"/>
        </a:lnRef>
        <a:fillRef idx="1">
          <a:scrgbClr r="0" g="0" b="0"/>
        </a:fillRef>
        <a:effectRef idx="0">
          <a:scrgbClr r="0" g="0" b="0"/>
        </a:effectRef>
        <a:fontRef idx="minor"/>
      </dsp:style>
    </dsp:sp>
    <dsp:sp modelId="{7AA19E92-D0DF-434F-949D-BAE965641AB1}">
      <dsp:nvSpPr>
        <dsp:cNvPr id="0" name=""/>
        <dsp:cNvSpPr/>
      </dsp:nvSpPr>
      <dsp:spPr>
        <a:xfrm>
          <a:off x="522723" y="1388660"/>
          <a:ext cx="5177691" cy="396730"/>
        </a:xfrm>
        <a:prstGeom prst="rect">
          <a:avLst/>
        </a:prstGeom>
        <a:solidFill>
          <a:srgbClr val="8064A2">
            <a:hueOff val="-2976513"/>
            <a:satOff val="17933"/>
            <a:lumOff val="1437"/>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4905" tIns="27940" rIns="27940" bIns="27940" numCol="1" spcCol="1270" anchor="ctr" anchorCtr="0">
          <a:noAutofit/>
        </a:bodyPr>
        <a:lstStyle/>
        <a:p>
          <a:pPr marL="0" lvl="0" indent="0" algn="l" defTabSz="488950">
            <a:lnSpc>
              <a:spcPct val="90000"/>
            </a:lnSpc>
            <a:spcBef>
              <a:spcPct val="0"/>
            </a:spcBef>
            <a:spcAft>
              <a:spcPct val="35000"/>
            </a:spcAft>
            <a:buNone/>
          </a:pPr>
          <a:r>
            <a:rPr lang="ro-RO" sz="1100" b="1" kern="1200">
              <a:solidFill>
                <a:sysClr val="window" lastClr="FFFFFF"/>
              </a:solidFill>
              <a:latin typeface="Trebuchet MS" panose="020B0603020202020204" pitchFamily="34" charset="0"/>
              <a:ea typeface="+mn-ea"/>
              <a:cs typeface="+mn-cs"/>
            </a:rPr>
            <a:t>asigurarea accesibilității persoanelor și conectivității orașelor </a:t>
          </a:r>
          <a:endParaRPr lang="en-US" sz="1100" b="1" kern="1200" dirty="0">
            <a:solidFill>
              <a:sysClr val="window" lastClr="FFFFFF"/>
            </a:solidFill>
            <a:latin typeface="Trebuchet MS" panose="020B0603020202020204" pitchFamily="34" charset="0"/>
            <a:ea typeface="+mn-ea"/>
            <a:cs typeface="+mn-cs"/>
          </a:endParaRPr>
        </a:p>
      </dsp:txBody>
      <dsp:txXfrm>
        <a:off x="522723" y="1388660"/>
        <a:ext cx="5177691" cy="396730"/>
      </dsp:txXfrm>
    </dsp:sp>
    <dsp:sp modelId="{E86AD138-ED30-4F5C-96EB-1B0F762F3442}">
      <dsp:nvSpPr>
        <dsp:cNvPr id="0" name=""/>
        <dsp:cNvSpPr/>
      </dsp:nvSpPr>
      <dsp:spPr>
        <a:xfrm>
          <a:off x="274766" y="1339069"/>
          <a:ext cx="495913" cy="495913"/>
        </a:xfrm>
        <a:prstGeom prst="ellipse">
          <a:avLst/>
        </a:prstGeom>
        <a:solidFill>
          <a:sysClr val="window" lastClr="FFFFFF">
            <a:hueOff val="0"/>
            <a:satOff val="0"/>
            <a:lumOff val="0"/>
            <a:alphaOff val="0"/>
          </a:sysClr>
        </a:solidFill>
        <a:ln w="25400" cap="flat" cmpd="sng" algn="ctr">
          <a:solidFill>
            <a:srgbClr val="8064A2">
              <a:hueOff val="-2976513"/>
              <a:satOff val="17933"/>
              <a:lumOff val="1437"/>
              <a:alphaOff val="0"/>
            </a:srgbClr>
          </a:solidFill>
          <a:prstDash val="solid"/>
        </a:ln>
        <a:effectLst/>
      </dsp:spPr>
      <dsp:style>
        <a:lnRef idx="2">
          <a:scrgbClr r="0" g="0" b="0"/>
        </a:lnRef>
        <a:fillRef idx="1">
          <a:scrgbClr r="0" g="0" b="0"/>
        </a:fillRef>
        <a:effectRef idx="0">
          <a:scrgbClr r="0" g="0" b="0"/>
        </a:effectRef>
        <a:fontRef idx="minor"/>
      </dsp:style>
    </dsp:sp>
    <dsp:sp modelId="{49352DD5-5A0E-46B0-8A7D-7C095A6DBC02}">
      <dsp:nvSpPr>
        <dsp:cNvPr id="0" name=""/>
        <dsp:cNvSpPr/>
      </dsp:nvSpPr>
      <dsp:spPr>
        <a:xfrm>
          <a:off x="295268" y="1983860"/>
          <a:ext cx="5405146" cy="396730"/>
        </a:xfrm>
        <a:prstGeom prst="rect">
          <a:avLst/>
        </a:prstGeom>
        <a:solidFill>
          <a:srgbClr val="8064A2">
            <a:hueOff val="-4464770"/>
            <a:satOff val="26899"/>
            <a:lumOff val="2156"/>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4905" tIns="27940" rIns="27940" bIns="27940" numCol="1" spcCol="1270" anchor="ctr" anchorCtr="0">
          <a:noAutofit/>
        </a:bodyPr>
        <a:lstStyle/>
        <a:p>
          <a:pPr marL="0" lvl="0" indent="0" algn="l" defTabSz="488950">
            <a:lnSpc>
              <a:spcPct val="90000"/>
            </a:lnSpc>
            <a:spcBef>
              <a:spcPct val="0"/>
            </a:spcBef>
            <a:spcAft>
              <a:spcPct val="35000"/>
            </a:spcAft>
            <a:buNone/>
          </a:pPr>
          <a:r>
            <a:rPr lang="ro-RO" sz="1100" b="1" kern="1200">
              <a:solidFill>
                <a:sysClr val="window" lastClr="FFFFFF"/>
              </a:solidFill>
              <a:latin typeface="Trebuchet MS" panose="020B0603020202020204" pitchFamily="34" charset="0"/>
              <a:ea typeface="+mn-ea"/>
              <a:cs typeface="+mn-cs"/>
            </a:rPr>
            <a:t>dezvoltarea serviciilor publice de calitate în beneficiul cetățenilor săi  </a:t>
          </a:r>
          <a:endParaRPr lang="ro-RO" sz="1100" b="1" kern="1200" dirty="0">
            <a:solidFill>
              <a:sysClr val="window" lastClr="FFFFFF"/>
            </a:solidFill>
            <a:latin typeface="Trebuchet MS" panose="020B0603020202020204" pitchFamily="34" charset="0"/>
            <a:ea typeface="+mn-ea"/>
            <a:cs typeface="+mn-cs"/>
          </a:endParaRPr>
        </a:p>
      </dsp:txBody>
      <dsp:txXfrm>
        <a:off x="295268" y="1983860"/>
        <a:ext cx="5405146" cy="396730"/>
      </dsp:txXfrm>
    </dsp:sp>
    <dsp:sp modelId="{8BF6B065-062B-4A49-BFEA-E4310090B35D}">
      <dsp:nvSpPr>
        <dsp:cNvPr id="0" name=""/>
        <dsp:cNvSpPr/>
      </dsp:nvSpPr>
      <dsp:spPr>
        <a:xfrm>
          <a:off x="47311" y="1934268"/>
          <a:ext cx="495913" cy="495913"/>
        </a:xfrm>
        <a:prstGeom prst="ellipse">
          <a:avLst/>
        </a:prstGeom>
        <a:solidFill>
          <a:sysClr val="window" lastClr="FFFFFF">
            <a:hueOff val="0"/>
            <a:satOff val="0"/>
            <a:lumOff val="0"/>
            <a:alphaOff val="0"/>
          </a:sysClr>
        </a:solidFill>
        <a:ln w="25400" cap="flat" cmpd="sng" algn="ctr">
          <a:solidFill>
            <a:srgbClr val="8064A2">
              <a:hueOff val="-4464770"/>
              <a:satOff val="26899"/>
              <a:lumOff val="2156"/>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173BA418F5D4826A90E3A338D7715FD"/>
        <w:category>
          <w:name w:val="General"/>
          <w:gallery w:val="placeholder"/>
        </w:category>
        <w:types>
          <w:type w:val="bbPlcHdr"/>
        </w:types>
        <w:behaviors>
          <w:behavior w:val="content"/>
        </w:behaviors>
        <w:guid w:val="{860CAF1E-69DE-40D0-A82B-7750085AE010}"/>
      </w:docPartPr>
      <w:docPartBody>
        <w:p w:rsidR="00840242" w:rsidRDefault="00840242" w:rsidP="00840242">
          <w:pPr>
            <w:pStyle w:val="9173BA418F5D4826A90E3A338D7715FD"/>
          </w:pPr>
          <w:r>
            <w:rPr>
              <w:rStyle w:val="PlaceholderText"/>
            </w:rPr>
            <w:t>[Author]</w:t>
          </w:r>
        </w:p>
      </w:docPartBody>
    </w:docPart>
    <w:docPart>
      <w:docPartPr>
        <w:name w:val="D197879C8DDE4B119FADD9F0E735D3BA"/>
        <w:category>
          <w:name w:val="General"/>
          <w:gallery w:val="placeholder"/>
        </w:category>
        <w:types>
          <w:type w:val="bbPlcHdr"/>
        </w:types>
        <w:behaviors>
          <w:behavior w:val="content"/>
        </w:behaviors>
        <w:guid w:val="{6336CBA6-91D9-4950-B15A-0017174C4E16}"/>
      </w:docPartPr>
      <w:docPartBody>
        <w:p w:rsidR="00840242" w:rsidRDefault="00840242" w:rsidP="00840242">
          <w:pPr>
            <w:pStyle w:val="D197879C8DDE4B119FADD9F0E735D3BA"/>
          </w:pPr>
          <w:r>
            <w:rPr>
              <w:rStyle w:val="PlaceholderText"/>
            </w:rPr>
            <w:t>[Author]</w:t>
          </w:r>
        </w:p>
      </w:docPartBody>
    </w:docPart>
    <w:docPart>
      <w:docPartPr>
        <w:name w:val="242FB01225D9405680A946862386D805"/>
        <w:category>
          <w:name w:val="General"/>
          <w:gallery w:val="placeholder"/>
        </w:category>
        <w:types>
          <w:type w:val="bbPlcHdr"/>
        </w:types>
        <w:behaviors>
          <w:behavior w:val="content"/>
        </w:behaviors>
        <w:guid w:val="{23F94AB8-559E-4DD6-97A2-E8531B70A436}"/>
      </w:docPartPr>
      <w:docPartBody>
        <w:p w:rsidR="00FA7725" w:rsidRDefault="00840242" w:rsidP="00840242">
          <w:pPr>
            <w:pStyle w:val="242FB01225D9405680A946862386D805"/>
          </w:pPr>
          <w:r>
            <w:rPr>
              <w:rStyle w:val="PlaceholderText"/>
            </w:rPr>
            <w:t>[Author]</w:t>
          </w:r>
        </w:p>
      </w:docPartBody>
    </w:docPart>
    <w:docPart>
      <w:docPartPr>
        <w:name w:val="C5CE5DEB51754DFFB6236F87AA091658"/>
        <w:category>
          <w:name w:val="General"/>
          <w:gallery w:val="placeholder"/>
        </w:category>
        <w:types>
          <w:type w:val="bbPlcHdr"/>
        </w:types>
        <w:behaviors>
          <w:behavior w:val="content"/>
        </w:behaviors>
        <w:guid w:val="{463673F9-0AE4-4F68-B56F-23822836A59D}"/>
      </w:docPartPr>
      <w:docPartBody>
        <w:p w:rsidR="00FA7725" w:rsidRDefault="00840242" w:rsidP="00840242">
          <w:pPr>
            <w:pStyle w:val="C5CE5DEB51754DFFB6236F87AA091658"/>
          </w:pPr>
          <w:r>
            <w:rPr>
              <w:rStyle w:val="PlaceholderText"/>
            </w:rPr>
            <w:t>[Author]</w:t>
          </w:r>
        </w:p>
      </w:docPartBody>
    </w:docPart>
    <w:docPart>
      <w:docPartPr>
        <w:name w:val="8BCC3412A78942339863FE0214074BD6"/>
        <w:category>
          <w:name w:val="General"/>
          <w:gallery w:val="placeholder"/>
        </w:category>
        <w:types>
          <w:type w:val="bbPlcHdr"/>
        </w:types>
        <w:behaviors>
          <w:behavior w:val="content"/>
        </w:behaviors>
        <w:guid w:val="{AA3D773D-E16F-40AC-B973-CFD5B85C4734}"/>
      </w:docPartPr>
      <w:docPartBody>
        <w:p w:rsidR="00FA7725" w:rsidRDefault="00840242" w:rsidP="00840242">
          <w:pPr>
            <w:pStyle w:val="8BCC3412A78942339863FE0214074BD6"/>
          </w:pPr>
          <w:r>
            <w:rPr>
              <w:rStyle w:val="PlaceholderText"/>
            </w:rPr>
            <w:t>[Author]</w:t>
          </w:r>
        </w:p>
      </w:docPartBody>
    </w:docPart>
    <w:docPart>
      <w:docPartPr>
        <w:name w:val="749AD0656D884CD6BAC87171E56F16B5"/>
        <w:category>
          <w:name w:val="General"/>
          <w:gallery w:val="placeholder"/>
        </w:category>
        <w:types>
          <w:type w:val="bbPlcHdr"/>
        </w:types>
        <w:behaviors>
          <w:behavior w:val="content"/>
        </w:behaviors>
        <w:guid w:val="{4A6ADABF-F899-44F7-ABC8-33A3E4B8BF53}"/>
      </w:docPartPr>
      <w:docPartBody>
        <w:p w:rsidR="00FA7725" w:rsidRDefault="00840242" w:rsidP="00840242">
          <w:pPr>
            <w:pStyle w:val="749AD0656D884CD6BAC87171E56F16B5"/>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
    <w:altName w:val="Times New Roman"/>
    <w:charset w:val="EE"/>
    <w:family w:val="auto"/>
    <w:pitch w:val="default"/>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242"/>
    <w:rsid w:val="00840242"/>
    <w:rsid w:val="00FA77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0242"/>
    <w:rPr>
      <w:color w:val="808080"/>
    </w:rPr>
  </w:style>
  <w:style w:type="paragraph" w:customStyle="1" w:styleId="9173BA418F5D4826A90E3A338D7715FD">
    <w:name w:val="9173BA418F5D4826A90E3A338D7715FD"/>
    <w:rsid w:val="00840242"/>
  </w:style>
  <w:style w:type="paragraph" w:customStyle="1" w:styleId="D197879C8DDE4B119FADD9F0E735D3BA">
    <w:name w:val="D197879C8DDE4B119FADD9F0E735D3BA"/>
    <w:rsid w:val="00840242"/>
  </w:style>
  <w:style w:type="paragraph" w:customStyle="1" w:styleId="242FB01225D9405680A946862386D805">
    <w:name w:val="242FB01225D9405680A946862386D805"/>
    <w:rsid w:val="00840242"/>
  </w:style>
  <w:style w:type="paragraph" w:customStyle="1" w:styleId="C5CE5DEB51754DFFB6236F87AA091658">
    <w:name w:val="C5CE5DEB51754DFFB6236F87AA091658"/>
    <w:rsid w:val="00840242"/>
  </w:style>
  <w:style w:type="paragraph" w:customStyle="1" w:styleId="8BCC3412A78942339863FE0214074BD6">
    <w:name w:val="8BCC3412A78942339863FE0214074BD6"/>
    <w:rsid w:val="00840242"/>
  </w:style>
  <w:style w:type="paragraph" w:customStyle="1" w:styleId="749AD0656D884CD6BAC87171E56F16B5">
    <w:name w:val="749AD0656D884CD6BAC87171E56F16B5"/>
    <w:rsid w:val="008402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8BBE1-FA62-4AD9-A016-AEBB42CBA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4536</TotalTime>
  <Pages>137</Pages>
  <Words>52308</Words>
  <Characters>309670</Characters>
  <Application>Microsoft Office Word</Application>
  <DocSecurity>0</DocSecurity>
  <Lines>11059</Lines>
  <Paragraphs>6350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Strategia de dezvoltare locala pentru perioada 2021 – 2027 a unitatii administrativ teritoriale Salacea, judetul Bihor</dc:creator>
  <cp:keywords/>
  <dc:description/>
  <cp:lastModifiedBy>Pop Bogdan</cp:lastModifiedBy>
  <cp:revision>260</cp:revision>
  <cp:lastPrinted>2021-07-07T08:16:00Z</cp:lastPrinted>
  <dcterms:created xsi:type="dcterms:W3CDTF">2015-08-11T07:56:00Z</dcterms:created>
  <dcterms:modified xsi:type="dcterms:W3CDTF">2023-09-25T14:25:00Z</dcterms:modified>
</cp:coreProperties>
</file>